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EF" w:rsidRDefault="006D51EF" w:rsidP="00407615">
      <w:pPr>
        <w:jc w:val="center"/>
        <w:rPr>
          <w:b/>
          <w:sz w:val="20"/>
        </w:rPr>
      </w:pPr>
    </w:p>
    <w:p w:rsidR="006D51EF" w:rsidRPr="00CD6B34" w:rsidRDefault="006D51EF" w:rsidP="00407615">
      <w:pPr>
        <w:rPr>
          <w:sz w:val="28"/>
          <w:szCs w:val="28"/>
        </w:rPr>
      </w:pPr>
    </w:p>
    <w:tbl>
      <w:tblPr>
        <w:tblW w:w="0" w:type="auto"/>
        <w:jc w:val="center"/>
        <w:tblLook w:val="01E0"/>
      </w:tblPr>
      <w:tblGrid>
        <w:gridCol w:w="4785"/>
        <w:gridCol w:w="4785"/>
      </w:tblGrid>
      <w:tr w:rsidR="006D51EF" w:rsidRPr="007C1CE5" w:rsidTr="00D21055">
        <w:trPr>
          <w:jc w:val="center"/>
        </w:trPr>
        <w:tc>
          <w:tcPr>
            <w:tcW w:w="9570" w:type="dxa"/>
            <w:gridSpan w:val="2"/>
          </w:tcPr>
          <w:p w:rsidR="006D51EF" w:rsidRPr="007C1CE5" w:rsidRDefault="006D51EF" w:rsidP="00D21055">
            <w:pPr>
              <w:widowControl w:val="0"/>
              <w:autoSpaceDE w:val="0"/>
              <w:autoSpaceDN w:val="0"/>
              <w:adjustRightInd w:val="0"/>
              <w:spacing w:line="276" w:lineRule="auto"/>
              <w:ind w:left="720" w:hanging="720"/>
              <w:jc w:val="center"/>
              <w:rPr>
                <w:rFonts w:ascii="Arial" w:hAnsi="Arial" w:cs="Arial"/>
                <w:b/>
                <w:bCs/>
                <w:lang w:eastAsia="en-US"/>
              </w:rPr>
            </w:pPr>
            <w:r w:rsidRPr="007C1CE5">
              <w:rPr>
                <w:rFonts w:ascii="Arial" w:hAnsi="Arial" w:cs="Arial"/>
                <w:b/>
                <w:bCs/>
                <w:lang w:eastAsia="en-US"/>
              </w:rPr>
              <w:t xml:space="preserve">   Тульская область</w:t>
            </w:r>
          </w:p>
        </w:tc>
      </w:tr>
      <w:tr w:rsidR="006D51EF" w:rsidRPr="007C1CE5" w:rsidTr="00D21055">
        <w:trPr>
          <w:jc w:val="center"/>
        </w:trPr>
        <w:tc>
          <w:tcPr>
            <w:tcW w:w="9570" w:type="dxa"/>
            <w:gridSpan w:val="2"/>
          </w:tcPr>
          <w:p w:rsidR="006D51EF" w:rsidRPr="007C1CE5" w:rsidRDefault="006D51EF" w:rsidP="00D21055">
            <w:pPr>
              <w:widowControl w:val="0"/>
              <w:autoSpaceDE w:val="0"/>
              <w:autoSpaceDN w:val="0"/>
              <w:adjustRightInd w:val="0"/>
              <w:spacing w:line="276" w:lineRule="auto"/>
              <w:jc w:val="center"/>
              <w:rPr>
                <w:rFonts w:ascii="Arial" w:hAnsi="Arial" w:cs="Arial"/>
                <w:b/>
                <w:bCs/>
                <w:lang w:eastAsia="en-US"/>
              </w:rPr>
            </w:pPr>
            <w:r w:rsidRPr="007C1CE5">
              <w:rPr>
                <w:rFonts w:ascii="Arial" w:hAnsi="Arial" w:cs="Arial"/>
                <w:b/>
                <w:bCs/>
                <w:lang w:eastAsia="en-US"/>
              </w:rPr>
              <w:t>Муниципальное образование Яснополянское Щекинского района</w:t>
            </w:r>
          </w:p>
        </w:tc>
      </w:tr>
      <w:tr w:rsidR="006D51EF" w:rsidRPr="007C1CE5" w:rsidTr="00D21055">
        <w:trPr>
          <w:jc w:val="center"/>
        </w:trPr>
        <w:tc>
          <w:tcPr>
            <w:tcW w:w="9570" w:type="dxa"/>
            <w:gridSpan w:val="2"/>
          </w:tcPr>
          <w:p w:rsidR="006D51EF" w:rsidRPr="007C1CE5" w:rsidRDefault="006D51EF" w:rsidP="00850C9F">
            <w:pPr>
              <w:autoSpaceDN w:val="0"/>
              <w:spacing w:line="276" w:lineRule="auto"/>
              <w:jc w:val="center"/>
              <w:rPr>
                <w:rFonts w:ascii="Arial" w:hAnsi="Arial" w:cs="Arial"/>
                <w:b/>
                <w:bCs/>
                <w:lang w:eastAsia="en-US"/>
              </w:rPr>
            </w:pPr>
            <w:r w:rsidRPr="007C1CE5">
              <w:rPr>
                <w:rFonts w:ascii="Arial" w:hAnsi="Arial" w:cs="Arial"/>
                <w:b/>
                <w:bCs/>
                <w:lang w:eastAsia="en-US"/>
              </w:rPr>
              <w:t xml:space="preserve">Администрация </w:t>
            </w:r>
          </w:p>
        </w:tc>
      </w:tr>
      <w:tr w:rsidR="006D51EF" w:rsidRPr="007C1CE5" w:rsidTr="00D21055">
        <w:trPr>
          <w:jc w:val="center"/>
        </w:trPr>
        <w:tc>
          <w:tcPr>
            <w:tcW w:w="9570" w:type="dxa"/>
            <w:gridSpan w:val="2"/>
          </w:tcPr>
          <w:p w:rsidR="006D51EF" w:rsidRPr="007C1CE5" w:rsidRDefault="006D51EF" w:rsidP="00D21055">
            <w:pPr>
              <w:widowControl w:val="0"/>
              <w:autoSpaceDE w:val="0"/>
              <w:autoSpaceDN w:val="0"/>
              <w:adjustRightInd w:val="0"/>
              <w:spacing w:line="276" w:lineRule="auto"/>
              <w:jc w:val="center"/>
              <w:rPr>
                <w:rFonts w:ascii="Arial" w:hAnsi="Arial" w:cs="Arial"/>
                <w:b/>
                <w:bCs/>
                <w:lang w:eastAsia="en-US"/>
              </w:rPr>
            </w:pPr>
            <w:r w:rsidRPr="007C1CE5">
              <w:rPr>
                <w:rFonts w:ascii="Arial" w:hAnsi="Arial" w:cs="Arial"/>
                <w:b/>
                <w:bCs/>
                <w:lang w:eastAsia="en-US"/>
              </w:rPr>
              <w:t>Постановление</w:t>
            </w:r>
          </w:p>
        </w:tc>
      </w:tr>
      <w:tr w:rsidR="006D51EF" w:rsidRPr="007C1CE5" w:rsidTr="00D21055">
        <w:trPr>
          <w:jc w:val="center"/>
        </w:trPr>
        <w:tc>
          <w:tcPr>
            <w:tcW w:w="9570" w:type="dxa"/>
            <w:gridSpan w:val="2"/>
          </w:tcPr>
          <w:p w:rsidR="006D51EF" w:rsidRPr="007C1CE5" w:rsidRDefault="006D51EF" w:rsidP="00D21055">
            <w:pPr>
              <w:widowControl w:val="0"/>
              <w:autoSpaceDE w:val="0"/>
              <w:autoSpaceDN w:val="0"/>
              <w:adjustRightInd w:val="0"/>
              <w:spacing w:line="276" w:lineRule="auto"/>
              <w:jc w:val="center"/>
              <w:rPr>
                <w:rFonts w:ascii="Arial" w:hAnsi="Arial" w:cs="Arial"/>
                <w:b/>
                <w:lang w:eastAsia="en-US"/>
              </w:rPr>
            </w:pPr>
          </w:p>
        </w:tc>
      </w:tr>
      <w:tr w:rsidR="006D51EF" w:rsidRPr="007C1CE5" w:rsidTr="00D21055">
        <w:trPr>
          <w:jc w:val="center"/>
        </w:trPr>
        <w:tc>
          <w:tcPr>
            <w:tcW w:w="4785" w:type="dxa"/>
          </w:tcPr>
          <w:p w:rsidR="006D51EF" w:rsidRPr="007C1CE5" w:rsidRDefault="006D51EF" w:rsidP="00D21055">
            <w:pPr>
              <w:widowControl w:val="0"/>
              <w:autoSpaceDE w:val="0"/>
              <w:autoSpaceDN w:val="0"/>
              <w:adjustRightInd w:val="0"/>
              <w:spacing w:line="276" w:lineRule="auto"/>
              <w:jc w:val="center"/>
              <w:rPr>
                <w:rFonts w:ascii="Arial" w:hAnsi="Arial" w:cs="Arial"/>
                <w:b/>
                <w:bCs/>
                <w:lang w:eastAsia="en-US"/>
              </w:rPr>
            </w:pPr>
            <w:r>
              <w:rPr>
                <w:rFonts w:ascii="Arial" w:hAnsi="Arial" w:cs="Arial"/>
                <w:b/>
                <w:bCs/>
                <w:lang w:eastAsia="en-US"/>
              </w:rPr>
              <w:t xml:space="preserve">от 03 марта </w:t>
            </w:r>
            <w:r w:rsidRPr="007C1CE5">
              <w:rPr>
                <w:rFonts w:ascii="Arial" w:hAnsi="Arial" w:cs="Arial"/>
                <w:b/>
                <w:bCs/>
                <w:lang w:eastAsia="en-US"/>
              </w:rPr>
              <w:t xml:space="preserve"> </w:t>
            </w:r>
            <w:r>
              <w:rPr>
                <w:rFonts w:ascii="Arial" w:hAnsi="Arial" w:cs="Arial"/>
                <w:b/>
                <w:bCs/>
                <w:lang w:eastAsia="en-US"/>
              </w:rPr>
              <w:t xml:space="preserve"> 2016</w:t>
            </w:r>
            <w:r w:rsidRPr="007C1CE5">
              <w:rPr>
                <w:rFonts w:ascii="Arial" w:hAnsi="Arial" w:cs="Arial"/>
                <w:b/>
                <w:bCs/>
                <w:lang w:eastAsia="en-US"/>
              </w:rPr>
              <w:t xml:space="preserve"> года</w:t>
            </w:r>
          </w:p>
        </w:tc>
        <w:tc>
          <w:tcPr>
            <w:tcW w:w="4785" w:type="dxa"/>
          </w:tcPr>
          <w:p w:rsidR="006D51EF" w:rsidRPr="007C1CE5" w:rsidRDefault="006D51EF" w:rsidP="00D21055">
            <w:pPr>
              <w:widowControl w:val="0"/>
              <w:autoSpaceDE w:val="0"/>
              <w:autoSpaceDN w:val="0"/>
              <w:adjustRightInd w:val="0"/>
              <w:spacing w:line="276" w:lineRule="auto"/>
              <w:jc w:val="center"/>
              <w:rPr>
                <w:rFonts w:ascii="Arial" w:hAnsi="Arial" w:cs="Arial"/>
                <w:b/>
                <w:bCs/>
                <w:lang w:eastAsia="en-US"/>
              </w:rPr>
            </w:pPr>
            <w:r>
              <w:rPr>
                <w:rFonts w:ascii="Arial" w:hAnsi="Arial" w:cs="Arial"/>
                <w:b/>
                <w:bCs/>
                <w:lang w:eastAsia="en-US"/>
              </w:rPr>
              <w:t>№ 68</w:t>
            </w:r>
          </w:p>
        </w:tc>
      </w:tr>
    </w:tbl>
    <w:p w:rsidR="006D51EF" w:rsidRDefault="006D51EF" w:rsidP="00407615">
      <w:pPr>
        <w:pStyle w:val="ConsPlusTitle"/>
        <w:widowControl/>
        <w:jc w:val="center"/>
        <w:rPr>
          <w:rFonts w:ascii="Times New Roman" w:hAnsi="Times New Roman" w:cs="Times New Roman"/>
          <w:sz w:val="28"/>
          <w:szCs w:val="28"/>
        </w:rPr>
      </w:pPr>
    </w:p>
    <w:p w:rsidR="006D51EF" w:rsidRDefault="006D51EF" w:rsidP="00407615">
      <w:pPr>
        <w:pStyle w:val="ConsPlusTitle"/>
        <w:widowControl/>
        <w:jc w:val="center"/>
        <w:rPr>
          <w:rFonts w:ascii="Times New Roman" w:hAnsi="Times New Roman" w:cs="Times New Roman"/>
          <w:sz w:val="28"/>
          <w:szCs w:val="28"/>
        </w:rPr>
      </w:pPr>
    </w:p>
    <w:p w:rsidR="006D51EF" w:rsidRPr="00850C9F" w:rsidRDefault="006D51EF" w:rsidP="00407615">
      <w:pPr>
        <w:pStyle w:val="ConsPlusTitle"/>
        <w:jc w:val="center"/>
        <w:rPr>
          <w:sz w:val="32"/>
          <w:szCs w:val="32"/>
        </w:rPr>
      </w:pPr>
      <w:r w:rsidRPr="00850C9F">
        <w:rPr>
          <w:sz w:val="32"/>
          <w:szCs w:val="32"/>
        </w:rPr>
        <w:t>Об утверждении примерного Кодекса</w:t>
      </w:r>
    </w:p>
    <w:p w:rsidR="006D51EF" w:rsidRPr="00850C9F" w:rsidRDefault="006D51EF" w:rsidP="00407615">
      <w:pPr>
        <w:pStyle w:val="ConsPlusTitle"/>
        <w:widowControl/>
        <w:jc w:val="center"/>
        <w:rPr>
          <w:sz w:val="32"/>
          <w:szCs w:val="32"/>
        </w:rPr>
      </w:pPr>
      <w:r w:rsidRPr="00850C9F">
        <w:rPr>
          <w:sz w:val="32"/>
          <w:szCs w:val="32"/>
        </w:rPr>
        <w:t>профессиональной этики и служебного поведения работников  муниципального казенного учреждения культуры «Головеньковский Дом Культуры»  муниципального образования Яснополянское  Щекинского района</w:t>
      </w:r>
    </w:p>
    <w:p w:rsidR="006D51EF" w:rsidRDefault="006D51EF" w:rsidP="00407615">
      <w:pPr>
        <w:pStyle w:val="ConsPlusNormal"/>
        <w:widowControl/>
        <w:ind w:firstLine="0"/>
        <w:jc w:val="center"/>
        <w:rPr>
          <w:rFonts w:ascii="Times New Roman" w:hAnsi="Times New Roman" w:cs="Times New Roman"/>
          <w:sz w:val="28"/>
          <w:szCs w:val="28"/>
        </w:rPr>
      </w:pPr>
    </w:p>
    <w:p w:rsidR="006D51EF" w:rsidRPr="003C41EB" w:rsidRDefault="006D51EF" w:rsidP="00407615">
      <w:pPr>
        <w:pStyle w:val="ConsPlusNormal"/>
        <w:widowControl/>
        <w:ind w:firstLine="0"/>
        <w:jc w:val="center"/>
        <w:rPr>
          <w:rFonts w:ascii="Times New Roman" w:hAnsi="Times New Roman" w:cs="Times New Roman"/>
          <w:sz w:val="28"/>
          <w:szCs w:val="28"/>
        </w:rPr>
      </w:pP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Указом Президента Российской Федерации от 19 мая 2008 года № 815 "О мерах по противодействию коррупции", </w:t>
      </w:r>
      <w:r w:rsidRPr="00850C9F">
        <w:rPr>
          <w:rFonts w:ascii="Arial" w:hAnsi="Arial" w:cs="Arial"/>
          <w:bCs/>
        </w:rPr>
        <w:t>на основании</w:t>
      </w:r>
      <w:r w:rsidRPr="00850C9F">
        <w:rPr>
          <w:rFonts w:ascii="Arial" w:hAnsi="Arial" w:cs="Arial"/>
        </w:rPr>
        <w:t xml:space="preserve"> Устава муниципального образования Яснополянское Щекинского район администрация муниципального образования Яснополянское Щекинского района ПОСТАНОВЛЯЕТ:</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1. Утвердить примерный Кодекс профессиональной этики и служебного поведения работников  муниципального казенного учреждения культуры «Головеньковский Дом Культуры» муниципального образования Яснополянское Щекинского района (приложение).</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 Опубликовать настоящее постановление в информационном бюллетене – «Щекинский муниципальный вестник» и разместить его на официальном сайте  муниципального образования Яснополянское Щекинского района.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3. Постановление вступает в силу со дня подписания.</w:t>
      </w: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b/>
          <w:sz w:val="24"/>
          <w:szCs w:val="24"/>
        </w:rPr>
      </w:pPr>
      <w:r w:rsidRPr="00850C9F">
        <w:rPr>
          <w:b/>
          <w:sz w:val="24"/>
          <w:szCs w:val="24"/>
        </w:rPr>
        <w:t>Глава администрации</w:t>
      </w:r>
    </w:p>
    <w:p w:rsidR="006D51EF" w:rsidRPr="00850C9F" w:rsidRDefault="006D51EF" w:rsidP="00850C9F">
      <w:pPr>
        <w:pStyle w:val="ConsPlusNormal"/>
        <w:widowControl/>
        <w:ind w:firstLine="709"/>
        <w:jc w:val="both"/>
        <w:rPr>
          <w:b/>
          <w:sz w:val="24"/>
          <w:szCs w:val="24"/>
        </w:rPr>
      </w:pPr>
      <w:r w:rsidRPr="00850C9F">
        <w:rPr>
          <w:b/>
          <w:sz w:val="24"/>
          <w:szCs w:val="24"/>
        </w:rPr>
        <w:t>муниципального образования</w:t>
      </w:r>
    </w:p>
    <w:p w:rsidR="006D51EF" w:rsidRPr="00850C9F" w:rsidRDefault="006D51EF" w:rsidP="00850C9F">
      <w:pPr>
        <w:pStyle w:val="ConsPlusNormal"/>
        <w:widowControl/>
        <w:ind w:firstLine="709"/>
        <w:jc w:val="both"/>
        <w:rPr>
          <w:b/>
          <w:sz w:val="24"/>
          <w:szCs w:val="24"/>
        </w:rPr>
      </w:pPr>
      <w:r w:rsidRPr="00850C9F">
        <w:rPr>
          <w:b/>
          <w:sz w:val="24"/>
          <w:szCs w:val="24"/>
        </w:rPr>
        <w:t>Яснополянское</w:t>
      </w:r>
    </w:p>
    <w:p w:rsidR="006D51EF" w:rsidRPr="00850C9F" w:rsidRDefault="006D51EF" w:rsidP="00850C9F">
      <w:pPr>
        <w:pStyle w:val="ConsPlusNormal"/>
        <w:widowControl/>
        <w:ind w:firstLine="709"/>
        <w:jc w:val="both"/>
        <w:rPr>
          <w:b/>
          <w:sz w:val="24"/>
          <w:szCs w:val="24"/>
        </w:rPr>
      </w:pPr>
      <w:r w:rsidRPr="00850C9F">
        <w:rPr>
          <w:b/>
          <w:sz w:val="24"/>
          <w:szCs w:val="24"/>
        </w:rPr>
        <w:t>Щекинского района                                                                И.В. Шерер</w:t>
      </w:r>
    </w:p>
    <w:p w:rsidR="006D51EF" w:rsidRPr="004F657E" w:rsidRDefault="006D51EF" w:rsidP="00850C9F">
      <w:pPr>
        <w:ind w:firstLine="709"/>
        <w:rPr>
          <w:sz w:val="44"/>
          <w:szCs w:val="28"/>
        </w:rPr>
      </w:pPr>
      <w:r w:rsidRPr="00850C9F">
        <w:rPr>
          <w:rFonts w:ascii="Arial" w:hAnsi="Arial" w:cs="Arial"/>
          <w:b/>
        </w:rPr>
        <w:br w:type="page"/>
      </w:r>
    </w:p>
    <w:tbl>
      <w:tblPr>
        <w:tblW w:w="0" w:type="auto"/>
        <w:tblLook w:val="00A0"/>
      </w:tblPr>
      <w:tblGrid>
        <w:gridCol w:w="4786"/>
        <w:gridCol w:w="4784"/>
      </w:tblGrid>
      <w:tr w:rsidR="006D51EF" w:rsidRPr="00850C9F" w:rsidTr="000A5AB5">
        <w:tc>
          <w:tcPr>
            <w:tcW w:w="4786" w:type="dxa"/>
          </w:tcPr>
          <w:p w:rsidR="006D51EF" w:rsidRPr="00850C9F" w:rsidRDefault="006D51EF" w:rsidP="000A5AB5">
            <w:pPr>
              <w:pStyle w:val="ConsPlusNormal"/>
              <w:widowControl/>
              <w:ind w:firstLine="0"/>
              <w:jc w:val="both"/>
              <w:rPr>
                <w:sz w:val="24"/>
                <w:szCs w:val="24"/>
              </w:rPr>
            </w:pPr>
          </w:p>
        </w:tc>
        <w:tc>
          <w:tcPr>
            <w:tcW w:w="4784" w:type="dxa"/>
          </w:tcPr>
          <w:p w:rsidR="006D51EF" w:rsidRPr="00850C9F" w:rsidRDefault="006D51EF" w:rsidP="000A5AB5">
            <w:pPr>
              <w:pStyle w:val="ConsPlusNormal"/>
              <w:widowControl/>
              <w:ind w:firstLine="0"/>
              <w:jc w:val="right"/>
              <w:rPr>
                <w:sz w:val="24"/>
                <w:szCs w:val="24"/>
              </w:rPr>
            </w:pPr>
            <w:r w:rsidRPr="00850C9F">
              <w:rPr>
                <w:sz w:val="24"/>
                <w:szCs w:val="24"/>
              </w:rPr>
              <w:t xml:space="preserve">Приложение к постановлению администрации  МО Яснополянское Щекинского района </w:t>
            </w:r>
          </w:p>
          <w:p w:rsidR="006D51EF" w:rsidRPr="00850C9F" w:rsidRDefault="006D51EF" w:rsidP="005E1505">
            <w:pPr>
              <w:pStyle w:val="ConsPlusNormal"/>
              <w:widowControl/>
              <w:ind w:firstLine="0"/>
              <w:jc w:val="right"/>
              <w:rPr>
                <w:sz w:val="24"/>
                <w:szCs w:val="24"/>
              </w:rPr>
            </w:pPr>
            <w:r w:rsidRPr="00850C9F">
              <w:rPr>
                <w:sz w:val="24"/>
                <w:szCs w:val="24"/>
              </w:rPr>
              <w:t xml:space="preserve">от 03.03.2016 №68 </w:t>
            </w:r>
          </w:p>
        </w:tc>
      </w:tr>
    </w:tbl>
    <w:p w:rsidR="006D51EF" w:rsidRPr="00850C9F" w:rsidRDefault="006D51EF" w:rsidP="004C6878">
      <w:pPr>
        <w:pStyle w:val="ConsPlusNormal"/>
        <w:widowControl/>
        <w:ind w:firstLine="0"/>
        <w:jc w:val="both"/>
        <w:rPr>
          <w:sz w:val="24"/>
          <w:szCs w:val="24"/>
        </w:rPr>
      </w:pPr>
    </w:p>
    <w:p w:rsidR="006D51EF" w:rsidRPr="00850C9F" w:rsidRDefault="006D51EF" w:rsidP="004C6878">
      <w:pPr>
        <w:pStyle w:val="ConsPlusTitle"/>
        <w:widowControl/>
        <w:jc w:val="both"/>
        <w:rPr>
          <w:b w:val="0"/>
          <w:sz w:val="24"/>
          <w:szCs w:val="24"/>
        </w:rPr>
      </w:pPr>
    </w:p>
    <w:p w:rsidR="006D51EF" w:rsidRPr="00850C9F" w:rsidRDefault="006D51EF" w:rsidP="004C6878">
      <w:pPr>
        <w:pStyle w:val="ConsPlusTitle"/>
        <w:widowControl/>
        <w:jc w:val="right"/>
        <w:rPr>
          <w:b w:val="0"/>
          <w:sz w:val="24"/>
          <w:szCs w:val="24"/>
        </w:rPr>
      </w:pPr>
      <w:r w:rsidRPr="00850C9F">
        <w:rPr>
          <w:b w:val="0"/>
          <w:sz w:val="24"/>
          <w:szCs w:val="24"/>
        </w:rPr>
        <w:t>Утвержден ___________________</w:t>
      </w:r>
    </w:p>
    <w:p w:rsidR="006D51EF" w:rsidRPr="00850C9F" w:rsidRDefault="006D51EF" w:rsidP="004C6878">
      <w:pPr>
        <w:pStyle w:val="ConsPlusTitle"/>
        <w:widowControl/>
        <w:jc w:val="right"/>
        <w:rPr>
          <w:b w:val="0"/>
          <w:sz w:val="24"/>
          <w:szCs w:val="24"/>
        </w:rPr>
      </w:pPr>
      <w:r w:rsidRPr="00850C9F">
        <w:rPr>
          <w:b w:val="0"/>
          <w:sz w:val="24"/>
          <w:szCs w:val="24"/>
        </w:rPr>
        <w:t>«03» марта 2016г.</w:t>
      </w:r>
    </w:p>
    <w:p w:rsidR="006D51EF" w:rsidRPr="00850C9F" w:rsidRDefault="006D51EF" w:rsidP="004C6878">
      <w:pPr>
        <w:pStyle w:val="ConsPlusTitle"/>
        <w:widowControl/>
        <w:jc w:val="both"/>
        <w:rPr>
          <w:b w:val="0"/>
          <w:sz w:val="24"/>
          <w:szCs w:val="24"/>
        </w:rPr>
      </w:pPr>
    </w:p>
    <w:p w:rsidR="006D51EF" w:rsidRPr="00850C9F" w:rsidRDefault="006D51EF" w:rsidP="004C6878">
      <w:pPr>
        <w:pStyle w:val="ConsPlusTitle"/>
        <w:widowControl/>
        <w:jc w:val="both"/>
        <w:rPr>
          <w:b w:val="0"/>
          <w:sz w:val="24"/>
          <w:szCs w:val="24"/>
        </w:rPr>
      </w:pPr>
    </w:p>
    <w:p w:rsidR="006D51EF" w:rsidRPr="00850C9F" w:rsidRDefault="006D51EF" w:rsidP="004C6878">
      <w:pPr>
        <w:pStyle w:val="NoSpacing"/>
        <w:spacing w:line="276" w:lineRule="auto"/>
        <w:ind w:left="284" w:firstLine="567"/>
        <w:jc w:val="center"/>
        <w:rPr>
          <w:rFonts w:ascii="Arial" w:hAnsi="Arial" w:cs="Arial"/>
        </w:rPr>
      </w:pPr>
    </w:p>
    <w:p w:rsidR="006D51EF" w:rsidRPr="00850C9F" w:rsidRDefault="006D51EF" w:rsidP="004C6878">
      <w:pPr>
        <w:pStyle w:val="NoSpacing"/>
        <w:spacing w:line="276" w:lineRule="auto"/>
        <w:ind w:left="284" w:firstLine="567"/>
        <w:jc w:val="center"/>
        <w:rPr>
          <w:rFonts w:ascii="Arial" w:hAnsi="Arial" w:cs="Arial"/>
        </w:rPr>
      </w:pPr>
      <w:r w:rsidRPr="00850C9F">
        <w:rPr>
          <w:rFonts w:ascii="Arial" w:hAnsi="Arial" w:cs="Arial"/>
        </w:rPr>
        <w:t>КОДЕКС</w:t>
      </w:r>
    </w:p>
    <w:p w:rsidR="006D51EF" w:rsidRPr="00850C9F" w:rsidRDefault="006D51EF" w:rsidP="004C6878">
      <w:pPr>
        <w:pStyle w:val="NoSpacing"/>
        <w:spacing w:line="276" w:lineRule="auto"/>
        <w:ind w:left="284" w:firstLine="567"/>
        <w:jc w:val="center"/>
        <w:rPr>
          <w:rFonts w:ascii="Arial" w:hAnsi="Arial" w:cs="Arial"/>
        </w:rPr>
      </w:pPr>
      <w:r w:rsidRPr="00850C9F">
        <w:rPr>
          <w:rFonts w:ascii="Arial" w:hAnsi="Arial" w:cs="Arial"/>
        </w:rPr>
        <w:t xml:space="preserve">профессиональной этики и служебного поведения работников  муниципального казенного учреждения культуры «Головеньковский Дом Культуры» </w:t>
      </w:r>
    </w:p>
    <w:p w:rsidR="006D51EF" w:rsidRPr="00850C9F" w:rsidRDefault="006D51EF" w:rsidP="004C6878">
      <w:pPr>
        <w:pStyle w:val="NoSpacing"/>
        <w:spacing w:line="276" w:lineRule="auto"/>
        <w:ind w:left="284" w:firstLine="567"/>
        <w:jc w:val="center"/>
        <w:rPr>
          <w:rFonts w:ascii="Arial" w:hAnsi="Arial" w:cs="Arial"/>
        </w:rPr>
      </w:pPr>
      <w:r w:rsidRPr="00850C9F">
        <w:rPr>
          <w:rFonts w:ascii="Arial" w:hAnsi="Arial" w:cs="Arial"/>
        </w:rPr>
        <w:t xml:space="preserve"> МО Яснополянское Щекинского района </w:t>
      </w:r>
    </w:p>
    <w:p w:rsidR="006D51EF" w:rsidRPr="00850C9F" w:rsidRDefault="006D51EF" w:rsidP="004C6878">
      <w:pPr>
        <w:pStyle w:val="NoSpacing"/>
        <w:spacing w:line="276" w:lineRule="auto"/>
        <w:ind w:left="284" w:firstLine="567"/>
        <w:jc w:val="center"/>
        <w:rPr>
          <w:rFonts w:ascii="Arial" w:hAnsi="Arial" w:cs="Arial"/>
        </w:rPr>
      </w:pPr>
    </w:p>
    <w:p w:rsidR="006D51EF" w:rsidRPr="00850C9F" w:rsidRDefault="006D51EF" w:rsidP="00850C9F">
      <w:pPr>
        <w:ind w:firstLine="709"/>
        <w:jc w:val="center"/>
        <w:rPr>
          <w:rFonts w:ascii="Arial" w:hAnsi="Arial" w:cs="Arial"/>
        </w:rPr>
      </w:pPr>
      <w:r w:rsidRPr="00850C9F">
        <w:rPr>
          <w:rFonts w:ascii="Arial" w:hAnsi="Arial" w:cs="Arial"/>
        </w:rPr>
        <w:t>1. Общие положения</w:t>
      </w:r>
    </w:p>
    <w:p w:rsidR="006D51EF" w:rsidRPr="00850C9F" w:rsidRDefault="006D51EF" w:rsidP="00850C9F">
      <w:pPr>
        <w:ind w:firstLine="709"/>
        <w:jc w:val="both"/>
        <w:rPr>
          <w:rFonts w:ascii="Arial" w:hAnsi="Arial" w:cs="Arial"/>
        </w:rPr>
      </w:pP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1.1.  Кодекс профессиональной этики и служебного поведения работников муниципального казенного учреждения культуры «Головеньковский Дом Культуры»</w:t>
      </w:r>
      <w:r w:rsidRPr="00850C9F">
        <w:rPr>
          <w:rFonts w:ascii="Arial" w:hAnsi="Arial" w:cs="Arial"/>
          <w:b/>
        </w:rPr>
        <w:t xml:space="preserve"> </w:t>
      </w:r>
      <w:r w:rsidRPr="00850C9F">
        <w:rPr>
          <w:rFonts w:ascii="Arial" w:hAnsi="Arial" w:cs="Arial"/>
        </w:rPr>
        <w:t xml:space="preserve">МО Яснополянское Щекинского района (далее - Кодекс) разработан в соответствии с положениями Конституции Российской Федерации, Трудового кодекса Российской Федерации,  </w:t>
      </w:r>
      <w:r w:rsidRPr="00850C9F">
        <w:rPr>
          <w:rStyle w:val="font31"/>
          <w:rFonts w:ascii="Arial" w:hAnsi="Arial" w:cs="Arial"/>
          <w:color w:val="000000"/>
        </w:rPr>
        <w:t>ф</w:t>
      </w:r>
      <w:r w:rsidRPr="00850C9F">
        <w:rPr>
          <w:rFonts w:ascii="Arial" w:hAnsi="Arial" w:cs="Arial"/>
        </w:rPr>
        <w:t>едеральных законов от 25.12.2008 № 273-ФЗ «О противодействии коррупции», от 06.10.2003 № 131-ФЗ «Об общих принципах организации местного самоуправления в Российской Федерации»,  а также основан на общепризнанных нравственных принципах и нормах Российского общества и государства.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казенного учреждения культуры «Головеньковский Дом Культуры» МО Яснополянское  Щекинского района (далее – работники) независимо от замещаемой ими должности.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1.3. Гражданин Российской Федерации, поступающий на работу в  муниципальное казенное учреждение культуры «Головеньковский Дом Культуры»  МО Яснополянское Щекинского района, обязан ознакомиться с положениями Кодекса и соблюдать их в процессе своей работы.</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1.5. 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 а также содействие укреплению авторитета работников и обеспечение единых норм поведения работников.</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1.6. Кодекс призван повысить эффективность выполнения работниками своих должностных обязанностей.</w:t>
      </w:r>
    </w:p>
    <w:p w:rsidR="006D51EF" w:rsidRPr="00850C9F" w:rsidRDefault="006D51EF" w:rsidP="00850C9F">
      <w:pPr>
        <w:autoSpaceDE w:val="0"/>
        <w:autoSpaceDN w:val="0"/>
        <w:adjustRightInd w:val="0"/>
        <w:ind w:firstLine="709"/>
        <w:jc w:val="both"/>
        <w:rPr>
          <w:rFonts w:ascii="Arial" w:hAnsi="Arial" w:cs="Arial"/>
          <w:strike/>
        </w:rPr>
      </w:pPr>
      <w:r w:rsidRPr="00850C9F">
        <w:rPr>
          <w:rFonts w:ascii="Arial" w:hAnsi="Arial" w:cs="Arial"/>
        </w:rPr>
        <w:t>1.7. Кодекс служит основой для формирования должной морали работников, а также выступает как институт общественного сознания и нравственности работников, их самоконтроля.</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1.8.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6D51EF" w:rsidRPr="00850C9F" w:rsidRDefault="006D51EF" w:rsidP="00850C9F">
      <w:pPr>
        <w:autoSpaceDE w:val="0"/>
        <w:autoSpaceDN w:val="0"/>
        <w:adjustRightInd w:val="0"/>
        <w:ind w:firstLine="709"/>
        <w:jc w:val="both"/>
        <w:rPr>
          <w:rFonts w:ascii="Arial" w:hAnsi="Arial" w:cs="Arial"/>
        </w:rPr>
      </w:pPr>
    </w:p>
    <w:p w:rsidR="006D51EF" w:rsidRPr="00850C9F" w:rsidRDefault="006D51EF" w:rsidP="00850C9F">
      <w:pPr>
        <w:autoSpaceDE w:val="0"/>
        <w:autoSpaceDN w:val="0"/>
        <w:adjustRightInd w:val="0"/>
        <w:ind w:firstLine="709"/>
        <w:jc w:val="center"/>
        <w:rPr>
          <w:rFonts w:ascii="Arial" w:hAnsi="Arial" w:cs="Arial"/>
        </w:rPr>
      </w:pPr>
      <w:r w:rsidRPr="00850C9F">
        <w:rPr>
          <w:rFonts w:ascii="Arial" w:hAnsi="Arial" w:cs="Arial"/>
        </w:rPr>
        <w:t>2. Основные принципы и правила служебного поведения работников</w:t>
      </w:r>
    </w:p>
    <w:p w:rsidR="006D51EF" w:rsidRPr="00850C9F" w:rsidRDefault="006D51EF" w:rsidP="00850C9F">
      <w:pPr>
        <w:autoSpaceDE w:val="0"/>
        <w:autoSpaceDN w:val="0"/>
        <w:adjustRightInd w:val="0"/>
        <w:ind w:firstLine="709"/>
        <w:jc w:val="both"/>
        <w:rPr>
          <w:rFonts w:ascii="Arial" w:hAnsi="Arial" w:cs="Arial"/>
        </w:rPr>
      </w:pP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2.1. 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 казенным учреждением культуры «Головеньковский Дом Культуры» МО Яснополянское  Щекинского района.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2.2. Работники, сознавая ответственность перед гражданами, обществом и государством, призваны:</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исполнять должностные обязанности добросовестно и на высоком профессиональном уровне в целях обеспечения эффективной работы  муниципального казенного учреждения культуры «Головеньковский Дом Культуры»  МО Яснополянское Щекинского района;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осуществлять свою деятельность в пределах предмета и целей деятельности муниципального казенного учреждения культуры «Головеньковский Дом Культуры»  МО Яснополянское Щекинского района;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беспристрастность, исключающую возможность влияния на их деятельность решений политических партий и иных общественных объединений;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нормы профессиональной этики и правила делового поведения;</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проявлять корректность и внимательность в обращении с гражданами и должностными лицами;</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муниципального казенного учреждения культуры «Головеньковский Дом Культуры»  МО Яснополянское Щекинского района;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не использовать должностное положение для оказания влияния на деятельность органов государственной власти,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 воздерживаться от публичных высказываний, суждений и оценок в отношении деятельности  муниципального казенного учреждения культуры «Головеньковский Дом Культуры»  МО Яснополянское Щекинского района, его руководителя, если это не входит в должностные обязанности работника;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установленные в   муниципальном казенном учреждении культуры «Головеньковский Дом Культуры»  МО Яснополянское     Щекинского района правила публичных выступлений и предоставления служебной информации;</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уважительно относиться к деятельности представителей средств массовой информации по информированию общества о работе   муниципального казенного учреждения культуры «Головеньковский Дом Культуры»  МО Яснополянское Щекинского района, а также оказывать содействие в получении достоверной информации в установленном порядке;</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2.3. Работники обязаны:</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МО Яснополянское Щекинского района, областные законы, иные нормативные правовые акты МО Яснополянское Щекинского района, устав муниципального образования Яснополянское Щекинского района, иные муниципальные правовые акты и обеспечивать их исполнение;</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добросовестно исполнять свои трудовые обязанности, возложенные на него трудовым договором;</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правила внутреннего трудового распорядка;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трудовую дисциплину;</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выполнять установленные нормы труда;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соблюдать требования по охране труда и обеспечению безопасности труда;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2.4. Работники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2.5. Работники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2.6. В целях противодействия коррупции работнику рекомендуется:</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6D51EF" w:rsidRPr="00850C9F" w:rsidRDefault="006D51EF" w:rsidP="00850C9F">
      <w:pPr>
        <w:autoSpaceDE w:val="0"/>
        <w:autoSpaceDN w:val="0"/>
        <w:adjustRightInd w:val="0"/>
        <w:ind w:firstLine="709"/>
        <w:jc w:val="both"/>
        <w:outlineLvl w:val="0"/>
        <w:rPr>
          <w:rFonts w:ascii="Arial" w:hAnsi="Arial" w:cs="Arial"/>
        </w:rPr>
      </w:pPr>
      <w:r w:rsidRPr="00850C9F">
        <w:rPr>
          <w:rFonts w:ascii="Arial" w:hAnsi="Arial" w:cs="Arial"/>
        </w:rPr>
        <w:t>2.7. Руководитель муниципального учреждения и предприятия  МО Яснополянского Щекинского района обязан предоставлять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6D51EF" w:rsidRPr="00850C9F" w:rsidRDefault="006D51EF" w:rsidP="00850C9F">
      <w:pPr>
        <w:autoSpaceDE w:val="0"/>
        <w:autoSpaceDN w:val="0"/>
        <w:adjustRightInd w:val="0"/>
        <w:ind w:firstLine="709"/>
        <w:jc w:val="both"/>
        <w:outlineLvl w:val="0"/>
        <w:rPr>
          <w:rFonts w:ascii="Arial" w:hAnsi="Arial" w:cs="Arial"/>
        </w:rPr>
      </w:pPr>
      <w:r w:rsidRPr="00850C9F">
        <w:rPr>
          <w:rFonts w:ascii="Arial" w:hAnsi="Arial" w:cs="Arial"/>
        </w:rPr>
        <w:t>2.8. Работник может обрабатывать и передавать служебную информацию при соблюдении действующих в  муниципальном казенном учреждении культуры «Головеньковский Дом Культуры» МО Яснополянское  Щекинского района норм и требований, принятых в соответствии с законодательством Российской Федерации.</w:t>
      </w:r>
    </w:p>
    <w:p w:rsidR="006D51EF" w:rsidRPr="00850C9F" w:rsidRDefault="006D51EF" w:rsidP="00850C9F">
      <w:pPr>
        <w:ind w:firstLine="709"/>
        <w:jc w:val="both"/>
        <w:rPr>
          <w:rFonts w:ascii="Arial" w:hAnsi="Arial" w:cs="Arial"/>
        </w:rPr>
      </w:pPr>
      <w:r w:rsidRPr="00850C9F">
        <w:rPr>
          <w:rFonts w:ascii="Arial" w:hAnsi="Arial" w:cs="Arial"/>
        </w:rPr>
        <w:t>2.9.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D51EF" w:rsidRPr="00850C9F" w:rsidRDefault="006D51EF" w:rsidP="00850C9F">
      <w:pPr>
        <w:ind w:firstLine="709"/>
        <w:jc w:val="both"/>
        <w:rPr>
          <w:rFonts w:ascii="Arial" w:hAnsi="Arial" w:cs="Arial"/>
        </w:rPr>
      </w:pPr>
      <w:r w:rsidRPr="00850C9F">
        <w:rPr>
          <w:rFonts w:ascii="Arial" w:hAnsi="Arial" w:cs="Arial"/>
        </w:rPr>
        <w:t>2.10. Работник,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2.11. Работник, наделенный организационно-распорядительными полномочиями по отношению к другим работникам, призван принимать меры по:</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недопущению случаев принуждения работников к участию в деятельности политических партий, общественных объединений и религиозных организаций;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xml:space="preserve">-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6D51EF" w:rsidRPr="00850C9F" w:rsidRDefault="006D51EF" w:rsidP="00850C9F">
      <w:pPr>
        <w:ind w:firstLine="709"/>
        <w:jc w:val="both"/>
        <w:rPr>
          <w:rFonts w:ascii="Arial" w:hAnsi="Arial" w:cs="Arial"/>
        </w:rPr>
      </w:pPr>
    </w:p>
    <w:p w:rsidR="006D51EF" w:rsidRPr="00850C9F" w:rsidRDefault="006D51EF" w:rsidP="00850C9F">
      <w:pPr>
        <w:ind w:firstLine="709"/>
        <w:jc w:val="center"/>
        <w:rPr>
          <w:rFonts w:ascii="Arial" w:hAnsi="Arial" w:cs="Arial"/>
          <w:b/>
        </w:rPr>
      </w:pPr>
      <w:r w:rsidRPr="00850C9F">
        <w:rPr>
          <w:rFonts w:ascii="Arial" w:hAnsi="Arial" w:cs="Arial"/>
        </w:rPr>
        <w:t>3. Рекомендательные этические правила служебного поведения работников</w:t>
      </w:r>
    </w:p>
    <w:p w:rsidR="006D51EF" w:rsidRPr="00850C9F" w:rsidRDefault="006D51EF" w:rsidP="00850C9F">
      <w:pPr>
        <w:ind w:firstLine="709"/>
        <w:rPr>
          <w:rFonts w:ascii="Arial" w:hAnsi="Arial" w:cs="Arial"/>
          <w:b/>
        </w:rPr>
      </w:pP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3.2. В служебном поведении работник воздерживается от:</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грубости, проявлений пренебрежительного тона, заносчивости, предвзятых замечаний, предъявления неправомерных, незаслуженных обвинений;</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 угроз, оскорбительных выражений или реплик, действий, препятствующих нормальному общению или провоцирующих противоправное поведение;</w:t>
      </w:r>
    </w:p>
    <w:p w:rsidR="006D51EF" w:rsidRPr="00850C9F" w:rsidRDefault="006D51EF" w:rsidP="00850C9F">
      <w:pPr>
        <w:autoSpaceDE w:val="0"/>
        <w:autoSpaceDN w:val="0"/>
        <w:adjustRightInd w:val="0"/>
        <w:ind w:firstLine="709"/>
        <w:jc w:val="both"/>
        <w:rPr>
          <w:rFonts w:ascii="Arial" w:hAnsi="Arial" w:cs="Arial"/>
          <w:b/>
        </w:rPr>
      </w:pPr>
      <w:r w:rsidRPr="00850C9F">
        <w:rPr>
          <w:rFonts w:ascii="Arial" w:hAnsi="Arial" w:cs="Arial"/>
        </w:rPr>
        <w:t xml:space="preserve">- принятия пищи, курения во время служебных совещаний, бесед, иного служебного общения с гражданами. </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D51EF" w:rsidRPr="00850C9F" w:rsidRDefault="006D51EF" w:rsidP="00850C9F">
      <w:pPr>
        <w:ind w:firstLine="709"/>
        <w:jc w:val="both"/>
        <w:rPr>
          <w:rFonts w:ascii="Arial" w:hAnsi="Arial" w:cs="Arial"/>
        </w:rPr>
      </w:pPr>
      <w:r w:rsidRPr="00850C9F">
        <w:rPr>
          <w:rFonts w:ascii="Arial" w:hAnsi="Arial" w:cs="Arial"/>
        </w:rPr>
        <w:t>Работники должны быть вежливыми, доброжелательными, корректными, внимательными и проявлять терпимость в общении с гражданами и коллегами.</w:t>
      </w:r>
    </w:p>
    <w:p w:rsidR="006D51EF" w:rsidRPr="00850C9F" w:rsidRDefault="006D51EF" w:rsidP="00850C9F">
      <w:pPr>
        <w:autoSpaceDE w:val="0"/>
        <w:autoSpaceDN w:val="0"/>
        <w:adjustRightInd w:val="0"/>
        <w:ind w:firstLine="709"/>
        <w:jc w:val="both"/>
        <w:rPr>
          <w:rFonts w:ascii="Arial" w:hAnsi="Arial" w:cs="Arial"/>
        </w:rPr>
      </w:pPr>
      <w:r w:rsidRPr="00850C9F">
        <w:rPr>
          <w:rFonts w:ascii="Arial" w:hAnsi="Arial" w:cs="Arial"/>
        </w:rPr>
        <w:t>3.4.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казенному учреждению культуры «Головеньковский Дом Культуры»  МО Яснополянское Щекинского района, быть сдержанным и аккуратным.</w:t>
      </w:r>
    </w:p>
    <w:p w:rsidR="006D51EF" w:rsidRPr="00850C9F" w:rsidRDefault="006D51EF" w:rsidP="00850C9F">
      <w:pPr>
        <w:pStyle w:val="NoSpacing"/>
        <w:ind w:firstLine="709"/>
        <w:jc w:val="both"/>
        <w:rPr>
          <w:rFonts w:ascii="Arial" w:hAnsi="Arial" w:cs="Arial"/>
        </w:rPr>
      </w:pPr>
    </w:p>
    <w:p w:rsidR="006D51EF" w:rsidRPr="00850C9F" w:rsidRDefault="006D51EF" w:rsidP="00850C9F">
      <w:pPr>
        <w:pStyle w:val="NoSpacing"/>
        <w:ind w:firstLine="709"/>
        <w:jc w:val="both"/>
        <w:rPr>
          <w:rFonts w:ascii="Arial" w:hAnsi="Arial" w:cs="Arial"/>
        </w:rPr>
      </w:pP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sz w:val="24"/>
          <w:szCs w:val="24"/>
        </w:rPr>
      </w:pPr>
      <w:r w:rsidRPr="00850C9F">
        <w:rPr>
          <w:sz w:val="24"/>
          <w:szCs w:val="24"/>
        </w:rPr>
        <w:t>Директор МКУК «Головеньковский</w:t>
      </w:r>
    </w:p>
    <w:p w:rsidR="006D51EF" w:rsidRPr="00850C9F" w:rsidRDefault="006D51EF" w:rsidP="00850C9F">
      <w:pPr>
        <w:pStyle w:val="ConsPlusNormal"/>
        <w:widowControl/>
        <w:ind w:firstLine="709"/>
        <w:jc w:val="both"/>
        <w:rPr>
          <w:sz w:val="24"/>
          <w:szCs w:val="24"/>
        </w:rPr>
      </w:pPr>
      <w:r w:rsidRPr="00850C9F">
        <w:rPr>
          <w:sz w:val="24"/>
          <w:szCs w:val="24"/>
        </w:rPr>
        <w:t>Дом Культуры»                                                                           Н.Г. Носорева</w:t>
      </w:r>
      <w:bookmarkStart w:id="0" w:name="_GoBack"/>
      <w:bookmarkEnd w:id="0"/>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sz w:val="24"/>
          <w:szCs w:val="24"/>
        </w:rPr>
      </w:pPr>
    </w:p>
    <w:p w:rsidR="006D51EF" w:rsidRPr="00850C9F" w:rsidRDefault="006D51EF" w:rsidP="00850C9F">
      <w:pPr>
        <w:pStyle w:val="ConsPlusNormal"/>
        <w:widowControl/>
        <w:ind w:firstLine="709"/>
        <w:jc w:val="both"/>
        <w:rPr>
          <w:b/>
          <w:sz w:val="24"/>
          <w:szCs w:val="24"/>
        </w:rPr>
      </w:pPr>
      <w:r w:rsidRPr="00850C9F">
        <w:rPr>
          <w:b/>
          <w:sz w:val="24"/>
          <w:szCs w:val="24"/>
        </w:rPr>
        <w:t>Заместитель главы</w:t>
      </w:r>
    </w:p>
    <w:p w:rsidR="006D51EF" w:rsidRPr="00850C9F" w:rsidRDefault="006D51EF" w:rsidP="00850C9F">
      <w:pPr>
        <w:pStyle w:val="ConsPlusNormal"/>
        <w:widowControl/>
        <w:ind w:firstLine="709"/>
        <w:jc w:val="both"/>
        <w:rPr>
          <w:b/>
          <w:sz w:val="24"/>
          <w:szCs w:val="24"/>
        </w:rPr>
      </w:pPr>
      <w:r w:rsidRPr="00850C9F">
        <w:rPr>
          <w:b/>
          <w:sz w:val="24"/>
          <w:szCs w:val="24"/>
        </w:rPr>
        <w:t>администрации</w:t>
      </w:r>
    </w:p>
    <w:p w:rsidR="006D51EF" w:rsidRPr="00850C9F" w:rsidRDefault="006D51EF" w:rsidP="00850C9F">
      <w:pPr>
        <w:pStyle w:val="ConsPlusNormal"/>
        <w:widowControl/>
        <w:ind w:firstLine="709"/>
        <w:jc w:val="both"/>
        <w:rPr>
          <w:b/>
          <w:sz w:val="24"/>
          <w:szCs w:val="24"/>
        </w:rPr>
      </w:pPr>
      <w:r w:rsidRPr="00850C9F">
        <w:rPr>
          <w:b/>
          <w:sz w:val="24"/>
          <w:szCs w:val="24"/>
        </w:rPr>
        <w:t>МО Яснополянское</w:t>
      </w:r>
    </w:p>
    <w:p w:rsidR="006D51EF" w:rsidRPr="00850C9F" w:rsidRDefault="006D51EF" w:rsidP="00850C9F">
      <w:pPr>
        <w:pStyle w:val="ConsPlusNormal"/>
        <w:widowControl/>
        <w:ind w:firstLine="709"/>
        <w:jc w:val="both"/>
        <w:rPr>
          <w:b/>
          <w:sz w:val="24"/>
          <w:szCs w:val="24"/>
        </w:rPr>
      </w:pPr>
      <w:r w:rsidRPr="00850C9F">
        <w:rPr>
          <w:b/>
          <w:sz w:val="24"/>
          <w:szCs w:val="24"/>
        </w:rPr>
        <w:t>Щекинского района                                                                С.М. Макарова</w:t>
      </w:r>
    </w:p>
    <w:p w:rsidR="006D51EF" w:rsidRPr="00850C9F" w:rsidRDefault="006D51EF" w:rsidP="00850C9F">
      <w:pPr>
        <w:ind w:firstLine="709"/>
        <w:rPr>
          <w:rFonts w:ascii="Arial" w:hAnsi="Arial" w:cs="Arial"/>
          <w:b/>
        </w:rPr>
      </w:pPr>
    </w:p>
    <w:sectPr w:rsidR="006D51EF" w:rsidRPr="00850C9F" w:rsidSect="00A81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615"/>
    <w:rsid w:val="00077CC3"/>
    <w:rsid w:val="00082AC8"/>
    <w:rsid w:val="000A5AB5"/>
    <w:rsid w:val="001766D7"/>
    <w:rsid w:val="001D0E4E"/>
    <w:rsid w:val="003C41EB"/>
    <w:rsid w:val="003F4A2E"/>
    <w:rsid w:val="00407615"/>
    <w:rsid w:val="00493BB1"/>
    <w:rsid w:val="004C6878"/>
    <w:rsid w:val="004E2CF5"/>
    <w:rsid w:val="004F657E"/>
    <w:rsid w:val="0059530C"/>
    <w:rsid w:val="005E1505"/>
    <w:rsid w:val="0064698B"/>
    <w:rsid w:val="006A2897"/>
    <w:rsid w:val="006D51EF"/>
    <w:rsid w:val="007C1CE5"/>
    <w:rsid w:val="007E2AAE"/>
    <w:rsid w:val="00850C9F"/>
    <w:rsid w:val="00975FA5"/>
    <w:rsid w:val="00A32EFA"/>
    <w:rsid w:val="00A5318B"/>
    <w:rsid w:val="00A7348D"/>
    <w:rsid w:val="00A81DDF"/>
    <w:rsid w:val="00B751B3"/>
    <w:rsid w:val="00B8085A"/>
    <w:rsid w:val="00C47CC1"/>
    <w:rsid w:val="00CD6B34"/>
    <w:rsid w:val="00CF6B7C"/>
    <w:rsid w:val="00D17DEB"/>
    <w:rsid w:val="00D21055"/>
    <w:rsid w:val="00D406EE"/>
    <w:rsid w:val="00D41A33"/>
    <w:rsid w:val="00D55103"/>
    <w:rsid w:val="00DC2CAB"/>
    <w:rsid w:val="00EE0CCC"/>
    <w:rsid w:val="00EF418A"/>
    <w:rsid w:val="00F40255"/>
    <w:rsid w:val="00FF56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07615"/>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407615"/>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4076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615"/>
    <w:rPr>
      <w:rFonts w:ascii="Tahoma" w:hAnsi="Tahoma" w:cs="Tahoma"/>
      <w:sz w:val="16"/>
      <w:szCs w:val="16"/>
      <w:lang w:eastAsia="ru-RU"/>
    </w:rPr>
  </w:style>
  <w:style w:type="paragraph" w:styleId="NoSpacing">
    <w:name w:val="No Spacing"/>
    <w:uiPriority w:val="99"/>
    <w:qFormat/>
    <w:rsid w:val="00407615"/>
    <w:rPr>
      <w:rFonts w:ascii="Times New Roman" w:eastAsia="Times New Roman" w:hAnsi="Times New Roman"/>
      <w:sz w:val="24"/>
      <w:szCs w:val="24"/>
    </w:rPr>
  </w:style>
  <w:style w:type="character" w:customStyle="1" w:styleId="font31">
    <w:name w:val="font31"/>
    <w:uiPriority w:val="99"/>
    <w:rsid w:val="004076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2120</Words>
  <Characters>12089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Markova</cp:lastModifiedBy>
  <cp:revision>6</cp:revision>
  <cp:lastPrinted>2016-03-09T13:13:00Z</cp:lastPrinted>
  <dcterms:created xsi:type="dcterms:W3CDTF">2016-03-07T19:28:00Z</dcterms:created>
  <dcterms:modified xsi:type="dcterms:W3CDTF">2016-03-11T08:34:00Z</dcterms:modified>
</cp:coreProperties>
</file>