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FE18EA" w:rsidP="005F6D36">
      <w:pPr>
        <w:jc w:val="center"/>
      </w:pPr>
      <w:bookmarkStart w:id="0" w:name="_GoBack"/>
      <w:bookmarkEnd w:id="0"/>
      <w:r>
        <w:rPr>
          <w:snapToGrid w:val="0"/>
          <w:color w:val="000000"/>
          <w:w w:val="0"/>
          <w:sz w:val="0"/>
          <w:szCs w:val="0"/>
          <w:u w:color="000000"/>
          <w:bdr w:val="none" w:sz="0" w:space="0" w:color="000000"/>
          <w:shd w:val="clear" w:color="000000" w:fill="000000"/>
          <w:lang w:eastAsia="x-none" w:bidi="x-none"/>
        </w:rPr>
        <w:t>0</w:t>
      </w:r>
      <w:r w:rsidR="00E727C9" w:rsidRPr="00E727C9">
        <w:rPr>
          <w:snapToGrid w:val="0"/>
          <w:color w:val="000000"/>
          <w:w w:val="0"/>
          <w:sz w:val="0"/>
          <w:szCs w:val="0"/>
          <w:u w:color="000000"/>
          <w:bdr w:val="none" w:sz="0" w:space="0" w:color="000000"/>
          <w:shd w:val="clear" w:color="000000" w:fill="000000"/>
          <w:lang w:val="x-none" w:eastAsia="x-none" w:bidi="x-none"/>
        </w:rPr>
        <w:t xml:space="preserve"> </w:t>
      </w:r>
    </w:p>
    <w:p w:rsidR="005F6D36" w:rsidRDefault="005F6D36">
      <w:pPr>
        <w:rPr>
          <w:rFonts w:ascii="PT Astra Serif" w:hAnsi="PT Astra Serif" w:cs="PT Astra Serif"/>
          <w:sz w:val="28"/>
          <w:szCs w:val="28"/>
        </w:rPr>
      </w:pPr>
    </w:p>
    <w:p w:rsidR="006A2FF2" w:rsidRPr="00AD3F50" w:rsidRDefault="006A2FF2" w:rsidP="006A2FF2">
      <w:pPr>
        <w:jc w:val="center"/>
        <w:rPr>
          <w:b/>
          <w:bCs/>
          <w:sz w:val="28"/>
          <w:szCs w:val="28"/>
        </w:rPr>
      </w:pPr>
      <w:r w:rsidRPr="00AD3F50">
        <w:rPr>
          <w:b/>
          <w:bCs/>
          <w:sz w:val="28"/>
          <w:szCs w:val="28"/>
        </w:rPr>
        <w:t>Тульская область</w:t>
      </w:r>
    </w:p>
    <w:p w:rsidR="006A2FF2" w:rsidRPr="00AD3F50" w:rsidRDefault="006A2FF2" w:rsidP="006A2FF2">
      <w:pPr>
        <w:jc w:val="center"/>
        <w:rPr>
          <w:b/>
          <w:bCs/>
          <w:sz w:val="28"/>
          <w:szCs w:val="28"/>
        </w:rPr>
      </w:pPr>
      <w:r w:rsidRPr="00AD3F50">
        <w:rPr>
          <w:b/>
          <w:bCs/>
          <w:sz w:val="28"/>
          <w:szCs w:val="28"/>
        </w:rPr>
        <w:t xml:space="preserve">Муниципальное образование </w:t>
      </w:r>
      <w:r>
        <w:rPr>
          <w:b/>
          <w:bCs/>
          <w:sz w:val="28"/>
          <w:szCs w:val="28"/>
        </w:rPr>
        <w:t>Огаревское</w:t>
      </w:r>
    </w:p>
    <w:p w:rsidR="006A2FF2" w:rsidRPr="00AD3F50" w:rsidRDefault="006A2FF2" w:rsidP="006A2FF2">
      <w:pPr>
        <w:jc w:val="center"/>
        <w:rPr>
          <w:b/>
          <w:bCs/>
          <w:spacing w:val="43"/>
          <w:sz w:val="28"/>
          <w:szCs w:val="28"/>
        </w:rPr>
      </w:pPr>
      <w:r w:rsidRPr="00AD3F50">
        <w:rPr>
          <w:b/>
          <w:bCs/>
          <w:spacing w:val="43"/>
          <w:sz w:val="28"/>
          <w:szCs w:val="28"/>
        </w:rPr>
        <w:t>Щ</w:t>
      </w:r>
      <w:r>
        <w:rPr>
          <w:b/>
          <w:bCs/>
          <w:spacing w:val="43"/>
          <w:sz w:val="28"/>
          <w:szCs w:val="28"/>
        </w:rPr>
        <w:t>Е</w:t>
      </w:r>
      <w:r w:rsidRPr="00AD3F50">
        <w:rPr>
          <w:b/>
          <w:bCs/>
          <w:spacing w:val="43"/>
          <w:sz w:val="28"/>
          <w:szCs w:val="28"/>
        </w:rPr>
        <w:t>КИНСК</w:t>
      </w:r>
      <w:r>
        <w:rPr>
          <w:b/>
          <w:bCs/>
          <w:spacing w:val="43"/>
          <w:sz w:val="28"/>
          <w:szCs w:val="28"/>
        </w:rPr>
        <w:t>ОГО</w:t>
      </w:r>
      <w:r w:rsidRPr="00AD3F50">
        <w:rPr>
          <w:b/>
          <w:bCs/>
          <w:spacing w:val="43"/>
          <w:sz w:val="28"/>
          <w:szCs w:val="28"/>
        </w:rPr>
        <w:t xml:space="preserve"> РАЙОН</w:t>
      </w:r>
      <w:r>
        <w:rPr>
          <w:b/>
          <w:bCs/>
          <w:spacing w:val="43"/>
          <w:sz w:val="28"/>
          <w:szCs w:val="28"/>
        </w:rPr>
        <w:t>А</w:t>
      </w:r>
    </w:p>
    <w:p w:rsidR="006A2FF2" w:rsidRPr="00AD3F50" w:rsidRDefault="006A2FF2" w:rsidP="006A2FF2">
      <w:pPr>
        <w:spacing w:line="120" w:lineRule="exact"/>
        <w:jc w:val="center"/>
        <w:rPr>
          <w:b/>
          <w:bCs/>
          <w:sz w:val="28"/>
          <w:szCs w:val="28"/>
        </w:rPr>
      </w:pPr>
    </w:p>
    <w:p w:rsidR="006A2FF2" w:rsidRPr="00AD3F50" w:rsidRDefault="006A2FF2" w:rsidP="006A2FF2">
      <w:pPr>
        <w:jc w:val="center"/>
        <w:rPr>
          <w:b/>
          <w:bCs/>
          <w:sz w:val="28"/>
          <w:szCs w:val="28"/>
        </w:rPr>
      </w:pPr>
      <w:r w:rsidRPr="00AD3F50">
        <w:rPr>
          <w:b/>
          <w:bCs/>
          <w:sz w:val="28"/>
          <w:szCs w:val="28"/>
        </w:rPr>
        <w:t>АДМИНИСТРАЦИЯ МУНИЦИПАЛЬНОГО ОБРАЗОВАНИЯ ОГАРЕВСКОЕ ЩЁКИНСКОГО РАЙОНА</w:t>
      </w:r>
    </w:p>
    <w:p w:rsidR="006A2FF2" w:rsidRPr="00AD3F50" w:rsidRDefault="006A2FF2" w:rsidP="006A2FF2">
      <w:pPr>
        <w:spacing w:line="120" w:lineRule="exact"/>
        <w:jc w:val="center"/>
        <w:rPr>
          <w:b/>
          <w:bCs/>
          <w:sz w:val="28"/>
          <w:szCs w:val="28"/>
        </w:rPr>
      </w:pPr>
    </w:p>
    <w:p w:rsidR="006A2FF2" w:rsidRPr="00AD3F50" w:rsidRDefault="006A2FF2" w:rsidP="006A2FF2">
      <w:pPr>
        <w:tabs>
          <w:tab w:val="left" w:pos="567"/>
          <w:tab w:val="left" w:pos="5387"/>
        </w:tabs>
        <w:jc w:val="center"/>
        <w:rPr>
          <w:b/>
          <w:bCs/>
          <w:spacing w:val="30"/>
          <w:sz w:val="28"/>
          <w:szCs w:val="28"/>
        </w:rPr>
      </w:pPr>
      <w:r w:rsidRPr="00AD3F50">
        <w:rPr>
          <w:b/>
          <w:bCs/>
          <w:spacing w:val="30"/>
          <w:sz w:val="28"/>
          <w:szCs w:val="28"/>
        </w:rPr>
        <w:t>П О С Т А Н О В Л Е Н И Е</w:t>
      </w:r>
    </w:p>
    <w:p w:rsidR="006A2FF2" w:rsidRPr="00AD3F50" w:rsidRDefault="006A2FF2" w:rsidP="006A2FF2">
      <w:pPr>
        <w:tabs>
          <w:tab w:val="left" w:pos="5160"/>
        </w:tabs>
        <w:rPr>
          <w:rFonts w:ascii="Arial" w:hAnsi="Arial" w:cs="Arial"/>
          <w:b/>
          <w:bCs/>
        </w:rPr>
      </w:pPr>
      <w:r w:rsidRPr="00AD3F50">
        <w:rPr>
          <w:rFonts w:ascii="Arial" w:hAnsi="Arial" w:cs="Arial"/>
          <w:b/>
          <w:bCs/>
        </w:rPr>
        <w:tab/>
      </w:r>
      <w:r w:rsidRPr="00AD3F50">
        <w:rPr>
          <w:rFonts w:ascii="Arial" w:hAnsi="Arial" w:cs="Arial"/>
          <w:b/>
          <w:bCs/>
        </w:rPr>
        <w:tab/>
      </w:r>
    </w:p>
    <w:p w:rsidR="006A2FF2" w:rsidRPr="00D24DA7" w:rsidRDefault="006A2FF2" w:rsidP="006A2FF2">
      <w:pPr>
        <w:ind w:firstLine="142"/>
        <w:rPr>
          <w:b/>
          <w:bCs/>
        </w:rPr>
      </w:pPr>
      <w:r>
        <w:rPr>
          <w:b/>
          <w:bCs/>
          <w:noProof/>
          <w:lang w:eastAsia="ru-RU"/>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6346190" cy="259080"/>
                <wp:effectExtent l="3175" t="3175" r="381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FF2" w:rsidRPr="00E84C38" w:rsidRDefault="006A2FF2" w:rsidP="00A06479">
                            <w:pPr>
                              <w:jc w:val="lowKashida"/>
                              <w:rPr>
                                <w:b/>
                                <w:lang w:val="en-US"/>
                              </w:rPr>
                            </w:pPr>
                            <w:r w:rsidRPr="00D24DA7">
                              <w:rPr>
                                <w:sz w:val="28"/>
                                <w:szCs w:val="28"/>
                              </w:rPr>
                              <w:t xml:space="preserve"> </w:t>
                            </w:r>
                            <w:r w:rsidR="00E84C38">
                              <w:rPr>
                                <w:sz w:val="28"/>
                                <w:szCs w:val="28"/>
                              </w:rPr>
                              <w:t xml:space="preserve"> </w:t>
                            </w:r>
                            <w:r w:rsidR="00E84C38" w:rsidRPr="00E84C38">
                              <w:rPr>
                                <w:b/>
                                <w:sz w:val="28"/>
                                <w:szCs w:val="28"/>
                              </w:rPr>
                              <w:t>17 ноября 2023</w:t>
                            </w:r>
                            <w:r w:rsidR="00A06479" w:rsidRPr="00E84C38">
                              <w:rPr>
                                <w:b/>
                                <w:sz w:val="28"/>
                                <w:szCs w:val="28"/>
                              </w:rPr>
                              <w:t xml:space="preserve"> года </w:t>
                            </w:r>
                            <w:r w:rsidRPr="00E84C38">
                              <w:rPr>
                                <w:b/>
                                <w:sz w:val="28"/>
                                <w:szCs w:val="28"/>
                              </w:rPr>
                              <w:tab/>
                              <w:t xml:space="preserve">                                     </w:t>
                            </w:r>
                            <w:r w:rsidR="00E84C38">
                              <w:rPr>
                                <w:b/>
                                <w:sz w:val="28"/>
                                <w:szCs w:val="28"/>
                              </w:rPr>
                              <w:t xml:space="preserve">         </w:t>
                            </w:r>
                            <w:r w:rsidRPr="00E84C38">
                              <w:rPr>
                                <w:b/>
                                <w:sz w:val="28"/>
                                <w:szCs w:val="28"/>
                              </w:rPr>
                              <w:t xml:space="preserve">      </w:t>
                            </w:r>
                            <w:r w:rsidR="00A06479" w:rsidRPr="00E84C38">
                              <w:rPr>
                                <w:b/>
                                <w:sz w:val="28"/>
                                <w:szCs w:val="28"/>
                              </w:rPr>
                              <w:t xml:space="preserve"> № </w:t>
                            </w:r>
                            <w:r w:rsidR="00E84C38" w:rsidRPr="00E84C38">
                              <w:rPr>
                                <w:b/>
                                <w:sz w:val="28"/>
                                <w:szCs w:val="28"/>
                              </w:rPr>
                              <w:t>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499.7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" filled="f" stroked="f">
                <v:textbox inset="0,0,0,0">
                  <w:txbxContent>
                    <w:p w:rsidR="006A2FF2" w:rsidRPr="00E84C38" w:rsidRDefault="006A2FF2" w:rsidP="00A06479">
                      <w:pPr>
                        <w:jc w:val="lowKashida"/>
                        <w:rPr>
                          <w:b/>
                          <w:lang w:val="en-US"/>
                        </w:rPr>
                      </w:pPr>
                      <w:r w:rsidRPr="00D24DA7">
                        <w:rPr>
                          <w:sz w:val="28"/>
                          <w:szCs w:val="28"/>
                        </w:rPr>
                        <w:t xml:space="preserve"> </w:t>
                      </w:r>
                      <w:r w:rsidR="00E84C38">
                        <w:rPr>
                          <w:sz w:val="28"/>
                          <w:szCs w:val="28"/>
                        </w:rPr>
                        <w:t xml:space="preserve"> </w:t>
                      </w:r>
                      <w:r w:rsidR="00E84C38" w:rsidRPr="00E84C38">
                        <w:rPr>
                          <w:b/>
                          <w:sz w:val="28"/>
                          <w:szCs w:val="28"/>
                        </w:rPr>
                        <w:t>17 ноября 2023</w:t>
                      </w:r>
                      <w:r w:rsidR="00A06479" w:rsidRPr="00E84C38">
                        <w:rPr>
                          <w:b/>
                          <w:sz w:val="28"/>
                          <w:szCs w:val="28"/>
                        </w:rPr>
                        <w:t xml:space="preserve"> года </w:t>
                      </w:r>
                      <w:r w:rsidRPr="00E84C38">
                        <w:rPr>
                          <w:b/>
                          <w:sz w:val="28"/>
                          <w:szCs w:val="28"/>
                        </w:rPr>
                        <w:tab/>
                        <w:t xml:space="preserve">                                     </w:t>
                      </w:r>
                      <w:r w:rsidR="00E84C38">
                        <w:rPr>
                          <w:b/>
                          <w:sz w:val="28"/>
                          <w:szCs w:val="28"/>
                        </w:rPr>
                        <w:t xml:space="preserve">         </w:t>
                      </w:r>
                      <w:r w:rsidRPr="00E84C38">
                        <w:rPr>
                          <w:b/>
                          <w:sz w:val="28"/>
                          <w:szCs w:val="28"/>
                        </w:rPr>
                        <w:t xml:space="preserve">      </w:t>
                      </w:r>
                      <w:r w:rsidR="00A06479" w:rsidRPr="00E84C38">
                        <w:rPr>
                          <w:b/>
                          <w:sz w:val="28"/>
                          <w:szCs w:val="28"/>
                        </w:rPr>
                        <w:t xml:space="preserve"> № </w:t>
                      </w:r>
                      <w:r w:rsidR="00E84C38" w:rsidRPr="00E84C38">
                        <w:rPr>
                          <w:b/>
                          <w:sz w:val="28"/>
                          <w:szCs w:val="28"/>
                        </w:rPr>
                        <w:t>133</w:t>
                      </w:r>
                    </w:p>
                  </w:txbxContent>
                </v:textbox>
              </v:shape>
            </w:pict>
          </mc:Fallback>
        </mc:AlternateContent>
      </w:r>
    </w:p>
    <w:p w:rsidR="006A2FF2" w:rsidRPr="00AD3F50" w:rsidRDefault="006A2FF2" w:rsidP="006A2FF2">
      <w:pPr>
        <w:ind w:firstLine="142"/>
        <w:rPr>
          <w:b/>
          <w:bCs/>
          <w:sz w:val="28"/>
          <w:szCs w:val="28"/>
        </w:rPr>
      </w:pPr>
    </w:p>
    <w:p w:rsidR="005E4B4B" w:rsidRDefault="005E4B4B" w:rsidP="000D7923">
      <w:pPr>
        <w:pStyle w:val="ConsPlusTitle"/>
        <w:jc w:val="center"/>
        <w:rPr>
          <w:rFonts w:ascii="PT Astra Serif" w:hAnsi="PT Astra Serif"/>
          <w:sz w:val="28"/>
          <w:szCs w:val="28"/>
        </w:rPr>
      </w:pPr>
    </w:p>
    <w:p w:rsidR="00F014E4" w:rsidRDefault="000D7923" w:rsidP="000D7923">
      <w:pPr>
        <w:pStyle w:val="ConsPlusTitle"/>
        <w:jc w:val="center"/>
        <w:rPr>
          <w:rFonts w:ascii="PT Astra Serif" w:hAnsi="PT Astra Serif"/>
          <w:sz w:val="28"/>
          <w:szCs w:val="28"/>
        </w:rPr>
      </w:pPr>
      <w:r w:rsidRPr="000D7923">
        <w:rPr>
          <w:rFonts w:ascii="PT Astra Serif" w:hAnsi="PT Astra Serif"/>
          <w:sz w:val="28"/>
          <w:szCs w:val="28"/>
        </w:rPr>
        <w:t>Об утверждении</w:t>
      </w:r>
      <w:r>
        <w:rPr>
          <w:rFonts w:ascii="PT Astra Serif" w:hAnsi="PT Astra Serif"/>
          <w:sz w:val="28"/>
          <w:szCs w:val="28"/>
        </w:rPr>
        <w:t xml:space="preserve"> </w:t>
      </w:r>
      <w:r w:rsidRPr="000D7923">
        <w:rPr>
          <w:rFonts w:ascii="PT Astra Serif" w:hAnsi="PT Astra Serif"/>
          <w:sz w:val="28"/>
          <w:szCs w:val="28"/>
        </w:rPr>
        <w:t xml:space="preserve">общих принципов </w:t>
      </w:r>
    </w:p>
    <w:p w:rsidR="00A9766D" w:rsidRPr="000D7923" w:rsidRDefault="000D7923" w:rsidP="000D7923">
      <w:pPr>
        <w:pStyle w:val="ConsPlusTitle"/>
        <w:jc w:val="center"/>
        <w:rPr>
          <w:rFonts w:ascii="PT Astra Serif" w:hAnsi="PT Astra Serif"/>
          <w:sz w:val="28"/>
          <w:szCs w:val="28"/>
        </w:rPr>
      </w:pPr>
      <w:r w:rsidRPr="000D7923">
        <w:rPr>
          <w:rFonts w:ascii="PT Astra Serif" w:hAnsi="PT Astra Serif"/>
          <w:sz w:val="28"/>
          <w:szCs w:val="28"/>
        </w:rPr>
        <w:t>служебного поведения муниципальных служащих</w:t>
      </w:r>
    </w:p>
    <w:p w:rsidR="00050DC4" w:rsidRDefault="00050DC4" w:rsidP="00070F3A">
      <w:pPr>
        <w:pStyle w:val="ConsPlusNormal"/>
        <w:widowControl/>
        <w:spacing w:line="360" w:lineRule="exact"/>
        <w:ind w:firstLine="709"/>
        <w:jc w:val="both"/>
        <w:rPr>
          <w:rFonts w:ascii="PT Astra Serif" w:hAnsi="PT Astra Serif" w:cs="Times New Roman"/>
          <w:sz w:val="28"/>
          <w:szCs w:val="28"/>
        </w:rPr>
      </w:pPr>
    </w:p>
    <w:p w:rsidR="00050DC4" w:rsidRPr="00050DC4" w:rsidRDefault="00070F3A" w:rsidP="003E0545">
      <w:pPr>
        <w:suppressAutoHyphens w:val="0"/>
        <w:autoSpaceDE w:val="0"/>
        <w:autoSpaceDN w:val="0"/>
        <w:adjustRightInd w:val="0"/>
        <w:spacing w:line="360" w:lineRule="exact"/>
        <w:ind w:firstLine="709"/>
        <w:jc w:val="both"/>
        <w:rPr>
          <w:rFonts w:ascii="PT Astra Serif" w:hAnsi="PT Astra Serif" w:cs="Arial"/>
          <w:sz w:val="28"/>
          <w:szCs w:val="28"/>
          <w:lang w:eastAsia="ru-RU"/>
        </w:rPr>
      </w:pPr>
      <w:r w:rsidRPr="00070F3A">
        <w:rPr>
          <w:rFonts w:ascii="PT Astra Serif" w:hAnsi="PT Astra Serif"/>
          <w:color w:val="000000"/>
          <w:sz w:val="28"/>
          <w:szCs w:val="28"/>
          <w:lang w:eastAsia="ru-RU"/>
        </w:rPr>
        <w:t xml:space="preserve">В соответствии с Указом </w:t>
      </w:r>
      <w:r w:rsidR="003E0545">
        <w:rPr>
          <w:rFonts w:ascii="PT Astra Serif" w:hAnsi="PT Astra Serif"/>
          <w:color w:val="000000"/>
          <w:sz w:val="28"/>
          <w:szCs w:val="28"/>
          <w:lang w:eastAsia="ru-RU"/>
        </w:rPr>
        <w:t>Президента Российской Федерации</w:t>
      </w:r>
      <w:r>
        <w:rPr>
          <w:rFonts w:ascii="PT Astra Serif" w:hAnsi="PT Astra Serif"/>
          <w:color w:val="000000"/>
          <w:sz w:val="28"/>
          <w:szCs w:val="28"/>
          <w:lang w:eastAsia="ru-RU"/>
        </w:rPr>
        <w:t xml:space="preserve"> </w:t>
      </w:r>
      <w:r w:rsidR="003E0545">
        <w:rPr>
          <w:rFonts w:ascii="PT Astra Serif" w:hAnsi="PT Astra Serif"/>
          <w:color w:val="000000"/>
          <w:sz w:val="28"/>
          <w:szCs w:val="28"/>
          <w:lang w:eastAsia="ru-RU"/>
        </w:rPr>
        <w:t>от</w:t>
      </w:r>
      <w:r w:rsidR="002B71D2">
        <w:rPr>
          <w:rFonts w:ascii="PT Astra Serif" w:hAnsi="PT Astra Serif"/>
          <w:color w:val="000000"/>
          <w:sz w:val="28"/>
          <w:szCs w:val="28"/>
          <w:lang w:eastAsia="ru-RU"/>
        </w:rPr>
        <w:t> </w:t>
      </w:r>
      <w:r w:rsidR="003E0545">
        <w:rPr>
          <w:rFonts w:ascii="PT Astra Serif" w:hAnsi="PT Astra Serif"/>
          <w:color w:val="000000"/>
          <w:sz w:val="28"/>
          <w:szCs w:val="28"/>
          <w:lang w:eastAsia="ru-RU"/>
        </w:rPr>
        <w:t xml:space="preserve"> 01.07.2010</w:t>
      </w:r>
      <w:r w:rsidRPr="00070F3A">
        <w:rPr>
          <w:rFonts w:ascii="PT Astra Serif" w:hAnsi="PT Astra Serif"/>
          <w:color w:val="000000"/>
          <w:sz w:val="28"/>
          <w:szCs w:val="28"/>
          <w:lang w:eastAsia="ru-RU"/>
        </w:rPr>
        <w:t xml:space="preserve"> № 821 «О комиссиях по соблюдению требований к служебному поведению федерал</w:t>
      </w:r>
      <w:r w:rsidR="00A2267A">
        <w:rPr>
          <w:rFonts w:ascii="PT Astra Serif" w:hAnsi="PT Astra Serif"/>
          <w:color w:val="000000"/>
          <w:sz w:val="28"/>
          <w:szCs w:val="28"/>
          <w:lang w:eastAsia="ru-RU"/>
        </w:rPr>
        <w:t xml:space="preserve">ьных государственных служащих и </w:t>
      </w:r>
      <w:r w:rsidRPr="00070F3A">
        <w:rPr>
          <w:rFonts w:ascii="PT Astra Serif" w:hAnsi="PT Astra Serif"/>
          <w:color w:val="000000"/>
          <w:sz w:val="28"/>
          <w:szCs w:val="28"/>
          <w:lang w:eastAsia="ru-RU"/>
        </w:rPr>
        <w:t>урегулированию конфликта ин</w:t>
      </w:r>
      <w:r w:rsidR="003E0545">
        <w:rPr>
          <w:rFonts w:ascii="PT Astra Serif" w:hAnsi="PT Astra Serif"/>
          <w:color w:val="000000"/>
          <w:sz w:val="28"/>
          <w:szCs w:val="28"/>
          <w:lang w:eastAsia="ru-RU"/>
        </w:rPr>
        <w:t>тересов», Федеральными законами</w:t>
      </w:r>
      <w:r w:rsidR="00A2267A">
        <w:rPr>
          <w:rFonts w:ascii="PT Astra Serif" w:hAnsi="PT Astra Serif"/>
          <w:color w:val="000000"/>
          <w:sz w:val="28"/>
          <w:szCs w:val="28"/>
          <w:lang w:eastAsia="ru-RU"/>
        </w:rPr>
        <w:t xml:space="preserve"> </w:t>
      </w:r>
      <w:r w:rsidR="006E7630">
        <w:rPr>
          <w:rFonts w:ascii="PT Astra Serif" w:hAnsi="PT Astra Serif"/>
          <w:color w:val="000000"/>
          <w:sz w:val="28"/>
          <w:szCs w:val="28"/>
          <w:lang w:eastAsia="ru-RU"/>
        </w:rPr>
        <w:t>от 10.07.2023 № 286</w:t>
      </w:r>
      <w:r w:rsidR="00023C33">
        <w:rPr>
          <w:rFonts w:ascii="PT Astra Serif" w:hAnsi="PT Astra Serif"/>
          <w:color w:val="000000"/>
          <w:sz w:val="28"/>
          <w:szCs w:val="28"/>
          <w:lang w:eastAsia="ru-RU"/>
        </w:rPr>
        <w:t>-</w:t>
      </w:r>
      <w:r w:rsidR="006E7630">
        <w:rPr>
          <w:rFonts w:ascii="PT Astra Serif" w:hAnsi="PT Astra Serif"/>
          <w:color w:val="000000"/>
          <w:sz w:val="28"/>
          <w:szCs w:val="28"/>
          <w:lang w:eastAsia="ru-RU"/>
        </w:rPr>
        <w:t xml:space="preserve">ФЗ «О внесении изменений в отдельные законодательные акты Российской Федерации», </w:t>
      </w:r>
      <w:r>
        <w:rPr>
          <w:rFonts w:ascii="PT Astra Serif" w:hAnsi="PT Astra Serif"/>
          <w:color w:val="000000"/>
          <w:sz w:val="28"/>
          <w:szCs w:val="28"/>
          <w:lang w:eastAsia="ru-RU"/>
        </w:rPr>
        <w:t>от</w:t>
      </w:r>
      <w:r w:rsidR="002B71D2">
        <w:rPr>
          <w:rFonts w:ascii="PT Astra Serif" w:hAnsi="PT Astra Serif"/>
          <w:color w:val="000000"/>
          <w:sz w:val="28"/>
          <w:szCs w:val="28"/>
          <w:lang w:eastAsia="ru-RU"/>
        </w:rPr>
        <w:t> </w:t>
      </w:r>
      <w:r>
        <w:rPr>
          <w:rFonts w:ascii="PT Astra Serif" w:hAnsi="PT Astra Serif"/>
          <w:color w:val="000000"/>
          <w:sz w:val="28"/>
          <w:szCs w:val="28"/>
          <w:lang w:eastAsia="ru-RU"/>
        </w:rPr>
        <w:t xml:space="preserve"> 25.12.2008 № </w:t>
      </w:r>
      <w:r w:rsidRPr="00070F3A">
        <w:rPr>
          <w:rFonts w:ascii="PT Astra Serif" w:hAnsi="PT Astra Serif"/>
          <w:color w:val="000000"/>
          <w:sz w:val="28"/>
          <w:szCs w:val="28"/>
          <w:lang w:eastAsia="ru-RU"/>
        </w:rPr>
        <w:t>273-ФЗ</w:t>
      </w:r>
      <w:r w:rsidR="003E0545">
        <w:rPr>
          <w:rFonts w:ascii="PT Astra Serif" w:hAnsi="PT Astra Serif"/>
          <w:color w:val="000000"/>
          <w:sz w:val="28"/>
          <w:szCs w:val="28"/>
          <w:lang w:eastAsia="ru-RU"/>
        </w:rPr>
        <w:t xml:space="preserve"> «О противодействии коррупции»</w:t>
      </w:r>
      <w:r w:rsidR="006E7630">
        <w:rPr>
          <w:rFonts w:ascii="PT Astra Serif" w:hAnsi="PT Astra Serif"/>
          <w:color w:val="000000"/>
          <w:sz w:val="28"/>
          <w:szCs w:val="28"/>
          <w:lang w:eastAsia="ru-RU"/>
        </w:rPr>
        <w:t>,</w:t>
      </w:r>
      <w:r>
        <w:rPr>
          <w:rFonts w:ascii="PT Astra Serif" w:hAnsi="PT Astra Serif"/>
          <w:color w:val="000000"/>
          <w:sz w:val="28"/>
          <w:szCs w:val="28"/>
          <w:lang w:eastAsia="ru-RU"/>
        </w:rPr>
        <w:t xml:space="preserve"> от 06.10.2003 № </w:t>
      </w:r>
      <w:r w:rsidRPr="00070F3A">
        <w:rPr>
          <w:rFonts w:ascii="PT Astra Serif" w:hAnsi="PT Astra Serif"/>
          <w:color w:val="000000"/>
          <w:sz w:val="28"/>
          <w:szCs w:val="28"/>
          <w:lang w:eastAsia="ru-RU"/>
        </w:rPr>
        <w:t xml:space="preserve">131-ФЗ «Об общих принципах организации местного самоуправления в Российской Федерации», </w:t>
      </w:r>
      <w:r w:rsidR="00A97550">
        <w:rPr>
          <w:rFonts w:ascii="PT Astra Serif" w:hAnsi="PT Astra Serif"/>
          <w:color w:val="000000"/>
          <w:sz w:val="28"/>
          <w:szCs w:val="28"/>
          <w:lang w:eastAsia="ru-RU"/>
        </w:rPr>
        <w:t>от 02.03.2007 № </w:t>
      </w:r>
      <w:r w:rsidR="00A97550" w:rsidRPr="00A97550">
        <w:rPr>
          <w:rFonts w:ascii="PT Astra Serif" w:hAnsi="PT Astra Serif"/>
          <w:color w:val="000000"/>
          <w:sz w:val="28"/>
          <w:szCs w:val="28"/>
          <w:lang w:eastAsia="ru-RU"/>
        </w:rPr>
        <w:t>25-ФЗ</w:t>
      </w:r>
      <w:r w:rsidR="00A97550">
        <w:rPr>
          <w:rFonts w:ascii="PT Astra Serif" w:hAnsi="PT Astra Serif"/>
          <w:color w:val="000000"/>
          <w:sz w:val="28"/>
          <w:szCs w:val="28"/>
          <w:lang w:eastAsia="ru-RU"/>
        </w:rPr>
        <w:t xml:space="preserve"> «</w:t>
      </w:r>
      <w:r w:rsidR="00A97550" w:rsidRPr="00A97550">
        <w:rPr>
          <w:rFonts w:ascii="PT Astra Serif" w:hAnsi="PT Astra Serif"/>
          <w:color w:val="000000"/>
          <w:sz w:val="28"/>
          <w:szCs w:val="28"/>
          <w:lang w:eastAsia="ru-RU"/>
        </w:rPr>
        <w:t>О муниципальной службе в Российской Федерации</w:t>
      </w:r>
      <w:r w:rsidR="00A97550">
        <w:rPr>
          <w:rFonts w:ascii="PT Astra Serif" w:hAnsi="PT Astra Serif"/>
          <w:color w:val="000000"/>
          <w:sz w:val="28"/>
          <w:szCs w:val="28"/>
          <w:lang w:eastAsia="ru-RU"/>
        </w:rPr>
        <w:t xml:space="preserve">», </w:t>
      </w:r>
      <w:r w:rsidR="003E0545">
        <w:rPr>
          <w:rFonts w:ascii="PT Astra Serif" w:hAnsi="PT Astra Serif"/>
          <w:color w:val="000000"/>
          <w:sz w:val="28"/>
          <w:szCs w:val="28"/>
          <w:lang w:eastAsia="ru-RU"/>
        </w:rPr>
        <w:t>на основании</w:t>
      </w:r>
      <w:r w:rsidR="0061741B">
        <w:rPr>
          <w:rFonts w:ascii="PT Astra Serif" w:hAnsi="PT Astra Serif"/>
          <w:color w:val="000000"/>
          <w:sz w:val="28"/>
          <w:szCs w:val="28"/>
          <w:lang w:eastAsia="ru-RU"/>
        </w:rPr>
        <w:t xml:space="preserve"> </w:t>
      </w:r>
      <w:r w:rsidR="000D7923">
        <w:rPr>
          <w:rFonts w:ascii="PT Astra Serif" w:hAnsi="PT Astra Serif"/>
          <w:sz w:val="28"/>
          <w:szCs w:val="28"/>
        </w:rPr>
        <w:t>Устав</w:t>
      </w:r>
      <w:r w:rsidR="007E45AD">
        <w:rPr>
          <w:rFonts w:ascii="PT Astra Serif" w:hAnsi="PT Astra Serif"/>
          <w:sz w:val="28"/>
          <w:szCs w:val="28"/>
        </w:rPr>
        <w:t>а</w:t>
      </w:r>
      <w:r w:rsidR="000D7923">
        <w:rPr>
          <w:rFonts w:ascii="PT Astra Serif" w:hAnsi="PT Astra Serif"/>
          <w:sz w:val="28"/>
          <w:szCs w:val="28"/>
        </w:rPr>
        <w:t xml:space="preserve"> муниципального образования </w:t>
      </w:r>
      <w:r w:rsidR="006E7630">
        <w:rPr>
          <w:rFonts w:ascii="PT Astra Serif" w:hAnsi="PT Astra Serif"/>
          <w:sz w:val="28"/>
          <w:szCs w:val="28"/>
        </w:rPr>
        <w:t xml:space="preserve">Огареское </w:t>
      </w:r>
      <w:r w:rsidR="000D7923">
        <w:rPr>
          <w:rFonts w:ascii="PT Astra Serif" w:hAnsi="PT Astra Serif"/>
          <w:sz w:val="28"/>
          <w:szCs w:val="28"/>
        </w:rPr>
        <w:t>Щекинск</w:t>
      </w:r>
      <w:r w:rsidR="006E7630">
        <w:rPr>
          <w:rFonts w:ascii="PT Astra Serif" w:hAnsi="PT Astra Serif"/>
          <w:sz w:val="28"/>
          <w:szCs w:val="28"/>
        </w:rPr>
        <w:t>ого</w:t>
      </w:r>
      <w:r w:rsidR="000D7923">
        <w:rPr>
          <w:rFonts w:ascii="PT Astra Serif" w:hAnsi="PT Astra Serif"/>
          <w:sz w:val="28"/>
          <w:szCs w:val="28"/>
        </w:rPr>
        <w:t xml:space="preserve"> район</w:t>
      </w:r>
      <w:r w:rsidR="006E7630">
        <w:rPr>
          <w:rFonts w:ascii="PT Astra Serif" w:hAnsi="PT Astra Serif"/>
          <w:sz w:val="28"/>
          <w:szCs w:val="28"/>
        </w:rPr>
        <w:t>а</w:t>
      </w:r>
      <w:r w:rsidR="000D7923">
        <w:rPr>
          <w:rFonts w:ascii="PT Astra Serif" w:hAnsi="PT Astra Serif"/>
          <w:sz w:val="28"/>
          <w:szCs w:val="28"/>
        </w:rPr>
        <w:t xml:space="preserve"> </w:t>
      </w:r>
      <w:r w:rsidR="00050DC4" w:rsidRPr="00050DC4">
        <w:rPr>
          <w:rFonts w:ascii="PT Astra Serif" w:hAnsi="PT Astra Serif" w:cs="Arial"/>
          <w:sz w:val="28"/>
          <w:szCs w:val="28"/>
          <w:lang w:eastAsia="ru-RU"/>
        </w:rPr>
        <w:t>администрация</w:t>
      </w:r>
      <w:r w:rsidR="006E7630">
        <w:rPr>
          <w:rFonts w:ascii="PT Astra Serif" w:hAnsi="PT Astra Serif" w:cs="Arial"/>
          <w:sz w:val="28"/>
          <w:szCs w:val="28"/>
          <w:lang w:eastAsia="ru-RU"/>
        </w:rPr>
        <w:t xml:space="preserve"> муниципального района Огаревское</w:t>
      </w:r>
      <w:r w:rsidR="00050DC4" w:rsidRPr="00050DC4">
        <w:rPr>
          <w:rFonts w:ascii="PT Astra Serif" w:hAnsi="PT Astra Serif" w:cs="Arial"/>
          <w:sz w:val="28"/>
          <w:szCs w:val="28"/>
          <w:lang w:eastAsia="ru-RU"/>
        </w:rPr>
        <w:t xml:space="preserve"> Щекинского района ПОСТАНОВЛЯЕТ:</w:t>
      </w:r>
    </w:p>
    <w:p w:rsidR="0061741B" w:rsidRPr="0061741B" w:rsidRDefault="0061741B" w:rsidP="003E0545">
      <w:pPr>
        <w:spacing w:line="360" w:lineRule="exact"/>
        <w:ind w:firstLine="709"/>
        <w:jc w:val="both"/>
        <w:rPr>
          <w:rFonts w:ascii="PT Astra Serif" w:hAnsi="PT Astra Serif" w:cs="Arial"/>
          <w:sz w:val="28"/>
          <w:szCs w:val="28"/>
          <w:lang w:eastAsia="ru-RU"/>
        </w:rPr>
      </w:pPr>
      <w:r w:rsidRPr="0061741B">
        <w:rPr>
          <w:rFonts w:ascii="PT Astra Serif" w:hAnsi="PT Astra Serif" w:cs="Arial"/>
          <w:sz w:val="28"/>
          <w:szCs w:val="28"/>
          <w:lang w:eastAsia="ru-RU"/>
        </w:rPr>
        <w:t xml:space="preserve">1. Утвердить общие принципы служебного поведения муниципальных служащих (приложение </w:t>
      </w:r>
      <w:r w:rsidR="00A90074">
        <w:rPr>
          <w:rFonts w:ascii="PT Astra Serif" w:hAnsi="PT Astra Serif" w:cs="Arial"/>
          <w:sz w:val="28"/>
          <w:szCs w:val="28"/>
          <w:lang w:eastAsia="ru-RU"/>
        </w:rPr>
        <w:t>№ </w:t>
      </w:r>
      <w:r w:rsidRPr="0061741B">
        <w:rPr>
          <w:rFonts w:ascii="PT Astra Serif" w:hAnsi="PT Astra Serif" w:cs="Arial"/>
          <w:sz w:val="28"/>
          <w:szCs w:val="28"/>
          <w:lang w:eastAsia="ru-RU"/>
        </w:rPr>
        <w:t>1).</w:t>
      </w:r>
    </w:p>
    <w:p w:rsidR="0061741B" w:rsidRPr="0061741B" w:rsidRDefault="0061741B" w:rsidP="003E0545">
      <w:pPr>
        <w:spacing w:line="360" w:lineRule="exact"/>
        <w:ind w:firstLine="709"/>
        <w:jc w:val="both"/>
        <w:rPr>
          <w:rFonts w:ascii="PT Astra Serif" w:hAnsi="PT Astra Serif" w:cs="Arial"/>
          <w:sz w:val="28"/>
          <w:szCs w:val="28"/>
          <w:lang w:eastAsia="ru-RU"/>
        </w:rPr>
      </w:pPr>
      <w:r w:rsidRPr="0061741B">
        <w:rPr>
          <w:rFonts w:ascii="PT Astra Serif" w:hAnsi="PT Astra Serif" w:cs="Arial"/>
          <w:sz w:val="28"/>
          <w:szCs w:val="28"/>
          <w:lang w:eastAsia="ru-RU"/>
        </w:rPr>
        <w:t xml:space="preserve">2. Утвердить Положение о порядке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(приложение </w:t>
      </w:r>
      <w:r w:rsidR="00A90074">
        <w:rPr>
          <w:rFonts w:ascii="PT Astra Serif" w:hAnsi="PT Astra Serif" w:cs="Arial"/>
          <w:sz w:val="28"/>
          <w:szCs w:val="28"/>
          <w:lang w:eastAsia="ru-RU"/>
        </w:rPr>
        <w:t>№ </w:t>
      </w:r>
      <w:r w:rsidRPr="0061741B">
        <w:rPr>
          <w:rFonts w:ascii="PT Astra Serif" w:hAnsi="PT Astra Serif" w:cs="Arial"/>
          <w:sz w:val="28"/>
          <w:szCs w:val="28"/>
          <w:lang w:eastAsia="ru-RU"/>
        </w:rPr>
        <w:t>2).</w:t>
      </w:r>
    </w:p>
    <w:p w:rsidR="00070F3A" w:rsidRDefault="0061741B" w:rsidP="003E0545">
      <w:pPr>
        <w:spacing w:line="360" w:lineRule="exact"/>
        <w:ind w:firstLine="709"/>
        <w:jc w:val="both"/>
        <w:rPr>
          <w:rFonts w:ascii="PT Astra Serif" w:hAnsi="PT Astra Serif" w:cs="Arial"/>
          <w:sz w:val="28"/>
          <w:szCs w:val="28"/>
          <w:lang w:eastAsia="ru-RU"/>
        </w:rPr>
      </w:pPr>
      <w:r>
        <w:rPr>
          <w:rFonts w:ascii="PT Astra Serif" w:hAnsi="PT Astra Serif" w:cs="Arial"/>
          <w:sz w:val="28"/>
          <w:szCs w:val="28"/>
          <w:lang w:eastAsia="ru-RU"/>
        </w:rPr>
        <w:t>3. </w:t>
      </w:r>
      <w:r w:rsidR="00D5684F">
        <w:rPr>
          <w:rFonts w:ascii="PT Astra Serif" w:hAnsi="PT Astra Serif" w:cs="Arial"/>
          <w:sz w:val="28"/>
          <w:szCs w:val="28"/>
          <w:lang w:eastAsia="ru-RU"/>
        </w:rPr>
        <w:t xml:space="preserve">Создать комиссию </w:t>
      </w:r>
      <w:r w:rsidR="00D5684F" w:rsidRPr="0061741B">
        <w:rPr>
          <w:rFonts w:ascii="PT Astra Serif" w:hAnsi="PT Astra Serif" w:cs="Arial"/>
          <w:sz w:val="28"/>
          <w:szCs w:val="28"/>
          <w:lang w:eastAsia="ru-RU"/>
        </w:rPr>
        <w:t>по соблюдению</w:t>
      </w:r>
      <w:r w:rsidR="00D5684F">
        <w:rPr>
          <w:rFonts w:ascii="PT Astra Serif" w:hAnsi="PT Astra Serif" w:cs="Arial"/>
          <w:sz w:val="28"/>
          <w:szCs w:val="28"/>
          <w:lang w:eastAsia="ru-RU"/>
        </w:rPr>
        <w:t xml:space="preserve"> требований </w:t>
      </w:r>
      <w:r w:rsidR="00D5684F" w:rsidRPr="0061741B">
        <w:rPr>
          <w:rFonts w:ascii="PT Astra Serif" w:hAnsi="PT Astra Serif" w:cs="Arial"/>
          <w:sz w:val="28"/>
          <w:szCs w:val="28"/>
          <w:lang w:eastAsia="ru-RU"/>
        </w:rPr>
        <w:t xml:space="preserve">к служебному поведению </w:t>
      </w:r>
      <w:r w:rsidR="00D5684F">
        <w:rPr>
          <w:rFonts w:ascii="PT Astra Serif" w:hAnsi="PT Astra Serif" w:cs="Arial"/>
          <w:sz w:val="28"/>
          <w:szCs w:val="28"/>
          <w:lang w:eastAsia="ru-RU"/>
        </w:rPr>
        <w:t>и у</w:t>
      </w:r>
      <w:r w:rsidR="003E0545">
        <w:rPr>
          <w:rFonts w:ascii="PT Astra Serif" w:hAnsi="PT Astra Serif" w:cs="Arial"/>
          <w:sz w:val="28"/>
          <w:szCs w:val="28"/>
          <w:lang w:eastAsia="ru-RU"/>
        </w:rPr>
        <w:t>твердить</w:t>
      </w:r>
      <w:r w:rsidR="00421ED5">
        <w:rPr>
          <w:rFonts w:ascii="PT Astra Serif" w:hAnsi="PT Astra Serif" w:cs="Arial"/>
          <w:sz w:val="28"/>
          <w:szCs w:val="28"/>
          <w:lang w:eastAsia="ru-RU"/>
        </w:rPr>
        <w:t xml:space="preserve"> </w:t>
      </w:r>
      <w:r w:rsidR="00D5684F">
        <w:rPr>
          <w:rFonts w:ascii="PT Astra Serif" w:hAnsi="PT Astra Serif" w:cs="Arial"/>
          <w:sz w:val="28"/>
          <w:szCs w:val="28"/>
          <w:lang w:eastAsia="ru-RU"/>
        </w:rPr>
        <w:t xml:space="preserve">ее персональный </w:t>
      </w:r>
      <w:r w:rsidR="003E0545">
        <w:rPr>
          <w:rFonts w:ascii="PT Astra Serif" w:hAnsi="PT Astra Serif" w:cs="Arial"/>
          <w:sz w:val="28"/>
          <w:szCs w:val="28"/>
          <w:lang w:eastAsia="ru-RU"/>
        </w:rPr>
        <w:t>состав</w:t>
      </w:r>
      <w:r w:rsidR="00421ED5">
        <w:rPr>
          <w:rFonts w:ascii="PT Astra Serif" w:hAnsi="PT Astra Serif" w:cs="Arial"/>
          <w:sz w:val="28"/>
          <w:szCs w:val="28"/>
          <w:lang w:eastAsia="ru-RU"/>
        </w:rPr>
        <w:t xml:space="preserve"> </w:t>
      </w:r>
      <w:r w:rsidR="00D5684F" w:rsidRPr="0061741B">
        <w:rPr>
          <w:rFonts w:ascii="PT Astra Serif" w:hAnsi="PT Astra Serif" w:cs="Arial"/>
          <w:sz w:val="28"/>
          <w:szCs w:val="28"/>
          <w:lang w:eastAsia="ru-RU"/>
        </w:rPr>
        <w:t xml:space="preserve">(приложение </w:t>
      </w:r>
      <w:r w:rsidR="00D5684F">
        <w:rPr>
          <w:rFonts w:ascii="PT Astra Serif" w:hAnsi="PT Astra Serif" w:cs="Arial"/>
          <w:sz w:val="28"/>
          <w:szCs w:val="28"/>
          <w:lang w:eastAsia="ru-RU"/>
        </w:rPr>
        <w:t>№ </w:t>
      </w:r>
      <w:r w:rsidR="00D5684F" w:rsidRPr="0061741B">
        <w:rPr>
          <w:rFonts w:ascii="PT Astra Serif" w:hAnsi="PT Astra Serif" w:cs="Arial"/>
          <w:sz w:val="28"/>
          <w:szCs w:val="28"/>
          <w:lang w:eastAsia="ru-RU"/>
        </w:rPr>
        <w:t>3).</w:t>
      </w:r>
    </w:p>
    <w:p w:rsidR="006E7630" w:rsidRDefault="006E7630" w:rsidP="006E7630">
      <w:pPr>
        <w:spacing w:line="360" w:lineRule="exact"/>
        <w:ind w:firstLine="709"/>
        <w:jc w:val="both"/>
        <w:rPr>
          <w:rFonts w:ascii="PT Astra Serif" w:hAnsi="PT Astra Serif" w:cs="Arial"/>
          <w:sz w:val="28"/>
          <w:szCs w:val="28"/>
          <w:lang w:eastAsia="ru-RU"/>
        </w:rPr>
      </w:pPr>
      <w:r>
        <w:rPr>
          <w:rFonts w:ascii="PT Astra Serif" w:hAnsi="PT Astra Serif" w:cs="Arial"/>
          <w:sz w:val="28"/>
          <w:szCs w:val="28"/>
          <w:lang w:eastAsia="ru-RU"/>
        </w:rPr>
        <w:t>4</w:t>
      </w:r>
      <w:r w:rsidRPr="00050DC4">
        <w:rPr>
          <w:rFonts w:ascii="PT Astra Serif" w:hAnsi="PT Astra Serif" w:cs="Arial"/>
          <w:sz w:val="28"/>
          <w:szCs w:val="28"/>
          <w:lang w:eastAsia="ru-RU"/>
        </w:rPr>
        <w:t>.</w:t>
      </w:r>
      <w:r>
        <w:rPr>
          <w:rFonts w:ascii="PT Astra Serif" w:hAnsi="PT Astra Serif" w:cs="Arial"/>
          <w:sz w:val="28"/>
          <w:szCs w:val="28"/>
          <w:lang w:eastAsia="ru-RU"/>
        </w:rPr>
        <w:t xml:space="preserve"> Признать утратившим силу </w:t>
      </w:r>
      <w:r w:rsidRPr="00050DC4">
        <w:rPr>
          <w:rFonts w:ascii="PT Astra Serif" w:hAnsi="PT Astra Serif" w:cs="Arial"/>
          <w:sz w:val="28"/>
          <w:szCs w:val="28"/>
          <w:lang w:eastAsia="ru-RU"/>
        </w:rPr>
        <w:t xml:space="preserve">постановление администрации </w:t>
      </w:r>
      <w:r>
        <w:rPr>
          <w:rFonts w:ascii="PT Astra Serif" w:hAnsi="PT Astra Serif" w:cs="Arial"/>
          <w:sz w:val="28"/>
          <w:szCs w:val="28"/>
          <w:lang w:eastAsia="ru-RU"/>
        </w:rPr>
        <w:t xml:space="preserve">муниципального образования Огаревское </w:t>
      </w:r>
      <w:r w:rsidRPr="00050DC4">
        <w:rPr>
          <w:rFonts w:ascii="PT Astra Serif" w:hAnsi="PT Astra Serif" w:cs="Arial"/>
          <w:sz w:val="28"/>
          <w:szCs w:val="28"/>
          <w:lang w:eastAsia="ru-RU"/>
        </w:rPr>
        <w:t>Щекинского района</w:t>
      </w:r>
      <w:r>
        <w:rPr>
          <w:rFonts w:ascii="PT Astra Serif" w:hAnsi="PT Astra Serif" w:cs="Arial"/>
          <w:sz w:val="28"/>
          <w:szCs w:val="28"/>
          <w:lang w:eastAsia="ru-RU"/>
        </w:rPr>
        <w:t xml:space="preserve"> </w:t>
      </w:r>
      <w:r w:rsidRPr="00050DC4">
        <w:rPr>
          <w:rFonts w:ascii="PT Astra Serif" w:hAnsi="PT Astra Serif" w:cs="Arial"/>
          <w:sz w:val="28"/>
          <w:szCs w:val="28"/>
          <w:lang w:eastAsia="ru-RU"/>
        </w:rPr>
        <w:t xml:space="preserve">от </w:t>
      </w:r>
      <w:r>
        <w:rPr>
          <w:rFonts w:ascii="PT Astra Serif" w:hAnsi="PT Astra Serif" w:cs="Arial"/>
          <w:sz w:val="28"/>
          <w:szCs w:val="28"/>
          <w:lang w:eastAsia="ru-RU"/>
        </w:rPr>
        <w:t>19.0</w:t>
      </w:r>
      <w:r w:rsidR="00023C33">
        <w:rPr>
          <w:rFonts w:ascii="PT Astra Serif" w:hAnsi="PT Astra Serif" w:cs="Arial"/>
          <w:sz w:val="28"/>
          <w:szCs w:val="28"/>
          <w:lang w:eastAsia="ru-RU"/>
        </w:rPr>
        <w:t>6</w:t>
      </w:r>
      <w:r>
        <w:rPr>
          <w:rFonts w:ascii="PT Astra Serif" w:hAnsi="PT Astra Serif" w:cs="Arial"/>
          <w:sz w:val="28"/>
          <w:szCs w:val="28"/>
          <w:lang w:eastAsia="ru-RU"/>
        </w:rPr>
        <w:t>.2015</w:t>
      </w:r>
      <w:r w:rsidRPr="00050DC4">
        <w:rPr>
          <w:rFonts w:ascii="PT Astra Serif" w:hAnsi="PT Astra Serif" w:cs="Arial"/>
          <w:sz w:val="28"/>
          <w:szCs w:val="28"/>
          <w:lang w:eastAsia="ru-RU"/>
        </w:rPr>
        <w:t xml:space="preserve"> №</w:t>
      </w:r>
      <w:r>
        <w:rPr>
          <w:rFonts w:ascii="PT Astra Serif" w:hAnsi="PT Astra Serif" w:cs="Arial"/>
          <w:sz w:val="28"/>
          <w:szCs w:val="28"/>
          <w:lang w:eastAsia="ru-RU"/>
        </w:rPr>
        <w:t> </w:t>
      </w:r>
      <w:r w:rsidR="00023C33">
        <w:rPr>
          <w:rFonts w:ascii="PT Astra Serif" w:hAnsi="PT Astra Serif" w:cs="Arial"/>
          <w:sz w:val="28"/>
          <w:szCs w:val="28"/>
          <w:lang w:eastAsia="ru-RU"/>
        </w:rPr>
        <w:t>6</w:t>
      </w:r>
      <w:r>
        <w:rPr>
          <w:rFonts w:ascii="PT Astra Serif" w:hAnsi="PT Astra Serif" w:cs="Arial"/>
          <w:sz w:val="28"/>
          <w:szCs w:val="28"/>
          <w:lang w:eastAsia="ru-RU"/>
        </w:rPr>
        <w:t>-</w:t>
      </w:r>
      <w:r w:rsidR="00023C33">
        <w:rPr>
          <w:rFonts w:ascii="PT Astra Serif" w:hAnsi="PT Astra Serif" w:cs="Arial"/>
          <w:sz w:val="28"/>
          <w:szCs w:val="28"/>
          <w:lang w:eastAsia="ru-RU"/>
        </w:rPr>
        <w:t>149</w:t>
      </w:r>
      <w:r w:rsidRPr="00050DC4">
        <w:rPr>
          <w:rFonts w:ascii="PT Astra Serif" w:hAnsi="PT Astra Serif" w:cs="Arial"/>
          <w:sz w:val="28"/>
          <w:szCs w:val="28"/>
          <w:lang w:eastAsia="ru-RU"/>
        </w:rPr>
        <w:t xml:space="preserve"> «</w:t>
      </w:r>
      <w:r w:rsidRPr="000D7923">
        <w:rPr>
          <w:rFonts w:ascii="PT Astra Serif" w:hAnsi="PT Astra Serif" w:cs="Arial"/>
          <w:sz w:val="28"/>
          <w:szCs w:val="28"/>
          <w:lang w:eastAsia="ru-RU"/>
        </w:rPr>
        <w:t>Об утвержде</w:t>
      </w:r>
      <w:r>
        <w:rPr>
          <w:rFonts w:ascii="PT Astra Serif" w:hAnsi="PT Astra Serif" w:cs="Arial"/>
          <w:sz w:val="28"/>
          <w:szCs w:val="28"/>
          <w:lang w:eastAsia="ru-RU"/>
        </w:rPr>
        <w:t xml:space="preserve">нии общих принципов служебного </w:t>
      </w:r>
      <w:r w:rsidRPr="000D7923">
        <w:rPr>
          <w:rFonts w:ascii="PT Astra Serif" w:hAnsi="PT Astra Serif" w:cs="Arial"/>
          <w:sz w:val="28"/>
          <w:szCs w:val="28"/>
          <w:lang w:eastAsia="ru-RU"/>
        </w:rPr>
        <w:t>поведения муниципальных служащих</w:t>
      </w:r>
      <w:r w:rsidRPr="00C63C69">
        <w:rPr>
          <w:rFonts w:ascii="PT Astra Serif" w:hAnsi="PT Astra Serif" w:cs="Arial"/>
          <w:sz w:val="28"/>
          <w:szCs w:val="28"/>
          <w:lang w:eastAsia="ru-RU"/>
        </w:rPr>
        <w:t xml:space="preserve">» </w:t>
      </w:r>
      <w:r w:rsidRPr="00353D07">
        <w:rPr>
          <w:rFonts w:ascii="PT Astra Serif" w:hAnsi="PT Astra Serif" w:cs="Arial"/>
          <w:sz w:val="28"/>
          <w:szCs w:val="28"/>
          <w:lang w:eastAsia="ru-RU"/>
        </w:rPr>
        <w:t>(далее - постановление)</w:t>
      </w:r>
      <w:r>
        <w:rPr>
          <w:rFonts w:ascii="PT Astra Serif" w:hAnsi="PT Astra Serif" w:cs="Arial"/>
          <w:sz w:val="28"/>
          <w:szCs w:val="28"/>
          <w:lang w:eastAsia="ru-RU"/>
        </w:rPr>
        <w:t>.</w:t>
      </w:r>
    </w:p>
    <w:p w:rsidR="0098105B" w:rsidRDefault="0098105B" w:rsidP="006E7630">
      <w:pPr>
        <w:spacing w:line="360" w:lineRule="exact"/>
        <w:ind w:firstLine="709"/>
        <w:jc w:val="both"/>
        <w:rPr>
          <w:rFonts w:ascii="PT Astra Serif" w:hAnsi="PT Astra Serif" w:cs="Arial"/>
          <w:sz w:val="28"/>
          <w:szCs w:val="28"/>
          <w:lang w:eastAsia="ru-RU"/>
        </w:rPr>
      </w:pPr>
      <w:r>
        <w:rPr>
          <w:rFonts w:ascii="PT Astra Serif" w:hAnsi="PT Astra Serif" w:cs="Arial"/>
          <w:sz w:val="28"/>
          <w:szCs w:val="28"/>
          <w:lang w:eastAsia="ru-RU"/>
        </w:rPr>
        <w:t xml:space="preserve">5. Постановление обнародовать путем размещения на официальном сайте муниципального образования Огаревское </w:t>
      </w:r>
      <w:r>
        <w:rPr>
          <w:rFonts w:ascii="PT Astra Serif" w:hAnsi="PT Astra Serif" w:cs="Arial"/>
          <w:sz w:val="28"/>
          <w:szCs w:val="28"/>
          <w:lang w:eastAsia="ru-RU"/>
        </w:rPr>
        <w:lastRenderedPageBreak/>
        <w:t xml:space="preserve">Щекинского района и на информационном стенде администрации муниципального образования Огаревское Щекинского района по адресу: Тульская область, Щекинский район, с.п. Огаревка, ул. Шахтерская д.7. </w:t>
      </w:r>
    </w:p>
    <w:p w:rsidR="00941F49" w:rsidRPr="00DF69B0" w:rsidRDefault="00023C33" w:rsidP="003E0545">
      <w:pPr>
        <w:spacing w:line="360" w:lineRule="exact"/>
        <w:ind w:firstLine="709"/>
        <w:jc w:val="both"/>
        <w:rPr>
          <w:rFonts w:ascii="PT Astra Serif" w:hAnsi="PT Astra Serif"/>
          <w:sz w:val="18"/>
          <w:szCs w:val="18"/>
        </w:rPr>
      </w:pPr>
      <w:r>
        <w:rPr>
          <w:rFonts w:ascii="PT Astra Serif" w:hAnsi="PT Astra Serif" w:cs="Arial"/>
          <w:sz w:val="28"/>
          <w:szCs w:val="28"/>
          <w:lang w:eastAsia="ru-RU"/>
        </w:rPr>
        <w:t>5</w:t>
      </w:r>
      <w:r w:rsidR="00050DC4" w:rsidRPr="00050DC4">
        <w:rPr>
          <w:rFonts w:ascii="PT Astra Serif" w:hAnsi="PT Astra Serif" w:cs="Arial"/>
          <w:sz w:val="28"/>
          <w:szCs w:val="28"/>
          <w:lang w:eastAsia="ru-RU"/>
        </w:rPr>
        <w:t>.</w:t>
      </w:r>
      <w:r w:rsidR="00050DC4">
        <w:rPr>
          <w:rFonts w:ascii="PT Astra Serif" w:hAnsi="PT Astra Serif" w:cs="Arial"/>
          <w:sz w:val="28"/>
          <w:szCs w:val="28"/>
          <w:lang w:eastAsia="ru-RU"/>
        </w:rPr>
        <w:t> </w:t>
      </w:r>
      <w:r w:rsidR="00050DC4" w:rsidRPr="00050DC4">
        <w:rPr>
          <w:rFonts w:ascii="PT Astra Serif" w:hAnsi="PT Astra Serif" w:cs="Arial"/>
          <w:sz w:val="28"/>
          <w:szCs w:val="28"/>
          <w:lang w:eastAsia="ru-RU"/>
        </w:rPr>
        <w:t xml:space="preserve">Настоящее постановление вступает в силу со дня </w:t>
      </w:r>
      <w:r>
        <w:rPr>
          <w:rFonts w:ascii="PT Astra Serif" w:hAnsi="PT Astra Serif" w:cs="Arial"/>
          <w:sz w:val="28"/>
          <w:szCs w:val="28"/>
          <w:lang w:eastAsia="ru-RU"/>
        </w:rPr>
        <w:t>обнародования</w:t>
      </w:r>
      <w:r w:rsidR="00D4402C">
        <w:rPr>
          <w:rFonts w:ascii="PT Astra Serif" w:hAnsi="PT Astra Serif" w:cs="Arial"/>
          <w:sz w:val="28"/>
          <w:szCs w:val="28"/>
          <w:lang w:eastAsia="ru-RU"/>
        </w:rPr>
        <w:t xml:space="preserve"> и распространяется на правоотношения, возникшие с 10 июля 2023 года.</w:t>
      </w:r>
    </w:p>
    <w:p w:rsidR="00C35F0A" w:rsidRDefault="00C35F0A" w:rsidP="000D7923">
      <w:pPr>
        <w:spacing w:line="360" w:lineRule="exact"/>
        <w:ind w:firstLine="709"/>
        <w:jc w:val="both"/>
        <w:rPr>
          <w:rFonts w:ascii="PT Astra Serif" w:hAnsi="PT Astra Serif"/>
        </w:rPr>
      </w:pPr>
    </w:p>
    <w:p w:rsidR="0098105B" w:rsidRDefault="0098105B" w:rsidP="000D7923">
      <w:pPr>
        <w:spacing w:line="360" w:lineRule="exact"/>
        <w:ind w:firstLine="709"/>
        <w:jc w:val="both"/>
        <w:rPr>
          <w:rFonts w:ascii="PT Astra Serif" w:hAnsi="PT Astra Serif"/>
        </w:rPr>
      </w:pPr>
    </w:p>
    <w:p w:rsidR="0098105B" w:rsidRPr="00AD3F50" w:rsidRDefault="0098105B" w:rsidP="0098105B">
      <w:pPr>
        <w:ind w:firstLine="709"/>
        <w:jc w:val="both"/>
        <w:rPr>
          <w:b/>
          <w:bCs/>
          <w:sz w:val="28"/>
          <w:szCs w:val="28"/>
        </w:rPr>
      </w:pPr>
      <w:r>
        <w:rPr>
          <w:b/>
          <w:bCs/>
          <w:sz w:val="28"/>
          <w:szCs w:val="28"/>
        </w:rPr>
        <w:t>Заместит</w:t>
      </w:r>
      <w:r w:rsidR="00151207">
        <w:rPr>
          <w:b/>
          <w:bCs/>
          <w:sz w:val="28"/>
          <w:szCs w:val="28"/>
        </w:rPr>
        <w:t>е</w:t>
      </w:r>
      <w:r>
        <w:rPr>
          <w:b/>
          <w:bCs/>
          <w:sz w:val="28"/>
          <w:szCs w:val="28"/>
        </w:rPr>
        <w:t>ль г</w:t>
      </w:r>
      <w:r w:rsidRPr="00AD3F50">
        <w:rPr>
          <w:b/>
          <w:bCs/>
          <w:sz w:val="28"/>
          <w:szCs w:val="28"/>
        </w:rPr>
        <w:t>лав</w:t>
      </w:r>
      <w:r>
        <w:rPr>
          <w:b/>
          <w:bCs/>
          <w:sz w:val="28"/>
          <w:szCs w:val="28"/>
        </w:rPr>
        <w:t>ы</w:t>
      </w:r>
      <w:r w:rsidRPr="00AD3F50">
        <w:rPr>
          <w:b/>
          <w:bCs/>
          <w:sz w:val="28"/>
          <w:szCs w:val="28"/>
        </w:rPr>
        <w:t xml:space="preserve"> администрации </w:t>
      </w:r>
    </w:p>
    <w:p w:rsidR="0098105B" w:rsidRPr="00AD3F50" w:rsidRDefault="0098105B" w:rsidP="0098105B">
      <w:pPr>
        <w:ind w:firstLine="709"/>
        <w:jc w:val="both"/>
        <w:rPr>
          <w:b/>
          <w:bCs/>
          <w:sz w:val="28"/>
          <w:szCs w:val="28"/>
        </w:rPr>
      </w:pPr>
      <w:r>
        <w:rPr>
          <w:b/>
          <w:b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-521335</wp:posOffset>
                </wp:positionH>
                <wp:positionV relativeFrom="paragraph">
                  <wp:posOffset>38100</wp:posOffset>
                </wp:positionV>
                <wp:extent cx="97155" cy="113665"/>
                <wp:effectExtent l="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05B" w:rsidRPr="00D24DA7" w:rsidRDefault="0098105B" w:rsidP="00981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41.05pt;margin-top:3pt;width:7.6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5SxAIAAL4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" filled="f" stroked="f">
                <v:textbox>
                  <w:txbxContent>
                    <w:p w:rsidR="0098105B" w:rsidRPr="00D24DA7" w:rsidRDefault="0098105B" w:rsidP="0098105B"/>
                  </w:txbxContent>
                </v:textbox>
              </v:shape>
            </w:pict>
          </mc:Fallback>
        </mc:AlternateContent>
      </w:r>
      <w:r w:rsidRPr="00AD3F50">
        <w:rPr>
          <w:b/>
          <w:bCs/>
          <w:sz w:val="28"/>
          <w:szCs w:val="28"/>
        </w:rPr>
        <w:t>муниципального образования Огаревское</w:t>
      </w:r>
    </w:p>
    <w:p w:rsidR="0098105B" w:rsidRPr="00AD3F50" w:rsidRDefault="0098105B" w:rsidP="0098105B">
      <w:pPr>
        <w:ind w:firstLine="709"/>
        <w:jc w:val="both"/>
        <w:rPr>
          <w:b/>
          <w:bCs/>
          <w:sz w:val="28"/>
          <w:szCs w:val="28"/>
        </w:rPr>
      </w:pPr>
      <w:r w:rsidRPr="00AD3F50">
        <w:rPr>
          <w:b/>
          <w:bCs/>
          <w:sz w:val="28"/>
          <w:szCs w:val="28"/>
        </w:rPr>
        <w:t xml:space="preserve">Щекинского района </w:t>
      </w:r>
      <w:r w:rsidRPr="00AD3F50">
        <w:rPr>
          <w:b/>
          <w:bCs/>
          <w:sz w:val="28"/>
          <w:szCs w:val="28"/>
        </w:rPr>
        <w:tab/>
      </w:r>
      <w:r w:rsidRPr="00AD3F50">
        <w:rPr>
          <w:b/>
          <w:bCs/>
          <w:sz w:val="28"/>
          <w:szCs w:val="28"/>
        </w:rPr>
        <w:tab/>
      </w:r>
      <w:r w:rsidRPr="00AD3F50">
        <w:rPr>
          <w:b/>
          <w:bCs/>
          <w:sz w:val="28"/>
          <w:szCs w:val="28"/>
        </w:rPr>
        <w:tab/>
      </w:r>
      <w:r w:rsidRPr="00AD3F50">
        <w:rPr>
          <w:b/>
          <w:bCs/>
          <w:sz w:val="28"/>
          <w:szCs w:val="28"/>
        </w:rPr>
        <w:tab/>
      </w:r>
      <w:r w:rsidRPr="00AD3F50">
        <w:rPr>
          <w:b/>
          <w:bCs/>
          <w:sz w:val="28"/>
          <w:szCs w:val="28"/>
        </w:rPr>
        <w:tab/>
      </w:r>
      <w:r w:rsidRPr="00AD3F50">
        <w:rPr>
          <w:b/>
          <w:bCs/>
          <w:sz w:val="28"/>
          <w:szCs w:val="28"/>
        </w:rPr>
        <w:tab/>
        <w:t xml:space="preserve">     </w:t>
      </w:r>
      <w:r w:rsidR="00151207">
        <w:rPr>
          <w:b/>
          <w:bCs/>
          <w:sz w:val="28"/>
          <w:szCs w:val="28"/>
        </w:rPr>
        <w:t>Т.Н. Курицина</w:t>
      </w:r>
    </w:p>
    <w:p w:rsidR="00D4402C" w:rsidRPr="00C35F0A" w:rsidRDefault="00D4402C" w:rsidP="000D7923">
      <w:pPr>
        <w:spacing w:line="360" w:lineRule="exact"/>
        <w:ind w:firstLine="709"/>
        <w:jc w:val="both"/>
        <w:rPr>
          <w:rFonts w:ascii="PT Astra Serif" w:hAnsi="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470C55" w:rsidRPr="00276E92" w:rsidTr="00BF5F1F">
        <w:trPr>
          <w:trHeight w:val="229"/>
        </w:trPr>
        <w:tc>
          <w:tcPr>
            <w:tcW w:w="2178" w:type="pct"/>
          </w:tcPr>
          <w:p w:rsidR="00470C55" w:rsidRPr="000D05A0" w:rsidRDefault="00470C55" w:rsidP="0098105B">
            <w:pPr>
              <w:pStyle w:val="afb"/>
              <w:ind w:right="-119"/>
              <w:rPr>
                <w:rFonts w:ascii="PT Astra Serif" w:hAnsi="PT Astra Serif"/>
                <w:b/>
              </w:rPr>
            </w:pPr>
          </w:p>
        </w:tc>
        <w:tc>
          <w:tcPr>
            <w:tcW w:w="1278" w:type="pct"/>
            <w:vAlign w:val="center"/>
          </w:tcPr>
          <w:p w:rsidR="00470C55" w:rsidRPr="00276E92" w:rsidRDefault="00470C55" w:rsidP="00BF5F1F">
            <w:pPr>
              <w:jc w:val="center"/>
              <w:rPr>
                <w:rFonts w:ascii="PT Astra Serif" w:hAnsi="PT Astra Serif"/>
              </w:rPr>
            </w:pPr>
          </w:p>
        </w:tc>
        <w:tc>
          <w:tcPr>
            <w:tcW w:w="1544" w:type="pct"/>
            <w:vAlign w:val="bottom"/>
          </w:tcPr>
          <w:p w:rsidR="00470C55" w:rsidRPr="00276E92" w:rsidRDefault="00470C55" w:rsidP="00BF5F1F">
            <w:pPr>
              <w:jc w:val="right"/>
              <w:rPr>
                <w:rFonts w:ascii="PT Astra Serif" w:hAnsi="PT Astra Serif"/>
              </w:rPr>
            </w:pPr>
          </w:p>
        </w:tc>
      </w:tr>
    </w:tbl>
    <w:p w:rsidR="00F014E4" w:rsidRDefault="00F014E4" w:rsidP="00470C55">
      <w:pPr>
        <w:rPr>
          <w:rFonts w:ascii="PT Astra Serif" w:hAnsi="PT Astra Serif" w:cs="PT Astra Serif"/>
          <w:sz w:val="4"/>
          <w:szCs w:val="4"/>
        </w:rPr>
        <w:sectPr w:rsidR="00F014E4" w:rsidSect="00F62B99">
          <w:headerReference w:type="default" r:id="rId9"/>
          <w:pgSz w:w="11906" w:h="16838"/>
          <w:pgMar w:top="1134" w:right="850" w:bottom="1134" w:left="1701" w:header="0" w:footer="720" w:gutter="0"/>
          <w:pgNumType w:start="1"/>
          <w:cols w:space="720"/>
          <w:titlePg/>
          <w:docGrid w:linePitch="360"/>
        </w:sectPr>
      </w:pPr>
    </w:p>
    <w:p w:rsidR="00D4402C" w:rsidRPr="0067559B" w:rsidRDefault="00D4402C" w:rsidP="0067559B">
      <w:pPr>
        <w:tabs>
          <w:tab w:val="left" w:pos="5160"/>
        </w:tabs>
        <w:spacing w:line="360" w:lineRule="exact"/>
        <w:ind w:left="5245"/>
        <w:jc w:val="center"/>
        <w:rPr>
          <w:rFonts w:ascii="PT Astra Serif" w:hAnsi="PT Astra Serif"/>
          <w:sz w:val="28"/>
          <w:szCs w:val="28"/>
        </w:rPr>
      </w:pPr>
      <w:r w:rsidRPr="0067559B">
        <w:rPr>
          <w:rFonts w:ascii="PT Astra Serif" w:hAnsi="PT Astra Serif"/>
          <w:sz w:val="28"/>
          <w:szCs w:val="28"/>
        </w:rPr>
        <w:lastRenderedPageBreak/>
        <w:t xml:space="preserve">Приложение </w:t>
      </w:r>
      <w:r w:rsidR="00A90074">
        <w:rPr>
          <w:rFonts w:ascii="PT Astra Serif" w:hAnsi="PT Astra Serif"/>
          <w:sz w:val="28"/>
          <w:szCs w:val="28"/>
        </w:rPr>
        <w:t>№ </w:t>
      </w:r>
      <w:r w:rsidRPr="0067559B">
        <w:rPr>
          <w:rFonts w:ascii="PT Astra Serif" w:hAnsi="PT Astra Serif"/>
          <w:sz w:val="28"/>
          <w:szCs w:val="28"/>
        </w:rPr>
        <w:t>1</w:t>
      </w:r>
    </w:p>
    <w:p w:rsidR="00D4402C" w:rsidRPr="0067559B" w:rsidRDefault="00D4402C" w:rsidP="0067559B">
      <w:pPr>
        <w:spacing w:line="360" w:lineRule="exact"/>
        <w:ind w:left="5245"/>
        <w:jc w:val="center"/>
        <w:rPr>
          <w:rFonts w:ascii="PT Astra Serif" w:hAnsi="PT Astra Serif"/>
          <w:sz w:val="28"/>
          <w:szCs w:val="28"/>
        </w:rPr>
      </w:pPr>
      <w:r w:rsidRPr="0067559B">
        <w:rPr>
          <w:rFonts w:ascii="PT Astra Serif" w:hAnsi="PT Astra Serif"/>
          <w:sz w:val="28"/>
          <w:szCs w:val="28"/>
        </w:rPr>
        <w:t>к постановлению администрации</w:t>
      </w:r>
      <w:r w:rsidR="003E0545">
        <w:rPr>
          <w:rFonts w:ascii="PT Astra Serif" w:hAnsi="PT Astra Serif"/>
          <w:sz w:val="28"/>
          <w:szCs w:val="28"/>
        </w:rPr>
        <w:t xml:space="preserve"> муниципального  образования</w:t>
      </w:r>
    </w:p>
    <w:p w:rsidR="00D4402C" w:rsidRPr="0067559B" w:rsidRDefault="00531FBF" w:rsidP="0067559B">
      <w:pPr>
        <w:spacing w:line="360" w:lineRule="exact"/>
        <w:ind w:left="5245"/>
        <w:jc w:val="center"/>
        <w:rPr>
          <w:rFonts w:ascii="PT Astra Serif" w:hAnsi="PT Astra Serif"/>
          <w:sz w:val="28"/>
          <w:szCs w:val="28"/>
        </w:rPr>
      </w:pPr>
      <w:r>
        <w:rPr>
          <w:rFonts w:ascii="PT Astra Serif" w:hAnsi="PT Astra Serif"/>
          <w:sz w:val="28"/>
          <w:szCs w:val="28"/>
        </w:rPr>
        <w:t xml:space="preserve">Огаревское </w:t>
      </w:r>
      <w:r w:rsidR="003E0545">
        <w:rPr>
          <w:rFonts w:ascii="PT Astra Serif" w:hAnsi="PT Astra Serif"/>
          <w:sz w:val="28"/>
          <w:szCs w:val="28"/>
        </w:rPr>
        <w:t>Щекинск</w:t>
      </w:r>
      <w:r>
        <w:rPr>
          <w:rFonts w:ascii="PT Astra Serif" w:hAnsi="PT Astra Serif"/>
          <w:sz w:val="28"/>
          <w:szCs w:val="28"/>
        </w:rPr>
        <w:t>ого</w:t>
      </w:r>
      <w:r w:rsidR="003E0545">
        <w:rPr>
          <w:rFonts w:ascii="PT Astra Serif" w:hAnsi="PT Astra Serif"/>
          <w:sz w:val="28"/>
          <w:szCs w:val="28"/>
        </w:rPr>
        <w:t xml:space="preserve"> район</w:t>
      </w:r>
      <w:r>
        <w:rPr>
          <w:rFonts w:ascii="PT Astra Serif" w:hAnsi="PT Astra Serif"/>
          <w:sz w:val="28"/>
          <w:szCs w:val="28"/>
        </w:rPr>
        <w:t>а</w:t>
      </w:r>
    </w:p>
    <w:p w:rsidR="00D4402C" w:rsidRPr="0067559B" w:rsidRDefault="00D4402C" w:rsidP="0067559B">
      <w:pPr>
        <w:spacing w:line="360" w:lineRule="exact"/>
        <w:ind w:left="5245"/>
        <w:jc w:val="center"/>
        <w:rPr>
          <w:rFonts w:ascii="PT Astra Serif" w:hAnsi="PT Astra Serif"/>
          <w:sz w:val="28"/>
          <w:szCs w:val="28"/>
        </w:rPr>
      </w:pPr>
      <w:r w:rsidRPr="0067559B">
        <w:rPr>
          <w:rFonts w:ascii="PT Astra Serif" w:hAnsi="PT Astra Serif"/>
          <w:sz w:val="28"/>
          <w:szCs w:val="28"/>
        </w:rPr>
        <w:t xml:space="preserve">от </w:t>
      </w:r>
      <w:r w:rsidR="00E84C38">
        <w:rPr>
          <w:rFonts w:ascii="PT Astra Serif" w:hAnsi="PT Astra Serif"/>
          <w:sz w:val="28"/>
          <w:szCs w:val="28"/>
        </w:rPr>
        <w:t>17.11.2023</w:t>
      </w:r>
      <w:r w:rsidRPr="0067559B">
        <w:rPr>
          <w:rFonts w:ascii="PT Astra Serif" w:hAnsi="PT Astra Serif"/>
          <w:sz w:val="28"/>
          <w:szCs w:val="28"/>
        </w:rPr>
        <w:t xml:space="preserve"> № </w:t>
      </w:r>
      <w:r w:rsidR="00E84C38">
        <w:rPr>
          <w:rFonts w:ascii="PT Astra Serif" w:hAnsi="PT Astra Serif"/>
          <w:sz w:val="28"/>
          <w:szCs w:val="28"/>
        </w:rPr>
        <w:t>133</w:t>
      </w:r>
    </w:p>
    <w:p w:rsidR="00D4402C" w:rsidRPr="0067559B" w:rsidRDefault="00D4402C" w:rsidP="0067559B">
      <w:pPr>
        <w:spacing w:line="360" w:lineRule="exact"/>
        <w:ind w:firstLine="709"/>
        <w:jc w:val="right"/>
        <w:rPr>
          <w:rFonts w:ascii="PT Astra Serif" w:eastAsiaTheme="minorHAnsi" w:hAnsi="PT Astra Serif"/>
          <w:sz w:val="28"/>
          <w:szCs w:val="28"/>
          <w:lang w:eastAsia="en-US"/>
        </w:rPr>
      </w:pPr>
    </w:p>
    <w:p w:rsidR="00D4402C" w:rsidRPr="0067559B" w:rsidRDefault="00D4402C" w:rsidP="0067559B">
      <w:pPr>
        <w:spacing w:line="360" w:lineRule="exact"/>
        <w:ind w:firstLine="709"/>
        <w:jc w:val="right"/>
        <w:rPr>
          <w:rFonts w:ascii="PT Astra Serif" w:eastAsiaTheme="minorHAnsi" w:hAnsi="PT Astra Serif"/>
          <w:sz w:val="28"/>
          <w:szCs w:val="28"/>
          <w:lang w:eastAsia="en-US"/>
        </w:rPr>
      </w:pPr>
    </w:p>
    <w:p w:rsidR="00D4402C" w:rsidRPr="0067559B" w:rsidRDefault="00D4402C" w:rsidP="0067559B">
      <w:pPr>
        <w:spacing w:line="360" w:lineRule="exact"/>
        <w:jc w:val="center"/>
        <w:rPr>
          <w:rFonts w:ascii="PT Astra Serif" w:eastAsiaTheme="minorHAnsi" w:hAnsi="PT Astra Serif"/>
          <w:b/>
          <w:sz w:val="28"/>
          <w:szCs w:val="28"/>
          <w:lang w:eastAsia="en-US"/>
        </w:rPr>
      </w:pPr>
      <w:r w:rsidRPr="0067559B">
        <w:rPr>
          <w:rFonts w:ascii="PT Astra Serif" w:eastAsiaTheme="minorHAnsi" w:hAnsi="PT Astra Serif"/>
          <w:b/>
          <w:sz w:val="28"/>
          <w:szCs w:val="28"/>
          <w:lang w:eastAsia="en-US"/>
        </w:rPr>
        <w:t>Общие принципы</w:t>
      </w:r>
    </w:p>
    <w:p w:rsidR="00D4402C" w:rsidRPr="0067559B" w:rsidRDefault="00D4402C" w:rsidP="0067559B">
      <w:pPr>
        <w:spacing w:line="360" w:lineRule="exact"/>
        <w:jc w:val="center"/>
        <w:rPr>
          <w:rFonts w:ascii="PT Astra Serif" w:eastAsiaTheme="minorHAnsi" w:hAnsi="PT Astra Serif"/>
          <w:b/>
          <w:sz w:val="28"/>
          <w:szCs w:val="28"/>
          <w:lang w:eastAsia="en-US"/>
        </w:rPr>
      </w:pPr>
      <w:r w:rsidRPr="0067559B">
        <w:rPr>
          <w:rFonts w:ascii="PT Astra Serif" w:eastAsiaTheme="minorHAnsi" w:hAnsi="PT Astra Serif"/>
          <w:b/>
          <w:sz w:val="28"/>
          <w:szCs w:val="28"/>
          <w:lang w:eastAsia="en-US"/>
        </w:rPr>
        <w:t>служебного поведения муниципальных служащих</w:t>
      </w:r>
    </w:p>
    <w:p w:rsidR="00D4402C" w:rsidRPr="0067559B" w:rsidRDefault="00D4402C" w:rsidP="0067559B">
      <w:pPr>
        <w:spacing w:line="360" w:lineRule="exact"/>
        <w:ind w:firstLine="709"/>
        <w:jc w:val="center"/>
        <w:rPr>
          <w:rFonts w:ascii="PT Astra Serif" w:eastAsiaTheme="minorHAnsi" w:hAnsi="PT Astra Serif"/>
          <w:b/>
          <w:sz w:val="28"/>
          <w:szCs w:val="28"/>
          <w:lang w:eastAsia="en-US"/>
        </w:rPr>
      </w:pPr>
    </w:p>
    <w:p w:rsidR="00D4402C" w:rsidRPr="0067559B" w:rsidRDefault="00D4402C" w:rsidP="0067559B">
      <w:pPr>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1. Настоящие общие принципы представляют собой основы поведения муниципальных служащих, которыми им надлежит руководствоваться при исполнении должностных обязанностей.</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2. Муниципальные служащие, сознавая ответственность перед государством, обществом и гражданами, призваны:</w:t>
      </w:r>
    </w:p>
    <w:p w:rsidR="00D4402C" w:rsidRPr="0067559B" w:rsidRDefault="00D4402C" w:rsidP="0067559B">
      <w:pPr>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и муниципальных служащих;</w:t>
      </w:r>
    </w:p>
    <w:p w:rsidR="00D4402C" w:rsidRPr="0067559B" w:rsidRDefault="00D4402C" w:rsidP="0067559B">
      <w:pPr>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D4402C" w:rsidRPr="0067559B" w:rsidRDefault="007429E1" w:rsidP="0067559B">
      <w:pPr>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в) </w:t>
      </w:r>
      <w:r w:rsidR="00D4402C" w:rsidRPr="0067559B">
        <w:rPr>
          <w:rFonts w:ascii="PT Astra Serif" w:eastAsiaTheme="minorHAnsi" w:hAnsi="PT Astra Serif"/>
          <w:sz w:val="28"/>
          <w:szCs w:val="28"/>
          <w:lang w:eastAsia="en-US"/>
        </w:rPr>
        <w:t>осуществлять свою деятельность в пределах полномочий установленных законами и подзаконными нормативными правовыми актами муниципального органа;</w:t>
      </w:r>
    </w:p>
    <w:p w:rsidR="00D4402C" w:rsidRPr="0067559B" w:rsidRDefault="007429E1"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г) </w:t>
      </w:r>
      <w:r w:rsidR="00D4402C" w:rsidRPr="0067559B">
        <w:rPr>
          <w:rFonts w:ascii="PT Astra Serif" w:eastAsiaTheme="minorHAnsi" w:hAnsi="PT Astra Serif"/>
          <w:sz w:val="28"/>
          <w:szCs w:val="28"/>
          <w:lang w:eastAsia="en-US"/>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4402C" w:rsidRPr="0067559B" w:rsidRDefault="007429E1"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е) </w:t>
      </w:r>
      <w:r w:rsidR="00D4402C" w:rsidRPr="0067559B">
        <w:rPr>
          <w:rFonts w:ascii="PT Astra Serif" w:eastAsiaTheme="minorHAnsi" w:hAnsi="PT Astra Serif"/>
          <w:sz w:val="28"/>
          <w:szCs w:val="28"/>
          <w:lang w:eastAsia="en-US"/>
        </w:rPr>
        <w:t>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lastRenderedPageBreak/>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з)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и) соблюдать нормы служебной, профессиональной этики и правила делового поведения;</w:t>
      </w:r>
    </w:p>
    <w:p w:rsidR="00D4402C" w:rsidRPr="0067559B" w:rsidRDefault="007429E1"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к) </w:t>
      </w:r>
      <w:r w:rsidR="00D4402C" w:rsidRPr="0067559B">
        <w:rPr>
          <w:rFonts w:ascii="PT Astra Serif" w:eastAsiaTheme="minorHAnsi" w:hAnsi="PT Astra Serif"/>
          <w:sz w:val="28"/>
          <w:szCs w:val="28"/>
          <w:lang w:eastAsia="en-US"/>
        </w:rPr>
        <w:t>проявлять корректность и внимательность в обращении с гражданами и должностными лицами;</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муниципального органа;</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о) не использовать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личного характера;</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п) воздерживаться от публичных высказываний, суждений и оценок в отношении деятельности муниципальных органов, их руководителей, если это не входит в должностные обязанности муниципального служащего;</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р) соблюдать установленные в муниципальном органе правила публичных выступлений и предоставления служебной информации;</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с)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 xml:space="preserve">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w:t>
      </w:r>
      <w:r w:rsidRPr="0067559B">
        <w:rPr>
          <w:rFonts w:ascii="PT Astra Serif" w:eastAsiaTheme="minorHAnsi" w:hAnsi="PT Astra Serif"/>
          <w:sz w:val="28"/>
          <w:szCs w:val="28"/>
          <w:lang w:eastAsia="en-US"/>
        </w:rPr>
        <w:lastRenderedPageBreak/>
        <w:t>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4402C" w:rsidRPr="0067559B" w:rsidRDefault="007429E1"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3. </w:t>
      </w:r>
      <w:r w:rsidR="00D4402C" w:rsidRPr="0067559B">
        <w:rPr>
          <w:rFonts w:ascii="PT Astra Serif" w:eastAsiaTheme="minorHAnsi" w:hAnsi="PT Astra Serif"/>
          <w:sz w:val="28"/>
          <w:szCs w:val="28"/>
          <w:lang w:eastAsia="en-US"/>
        </w:rPr>
        <w:t>Муниципальные служащие, наделенные организационно-распорядительными полномочиями по отношению к другим муниципальным служащим, также призваны:</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а) принимать меры по предотвращению и урегулированию конфликтов интересов;</w:t>
      </w: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б) принимать меры по предупреждению коррупции;</w:t>
      </w:r>
    </w:p>
    <w:p w:rsidR="00D4402C" w:rsidRPr="0067559B" w:rsidRDefault="007429E1"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r w:rsidRPr="0067559B">
        <w:rPr>
          <w:rFonts w:ascii="PT Astra Serif" w:eastAsiaTheme="minorHAnsi" w:hAnsi="PT Astra Serif"/>
          <w:sz w:val="28"/>
          <w:szCs w:val="28"/>
          <w:lang w:eastAsia="en-US"/>
        </w:rPr>
        <w:t>в) </w:t>
      </w:r>
      <w:r w:rsidR="00D4402C" w:rsidRPr="0067559B">
        <w:rPr>
          <w:rFonts w:ascii="PT Astra Serif" w:eastAsiaTheme="minorHAnsi" w:hAnsi="PT Astra Serif"/>
          <w:sz w:val="28"/>
          <w:szCs w:val="28"/>
          <w:lang w:eastAsia="en-US"/>
        </w:rPr>
        <w:t>не допускать случаев принуждения муниципальных служащих к участию в деятельности политических партий, иных общественных объединений.</w:t>
      </w:r>
    </w:p>
    <w:p w:rsidR="007429E1" w:rsidRPr="0067559B" w:rsidRDefault="007429E1"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p>
    <w:p w:rsidR="00D4402C" w:rsidRPr="0067559B" w:rsidRDefault="00D4402C" w:rsidP="0067559B">
      <w:pPr>
        <w:autoSpaceDE w:val="0"/>
        <w:autoSpaceDN w:val="0"/>
        <w:adjustRightInd w:val="0"/>
        <w:spacing w:line="360" w:lineRule="exact"/>
        <w:ind w:firstLine="709"/>
        <w:jc w:val="both"/>
        <w:rPr>
          <w:rFonts w:ascii="PT Astra Serif" w:eastAsiaTheme="minorHAnsi" w:hAnsi="PT Astra Serif"/>
          <w:sz w:val="28"/>
          <w:szCs w:val="28"/>
          <w:lang w:eastAsia="en-US"/>
        </w:rPr>
      </w:pPr>
    </w:p>
    <w:p w:rsidR="00D4402C" w:rsidRPr="0067559B" w:rsidRDefault="00D4402C" w:rsidP="0067559B">
      <w:pPr>
        <w:spacing w:line="360" w:lineRule="exact"/>
        <w:jc w:val="right"/>
        <w:rPr>
          <w:rFonts w:ascii="PT Astra Serif" w:hAnsi="PT Astra Serif"/>
          <w:sz w:val="28"/>
          <w:szCs w:val="28"/>
        </w:rPr>
      </w:pPr>
    </w:p>
    <w:p w:rsidR="007429E1" w:rsidRDefault="007429E1"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67559B" w:rsidRDefault="0067559B" w:rsidP="0067559B">
      <w:pPr>
        <w:spacing w:line="360" w:lineRule="exact"/>
        <w:jc w:val="right"/>
        <w:rPr>
          <w:rFonts w:ascii="PT Astra Serif" w:hAnsi="PT Astra Serif"/>
          <w:sz w:val="28"/>
          <w:szCs w:val="28"/>
        </w:rPr>
      </w:pPr>
    </w:p>
    <w:p w:rsidR="00AF0A36" w:rsidRDefault="00AF0A36" w:rsidP="0067559B">
      <w:pPr>
        <w:spacing w:line="360" w:lineRule="exact"/>
        <w:jc w:val="right"/>
        <w:rPr>
          <w:rFonts w:ascii="PT Astra Serif" w:hAnsi="PT Astra Serif"/>
          <w:sz w:val="28"/>
          <w:szCs w:val="28"/>
        </w:rPr>
        <w:sectPr w:rsidR="00AF0A36" w:rsidSect="00F62B99">
          <w:pgSz w:w="11906" w:h="16838"/>
          <w:pgMar w:top="1134" w:right="850" w:bottom="1134" w:left="1701" w:header="0" w:footer="720" w:gutter="0"/>
          <w:pgNumType w:start="1"/>
          <w:cols w:space="720"/>
          <w:titlePg/>
          <w:docGrid w:linePitch="360"/>
        </w:sectPr>
      </w:pPr>
    </w:p>
    <w:p w:rsidR="00D4402C" w:rsidRPr="0067559B" w:rsidRDefault="00D4402C" w:rsidP="0067559B">
      <w:pPr>
        <w:spacing w:line="360" w:lineRule="exact"/>
        <w:ind w:left="5103"/>
        <w:jc w:val="center"/>
        <w:rPr>
          <w:rFonts w:ascii="PT Astra Serif" w:hAnsi="PT Astra Serif"/>
          <w:sz w:val="28"/>
          <w:szCs w:val="28"/>
        </w:rPr>
      </w:pPr>
      <w:r w:rsidRPr="0067559B">
        <w:rPr>
          <w:rFonts w:ascii="PT Astra Serif" w:hAnsi="PT Astra Serif"/>
          <w:sz w:val="28"/>
          <w:szCs w:val="28"/>
        </w:rPr>
        <w:lastRenderedPageBreak/>
        <w:t xml:space="preserve">Приложение </w:t>
      </w:r>
      <w:r w:rsidR="00A90074">
        <w:rPr>
          <w:rFonts w:ascii="PT Astra Serif" w:hAnsi="PT Astra Serif"/>
          <w:sz w:val="28"/>
          <w:szCs w:val="28"/>
        </w:rPr>
        <w:t>№ </w:t>
      </w:r>
      <w:r w:rsidRPr="0067559B">
        <w:rPr>
          <w:rFonts w:ascii="PT Astra Serif" w:hAnsi="PT Astra Serif"/>
          <w:sz w:val="28"/>
          <w:szCs w:val="28"/>
        </w:rPr>
        <w:t>2</w:t>
      </w:r>
    </w:p>
    <w:p w:rsidR="00D4402C" w:rsidRPr="0067559B" w:rsidRDefault="00D4402C" w:rsidP="0067559B">
      <w:pPr>
        <w:spacing w:line="360" w:lineRule="exact"/>
        <w:ind w:left="5103"/>
        <w:jc w:val="center"/>
        <w:rPr>
          <w:rFonts w:ascii="PT Astra Serif" w:hAnsi="PT Astra Serif"/>
          <w:sz w:val="28"/>
          <w:szCs w:val="28"/>
        </w:rPr>
      </w:pPr>
      <w:r w:rsidRPr="0067559B">
        <w:rPr>
          <w:rFonts w:ascii="PT Astra Serif" w:hAnsi="PT Astra Serif"/>
          <w:sz w:val="28"/>
          <w:szCs w:val="28"/>
        </w:rPr>
        <w:t>к постановлению администрации</w:t>
      </w:r>
      <w:r w:rsidR="003E0545">
        <w:rPr>
          <w:rFonts w:ascii="PT Astra Serif" w:hAnsi="PT Astra Serif"/>
          <w:sz w:val="28"/>
          <w:szCs w:val="28"/>
        </w:rPr>
        <w:t xml:space="preserve"> муниципального образования</w:t>
      </w:r>
    </w:p>
    <w:p w:rsidR="00D4402C" w:rsidRPr="0067559B" w:rsidRDefault="00743E04" w:rsidP="0067559B">
      <w:pPr>
        <w:spacing w:line="360" w:lineRule="exact"/>
        <w:ind w:left="5103"/>
        <w:jc w:val="center"/>
        <w:rPr>
          <w:rFonts w:ascii="PT Astra Serif" w:hAnsi="PT Astra Serif"/>
          <w:sz w:val="28"/>
          <w:szCs w:val="28"/>
        </w:rPr>
      </w:pPr>
      <w:r>
        <w:rPr>
          <w:rFonts w:ascii="PT Astra Serif" w:hAnsi="PT Astra Serif"/>
          <w:sz w:val="28"/>
          <w:szCs w:val="28"/>
        </w:rPr>
        <w:t xml:space="preserve">Огаревское </w:t>
      </w:r>
      <w:r w:rsidR="003E0545">
        <w:rPr>
          <w:rFonts w:ascii="PT Astra Serif" w:hAnsi="PT Astra Serif"/>
          <w:sz w:val="28"/>
          <w:szCs w:val="28"/>
        </w:rPr>
        <w:t>Щекинск</w:t>
      </w:r>
      <w:r>
        <w:rPr>
          <w:rFonts w:ascii="PT Astra Serif" w:hAnsi="PT Astra Serif"/>
          <w:sz w:val="28"/>
          <w:szCs w:val="28"/>
        </w:rPr>
        <w:t>ого</w:t>
      </w:r>
      <w:r w:rsidR="003E0545">
        <w:rPr>
          <w:rFonts w:ascii="PT Astra Serif" w:hAnsi="PT Astra Serif"/>
          <w:sz w:val="28"/>
          <w:szCs w:val="28"/>
        </w:rPr>
        <w:t xml:space="preserve"> район</w:t>
      </w:r>
      <w:r>
        <w:rPr>
          <w:rFonts w:ascii="PT Astra Serif" w:hAnsi="PT Astra Serif"/>
          <w:sz w:val="28"/>
          <w:szCs w:val="28"/>
        </w:rPr>
        <w:t>а</w:t>
      </w:r>
    </w:p>
    <w:p w:rsidR="00D4402C" w:rsidRPr="0067559B" w:rsidRDefault="00D4402C" w:rsidP="0067559B">
      <w:pPr>
        <w:spacing w:line="360" w:lineRule="exact"/>
        <w:ind w:left="5103"/>
        <w:jc w:val="center"/>
        <w:rPr>
          <w:rFonts w:ascii="PT Astra Serif" w:hAnsi="PT Astra Serif"/>
          <w:sz w:val="28"/>
          <w:szCs w:val="28"/>
        </w:rPr>
      </w:pPr>
      <w:r w:rsidRPr="0067559B">
        <w:rPr>
          <w:rFonts w:ascii="PT Astra Serif" w:hAnsi="PT Astra Serif"/>
          <w:sz w:val="28"/>
          <w:szCs w:val="28"/>
        </w:rPr>
        <w:t xml:space="preserve">от </w:t>
      </w:r>
      <w:r w:rsidR="00E84C38">
        <w:rPr>
          <w:rFonts w:ascii="PT Astra Serif" w:hAnsi="PT Astra Serif"/>
          <w:sz w:val="28"/>
          <w:szCs w:val="28"/>
        </w:rPr>
        <w:t>17.11.2023</w:t>
      </w:r>
      <w:r w:rsidRPr="0067559B">
        <w:rPr>
          <w:rFonts w:ascii="PT Astra Serif" w:hAnsi="PT Astra Serif"/>
          <w:sz w:val="28"/>
          <w:szCs w:val="28"/>
        </w:rPr>
        <w:t xml:space="preserve"> №</w:t>
      </w:r>
      <w:r w:rsidR="007429E1" w:rsidRPr="0067559B">
        <w:rPr>
          <w:rFonts w:ascii="PT Astra Serif" w:hAnsi="PT Astra Serif"/>
          <w:sz w:val="28"/>
          <w:szCs w:val="28"/>
        </w:rPr>
        <w:t xml:space="preserve"> </w:t>
      </w:r>
      <w:r w:rsidR="00E84C38">
        <w:rPr>
          <w:rFonts w:ascii="PT Astra Serif" w:hAnsi="PT Astra Serif"/>
          <w:sz w:val="28"/>
          <w:szCs w:val="28"/>
        </w:rPr>
        <w:t>133</w:t>
      </w:r>
    </w:p>
    <w:p w:rsidR="00D4402C" w:rsidRPr="0067559B" w:rsidRDefault="00D4402C" w:rsidP="0067559B">
      <w:pPr>
        <w:spacing w:line="360" w:lineRule="exact"/>
        <w:jc w:val="right"/>
        <w:rPr>
          <w:rFonts w:ascii="PT Astra Serif" w:hAnsi="PT Astra Serif"/>
          <w:sz w:val="28"/>
          <w:szCs w:val="28"/>
        </w:rPr>
      </w:pPr>
    </w:p>
    <w:p w:rsidR="00D4402C" w:rsidRPr="0067559B" w:rsidRDefault="00D4402C" w:rsidP="0067559B">
      <w:pPr>
        <w:spacing w:line="360" w:lineRule="exact"/>
        <w:rPr>
          <w:rFonts w:ascii="PT Astra Serif" w:hAnsi="PT Astra Serif"/>
          <w:sz w:val="28"/>
          <w:szCs w:val="28"/>
        </w:rPr>
      </w:pPr>
    </w:p>
    <w:p w:rsidR="00D4402C" w:rsidRPr="0067559B" w:rsidRDefault="00D4402C" w:rsidP="0067559B">
      <w:pPr>
        <w:spacing w:line="360" w:lineRule="exact"/>
        <w:jc w:val="center"/>
        <w:rPr>
          <w:rFonts w:ascii="PT Astra Serif" w:hAnsi="PT Astra Serif"/>
          <w:b/>
          <w:sz w:val="28"/>
          <w:szCs w:val="28"/>
        </w:rPr>
      </w:pPr>
      <w:r w:rsidRPr="0067559B">
        <w:rPr>
          <w:rFonts w:ascii="PT Astra Serif" w:hAnsi="PT Astra Serif"/>
          <w:b/>
          <w:sz w:val="28"/>
          <w:szCs w:val="28"/>
        </w:rPr>
        <w:t>ПОЛОЖЕНИЕ</w:t>
      </w:r>
    </w:p>
    <w:p w:rsidR="007429E1" w:rsidRPr="0067559B" w:rsidRDefault="00D4402C" w:rsidP="0067559B">
      <w:pPr>
        <w:spacing w:line="360" w:lineRule="exact"/>
        <w:jc w:val="center"/>
        <w:rPr>
          <w:rFonts w:ascii="PT Astra Serif" w:hAnsi="PT Astra Serif"/>
          <w:b/>
          <w:sz w:val="28"/>
          <w:szCs w:val="28"/>
        </w:rPr>
      </w:pPr>
      <w:r w:rsidRPr="0067559B">
        <w:rPr>
          <w:rFonts w:ascii="PT Astra Serif" w:hAnsi="PT Astra Serif"/>
          <w:b/>
          <w:sz w:val="28"/>
          <w:szCs w:val="28"/>
        </w:rPr>
        <w:t xml:space="preserve">о комиссии по соблюдению требований к служебному </w:t>
      </w:r>
    </w:p>
    <w:p w:rsidR="007429E1" w:rsidRPr="0067559B" w:rsidRDefault="00D4402C" w:rsidP="0067559B">
      <w:pPr>
        <w:spacing w:line="360" w:lineRule="exact"/>
        <w:jc w:val="center"/>
        <w:rPr>
          <w:rFonts w:ascii="PT Astra Serif" w:hAnsi="PT Astra Serif"/>
          <w:b/>
          <w:sz w:val="28"/>
          <w:szCs w:val="28"/>
        </w:rPr>
      </w:pPr>
      <w:r w:rsidRPr="0067559B">
        <w:rPr>
          <w:rFonts w:ascii="PT Astra Serif" w:hAnsi="PT Astra Serif"/>
          <w:b/>
          <w:sz w:val="28"/>
          <w:szCs w:val="28"/>
        </w:rPr>
        <w:t xml:space="preserve">поведению муниципальных служащих администрации </w:t>
      </w:r>
    </w:p>
    <w:p w:rsidR="007429E1" w:rsidRPr="0067559B" w:rsidRDefault="00D4402C" w:rsidP="0067559B">
      <w:pPr>
        <w:spacing w:line="360" w:lineRule="exact"/>
        <w:jc w:val="center"/>
        <w:rPr>
          <w:rFonts w:ascii="PT Astra Serif" w:hAnsi="PT Astra Serif"/>
          <w:b/>
          <w:sz w:val="28"/>
          <w:szCs w:val="28"/>
        </w:rPr>
      </w:pPr>
      <w:r w:rsidRPr="0067559B">
        <w:rPr>
          <w:rFonts w:ascii="PT Astra Serif" w:hAnsi="PT Astra Serif"/>
          <w:b/>
          <w:sz w:val="28"/>
          <w:szCs w:val="28"/>
        </w:rPr>
        <w:t xml:space="preserve">муниципального образования </w:t>
      </w:r>
      <w:r w:rsidR="00743E04">
        <w:rPr>
          <w:rFonts w:ascii="PT Astra Serif" w:hAnsi="PT Astra Serif"/>
          <w:b/>
          <w:sz w:val="28"/>
          <w:szCs w:val="28"/>
        </w:rPr>
        <w:t xml:space="preserve">Огаревское </w:t>
      </w:r>
      <w:r w:rsidRPr="0067559B">
        <w:rPr>
          <w:rFonts w:ascii="PT Astra Serif" w:hAnsi="PT Astra Serif"/>
          <w:b/>
          <w:sz w:val="28"/>
          <w:szCs w:val="28"/>
        </w:rPr>
        <w:t>Щекинск</w:t>
      </w:r>
      <w:r w:rsidR="00743E04">
        <w:rPr>
          <w:rFonts w:ascii="PT Astra Serif" w:hAnsi="PT Astra Serif"/>
          <w:b/>
          <w:sz w:val="28"/>
          <w:szCs w:val="28"/>
        </w:rPr>
        <w:t>ого</w:t>
      </w:r>
      <w:r w:rsidRPr="0067559B">
        <w:rPr>
          <w:rFonts w:ascii="PT Astra Serif" w:hAnsi="PT Astra Serif"/>
          <w:b/>
          <w:sz w:val="28"/>
          <w:szCs w:val="28"/>
        </w:rPr>
        <w:t xml:space="preserve"> район</w:t>
      </w:r>
      <w:r w:rsidR="00743E04">
        <w:rPr>
          <w:rFonts w:ascii="PT Astra Serif" w:hAnsi="PT Astra Serif"/>
          <w:b/>
          <w:sz w:val="28"/>
          <w:szCs w:val="28"/>
        </w:rPr>
        <w:t>а</w:t>
      </w:r>
      <w:r w:rsidRPr="0067559B">
        <w:rPr>
          <w:rFonts w:ascii="PT Astra Serif" w:hAnsi="PT Astra Serif"/>
          <w:b/>
          <w:sz w:val="28"/>
          <w:szCs w:val="28"/>
        </w:rPr>
        <w:t xml:space="preserve"> </w:t>
      </w:r>
    </w:p>
    <w:p w:rsidR="00D4402C" w:rsidRPr="0067559B" w:rsidRDefault="00D4402C" w:rsidP="0067559B">
      <w:pPr>
        <w:spacing w:line="360" w:lineRule="exact"/>
        <w:jc w:val="center"/>
        <w:rPr>
          <w:rFonts w:ascii="PT Astra Serif" w:hAnsi="PT Astra Serif"/>
          <w:b/>
          <w:sz w:val="28"/>
          <w:szCs w:val="28"/>
        </w:rPr>
      </w:pPr>
      <w:r w:rsidRPr="0067559B">
        <w:rPr>
          <w:rFonts w:ascii="PT Astra Serif" w:hAnsi="PT Astra Serif"/>
          <w:b/>
          <w:sz w:val="28"/>
          <w:szCs w:val="28"/>
        </w:rPr>
        <w:t>и урегулированию конфликта интересов</w:t>
      </w:r>
    </w:p>
    <w:p w:rsidR="00D4402C" w:rsidRPr="0067559B" w:rsidRDefault="00D4402C" w:rsidP="0067559B">
      <w:pPr>
        <w:spacing w:line="360" w:lineRule="exact"/>
        <w:jc w:val="both"/>
        <w:rPr>
          <w:rFonts w:ascii="PT Astra Serif" w:hAnsi="PT Astra Serif"/>
          <w:sz w:val="28"/>
          <w:szCs w:val="28"/>
        </w:rPr>
      </w:pP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w:t>
      </w:r>
      <w:r w:rsidR="00DA32EB">
        <w:rPr>
          <w:rFonts w:ascii="PT Astra Serif" w:hAnsi="PT Astra Serif"/>
          <w:sz w:val="28"/>
          <w:szCs w:val="28"/>
        </w:rPr>
        <w:t xml:space="preserve">Огаревское </w:t>
      </w:r>
      <w:r w:rsidRPr="0067559B">
        <w:rPr>
          <w:rFonts w:ascii="PT Astra Serif" w:hAnsi="PT Astra Serif"/>
          <w:sz w:val="28"/>
          <w:szCs w:val="28"/>
        </w:rPr>
        <w:t>Щекинск</w:t>
      </w:r>
      <w:r w:rsidR="00DA32EB">
        <w:rPr>
          <w:rFonts w:ascii="PT Astra Serif" w:hAnsi="PT Astra Serif"/>
          <w:sz w:val="28"/>
          <w:szCs w:val="28"/>
        </w:rPr>
        <w:t>ого</w:t>
      </w:r>
      <w:r w:rsidRPr="0067559B">
        <w:rPr>
          <w:rFonts w:ascii="PT Astra Serif" w:hAnsi="PT Astra Serif"/>
          <w:sz w:val="28"/>
          <w:szCs w:val="28"/>
        </w:rPr>
        <w:t xml:space="preserve"> район</w:t>
      </w:r>
      <w:r w:rsidR="00DA32EB">
        <w:rPr>
          <w:rFonts w:ascii="PT Astra Serif" w:hAnsi="PT Astra Serif"/>
          <w:sz w:val="28"/>
          <w:szCs w:val="28"/>
        </w:rPr>
        <w:t>а</w:t>
      </w:r>
      <w:r w:rsidRPr="0067559B">
        <w:rPr>
          <w:rFonts w:ascii="PT Astra Serif" w:hAnsi="PT Astra Serif"/>
          <w:sz w:val="28"/>
          <w:szCs w:val="28"/>
        </w:rPr>
        <w:t xml:space="preserve"> и урегулированию конфликта интересов (далее - комиссия), образуемая в администрации муниципального образования </w:t>
      </w:r>
      <w:r w:rsidR="00DA32EB">
        <w:rPr>
          <w:rFonts w:ascii="PT Astra Serif" w:hAnsi="PT Astra Serif"/>
          <w:sz w:val="28"/>
          <w:szCs w:val="28"/>
        </w:rPr>
        <w:t xml:space="preserve">Огаревское </w:t>
      </w:r>
      <w:r w:rsidRPr="0067559B">
        <w:rPr>
          <w:rFonts w:ascii="PT Astra Serif" w:hAnsi="PT Astra Serif"/>
          <w:sz w:val="28"/>
          <w:szCs w:val="28"/>
        </w:rPr>
        <w:t>Щекинск</w:t>
      </w:r>
      <w:r w:rsidR="00DA32EB">
        <w:rPr>
          <w:rFonts w:ascii="PT Astra Serif" w:hAnsi="PT Astra Serif"/>
          <w:sz w:val="28"/>
          <w:szCs w:val="28"/>
        </w:rPr>
        <w:t>ого</w:t>
      </w:r>
      <w:r w:rsidRPr="0067559B">
        <w:rPr>
          <w:rFonts w:ascii="PT Astra Serif" w:hAnsi="PT Astra Serif"/>
          <w:sz w:val="28"/>
          <w:szCs w:val="28"/>
        </w:rPr>
        <w:t xml:space="preserve"> район</w:t>
      </w:r>
      <w:r w:rsidR="00DA32EB">
        <w:rPr>
          <w:rFonts w:ascii="PT Astra Serif" w:hAnsi="PT Astra Serif"/>
          <w:sz w:val="28"/>
          <w:szCs w:val="28"/>
        </w:rPr>
        <w:t>а</w:t>
      </w:r>
      <w:r w:rsidRPr="0067559B">
        <w:rPr>
          <w:rFonts w:ascii="PT Astra Serif" w:hAnsi="PT Astra Serif"/>
          <w:sz w:val="28"/>
          <w:szCs w:val="28"/>
        </w:rPr>
        <w:t xml:space="preserve"> (далее – администрация) в соответствии с Федеральным за</w:t>
      </w:r>
      <w:r w:rsidR="00FA4BC3" w:rsidRPr="0067559B">
        <w:rPr>
          <w:rFonts w:ascii="PT Astra Serif" w:hAnsi="PT Astra Serif"/>
          <w:sz w:val="28"/>
          <w:szCs w:val="28"/>
        </w:rPr>
        <w:t>коном от 25 декабря 2008 года № </w:t>
      </w:r>
      <w:r w:rsidRPr="0067559B">
        <w:rPr>
          <w:rFonts w:ascii="PT Astra Serif" w:hAnsi="PT Astra Serif"/>
          <w:sz w:val="28"/>
          <w:szCs w:val="28"/>
        </w:rPr>
        <w:t xml:space="preserve">273-ФЗ </w:t>
      </w:r>
      <w:r w:rsidR="00FA4BC3" w:rsidRPr="0067559B">
        <w:rPr>
          <w:rFonts w:ascii="PT Astra Serif" w:hAnsi="PT Astra Serif"/>
          <w:sz w:val="28"/>
          <w:szCs w:val="28"/>
        </w:rPr>
        <w:t xml:space="preserve">                                         </w:t>
      </w:r>
      <w:r w:rsidRPr="0067559B">
        <w:rPr>
          <w:rFonts w:ascii="PT Astra Serif" w:hAnsi="PT Astra Serif"/>
          <w:sz w:val="28"/>
          <w:szCs w:val="28"/>
        </w:rPr>
        <w:t>«О противодействии коррупции».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Тульской области, муниципальными правовыми актами муниципального образования </w:t>
      </w:r>
      <w:r w:rsidR="003B6F78">
        <w:rPr>
          <w:rFonts w:ascii="PT Astra Serif" w:hAnsi="PT Astra Serif"/>
          <w:sz w:val="28"/>
          <w:szCs w:val="28"/>
        </w:rPr>
        <w:t xml:space="preserve">Огаревское </w:t>
      </w:r>
      <w:r w:rsidRPr="0067559B">
        <w:rPr>
          <w:rFonts w:ascii="PT Astra Serif" w:hAnsi="PT Astra Serif"/>
          <w:sz w:val="28"/>
          <w:szCs w:val="28"/>
        </w:rPr>
        <w:t>Щекинск</w:t>
      </w:r>
      <w:r w:rsidR="003B6F78">
        <w:rPr>
          <w:rFonts w:ascii="PT Astra Serif" w:hAnsi="PT Astra Serif"/>
          <w:sz w:val="28"/>
          <w:szCs w:val="28"/>
        </w:rPr>
        <w:t>ого</w:t>
      </w:r>
      <w:r w:rsidRPr="0067559B">
        <w:rPr>
          <w:rFonts w:ascii="PT Astra Serif" w:hAnsi="PT Astra Serif"/>
          <w:sz w:val="28"/>
          <w:szCs w:val="28"/>
        </w:rPr>
        <w:t xml:space="preserve"> район</w:t>
      </w:r>
      <w:r w:rsidR="003B6F78">
        <w:rPr>
          <w:rFonts w:ascii="PT Astra Serif" w:hAnsi="PT Astra Serif"/>
          <w:sz w:val="28"/>
          <w:szCs w:val="28"/>
        </w:rPr>
        <w:t>а</w:t>
      </w:r>
      <w:r w:rsidRPr="0067559B">
        <w:rPr>
          <w:rFonts w:ascii="PT Astra Serif" w:hAnsi="PT Astra Serif"/>
          <w:sz w:val="28"/>
          <w:szCs w:val="28"/>
        </w:rPr>
        <w:t>, настоящим Положением.</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3. Основной задачей комиссии является содействие администрации: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в</w:t>
      </w:r>
      <w:r w:rsidR="003B6F78">
        <w:rPr>
          <w:rFonts w:ascii="PT Astra Serif" w:hAnsi="PT Astra Serif"/>
          <w:sz w:val="28"/>
          <w:szCs w:val="28"/>
        </w:rPr>
        <w:t xml:space="preserve"> </w:t>
      </w:r>
      <w:r w:rsidRPr="0067559B">
        <w:rPr>
          <w:rFonts w:ascii="PT Astra Serif" w:hAnsi="PT Astra Serif"/>
          <w:sz w:val="28"/>
          <w:szCs w:val="28"/>
        </w:rPr>
        <w:t xml:space="preserve">обеспечении соблюдения муниципальными служащими администрации </w:t>
      </w:r>
      <w:r w:rsidR="003B6F78">
        <w:rPr>
          <w:rFonts w:ascii="PT Astra Serif" w:hAnsi="PT Astra Serif"/>
          <w:sz w:val="28"/>
          <w:szCs w:val="28"/>
        </w:rPr>
        <w:t xml:space="preserve">муниципального образования Огаревское </w:t>
      </w:r>
      <w:r w:rsidR="00FA4BC3" w:rsidRPr="0067559B">
        <w:rPr>
          <w:rFonts w:ascii="PT Astra Serif" w:hAnsi="PT Astra Serif"/>
          <w:sz w:val="28"/>
          <w:szCs w:val="28"/>
        </w:rPr>
        <w:t xml:space="preserve">Щекинского района </w:t>
      </w:r>
      <w:r w:rsidRPr="0067559B">
        <w:rPr>
          <w:rFonts w:ascii="PT Astra Serif" w:hAnsi="PT Astra Serif"/>
          <w:sz w:val="28"/>
          <w:szCs w:val="28"/>
        </w:rPr>
        <w:t>(далее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w:t>
      </w:r>
      <w:r w:rsidR="00FA4BC3" w:rsidRPr="0067559B">
        <w:rPr>
          <w:rFonts w:ascii="PT Astra Serif" w:hAnsi="PT Astra Serif"/>
          <w:sz w:val="28"/>
          <w:szCs w:val="28"/>
        </w:rPr>
        <w:t xml:space="preserve">  </w:t>
      </w:r>
      <w:r w:rsidR="003B6F78">
        <w:rPr>
          <w:rFonts w:ascii="PT Astra Serif" w:hAnsi="PT Astra Serif"/>
          <w:sz w:val="28"/>
          <w:szCs w:val="28"/>
        </w:rPr>
        <w:t>«</w:t>
      </w:r>
      <w:r w:rsidRPr="0067559B">
        <w:rPr>
          <w:rFonts w:ascii="PT Astra Serif" w:hAnsi="PT Astra Serif"/>
          <w:sz w:val="28"/>
          <w:szCs w:val="28"/>
        </w:rPr>
        <w:t>О противодействии коррупции», другими федеральными законами</w:t>
      </w:r>
      <w:r w:rsidR="00FA4BC3" w:rsidRPr="0067559B">
        <w:rPr>
          <w:rFonts w:ascii="PT Astra Serif" w:hAnsi="PT Astra Serif"/>
          <w:sz w:val="28"/>
          <w:szCs w:val="28"/>
        </w:rPr>
        <w:t xml:space="preserve">                 </w:t>
      </w:r>
      <w:r w:rsidRPr="0067559B">
        <w:rPr>
          <w:rFonts w:ascii="PT Astra Serif" w:hAnsi="PT Astra Serif"/>
          <w:sz w:val="28"/>
          <w:szCs w:val="28"/>
        </w:rPr>
        <w:t xml:space="preserve"> (далее - требования к служебному поведению и (или) требования об урегулировании конфликта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lastRenderedPageBreak/>
        <w:t>б) в осуществлении в администрации мер по предупреждению коррупции.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5. Комиссия образуется постановлением администрации </w:t>
      </w:r>
      <w:r w:rsidR="00B22050">
        <w:rPr>
          <w:rFonts w:ascii="PT Astra Serif" w:hAnsi="PT Astra Serif"/>
          <w:sz w:val="28"/>
          <w:szCs w:val="28"/>
        </w:rPr>
        <w:t xml:space="preserve">муниципального образования Огаревское </w:t>
      </w:r>
      <w:r w:rsidR="00FA4BC3" w:rsidRPr="0067559B">
        <w:rPr>
          <w:rFonts w:ascii="PT Astra Serif" w:hAnsi="PT Astra Serif"/>
          <w:sz w:val="28"/>
          <w:szCs w:val="28"/>
        </w:rPr>
        <w:t>Щекинского района</w:t>
      </w:r>
      <w:r w:rsidRPr="0067559B">
        <w:rPr>
          <w:rFonts w:ascii="PT Astra Serif" w:hAnsi="PT Astra Serif"/>
          <w:sz w:val="28"/>
          <w:szCs w:val="28"/>
        </w:rPr>
        <w:t>, которым с учетом требований законодательства о муниципальной службе и противодействии коррупции утверждается состав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6. Комиссия состоит из председателя комиссии, его заместителя, назначаемого главой администрации из числа членов комиссии, замещающих должности муниципальной службы в администрации,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 w:name="Par91"/>
      <w:bookmarkEnd w:id="1"/>
      <w:r w:rsidRPr="0067559B">
        <w:rPr>
          <w:rFonts w:ascii="PT Astra Serif" w:hAnsi="PT Astra Serif"/>
          <w:sz w:val="28"/>
          <w:szCs w:val="28"/>
        </w:rPr>
        <w:t>7. В состав комиссии также включаются: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2" w:name="Par93"/>
      <w:bookmarkEnd w:id="2"/>
      <w:r w:rsidRPr="0067559B">
        <w:rPr>
          <w:rFonts w:ascii="PT Astra Serif" w:hAnsi="PT Astra Serif"/>
          <w:sz w:val="28"/>
          <w:szCs w:val="28"/>
        </w:rPr>
        <w:t>а) представитель органа Тульской области по профилактике коррупционных и иных правонарушений;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3" w:name="Par95"/>
      <w:bookmarkEnd w:id="3"/>
      <w:r w:rsidRPr="0067559B">
        <w:rPr>
          <w:rFonts w:ascii="PT Astra Serif" w:hAnsi="PT Astra Serif"/>
          <w:sz w:val="28"/>
          <w:szCs w:val="28"/>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4" w:name="Par96"/>
      <w:bookmarkEnd w:id="4"/>
      <w:r w:rsidRPr="0067559B">
        <w:rPr>
          <w:rFonts w:ascii="PT Astra Serif" w:hAnsi="PT Astra Serif"/>
          <w:sz w:val="28"/>
          <w:szCs w:val="28"/>
        </w:rPr>
        <w:t>8. Глава администрации может принять решение о включении в состав комиссии представителя (представителей) иных общественных организаций.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9. Лица, указанные в </w:t>
      </w:r>
      <w:hyperlink w:anchor="Par93" w:tooltip="б)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 w:history="1">
        <w:r w:rsidRPr="0067559B">
          <w:rPr>
            <w:rFonts w:ascii="PT Astra Serif" w:hAnsi="PT Astra Serif"/>
            <w:sz w:val="28"/>
            <w:szCs w:val="28"/>
          </w:rPr>
          <w:t>подпунктах «а»</w:t>
        </w:r>
      </w:hyperlink>
      <w:r w:rsidRPr="0067559B">
        <w:rPr>
          <w:rFonts w:ascii="PT Astra Serif" w:hAnsi="PT Astra Serif"/>
          <w:sz w:val="28"/>
          <w:szCs w:val="28"/>
        </w:rPr>
        <w:t xml:space="preserve"> и </w:t>
      </w:r>
      <w:hyperlink w:anchor="Par95" w:tooltip="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history="1">
        <w:r w:rsidRPr="0067559B">
          <w:rPr>
            <w:rFonts w:ascii="PT Astra Serif" w:hAnsi="PT Astra Serif"/>
            <w:sz w:val="28"/>
            <w:szCs w:val="28"/>
          </w:rPr>
          <w:t>«б» пункта 7,</w:t>
        </w:r>
      </w:hyperlink>
      <w:r w:rsidRPr="0067559B">
        <w:rPr>
          <w:rFonts w:ascii="PT Astra Serif" w:hAnsi="PT Astra Serif"/>
          <w:sz w:val="28"/>
          <w:szCs w:val="28"/>
        </w:rPr>
        <w:t xml:space="preserve"> пункте 8 настоящего Положения, включаются в состав комиссии в установленном порядке по согласованию с органом Тульской области по профилактике коррупционных и иных правонарушений, с научными организациями и образовательными учреждениями среднего, высшего и дополнительного профессионального образования, общественным советом и общественными организациями на основании запроса главы администрации. Согласование осуществляется в 10-дневный срок со дня получения запроса.</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10.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5" w:name="Par104"/>
      <w:bookmarkEnd w:id="5"/>
      <w:r w:rsidRPr="0067559B">
        <w:rPr>
          <w:rFonts w:ascii="PT Astra Serif" w:hAnsi="PT Astra Serif"/>
          <w:sz w:val="28"/>
          <w:szCs w:val="28"/>
        </w:rPr>
        <w:lastRenderedPageBreak/>
        <w:t>12. В заседаниях комиссии с правом совещательного голоса участвуют:</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6" w:name="Par106"/>
      <w:bookmarkEnd w:id="6"/>
      <w:r w:rsidRPr="0067559B">
        <w:rPr>
          <w:rFonts w:ascii="PT Astra Serif" w:hAnsi="PT Astra Serif"/>
          <w:sz w:val="28"/>
          <w:szCs w:val="28"/>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7" w:name="Par109"/>
      <w:bookmarkEnd w:id="7"/>
      <w:r w:rsidRPr="0067559B">
        <w:rPr>
          <w:rFonts w:ascii="PT Astra Serif" w:hAnsi="PT Astra Serif"/>
          <w:sz w:val="28"/>
          <w:szCs w:val="28"/>
        </w:rPr>
        <w:t>15 Основаниями для проведения заседания комиссии являются: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8" w:name="Par110"/>
      <w:bookmarkEnd w:id="8"/>
      <w:r w:rsidRPr="0067559B">
        <w:rPr>
          <w:rFonts w:ascii="PT Astra Serif" w:hAnsi="PT Astra Serif"/>
          <w:sz w:val="28"/>
          <w:szCs w:val="28"/>
        </w:rPr>
        <w:t xml:space="preserve">а) представление главой администрации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утвержденного Указом Губернатора Тульской области </w:t>
      </w:r>
      <w:r w:rsidR="00F62B99">
        <w:rPr>
          <w:rFonts w:ascii="PT Astra Serif" w:hAnsi="PT Astra Serif"/>
          <w:sz w:val="28"/>
          <w:szCs w:val="28"/>
        </w:rPr>
        <w:t xml:space="preserve">                            </w:t>
      </w:r>
      <w:r w:rsidRPr="0067559B">
        <w:rPr>
          <w:rFonts w:ascii="PT Astra Serif" w:hAnsi="PT Astra Serif"/>
          <w:sz w:val="28"/>
          <w:szCs w:val="28"/>
        </w:rPr>
        <w:t>от 16 февраля 2012 года № 8, материалов проверки, свидетельствующих:</w:t>
      </w:r>
    </w:p>
    <w:p w:rsidR="00D4402C" w:rsidRPr="0067559B" w:rsidRDefault="0067559B" w:rsidP="0067559B">
      <w:pPr>
        <w:widowControl w:val="0"/>
        <w:autoSpaceDE w:val="0"/>
        <w:autoSpaceDN w:val="0"/>
        <w:adjustRightInd w:val="0"/>
        <w:spacing w:line="360" w:lineRule="exact"/>
        <w:ind w:firstLine="540"/>
        <w:jc w:val="both"/>
        <w:rPr>
          <w:rFonts w:ascii="PT Astra Serif" w:hAnsi="PT Astra Serif"/>
          <w:sz w:val="28"/>
          <w:szCs w:val="28"/>
        </w:rPr>
      </w:pPr>
      <w:bookmarkStart w:id="9" w:name="Par111"/>
      <w:bookmarkEnd w:id="9"/>
      <w:r>
        <w:rPr>
          <w:rFonts w:ascii="PT Astra Serif" w:hAnsi="PT Astra Serif" w:cs="Arial"/>
          <w:sz w:val="28"/>
          <w:szCs w:val="28"/>
          <w:lang w:eastAsia="ru-RU"/>
        </w:rPr>
        <w:t xml:space="preserve">о представлении муниципальными служащими </w:t>
      </w:r>
      <w:r>
        <w:rPr>
          <w:rFonts w:ascii="PT Astra Serif" w:hAnsi="PT Astra Serif"/>
          <w:sz w:val="28"/>
          <w:szCs w:val="28"/>
          <w:lang w:eastAsia="ru-RU"/>
        </w:rPr>
        <w:t xml:space="preserve">заведомо неполных сведений, за исключением случаев, установленных федеральными </w:t>
      </w:r>
      <w:r>
        <w:rPr>
          <w:rFonts w:ascii="PT Astra Serif" w:hAnsi="PT Astra Serif"/>
          <w:sz w:val="28"/>
          <w:szCs w:val="28"/>
          <w:lang w:eastAsia="ru-RU"/>
        </w:rPr>
        <w:lastRenderedPageBreak/>
        <w:t>законами, либо представления заведомо недостоверных сведений</w:t>
      </w:r>
      <w:r>
        <w:rPr>
          <w:rFonts w:ascii="PT Astra Serif" w:hAnsi="PT Astra Serif" w:cs="Arial"/>
          <w:sz w:val="28"/>
          <w:szCs w:val="28"/>
          <w:lang w:eastAsia="ru-RU"/>
        </w:rPr>
        <w:t>, предусмотренных подпунктом «а» пункта 1 названного Положения</w:t>
      </w:r>
      <w:r w:rsidR="00D4402C" w:rsidRPr="0067559B">
        <w:rPr>
          <w:rFonts w:ascii="PT Astra Serif" w:hAnsi="PT Astra Serif"/>
          <w:sz w:val="28"/>
          <w:szCs w:val="28"/>
        </w:rPr>
        <w:t>;</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0" w:name="Par112"/>
      <w:bookmarkEnd w:id="10"/>
      <w:r w:rsidRPr="0067559B">
        <w:rPr>
          <w:rFonts w:ascii="PT Astra Serif" w:hAnsi="PT Astra Serif"/>
          <w:sz w:val="28"/>
          <w:szCs w:val="28"/>
        </w:rPr>
        <w:t>о несоблюдении муниципальными служащим требований к служебному поведению и (или) требований об урегулировании конфликта интересов;</w:t>
      </w:r>
    </w:p>
    <w:p w:rsidR="00D4402C" w:rsidRPr="0067559B" w:rsidRDefault="00F62B99" w:rsidP="0067559B">
      <w:pPr>
        <w:widowControl w:val="0"/>
        <w:autoSpaceDE w:val="0"/>
        <w:autoSpaceDN w:val="0"/>
        <w:adjustRightInd w:val="0"/>
        <w:spacing w:line="360" w:lineRule="exact"/>
        <w:ind w:firstLine="540"/>
        <w:jc w:val="both"/>
        <w:rPr>
          <w:rFonts w:ascii="PT Astra Serif" w:hAnsi="PT Astra Serif"/>
          <w:sz w:val="28"/>
          <w:szCs w:val="28"/>
        </w:rPr>
      </w:pPr>
      <w:bookmarkStart w:id="11" w:name="Par113"/>
      <w:bookmarkEnd w:id="11"/>
      <w:r w:rsidRPr="00867C5F">
        <w:rPr>
          <w:rFonts w:ascii="PT Astra Serif" w:hAnsi="PT Astra Serif"/>
          <w:sz w:val="28"/>
          <w:szCs w:val="28"/>
        </w:rPr>
        <w:t>б</w:t>
      </w:r>
      <w:r w:rsidRPr="00A012DB">
        <w:rPr>
          <w:rFonts w:ascii="PT Astra Serif" w:hAnsi="PT Astra Serif"/>
          <w:sz w:val="28"/>
          <w:szCs w:val="28"/>
        </w:rPr>
        <w:t>) </w:t>
      </w:r>
      <w:r w:rsidR="00D4402C" w:rsidRPr="00A012DB">
        <w:rPr>
          <w:rFonts w:ascii="PT Astra Serif" w:hAnsi="PT Astra Serif"/>
          <w:sz w:val="28"/>
          <w:szCs w:val="28"/>
        </w:rPr>
        <w:t xml:space="preserve">поступившее </w:t>
      </w:r>
      <w:r w:rsidR="00867C5F">
        <w:rPr>
          <w:rFonts w:ascii="PT Astra Serif" w:hAnsi="PT Astra Serif"/>
          <w:sz w:val="28"/>
          <w:szCs w:val="28"/>
        </w:rPr>
        <w:t>к консультанту по организационной работе и работе с территориями</w:t>
      </w:r>
      <w:r w:rsidR="00D4402C" w:rsidRPr="00A012DB">
        <w:rPr>
          <w:rFonts w:ascii="PT Astra Serif" w:hAnsi="PT Astra Serif"/>
          <w:sz w:val="28"/>
          <w:szCs w:val="28"/>
        </w:rPr>
        <w:t xml:space="preserve"> администрации муниципального</w:t>
      </w:r>
      <w:r w:rsidR="00D4402C" w:rsidRPr="0067559B">
        <w:rPr>
          <w:rFonts w:ascii="PT Astra Serif" w:hAnsi="PT Astra Serif"/>
          <w:sz w:val="28"/>
          <w:szCs w:val="28"/>
        </w:rPr>
        <w:t xml:space="preserve"> образования </w:t>
      </w:r>
      <w:r w:rsidR="00867C5F">
        <w:rPr>
          <w:rFonts w:ascii="PT Astra Serif" w:hAnsi="PT Astra Serif"/>
          <w:sz w:val="28"/>
          <w:szCs w:val="28"/>
        </w:rPr>
        <w:t xml:space="preserve">Огаревское </w:t>
      </w:r>
      <w:r w:rsidR="00D4402C" w:rsidRPr="0067559B">
        <w:rPr>
          <w:rFonts w:ascii="PT Astra Serif" w:hAnsi="PT Astra Serif"/>
          <w:sz w:val="28"/>
          <w:szCs w:val="28"/>
        </w:rPr>
        <w:t>Щекинск</w:t>
      </w:r>
      <w:r w:rsidR="00867C5F">
        <w:rPr>
          <w:rFonts w:ascii="PT Astra Serif" w:hAnsi="PT Astra Serif"/>
          <w:sz w:val="28"/>
          <w:szCs w:val="28"/>
        </w:rPr>
        <w:t>ого</w:t>
      </w:r>
      <w:r w:rsidR="00D4402C" w:rsidRPr="0067559B">
        <w:rPr>
          <w:rFonts w:ascii="PT Astra Serif" w:hAnsi="PT Astra Serif"/>
          <w:sz w:val="28"/>
          <w:szCs w:val="28"/>
        </w:rPr>
        <w:t xml:space="preserve"> район</w:t>
      </w:r>
      <w:r w:rsidR="00867C5F">
        <w:rPr>
          <w:rFonts w:ascii="PT Astra Serif" w:hAnsi="PT Astra Serif"/>
          <w:sz w:val="28"/>
          <w:szCs w:val="28"/>
        </w:rPr>
        <w:t xml:space="preserve">а </w:t>
      </w:r>
      <w:r w:rsidR="00D4402C" w:rsidRPr="0067559B">
        <w:rPr>
          <w:rFonts w:ascii="PT Astra Serif" w:hAnsi="PT Astra Serif"/>
          <w:sz w:val="28"/>
          <w:szCs w:val="28"/>
        </w:rPr>
        <w:t>(далее - </w:t>
      </w:r>
      <w:r w:rsidR="00867C5F">
        <w:rPr>
          <w:rFonts w:ascii="PT Astra Serif" w:hAnsi="PT Astra Serif"/>
          <w:sz w:val="28"/>
          <w:szCs w:val="28"/>
        </w:rPr>
        <w:t>Консультант</w:t>
      </w:r>
      <w:r w:rsidR="00D4402C" w:rsidRPr="0067559B">
        <w:rPr>
          <w:rFonts w:ascii="PT Astra Serif" w:hAnsi="PT Astra Serif"/>
          <w:sz w:val="28"/>
          <w:szCs w:val="28"/>
        </w:rPr>
        <w:t>)</w:t>
      </w:r>
      <w:r w:rsidR="00D4402C" w:rsidRPr="0067559B">
        <w:rPr>
          <w:rFonts w:ascii="PT Astra Serif" w:hAnsi="PT Astra Serif"/>
          <w:i/>
          <w:sz w:val="28"/>
          <w:szCs w:val="28"/>
        </w:rPr>
        <w:t xml:space="preserve">, </w:t>
      </w:r>
      <w:r w:rsidR="00D4402C" w:rsidRPr="0067559B">
        <w:rPr>
          <w:rFonts w:ascii="PT Astra Serif" w:hAnsi="PT Astra Serif"/>
          <w:sz w:val="28"/>
          <w:szCs w:val="28"/>
        </w:rPr>
        <w:t>в установленном порядке:</w:t>
      </w:r>
      <w:bookmarkStart w:id="12" w:name="Par114"/>
      <w:bookmarkEnd w:id="12"/>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обращение гражданина, замещавшего в администрации должность муниципальной службы, включенную в перечень должностей, </w:t>
      </w:r>
      <w:r w:rsidR="00F62B99">
        <w:rPr>
          <w:rFonts w:ascii="PT Astra Serif" w:hAnsi="PT Astra Serif"/>
          <w:sz w:val="28"/>
          <w:szCs w:val="28"/>
        </w:rPr>
        <w:t xml:space="preserve">                        </w:t>
      </w:r>
      <w:r w:rsidR="00795938" w:rsidRPr="0067559B">
        <w:rPr>
          <w:rFonts w:ascii="PT Astra Serif" w:hAnsi="PT Astra Serif"/>
          <w:sz w:val="28"/>
          <w:szCs w:val="28"/>
        </w:rPr>
        <w:t>который утвержден</w:t>
      </w:r>
      <w:r w:rsidRPr="0067559B">
        <w:rPr>
          <w:rFonts w:ascii="PT Astra Serif" w:hAnsi="PT Astra Serif"/>
          <w:sz w:val="28"/>
          <w:szCs w:val="28"/>
        </w:rPr>
        <w:t xml:space="preserve"> </w:t>
      </w:r>
      <w:r w:rsidR="00867C5F">
        <w:rPr>
          <w:rFonts w:ascii="PT Astra Serif" w:hAnsi="PT Astra Serif"/>
          <w:sz w:val="28"/>
          <w:szCs w:val="28"/>
        </w:rPr>
        <w:t>постановлением</w:t>
      </w:r>
      <w:r w:rsidRPr="0067559B">
        <w:rPr>
          <w:rFonts w:ascii="PT Astra Serif" w:hAnsi="PT Astra Serif"/>
          <w:sz w:val="28"/>
          <w:szCs w:val="28"/>
        </w:rPr>
        <w:t xml:space="preserve"> администрации </w:t>
      </w:r>
      <w:r w:rsidR="00867C5F">
        <w:rPr>
          <w:rFonts w:ascii="PT Astra Serif" w:hAnsi="PT Astra Serif"/>
          <w:sz w:val="28"/>
          <w:szCs w:val="28"/>
        </w:rPr>
        <w:t xml:space="preserve">муниципального образования Огаревское </w:t>
      </w:r>
      <w:r w:rsidRPr="0067559B">
        <w:rPr>
          <w:rFonts w:ascii="PT Astra Serif" w:hAnsi="PT Astra Serif"/>
          <w:sz w:val="28"/>
          <w:szCs w:val="28"/>
        </w:rPr>
        <w:t>Щекинского района</w:t>
      </w:r>
      <w:r w:rsidR="00867C5F">
        <w:rPr>
          <w:rFonts w:ascii="PT Astra Serif" w:hAnsi="PT Astra Serif"/>
          <w:sz w:val="28"/>
          <w:szCs w:val="28"/>
        </w:rPr>
        <w:t xml:space="preserve"> </w:t>
      </w:r>
      <w:r w:rsidRPr="00F62B99">
        <w:rPr>
          <w:rFonts w:ascii="PT Astra Serif" w:hAnsi="PT Astra Serif"/>
          <w:sz w:val="28"/>
          <w:szCs w:val="28"/>
        </w:rPr>
        <w:t xml:space="preserve">от </w:t>
      </w:r>
      <w:r w:rsidR="00867C5F">
        <w:rPr>
          <w:rFonts w:ascii="PT Astra Serif" w:hAnsi="PT Astra Serif"/>
          <w:sz w:val="28"/>
          <w:szCs w:val="28"/>
        </w:rPr>
        <w:t>19</w:t>
      </w:r>
      <w:r w:rsidRPr="00F62B99">
        <w:rPr>
          <w:rFonts w:ascii="PT Astra Serif" w:hAnsi="PT Astra Serif"/>
          <w:sz w:val="28"/>
          <w:szCs w:val="28"/>
        </w:rPr>
        <w:t>.0</w:t>
      </w:r>
      <w:r w:rsidR="00867C5F">
        <w:rPr>
          <w:rFonts w:ascii="PT Astra Serif" w:hAnsi="PT Astra Serif"/>
          <w:sz w:val="28"/>
          <w:szCs w:val="28"/>
        </w:rPr>
        <w:t>6</w:t>
      </w:r>
      <w:r w:rsidRPr="00F62B99">
        <w:rPr>
          <w:rFonts w:ascii="PT Astra Serif" w:hAnsi="PT Astra Serif"/>
          <w:sz w:val="28"/>
          <w:szCs w:val="28"/>
        </w:rPr>
        <w:t>.201</w:t>
      </w:r>
      <w:r w:rsidR="00867C5F">
        <w:rPr>
          <w:rFonts w:ascii="PT Astra Serif" w:hAnsi="PT Astra Serif"/>
          <w:sz w:val="28"/>
          <w:szCs w:val="28"/>
        </w:rPr>
        <w:t>5</w:t>
      </w:r>
      <w:r w:rsidRPr="00F62B99">
        <w:rPr>
          <w:rFonts w:ascii="PT Astra Serif" w:hAnsi="PT Astra Serif"/>
          <w:sz w:val="28"/>
          <w:szCs w:val="28"/>
        </w:rPr>
        <w:t xml:space="preserve"> № </w:t>
      </w:r>
      <w:r w:rsidR="00867C5F">
        <w:rPr>
          <w:rFonts w:ascii="PT Astra Serif" w:hAnsi="PT Astra Serif"/>
          <w:sz w:val="28"/>
          <w:szCs w:val="28"/>
        </w:rPr>
        <w:t>6</w:t>
      </w:r>
      <w:r w:rsidRPr="00F62B99">
        <w:rPr>
          <w:rFonts w:ascii="PT Astra Serif" w:hAnsi="PT Astra Serif"/>
          <w:sz w:val="28"/>
          <w:szCs w:val="28"/>
        </w:rPr>
        <w:t>-</w:t>
      </w:r>
      <w:r w:rsidR="00867C5F">
        <w:rPr>
          <w:rFonts w:ascii="PT Astra Serif" w:hAnsi="PT Astra Serif"/>
          <w:sz w:val="28"/>
          <w:szCs w:val="28"/>
        </w:rPr>
        <w:t>152</w:t>
      </w:r>
      <w:r w:rsidRPr="00F62B99">
        <w:rPr>
          <w:rFonts w:ascii="PT Astra Serif" w:hAnsi="PT Astra Serif"/>
          <w:sz w:val="28"/>
          <w:szCs w:val="28"/>
        </w:rPr>
        <w:t xml:space="preserve">, </w:t>
      </w:r>
      <w:r w:rsidRPr="0067559B">
        <w:rPr>
          <w:rFonts w:ascii="PT Astra Serif" w:hAnsi="PT Astra Serif"/>
          <w:sz w:val="28"/>
          <w:szCs w:val="28"/>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в случаях, предусмотренных федеральными законами,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3" w:name="Par115"/>
      <w:bookmarkEnd w:id="13"/>
      <w:r w:rsidRPr="0067559B">
        <w:rPr>
          <w:rFonts w:ascii="PT Astra Serif" w:hAnsi="PT Astra Serif"/>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4" w:name="Par116"/>
      <w:bookmarkStart w:id="15" w:name="Par118"/>
      <w:bookmarkEnd w:id="14"/>
      <w:bookmarkEnd w:id="15"/>
      <w:r w:rsidRPr="0067559B">
        <w:rPr>
          <w:rFonts w:ascii="PT Astra Serif" w:hAnsi="PT Astra Serif"/>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6" w:name="Par120"/>
      <w:bookmarkEnd w:id="16"/>
      <w:r w:rsidRPr="0067559B">
        <w:rPr>
          <w:rFonts w:ascii="PT Astra Serif" w:hAnsi="PT Astra Serif"/>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7" w:name="Par121"/>
      <w:bookmarkEnd w:id="17"/>
      <w:r w:rsidRPr="0067559B">
        <w:rPr>
          <w:rFonts w:ascii="PT Astra Serif" w:hAnsi="PT Astra Serif"/>
          <w:sz w:val="28"/>
          <w:szCs w:val="28"/>
        </w:rPr>
        <w:t xml:space="preserve">г) представление в комиссию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w:t>
      </w:r>
      <w:r w:rsidR="00D43853" w:rsidRPr="0067559B">
        <w:rPr>
          <w:rFonts w:ascii="PT Astra Serif" w:hAnsi="PT Astra Serif"/>
          <w:sz w:val="28"/>
          <w:szCs w:val="28"/>
        </w:rPr>
        <w:t xml:space="preserve">                           </w:t>
      </w:r>
      <w:r w:rsidRPr="0067559B">
        <w:rPr>
          <w:rFonts w:ascii="PT Astra Serif" w:hAnsi="PT Astra Serif"/>
          <w:sz w:val="28"/>
          <w:szCs w:val="28"/>
        </w:rPr>
        <w:t>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8" w:name="Par123"/>
      <w:bookmarkEnd w:id="18"/>
      <w:r w:rsidRPr="0067559B">
        <w:rPr>
          <w:rFonts w:ascii="PT Astra Serif" w:hAnsi="PT Astra Serif"/>
          <w:sz w:val="28"/>
          <w:szCs w:val="28"/>
        </w:rPr>
        <w:lastRenderedPageBreak/>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ж) поступившее </w:t>
      </w:r>
      <w:r w:rsidR="00F17FF6">
        <w:rPr>
          <w:rFonts w:ascii="PT Astra Serif" w:hAnsi="PT Astra Serif"/>
          <w:sz w:val="28"/>
          <w:szCs w:val="28"/>
        </w:rPr>
        <w:t>Консультанту</w:t>
      </w:r>
      <w:r w:rsidRPr="0067559B">
        <w:rPr>
          <w:rFonts w:ascii="PT Astra Serif" w:hAnsi="PT Astra Serif"/>
          <w:sz w:val="28"/>
          <w:szCs w:val="28"/>
        </w:rPr>
        <w:t xml:space="preserve"> письменное заявление муниципального служащего о разрешении на участие на безвозмездной основе в управлении некоммерческой организацией по форме (приложение).</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16. Обращение,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15</w:t>
        </w:r>
      </w:hyperlink>
      <w:r w:rsidRPr="0067559B">
        <w:rPr>
          <w:rFonts w:ascii="PT Astra Serif" w:hAnsi="PT Astra Serif"/>
          <w:sz w:val="28"/>
          <w:szCs w:val="28"/>
        </w:rPr>
        <w:t xml:space="preserve"> настоящего Положения, подается гражданином, замещавшим должность муниципальной службы в администрации, </w:t>
      </w:r>
      <w:r w:rsidR="00F17FF6">
        <w:rPr>
          <w:rFonts w:ascii="PT Astra Serif" w:hAnsi="PT Astra Serif"/>
          <w:sz w:val="28"/>
          <w:szCs w:val="28"/>
        </w:rPr>
        <w:t>Консультанту</w:t>
      </w:r>
      <w:r w:rsidRPr="0067559B">
        <w:rPr>
          <w:rFonts w:ascii="PT Astra Serif" w:hAnsi="PT Astra Serif"/>
          <w:sz w:val="28"/>
          <w:szCs w:val="28"/>
        </w:rPr>
        <w:t xml:space="preserve">. </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В обращении указываются: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фамилия, имя, отчество (при наличии) гражданина (в случае, если фамилия, имя или отчество изменялись, указываются прежние);</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число, месяц и год рождения гражданина;</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в) адрес места жительства гражданина;</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г) замещаемые должности в течение последних двух лет до дня увольнения с государственной гражданской службы;</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д) наименование и местонахождение организации, на замещение должности и (или) выполнение работ в которой (на оказание услуг которой) гражданин просит дать согласие комиссии, характер ее деятельности;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е) должностные (служебные) обязанности, исполняемые гражданином во время замещения им должности гражданской службы, функции по муниципальному управлению в отношении организации;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ж) вид договора (трудовой или гражданско-правовой), предполагаемый срок его действия, сумма платы за выполнение </w:t>
      </w:r>
      <w:r w:rsidRPr="0067559B">
        <w:rPr>
          <w:rFonts w:ascii="PT Astra Serif" w:hAnsi="PT Astra Serif"/>
          <w:sz w:val="28"/>
          <w:szCs w:val="28"/>
        </w:rPr>
        <w:lastRenderedPageBreak/>
        <w:t xml:space="preserve">(оказание) по договору работ (услуг). </w:t>
      </w:r>
    </w:p>
    <w:p w:rsidR="00D4402C" w:rsidRPr="0067559B" w:rsidRDefault="00F17FF6" w:rsidP="0067559B">
      <w:pPr>
        <w:widowControl w:val="0"/>
        <w:autoSpaceDE w:val="0"/>
        <w:autoSpaceDN w:val="0"/>
        <w:adjustRightInd w:val="0"/>
        <w:spacing w:line="360" w:lineRule="exact"/>
        <w:ind w:firstLine="540"/>
        <w:jc w:val="both"/>
        <w:rPr>
          <w:rFonts w:ascii="PT Astra Serif" w:hAnsi="PT Astra Serif"/>
          <w:sz w:val="28"/>
          <w:szCs w:val="28"/>
        </w:rPr>
      </w:pPr>
      <w:r>
        <w:rPr>
          <w:rFonts w:ascii="PT Astra Serif" w:hAnsi="PT Astra Serif"/>
          <w:sz w:val="28"/>
          <w:szCs w:val="28"/>
        </w:rPr>
        <w:t xml:space="preserve">Консультант </w:t>
      </w:r>
      <w:r w:rsidR="00D4402C" w:rsidRPr="0067559B">
        <w:rPr>
          <w:rFonts w:ascii="PT Astra Serif" w:hAnsi="PT Astra Serif"/>
          <w:sz w:val="28"/>
          <w:szCs w:val="28"/>
        </w:rPr>
        <w:t>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w:t>
      </w:r>
      <w:r w:rsidR="00F62B99">
        <w:rPr>
          <w:rFonts w:ascii="PT Astra Serif" w:hAnsi="PT Astra Serif"/>
          <w:sz w:val="28"/>
          <w:szCs w:val="28"/>
        </w:rPr>
        <w:t>акона от 25 декабря 2008 года № </w:t>
      </w:r>
      <w:r w:rsidR="00D4402C" w:rsidRPr="0067559B">
        <w:rPr>
          <w:rFonts w:ascii="PT Astra Serif" w:hAnsi="PT Astra Serif"/>
          <w:sz w:val="28"/>
          <w:szCs w:val="28"/>
        </w:rPr>
        <w:t>273-ФЗ «О противодействии коррупции».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17. Обращение,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w:t>
        </w:r>
      </w:hyperlink>
      <w:r w:rsidRPr="0067559B">
        <w:rPr>
          <w:rFonts w:ascii="PT Astra Serif" w:hAnsi="PT Astra Serif"/>
          <w:sz w:val="28"/>
          <w:szCs w:val="28"/>
        </w:rPr>
        <w:t>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18. Уведомление, указанное в абзаце четвертом подпункта «б» пункта 15 настоящего Положения, рассматривается</w:t>
      </w:r>
      <w:r w:rsidR="00F17FF6">
        <w:rPr>
          <w:rFonts w:ascii="PT Astra Serif" w:hAnsi="PT Astra Serif"/>
          <w:sz w:val="28"/>
          <w:szCs w:val="28"/>
        </w:rPr>
        <w:t xml:space="preserve"> Консультантом</w:t>
      </w:r>
      <w:r w:rsidRPr="0067559B">
        <w:rPr>
          <w:rFonts w:ascii="PT Astra Serif" w:hAnsi="PT Astra Serif"/>
          <w:sz w:val="28"/>
          <w:szCs w:val="28"/>
        </w:rPr>
        <w:t>, котор</w:t>
      </w:r>
      <w:r w:rsidR="00F17FF6">
        <w:rPr>
          <w:rFonts w:ascii="PT Astra Serif" w:hAnsi="PT Astra Serif"/>
          <w:sz w:val="28"/>
          <w:szCs w:val="28"/>
        </w:rPr>
        <w:t>ый</w:t>
      </w:r>
      <w:r w:rsidRPr="0067559B">
        <w:rPr>
          <w:rFonts w:ascii="PT Astra Serif" w:hAnsi="PT Astra Serif"/>
          <w:sz w:val="28"/>
          <w:szCs w:val="28"/>
        </w:rPr>
        <w:t xml:space="preserve"> осуществляет подготовку мотивированного заключения по результатам рассмотрения уведомления.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19. Уведомление, указанное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67559B">
          <w:rPr>
            <w:rFonts w:ascii="PT Astra Serif" w:hAnsi="PT Astra Serif"/>
            <w:sz w:val="28"/>
            <w:szCs w:val="28"/>
          </w:rPr>
          <w:t>подпункте «д» пункта 1</w:t>
        </w:r>
      </w:hyperlink>
      <w:r w:rsidRPr="0067559B">
        <w:rPr>
          <w:rFonts w:ascii="PT Astra Serif" w:hAnsi="PT Astra Serif"/>
          <w:sz w:val="28"/>
          <w:szCs w:val="28"/>
        </w:rPr>
        <w:t xml:space="preserve">5 настоящего Положения, рассматривается </w:t>
      </w:r>
      <w:r w:rsidR="00F17FF6">
        <w:rPr>
          <w:rFonts w:ascii="PT Astra Serif" w:hAnsi="PT Astra Serif"/>
          <w:sz w:val="28"/>
          <w:szCs w:val="28"/>
        </w:rPr>
        <w:t>Консультантом</w:t>
      </w:r>
      <w:r w:rsidRPr="0067559B">
        <w:rPr>
          <w:rFonts w:ascii="PT Astra Serif" w:hAnsi="PT Astra Serif"/>
          <w:sz w:val="28"/>
          <w:szCs w:val="28"/>
        </w:rPr>
        <w:t>, который осуществляет подготовку мотивированного заключения о соблюдении гражданином, замещавшим должность муниципальной</w:t>
      </w:r>
      <w:r w:rsidR="007B7C95">
        <w:rPr>
          <w:rFonts w:ascii="PT Astra Serif" w:hAnsi="PT Astra Serif"/>
          <w:sz w:val="28"/>
          <w:szCs w:val="28"/>
        </w:rPr>
        <w:t xml:space="preserve"> </w:t>
      </w:r>
      <w:r w:rsidRPr="0067559B">
        <w:rPr>
          <w:rFonts w:ascii="PT Astra Serif" w:hAnsi="PT Astra Serif"/>
          <w:sz w:val="28"/>
          <w:szCs w:val="28"/>
        </w:rPr>
        <w:t xml:space="preserve">службы в администрации, требований статьи 12 Федерального закона </w:t>
      </w:r>
      <w:r w:rsidR="00F62B99">
        <w:rPr>
          <w:rFonts w:ascii="PT Astra Serif" w:hAnsi="PT Astra Serif"/>
          <w:sz w:val="28"/>
          <w:szCs w:val="28"/>
        </w:rPr>
        <w:t xml:space="preserve">  </w:t>
      </w:r>
      <w:r w:rsidRPr="0067559B">
        <w:rPr>
          <w:rFonts w:ascii="PT Astra Serif" w:hAnsi="PT Astra Serif"/>
          <w:sz w:val="28"/>
          <w:szCs w:val="28"/>
        </w:rPr>
        <w:t>от 25 декабря 2008 года № 273-ФЗ «О противодействии коррупции».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19.1. Письменное заявление, указанное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 xml:space="preserve"> подпункте «ж» пункта 15</w:t>
        </w:r>
      </w:hyperlink>
      <w:r w:rsidRPr="0067559B">
        <w:rPr>
          <w:rFonts w:ascii="PT Astra Serif" w:hAnsi="PT Astra Serif"/>
          <w:sz w:val="28"/>
          <w:szCs w:val="28"/>
        </w:rPr>
        <w:t xml:space="preserve"> настоящего Положения, подается гражданином, замещавшим должность муниципальной службы в администрации, </w:t>
      </w:r>
      <w:r w:rsidR="007B7C95">
        <w:rPr>
          <w:rFonts w:ascii="PT Astra Serif" w:hAnsi="PT Astra Serif"/>
          <w:sz w:val="28"/>
          <w:szCs w:val="28"/>
        </w:rPr>
        <w:t>Консультанту</w:t>
      </w:r>
      <w:r w:rsidRPr="0067559B">
        <w:rPr>
          <w:rFonts w:ascii="PT Astra Serif" w:hAnsi="PT Astra Serif"/>
          <w:sz w:val="28"/>
          <w:szCs w:val="28"/>
        </w:rPr>
        <w:t xml:space="preserve">. </w:t>
      </w:r>
      <w:r w:rsidR="007B7C95">
        <w:rPr>
          <w:rFonts w:ascii="PT Astra Serif" w:hAnsi="PT Astra Serif"/>
          <w:sz w:val="28"/>
          <w:szCs w:val="28"/>
        </w:rPr>
        <w:t xml:space="preserve">Консультант </w:t>
      </w:r>
      <w:r w:rsidRPr="0067559B">
        <w:rPr>
          <w:rFonts w:ascii="PT Astra Serif" w:hAnsi="PT Astra Serif"/>
          <w:sz w:val="28"/>
          <w:szCs w:val="28"/>
        </w:rPr>
        <w:t>администрации осуществляет регистрацию заявлений в день поступления.</w:t>
      </w:r>
    </w:p>
    <w:p w:rsidR="00D4402C" w:rsidRPr="0067559B" w:rsidRDefault="007B7C95" w:rsidP="0067559B">
      <w:pPr>
        <w:widowControl w:val="0"/>
        <w:autoSpaceDE w:val="0"/>
        <w:autoSpaceDN w:val="0"/>
        <w:adjustRightInd w:val="0"/>
        <w:spacing w:line="360" w:lineRule="exact"/>
        <w:ind w:firstLine="540"/>
        <w:jc w:val="both"/>
        <w:rPr>
          <w:rFonts w:ascii="PT Astra Serif" w:hAnsi="PT Astra Serif"/>
          <w:sz w:val="28"/>
          <w:szCs w:val="28"/>
        </w:rPr>
      </w:pPr>
      <w:r>
        <w:rPr>
          <w:rFonts w:ascii="PT Astra Serif" w:hAnsi="PT Astra Serif"/>
          <w:sz w:val="28"/>
          <w:szCs w:val="28"/>
        </w:rPr>
        <w:t xml:space="preserve">Консультант </w:t>
      </w:r>
      <w:r w:rsidR="00D4402C" w:rsidRPr="0067559B">
        <w:rPr>
          <w:rFonts w:ascii="PT Astra Serif" w:hAnsi="PT Astra Serif"/>
          <w:sz w:val="28"/>
          <w:szCs w:val="28"/>
        </w:rPr>
        <w:t>осуществля</w:t>
      </w:r>
      <w:r>
        <w:rPr>
          <w:rFonts w:ascii="PT Astra Serif" w:hAnsi="PT Astra Serif"/>
          <w:sz w:val="28"/>
          <w:szCs w:val="28"/>
        </w:rPr>
        <w:t>е</w:t>
      </w:r>
      <w:r w:rsidR="00D4402C" w:rsidRPr="0067559B">
        <w:rPr>
          <w:rFonts w:ascii="PT Astra Serif" w:hAnsi="PT Astra Serif"/>
          <w:sz w:val="28"/>
          <w:szCs w:val="28"/>
        </w:rPr>
        <w:t xml:space="preserve">т предварительное рассмотрение поступивших заявлений. В ходе рассмотрения заявления </w:t>
      </w:r>
      <w:r>
        <w:rPr>
          <w:rFonts w:ascii="PT Astra Serif" w:hAnsi="PT Astra Serif"/>
          <w:sz w:val="28"/>
          <w:szCs w:val="28"/>
        </w:rPr>
        <w:t xml:space="preserve">Консультант </w:t>
      </w:r>
      <w:r w:rsidR="00D4402C" w:rsidRPr="0067559B">
        <w:rPr>
          <w:rFonts w:ascii="PT Astra Serif" w:hAnsi="PT Astra Serif"/>
          <w:sz w:val="28"/>
          <w:szCs w:val="28"/>
        </w:rPr>
        <w:t>имеет право проводить собеседование с муниципальным служащим, представившим заявление,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иные органы и организации.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По результатам предварительного рассмотрения </w:t>
      </w:r>
      <w:r w:rsidR="007B7C95">
        <w:rPr>
          <w:rFonts w:ascii="PT Astra Serif" w:hAnsi="PT Astra Serif"/>
          <w:sz w:val="28"/>
          <w:szCs w:val="28"/>
        </w:rPr>
        <w:t xml:space="preserve">Консультант </w:t>
      </w:r>
      <w:r w:rsidRPr="0067559B">
        <w:rPr>
          <w:rFonts w:ascii="PT Astra Serif" w:hAnsi="PT Astra Serif"/>
          <w:sz w:val="28"/>
          <w:szCs w:val="28"/>
        </w:rPr>
        <w:t>подготавливается мотивированное заключение.</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20. При подготовке мотивированного заключения по результатам рассмотрения обращения,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15</w:t>
        </w:r>
      </w:hyperlink>
      <w:r w:rsidRPr="0067559B">
        <w:rPr>
          <w:rFonts w:ascii="PT Astra Serif" w:hAnsi="PT Astra Serif"/>
          <w:sz w:val="28"/>
          <w:szCs w:val="28"/>
        </w:rPr>
        <w:t xml:space="preserve"> настоящего Положения, или уведомлений, указанных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67559B">
          <w:rPr>
            <w:rFonts w:ascii="PT Astra Serif" w:hAnsi="PT Astra Serif"/>
            <w:sz w:val="28"/>
            <w:szCs w:val="28"/>
          </w:rPr>
          <w:t>абзаце четвертом подпункта «б»</w:t>
        </w:r>
      </w:hyperlink>
      <w:r w:rsidRPr="0067559B">
        <w:rPr>
          <w:rFonts w:ascii="PT Astra Serif" w:hAnsi="PT Astra Serif"/>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67559B">
          <w:rPr>
            <w:rFonts w:ascii="PT Astra Serif" w:hAnsi="PT Astra Serif"/>
            <w:sz w:val="28"/>
            <w:szCs w:val="28"/>
          </w:rPr>
          <w:t>подпункте «д» пункта 15</w:t>
        </w:r>
      </w:hyperlink>
      <w:r w:rsidRPr="0067559B">
        <w:rPr>
          <w:rFonts w:ascii="PT Astra Serif" w:hAnsi="PT Astra Serif"/>
          <w:sz w:val="28"/>
          <w:szCs w:val="28"/>
        </w:rPr>
        <w:t xml:space="preserve"> настоящего Положения, </w:t>
      </w:r>
      <w:r w:rsidR="007108DB">
        <w:rPr>
          <w:rFonts w:ascii="PT Astra Serif" w:hAnsi="PT Astra Serif"/>
          <w:sz w:val="28"/>
          <w:szCs w:val="28"/>
        </w:rPr>
        <w:t xml:space="preserve">Консультант </w:t>
      </w:r>
      <w:r w:rsidRPr="0067559B">
        <w:rPr>
          <w:rFonts w:ascii="PT Astra Serif" w:hAnsi="PT Astra Serif"/>
          <w:sz w:val="28"/>
          <w:szCs w:val="28"/>
        </w:rPr>
        <w:t xml:space="preserve">имеет право проводить собеседование с муниципальным служащим, представившим обращение или уведомление, получать от него письменные пояснения, а также </w:t>
      </w:r>
      <w:r w:rsidRPr="0067559B">
        <w:rPr>
          <w:rFonts w:ascii="PT Astra Serif" w:hAnsi="PT Astra Serif"/>
          <w:sz w:val="28"/>
          <w:szCs w:val="28"/>
        </w:rPr>
        <w:lastRenderedPageBreak/>
        <w:t xml:space="preserve">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20.1. Мотивированное заключение, заявление, указанное в подпункте «ж» пункта 15 настоящего Положения, а также другие материалы, полученные в ходе предварительного рассмотрения, представляются главе администрации в течение семи рабочих дней со дня регистрации заявления. В случае направления запросов, мотивированное заключение, заявление и другие материалы предоставляются главе администрации в течение тридцати рабочих дней со дня регистрации заявления.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20.1.1. По результатам рассмотрения заявления, мотивированного заключения и других материалов, полученных в ходе предварительного рассмотрения заявления, глава администрации в течении десяти рабочих дней со дня их поступления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1) разрешить муниципальному служащему участие на безвозмездной основе в управлении некоммерческой организацией;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 не разрешить муниципальному служащему участие на безвозмездной основе в управлении некоммерческой организацией.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20.1.2. Основанием для принятия решения, предусмотренного подпунктом 2 пункта 20.1.1 являются несоблюдение (возможность несоблюдения) запретов, ограничений и обязанностей, установленных законодательством Российской Федерации и законодательством Тульской области, в том числе противодействия коррупции, обеспечивающих добросовестное исполнение должностных обязанностей, и (или)возникновение (возможности возникновения) конфликта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В течение пяти рабочих дней со дня принятия одного из решений, предусмотренных пунктом 20.1.1, секретарь комиссии информирует муниципального служащего, подавшего заявление, о принятом решении.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20.1.3. Подлинники заявлений с отметкой главы администрации о принятом решении приобщаются к личному делу муниципального служащего. </w:t>
      </w:r>
    </w:p>
    <w:p w:rsidR="00D4402C" w:rsidRPr="0067559B" w:rsidRDefault="00D4402C" w:rsidP="0067559B">
      <w:pPr>
        <w:autoSpaceDE w:val="0"/>
        <w:autoSpaceDN w:val="0"/>
        <w:adjustRightInd w:val="0"/>
        <w:spacing w:line="360" w:lineRule="exact"/>
        <w:ind w:firstLine="540"/>
        <w:jc w:val="both"/>
        <w:rPr>
          <w:rFonts w:ascii="PT Astra Serif" w:eastAsia="Calibri" w:hAnsi="PT Astra Serif"/>
          <w:sz w:val="28"/>
          <w:szCs w:val="28"/>
        </w:rPr>
      </w:pPr>
      <w:r w:rsidRPr="0067559B">
        <w:rPr>
          <w:rFonts w:ascii="PT Astra Serif" w:hAnsi="PT Astra Serif"/>
          <w:sz w:val="28"/>
          <w:szCs w:val="28"/>
        </w:rPr>
        <w:lastRenderedPageBreak/>
        <w:t>20.2 </w:t>
      </w:r>
      <w:r w:rsidRPr="0067559B">
        <w:rPr>
          <w:rFonts w:ascii="PT Astra Serif" w:eastAsia="Calibri" w:hAnsi="PT Astra Serif"/>
          <w:sz w:val="28"/>
          <w:szCs w:val="28"/>
        </w:rPr>
        <w:t xml:space="preserve">Мотивированные заключения, предусмотренные </w:t>
      </w:r>
      <w:hyperlink r:id="rId10" w:history="1">
        <w:r w:rsidRPr="0067559B">
          <w:rPr>
            <w:rFonts w:ascii="PT Astra Serif" w:eastAsia="Calibri" w:hAnsi="PT Astra Serif"/>
            <w:sz w:val="28"/>
            <w:szCs w:val="28"/>
          </w:rPr>
          <w:t>пунктами 16</w:t>
        </w:r>
      </w:hyperlink>
      <w:r w:rsidRPr="0067559B">
        <w:rPr>
          <w:rFonts w:ascii="PT Astra Serif" w:eastAsia="Calibri" w:hAnsi="PT Astra Serif"/>
          <w:sz w:val="28"/>
          <w:szCs w:val="28"/>
        </w:rPr>
        <w:t xml:space="preserve">, </w:t>
      </w:r>
      <w:hyperlink r:id="rId11" w:history="1">
        <w:r w:rsidRPr="0067559B">
          <w:rPr>
            <w:rFonts w:ascii="PT Astra Serif" w:eastAsia="Calibri" w:hAnsi="PT Astra Serif"/>
            <w:sz w:val="28"/>
            <w:szCs w:val="28"/>
          </w:rPr>
          <w:t>18</w:t>
        </w:r>
      </w:hyperlink>
      <w:r w:rsidRPr="0067559B">
        <w:rPr>
          <w:rFonts w:ascii="PT Astra Serif" w:eastAsia="Calibri" w:hAnsi="PT Astra Serif"/>
          <w:sz w:val="28"/>
          <w:szCs w:val="28"/>
        </w:rPr>
        <w:t xml:space="preserve"> и </w:t>
      </w:r>
      <w:hyperlink r:id="rId12" w:history="1">
        <w:r w:rsidRPr="0067559B">
          <w:rPr>
            <w:rFonts w:ascii="PT Astra Serif" w:eastAsia="Calibri" w:hAnsi="PT Astra Serif"/>
            <w:sz w:val="28"/>
            <w:szCs w:val="28"/>
          </w:rPr>
          <w:t>19</w:t>
        </w:r>
      </w:hyperlink>
      <w:r w:rsidRPr="0067559B">
        <w:rPr>
          <w:rFonts w:ascii="PT Astra Serif" w:eastAsia="Calibri" w:hAnsi="PT Astra Serif"/>
          <w:sz w:val="28"/>
          <w:szCs w:val="28"/>
        </w:rPr>
        <w:t xml:space="preserve"> настоящего Положения, должны содержать:</w:t>
      </w:r>
    </w:p>
    <w:p w:rsidR="00D4402C" w:rsidRPr="0067559B" w:rsidRDefault="00D4402C" w:rsidP="0067559B">
      <w:pPr>
        <w:autoSpaceDE w:val="0"/>
        <w:autoSpaceDN w:val="0"/>
        <w:adjustRightInd w:val="0"/>
        <w:spacing w:line="360" w:lineRule="exact"/>
        <w:ind w:firstLine="540"/>
        <w:jc w:val="both"/>
        <w:rPr>
          <w:rFonts w:ascii="PT Astra Serif" w:eastAsia="Calibri" w:hAnsi="PT Astra Serif"/>
          <w:sz w:val="28"/>
          <w:szCs w:val="28"/>
        </w:rPr>
      </w:pPr>
      <w:r w:rsidRPr="0067559B">
        <w:rPr>
          <w:rFonts w:ascii="PT Astra Serif" w:eastAsia="Calibri" w:hAnsi="PT Astra Serif"/>
          <w:sz w:val="28"/>
          <w:szCs w:val="28"/>
        </w:rPr>
        <w:t xml:space="preserve">а) информацию, изложенную в обращениях или уведомлениях, указанных в </w:t>
      </w:r>
      <w:hyperlink r:id="rId13" w:history="1">
        <w:r w:rsidRPr="0067559B">
          <w:rPr>
            <w:rFonts w:ascii="PT Astra Serif" w:eastAsia="Calibri" w:hAnsi="PT Astra Serif"/>
            <w:sz w:val="28"/>
            <w:szCs w:val="28"/>
          </w:rPr>
          <w:t>абзацах втором</w:t>
        </w:r>
      </w:hyperlink>
      <w:r w:rsidRPr="0067559B">
        <w:rPr>
          <w:rFonts w:ascii="PT Astra Serif" w:eastAsia="Calibri" w:hAnsi="PT Astra Serif"/>
          <w:sz w:val="28"/>
          <w:szCs w:val="28"/>
        </w:rPr>
        <w:t xml:space="preserve"> и </w:t>
      </w:r>
      <w:hyperlink r:id="rId14" w:history="1">
        <w:r w:rsidRPr="0067559B">
          <w:rPr>
            <w:rFonts w:ascii="PT Astra Serif" w:eastAsia="Calibri" w:hAnsi="PT Astra Serif"/>
            <w:sz w:val="28"/>
            <w:szCs w:val="28"/>
          </w:rPr>
          <w:t xml:space="preserve">четвертом подпункта </w:t>
        </w:r>
        <w:r w:rsidR="00F62B99">
          <w:rPr>
            <w:rFonts w:ascii="PT Astra Serif" w:eastAsia="Calibri" w:hAnsi="PT Astra Serif"/>
            <w:sz w:val="28"/>
            <w:szCs w:val="28"/>
          </w:rPr>
          <w:t>«</w:t>
        </w:r>
        <w:r w:rsidRPr="0067559B">
          <w:rPr>
            <w:rFonts w:ascii="PT Astra Serif" w:eastAsia="Calibri" w:hAnsi="PT Astra Serif"/>
            <w:sz w:val="28"/>
            <w:szCs w:val="28"/>
          </w:rPr>
          <w:t>б</w:t>
        </w:r>
        <w:r w:rsidR="00F62B99">
          <w:rPr>
            <w:rFonts w:ascii="PT Astra Serif" w:eastAsia="Calibri" w:hAnsi="PT Astra Serif"/>
            <w:sz w:val="28"/>
            <w:szCs w:val="28"/>
          </w:rPr>
          <w:t>»</w:t>
        </w:r>
      </w:hyperlink>
      <w:r w:rsidRPr="0067559B">
        <w:rPr>
          <w:rFonts w:ascii="PT Astra Serif" w:eastAsia="Calibri" w:hAnsi="PT Astra Serif"/>
          <w:sz w:val="28"/>
          <w:szCs w:val="28"/>
        </w:rPr>
        <w:t xml:space="preserve"> и </w:t>
      </w:r>
      <w:hyperlink r:id="rId15" w:history="1">
        <w:r w:rsidRPr="0067559B">
          <w:rPr>
            <w:rFonts w:ascii="PT Astra Serif" w:eastAsia="Calibri" w:hAnsi="PT Astra Serif"/>
            <w:sz w:val="28"/>
            <w:szCs w:val="28"/>
          </w:rPr>
          <w:t xml:space="preserve">подпункте </w:t>
        </w:r>
        <w:r w:rsidR="00F62B99">
          <w:rPr>
            <w:rFonts w:ascii="PT Astra Serif" w:eastAsia="Calibri" w:hAnsi="PT Astra Serif"/>
            <w:sz w:val="28"/>
            <w:szCs w:val="28"/>
          </w:rPr>
          <w:t>«</w:t>
        </w:r>
        <w:r w:rsidRPr="0067559B">
          <w:rPr>
            <w:rFonts w:ascii="PT Astra Serif" w:eastAsia="Calibri" w:hAnsi="PT Astra Serif"/>
            <w:sz w:val="28"/>
            <w:szCs w:val="28"/>
          </w:rPr>
          <w:t>д</w:t>
        </w:r>
        <w:r w:rsidR="00F62B99">
          <w:rPr>
            <w:rFonts w:ascii="PT Astra Serif" w:eastAsia="Calibri" w:hAnsi="PT Astra Serif"/>
            <w:sz w:val="28"/>
            <w:szCs w:val="28"/>
          </w:rPr>
          <w:t xml:space="preserve">» </w:t>
        </w:r>
        <w:r w:rsidRPr="0067559B">
          <w:rPr>
            <w:rFonts w:ascii="PT Astra Serif" w:eastAsia="Calibri" w:hAnsi="PT Astra Serif"/>
            <w:sz w:val="28"/>
            <w:szCs w:val="28"/>
          </w:rPr>
          <w:t>пункта 15</w:t>
        </w:r>
      </w:hyperlink>
      <w:r w:rsidRPr="0067559B">
        <w:rPr>
          <w:rFonts w:ascii="PT Astra Serif" w:eastAsia="Calibri" w:hAnsi="PT Astra Serif"/>
          <w:sz w:val="28"/>
          <w:szCs w:val="28"/>
        </w:rPr>
        <w:t xml:space="preserve"> настоящего Положения;</w:t>
      </w:r>
    </w:p>
    <w:p w:rsidR="00D4402C" w:rsidRPr="0067559B" w:rsidRDefault="00F62B99" w:rsidP="0067559B">
      <w:pPr>
        <w:autoSpaceDE w:val="0"/>
        <w:autoSpaceDN w:val="0"/>
        <w:adjustRightInd w:val="0"/>
        <w:spacing w:line="360" w:lineRule="exact"/>
        <w:ind w:firstLine="540"/>
        <w:jc w:val="both"/>
        <w:rPr>
          <w:rFonts w:ascii="PT Astra Serif" w:eastAsia="Calibri" w:hAnsi="PT Astra Serif"/>
          <w:sz w:val="28"/>
          <w:szCs w:val="28"/>
        </w:rPr>
      </w:pPr>
      <w:r>
        <w:rPr>
          <w:rFonts w:ascii="PT Astra Serif" w:eastAsia="Calibri" w:hAnsi="PT Astra Serif"/>
          <w:sz w:val="28"/>
          <w:szCs w:val="28"/>
        </w:rPr>
        <w:t>б) </w:t>
      </w:r>
      <w:r w:rsidR="00D4402C" w:rsidRPr="0067559B">
        <w:rPr>
          <w:rFonts w:ascii="PT Astra Serif" w:eastAsia="Calibri" w:hAnsi="PT Astra Serif"/>
          <w:sz w:val="28"/>
          <w:szCs w:val="28"/>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D4402C" w:rsidRPr="0067559B" w:rsidRDefault="00F62B99" w:rsidP="0067559B">
      <w:pPr>
        <w:autoSpaceDE w:val="0"/>
        <w:autoSpaceDN w:val="0"/>
        <w:adjustRightInd w:val="0"/>
        <w:spacing w:line="360" w:lineRule="exact"/>
        <w:ind w:firstLine="540"/>
        <w:jc w:val="both"/>
        <w:rPr>
          <w:rFonts w:ascii="PT Astra Serif" w:eastAsia="Calibri" w:hAnsi="PT Astra Serif"/>
          <w:sz w:val="28"/>
          <w:szCs w:val="28"/>
        </w:rPr>
      </w:pPr>
      <w:r>
        <w:rPr>
          <w:rFonts w:ascii="PT Astra Serif" w:eastAsia="Calibri" w:hAnsi="PT Astra Serif"/>
          <w:sz w:val="28"/>
          <w:szCs w:val="28"/>
        </w:rPr>
        <w:t>в) </w:t>
      </w:r>
      <w:r w:rsidR="00D4402C" w:rsidRPr="0067559B">
        <w:rPr>
          <w:rFonts w:ascii="PT Astra Serif" w:eastAsia="Calibri" w:hAnsi="PT Astra Serif"/>
          <w:sz w:val="28"/>
          <w:szCs w:val="28"/>
        </w:rPr>
        <w:t xml:space="preserve">мотивированный вывод по результатам предварительного рассмотрения обращений и уведомлений, указанных в </w:t>
      </w:r>
      <w:hyperlink r:id="rId16" w:history="1">
        <w:r w:rsidR="00D4402C" w:rsidRPr="0067559B">
          <w:rPr>
            <w:rFonts w:ascii="PT Astra Serif" w:eastAsia="Calibri" w:hAnsi="PT Astra Serif"/>
            <w:sz w:val="28"/>
            <w:szCs w:val="28"/>
          </w:rPr>
          <w:t>абзацах втором</w:t>
        </w:r>
      </w:hyperlink>
      <w:r w:rsidR="00D4402C" w:rsidRPr="0067559B">
        <w:rPr>
          <w:rFonts w:ascii="PT Astra Serif" w:eastAsia="Calibri" w:hAnsi="PT Astra Serif"/>
          <w:sz w:val="28"/>
          <w:szCs w:val="28"/>
        </w:rPr>
        <w:t xml:space="preserve"> и </w:t>
      </w:r>
      <w:hyperlink r:id="rId17" w:history="1">
        <w:r w:rsidR="00D4402C" w:rsidRPr="0067559B">
          <w:rPr>
            <w:rFonts w:ascii="PT Astra Serif" w:eastAsia="Calibri" w:hAnsi="PT Astra Serif"/>
            <w:sz w:val="28"/>
            <w:szCs w:val="28"/>
          </w:rPr>
          <w:t xml:space="preserve">четвертом  подпункта </w:t>
        </w:r>
        <w:r>
          <w:rPr>
            <w:rFonts w:ascii="PT Astra Serif" w:eastAsia="Calibri" w:hAnsi="PT Astra Serif"/>
            <w:sz w:val="28"/>
            <w:szCs w:val="28"/>
          </w:rPr>
          <w:t>«</w:t>
        </w:r>
        <w:r w:rsidR="00D4402C" w:rsidRPr="0067559B">
          <w:rPr>
            <w:rFonts w:ascii="PT Astra Serif" w:eastAsia="Calibri" w:hAnsi="PT Astra Serif"/>
            <w:sz w:val="28"/>
            <w:szCs w:val="28"/>
          </w:rPr>
          <w:t>б</w:t>
        </w:r>
        <w:r>
          <w:rPr>
            <w:rFonts w:ascii="PT Astra Serif" w:eastAsia="Calibri" w:hAnsi="PT Astra Serif"/>
            <w:sz w:val="28"/>
            <w:szCs w:val="28"/>
          </w:rPr>
          <w:t>»</w:t>
        </w:r>
      </w:hyperlink>
      <w:r w:rsidR="00D4402C" w:rsidRPr="0067559B">
        <w:rPr>
          <w:rFonts w:ascii="PT Astra Serif" w:eastAsia="Calibri" w:hAnsi="PT Astra Serif"/>
          <w:sz w:val="28"/>
          <w:szCs w:val="28"/>
        </w:rPr>
        <w:t xml:space="preserve"> и </w:t>
      </w:r>
      <w:hyperlink r:id="rId18" w:history="1">
        <w:r w:rsidR="00D4402C" w:rsidRPr="0067559B">
          <w:rPr>
            <w:rFonts w:ascii="PT Astra Serif" w:eastAsia="Calibri" w:hAnsi="PT Astra Serif"/>
            <w:sz w:val="28"/>
            <w:szCs w:val="28"/>
          </w:rPr>
          <w:t xml:space="preserve">подпункте </w:t>
        </w:r>
        <w:r>
          <w:rPr>
            <w:rFonts w:ascii="PT Astra Serif" w:eastAsia="Calibri" w:hAnsi="PT Astra Serif"/>
            <w:sz w:val="28"/>
            <w:szCs w:val="28"/>
          </w:rPr>
          <w:t>«</w:t>
        </w:r>
        <w:r w:rsidR="00D4402C" w:rsidRPr="0067559B">
          <w:rPr>
            <w:rFonts w:ascii="PT Astra Serif" w:eastAsia="Calibri" w:hAnsi="PT Astra Serif"/>
            <w:sz w:val="28"/>
            <w:szCs w:val="28"/>
          </w:rPr>
          <w:t>д</w:t>
        </w:r>
        <w:r>
          <w:rPr>
            <w:rFonts w:ascii="PT Astra Serif" w:eastAsia="Calibri" w:hAnsi="PT Astra Serif"/>
            <w:sz w:val="28"/>
            <w:szCs w:val="28"/>
          </w:rPr>
          <w:t>»</w:t>
        </w:r>
        <w:r w:rsidR="00D4402C" w:rsidRPr="0067559B">
          <w:rPr>
            <w:rFonts w:ascii="PT Astra Serif" w:eastAsia="Calibri" w:hAnsi="PT Astra Serif"/>
            <w:sz w:val="28"/>
            <w:szCs w:val="28"/>
          </w:rPr>
          <w:t xml:space="preserve"> пункта 15</w:t>
        </w:r>
      </w:hyperlink>
      <w:r w:rsidR="00D4402C" w:rsidRPr="0067559B">
        <w:rPr>
          <w:rFonts w:ascii="PT Astra Serif" w:eastAsia="Calibri" w:hAnsi="PT Astra Serif"/>
          <w:sz w:val="28"/>
          <w:szCs w:val="28"/>
        </w:rPr>
        <w:t xml:space="preserve"> настоящего Положения, а также рекомендации для принятия одного из решений в соответствии с </w:t>
      </w:r>
      <w:hyperlink r:id="rId19" w:history="1">
        <w:r w:rsidR="00D4402C" w:rsidRPr="0067559B">
          <w:rPr>
            <w:rFonts w:ascii="PT Astra Serif" w:eastAsia="Calibri" w:hAnsi="PT Astra Serif"/>
            <w:sz w:val="28"/>
            <w:szCs w:val="28"/>
          </w:rPr>
          <w:t>пунктами 30</w:t>
        </w:r>
      </w:hyperlink>
      <w:r w:rsidR="00D4402C" w:rsidRPr="0067559B">
        <w:rPr>
          <w:rFonts w:ascii="PT Astra Serif" w:eastAsia="Calibri" w:hAnsi="PT Astra Serif"/>
          <w:sz w:val="28"/>
          <w:szCs w:val="28"/>
        </w:rPr>
        <w:t xml:space="preserve">, 33, </w:t>
      </w:r>
      <w:hyperlink r:id="rId20" w:history="1">
        <w:r w:rsidR="00D4402C" w:rsidRPr="0067559B">
          <w:rPr>
            <w:rFonts w:ascii="PT Astra Serif" w:eastAsia="Calibri" w:hAnsi="PT Astra Serif"/>
            <w:sz w:val="28"/>
            <w:szCs w:val="28"/>
          </w:rPr>
          <w:t>35</w:t>
        </w:r>
      </w:hyperlink>
      <w:r w:rsidR="00D4402C" w:rsidRPr="0067559B">
        <w:rPr>
          <w:rFonts w:ascii="PT Astra Serif" w:eastAsia="Calibri" w:hAnsi="PT Astra Serif"/>
          <w:sz w:val="28"/>
          <w:szCs w:val="28"/>
        </w:rPr>
        <w:t xml:space="preserve"> настоящего Положения или иного решения.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21. Председатель комиссии при поступлении к нему информации, содержащей основания для проведения заседания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w:t>
      </w:r>
      <w:hyperlink w:anchor="Par141" w:tooltip="18.1. Заседание комиссии по рассмотрению заявлений, указанных в абзацах третьем и четвертом подпункта &quot;б&quot;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 w:history="1">
        <w:r w:rsidRPr="0067559B">
          <w:rPr>
            <w:rFonts w:ascii="PT Astra Serif" w:hAnsi="PT Astra Serif"/>
            <w:sz w:val="28"/>
            <w:szCs w:val="28"/>
          </w:rPr>
          <w:t>22</w:t>
        </w:r>
      </w:hyperlink>
      <w:r w:rsidRPr="0067559B">
        <w:rPr>
          <w:rFonts w:ascii="PT Astra Serif" w:hAnsi="PT Astra Serif"/>
          <w:sz w:val="28"/>
          <w:szCs w:val="28"/>
        </w:rPr>
        <w:t xml:space="preserve"> и </w:t>
      </w:r>
      <w:hyperlink w:anchor="Par143" w:tooltip="18.2. Уведомление, указанное в подпункте &quot;д&quot; пункта 16 настоящего Положения, как правило, рассматривается на очередном (плановом) заседании комиссии." w:history="1">
        <w:r w:rsidRPr="0067559B">
          <w:rPr>
            <w:rFonts w:ascii="PT Astra Serif" w:hAnsi="PT Astra Serif"/>
            <w:sz w:val="28"/>
            <w:szCs w:val="28"/>
          </w:rPr>
          <w:t>2</w:t>
        </w:r>
      </w:hyperlink>
      <w:r w:rsidRPr="0067559B">
        <w:rPr>
          <w:rFonts w:ascii="PT Astra Serif" w:hAnsi="PT Astra Serif"/>
          <w:sz w:val="28"/>
          <w:szCs w:val="28"/>
        </w:rPr>
        <w:t>3 настоящего Положения;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в) рассматривает ходатайства о приглашении на заседание комиссии лиц, указанных в </w:t>
      </w:r>
      <w:hyperlink w:anchor="Par106" w:tooltip="б) другие государственные служащие, замещающие должности государственн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 w:history="1">
        <w:r w:rsidRPr="0067559B">
          <w:rPr>
            <w:rFonts w:ascii="PT Astra Serif" w:hAnsi="PT Astra Serif"/>
            <w:sz w:val="28"/>
            <w:szCs w:val="28"/>
          </w:rPr>
          <w:t>подпункте «б» пункта 12</w:t>
        </w:r>
      </w:hyperlink>
      <w:r w:rsidRPr="0067559B">
        <w:rPr>
          <w:rFonts w:ascii="PT Astra Serif" w:hAnsi="PT Astra Serif"/>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19" w:name="Par141"/>
      <w:bookmarkEnd w:id="19"/>
      <w:r w:rsidRPr="0067559B">
        <w:rPr>
          <w:rFonts w:ascii="PT Astra Serif" w:hAnsi="PT Astra Serif"/>
          <w:sz w:val="28"/>
          <w:szCs w:val="28"/>
        </w:rPr>
        <w:t xml:space="preserve">22. Заседание комиссии по рассмотрению заявления, указанного в </w:t>
      </w:r>
      <w:hyperlink w:anchor="Par11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67559B">
          <w:rPr>
            <w:rFonts w:ascii="PT Astra Serif" w:hAnsi="PT Astra Serif"/>
            <w:sz w:val="28"/>
            <w:szCs w:val="28"/>
          </w:rPr>
          <w:t>абзаце третьем</w:t>
        </w:r>
      </w:hyperlink>
      <w:r w:rsidRPr="0067559B">
        <w:rPr>
          <w:rFonts w:ascii="PT Astra Serif" w:hAnsi="PT Astra Serif"/>
          <w:sz w:val="28"/>
          <w:szCs w:val="28"/>
        </w:rPr>
        <w:t xml:space="preserve"> </w:t>
      </w:r>
      <w:hyperlink w:anchor="Par116" w:tooltip="заявление государственн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 w:history="1">
        <w:r w:rsidRPr="0067559B">
          <w:rPr>
            <w:rFonts w:ascii="PT Astra Serif" w:hAnsi="PT Astra Serif"/>
            <w:sz w:val="28"/>
            <w:szCs w:val="28"/>
          </w:rPr>
          <w:t>подпункта «б» пункта 15</w:t>
        </w:r>
      </w:hyperlink>
      <w:r w:rsidRPr="0067559B">
        <w:rPr>
          <w:rFonts w:ascii="PT Astra Serif" w:hAnsi="PT Astra Serif"/>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20" w:name="Par143"/>
      <w:bookmarkEnd w:id="20"/>
      <w:r w:rsidRPr="0067559B">
        <w:rPr>
          <w:rFonts w:ascii="PT Astra Serif" w:hAnsi="PT Astra Serif"/>
          <w:sz w:val="28"/>
          <w:szCs w:val="28"/>
        </w:rPr>
        <w:t xml:space="preserve">23. Уведомление, указанное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67559B">
          <w:rPr>
            <w:rFonts w:ascii="PT Astra Serif" w:hAnsi="PT Astra Serif"/>
            <w:sz w:val="28"/>
            <w:szCs w:val="28"/>
          </w:rPr>
          <w:t>подпункте «д» пункта 15</w:t>
        </w:r>
      </w:hyperlink>
      <w:r w:rsidRPr="0067559B">
        <w:rPr>
          <w:rFonts w:ascii="PT Astra Serif" w:hAnsi="PT Astra Serif"/>
          <w:sz w:val="28"/>
          <w:szCs w:val="28"/>
        </w:rPr>
        <w:t xml:space="preserve"> настоящего Положения, как правило, рассматривается на очередном (плановом) заседании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24. Заседание комиссии проводится, как правило, в присутствии </w:t>
      </w:r>
      <w:r w:rsidRPr="0067559B">
        <w:rPr>
          <w:rFonts w:ascii="PT Astra Serif" w:hAnsi="PT Astra Serif"/>
          <w:sz w:val="28"/>
          <w:szCs w:val="28"/>
        </w:rPr>
        <w:lastRenderedPageBreak/>
        <w:t xml:space="preserve">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67559B">
          <w:rPr>
            <w:rFonts w:ascii="PT Astra Serif" w:hAnsi="PT Astra Serif"/>
            <w:sz w:val="28"/>
            <w:szCs w:val="28"/>
          </w:rPr>
          <w:t>подпунктом «б» пункта 15</w:t>
        </w:r>
      </w:hyperlink>
      <w:r w:rsidRPr="0067559B">
        <w:rPr>
          <w:rFonts w:ascii="PT Astra Serif" w:hAnsi="PT Astra Serif"/>
          <w:sz w:val="28"/>
          <w:szCs w:val="28"/>
        </w:rPr>
        <w:t xml:space="preserve"> настоящего Положения.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25. Заседания комиссии могут проводиться в отсутствие муниципального служащего или гражданина в случае:</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а) если в обращении, заявлении или уведомлении, предусмотренных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67559B">
          <w:rPr>
            <w:rFonts w:ascii="PT Astra Serif" w:hAnsi="PT Astra Serif"/>
            <w:sz w:val="28"/>
            <w:szCs w:val="28"/>
          </w:rPr>
          <w:t>подпунктом «б» пункта 15</w:t>
        </w:r>
      </w:hyperlink>
      <w:r w:rsidRPr="0067559B">
        <w:rPr>
          <w:rFonts w:ascii="PT Astra Serif" w:hAnsi="PT Astra Serif"/>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26.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21" w:name="Par154"/>
      <w:bookmarkEnd w:id="21"/>
      <w:r w:rsidRPr="0067559B">
        <w:rPr>
          <w:rFonts w:ascii="PT Astra Serif" w:hAnsi="PT Astra Serif"/>
          <w:sz w:val="28"/>
          <w:szCs w:val="28"/>
        </w:rPr>
        <w:t xml:space="preserve">28. По итогам рассмотрения вопроса, указанного в </w:t>
      </w:r>
      <w:hyperlink w:anchor="Par111" w:tooltip="о представлении государственным служащим недостоверных или неполных сведений, предусмотренных подпунктом &quot;а&quot; пункта 1 названного Положения;" w:history="1">
        <w:r w:rsidRPr="0067559B">
          <w:rPr>
            <w:rFonts w:ascii="PT Astra Serif" w:hAnsi="PT Astra Serif"/>
            <w:sz w:val="28"/>
            <w:szCs w:val="28"/>
          </w:rPr>
          <w:t>абзаце втором подпункта «а» пункта 1</w:t>
        </w:r>
      </w:hyperlink>
      <w:r w:rsidRPr="0067559B">
        <w:rPr>
          <w:rFonts w:ascii="PT Astra Serif" w:hAnsi="PT Astra Serif"/>
          <w:sz w:val="28"/>
          <w:szCs w:val="28"/>
        </w:rPr>
        <w:t>5 настоящего Положения, комиссия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22" w:name="Par155"/>
      <w:bookmarkEnd w:id="22"/>
      <w:r w:rsidRPr="0067559B">
        <w:rPr>
          <w:rFonts w:ascii="PT Astra Serif" w:hAnsi="PT Astra Serif"/>
          <w:sz w:val="28"/>
          <w:szCs w:val="28"/>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утвержденного Указом Губернатора Тульской области                        от 16 февраля 2012 года № 8, являются достоверными и полными;</w:t>
      </w:r>
    </w:p>
    <w:p w:rsidR="00A2044D" w:rsidRDefault="00A2044D" w:rsidP="0067559B">
      <w:pPr>
        <w:widowControl w:val="0"/>
        <w:autoSpaceDE w:val="0"/>
        <w:autoSpaceDN w:val="0"/>
        <w:adjustRightInd w:val="0"/>
        <w:spacing w:line="360" w:lineRule="exact"/>
        <w:ind w:firstLine="540"/>
        <w:jc w:val="both"/>
        <w:rPr>
          <w:rFonts w:ascii="PT Astra Serif" w:hAnsi="PT Astra Serif" w:cs="Arial"/>
          <w:sz w:val="28"/>
          <w:szCs w:val="28"/>
          <w:lang w:eastAsia="ru-RU"/>
        </w:rPr>
      </w:pPr>
      <w:r>
        <w:rPr>
          <w:rFonts w:ascii="PT Astra Serif" w:hAnsi="PT Astra Serif" w:cs="Arial"/>
          <w:sz w:val="28"/>
          <w:szCs w:val="28"/>
          <w:lang w:eastAsia="ru-RU"/>
        </w:rPr>
        <w:t xml:space="preserve">б) установить, что сведения, представленные муниципальными служащими в соответствии с подпунктом «а» пункта 1 Положения, </w:t>
      </w:r>
      <w:r>
        <w:rPr>
          <w:rFonts w:ascii="PT Astra Serif" w:hAnsi="PT Astra Serif" w:cs="Arial"/>
          <w:sz w:val="28"/>
          <w:szCs w:val="28"/>
          <w:lang w:eastAsia="ru-RU"/>
        </w:rPr>
        <w:lastRenderedPageBreak/>
        <w:t xml:space="preserve">названного в подпункте «а» настоящего пункта, являются </w:t>
      </w:r>
      <w:r>
        <w:rPr>
          <w:rFonts w:ascii="PT Astra Serif" w:hAnsi="PT Astra Serif"/>
          <w:sz w:val="28"/>
          <w:szCs w:val="28"/>
          <w:lang w:eastAsia="ru-RU"/>
        </w:rPr>
        <w:t>заведомо неполными, за исключением случаев, установленных федеральными законами, либо заведомо недостоверными</w:t>
      </w:r>
      <w:r>
        <w:rPr>
          <w:rFonts w:ascii="PT Astra Serif" w:hAnsi="PT Astra Serif" w:cs="Arial"/>
          <w:sz w:val="28"/>
          <w:szCs w:val="28"/>
          <w:lang w:eastAsia="ru-RU"/>
        </w:rPr>
        <w:t>. В этом случае комиссия рекомендует главе администрации применить к муниципальному служащему конкретную меру ответственности.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29. По итогам рассмотрения вопроса, указанного в </w:t>
      </w:r>
      <w:hyperlink w:anchor="Par112" w:tooltip="о несоблюдении государственным служащим требований к служебному поведению и (или) требований об урегулировании конфликта интересов;" w:history="1">
        <w:r w:rsidRPr="0067559B">
          <w:rPr>
            <w:rFonts w:ascii="PT Astra Serif" w:hAnsi="PT Astra Serif"/>
            <w:sz w:val="28"/>
            <w:szCs w:val="28"/>
          </w:rPr>
          <w:t>абзаце третьем подпункта «а» пункта 15</w:t>
        </w:r>
      </w:hyperlink>
      <w:r w:rsidRPr="0067559B">
        <w:rPr>
          <w:rFonts w:ascii="PT Astra Serif" w:hAnsi="PT Astra Serif"/>
          <w:sz w:val="28"/>
          <w:szCs w:val="28"/>
        </w:rPr>
        <w:t xml:space="preserve"> настоящего Положения, комиссия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30.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w:t>
        </w:r>
      </w:hyperlink>
      <w:r w:rsidRPr="0067559B">
        <w:rPr>
          <w:rFonts w:ascii="PT Astra Serif" w:hAnsi="PT Astra Serif"/>
          <w:sz w:val="28"/>
          <w:szCs w:val="28"/>
        </w:rPr>
        <w:t>5 настоящего Положения, комиссия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bookmarkStart w:id="23" w:name="Par163"/>
      <w:bookmarkEnd w:id="23"/>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31. По итогам рассмотрения вопроса, указанного в </w:t>
      </w:r>
      <w:hyperlink w:anchor="Par115"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67559B">
          <w:rPr>
            <w:rFonts w:ascii="PT Astra Serif" w:hAnsi="PT Astra Serif"/>
            <w:sz w:val="28"/>
            <w:szCs w:val="28"/>
          </w:rPr>
          <w:t>абзаце третьем подпункта «б» пункта 1</w:t>
        </w:r>
      </w:hyperlink>
      <w:r w:rsidRPr="0067559B">
        <w:rPr>
          <w:rFonts w:ascii="PT Astra Serif" w:hAnsi="PT Astra Serif"/>
          <w:sz w:val="28"/>
          <w:szCs w:val="28"/>
        </w:rPr>
        <w:t>5 настоящего Положения, комиссия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w:t>
      </w:r>
      <w:r w:rsidRPr="0067559B">
        <w:rPr>
          <w:rFonts w:ascii="PT Astra Serif" w:hAnsi="PT Astra Serif"/>
          <w:sz w:val="28"/>
          <w:szCs w:val="28"/>
        </w:rPr>
        <w:lastRenderedPageBreak/>
        <w:t>несовершеннолетних детей является объективной и уважительной;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24" w:name="Par167"/>
      <w:bookmarkEnd w:id="24"/>
      <w:r w:rsidRPr="0067559B">
        <w:rPr>
          <w:rFonts w:ascii="PT Astra Serif" w:hAnsi="PT Astra Serif"/>
          <w:sz w:val="28"/>
          <w:szCs w:val="28"/>
        </w:rPr>
        <w:t xml:space="preserve">32. По итогам рассмотрения вопроса, указанного в </w:t>
      </w:r>
      <w:hyperlink w:anchor="Par121"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 w:history="1">
        <w:r w:rsidRPr="0067559B">
          <w:rPr>
            <w:rFonts w:ascii="PT Astra Serif" w:hAnsi="PT Astra Serif"/>
            <w:sz w:val="28"/>
            <w:szCs w:val="28"/>
          </w:rPr>
          <w:t>подпункте «г» пункта 1</w:t>
        </w:r>
      </w:hyperlink>
      <w:r w:rsidRPr="0067559B">
        <w:rPr>
          <w:rFonts w:ascii="PT Astra Serif" w:hAnsi="PT Astra Serif"/>
          <w:sz w:val="28"/>
          <w:szCs w:val="28"/>
        </w:rPr>
        <w:t>5 настоящего Положения, комиссия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2044D" w:rsidRDefault="00A2044D" w:rsidP="0067559B">
      <w:pPr>
        <w:widowControl w:val="0"/>
        <w:autoSpaceDE w:val="0"/>
        <w:autoSpaceDN w:val="0"/>
        <w:adjustRightInd w:val="0"/>
        <w:spacing w:line="360" w:lineRule="exact"/>
        <w:ind w:firstLine="540"/>
        <w:jc w:val="both"/>
        <w:rPr>
          <w:rFonts w:ascii="PT Astra Serif" w:hAnsi="PT Astra Serif" w:cs="Arial"/>
          <w:sz w:val="28"/>
          <w:szCs w:val="28"/>
          <w:lang w:eastAsia="ru-RU"/>
        </w:rPr>
      </w:pPr>
      <w:bookmarkStart w:id="25" w:name="Par175"/>
      <w:bookmarkEnd w:id="25"/>
      <w:r>
        <w:rPr>
          <w:rFonts w:ascii="PT Astra Serif" w:hAnsi="PT Astra Serif" w:cs="Arial"/>
          <w:sz w:val="28"/>
          <w:szCs w:val="28"/>
          <w:lang w:eastAsia="ru-RU"/>
        </w:rPr>
        <w:t xml:space="preserve">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w:t>
      </w:r>
      <w:r>
        <w:rPr>
          <w:rFonts w:ascii="PT Astra Serif" w:hAnsi="PT Astra Serif"/>
          <w:sz w:val="28"/>
          <w:szCs w:val="28"/>
          <w:lang w:eastAsia="ru-RU"/>
        </w:rPr>
        <w:t>заведомо неполными, за исключением случаев, установленных федеральными законами, либо заведомо недостоверными</w:t>
      </w:r>
      <w:r>
        <w:rPr>
          <w:rFonts w:ascii="PT Astra Serif" w:hAnsi="PT Astra Serif" w:cs="Arial"/>
          <w:sz w:val="28"/>
          <w:szCs w:val="28"/>
          <w:lang w:eastAsia="ru-RU"/>
        </w:rPr>
        <w:t>.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33. По итогам рассмотрения вопроса, указанного в </w:t>
      </w:r>
      <w:hyperlink w:anchor="Par118" w:tooltip="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67559B">
          <w:rPr>
            <w:rFonts w:ascii="PT Astra Serif" w:hAnsi="PT Astra Serif"/>
            <w:sz w:val="28"/>
            <w:szCs w:val="28"/>
          </w:rPr>
          <w:t>абзаце четвертом подпункта «б» пункта 15</w:t>
        </w:r>
      </w:hyperlink>
      <w:r w:rsidRPr="0067559B">
        <w:rPr>
          <w:rFonts w:ascii="PT Astra Serif" w:hAnsi="PT Astra Serif"/>
          <w:sz w:val="28"/>
          <w:szCs w:val="28"/>
        </w:rPr>
        <w:t xml:space="preserve"> настоящего Положения, комиссия принимает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признать, что при исполнении муниципальным служащим должностных обязанностей конфликт интересов отсутствует;</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б) признать, что при исполнении муниципальным служащим должностных обязанностей личная заинтересованность приводит или </w:t>
      </w:r>
      <w:r w:rsidRPr="0067559B">
        <w:rPr>
          <w:rFonts w:ascii="PT Astra Serif" w:hAnsi="PT Astra Serif"/>
          <w:sz w:val="28"/>
          <w:szCs w:val="28"/>
        </w:rPr>
        <w:lastRenderedPageBreak/>
        <w:t>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34. По итогам рассмотрения вопросов, указанных в </w:t>
      </w:r>
      <w:hyperlink w:anchor="Par110" w:tooltip="а) представление руководителем государственного органа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 w:history="1">
        <w:r w:rsidRPr="0067559B">
          <w:rPr>
            <w:rFonts w:ascii="PT Astra Serif" w:hAnsi="PT Astra Serif"/>
            <w:sz w:val="28"/>
            <w:szCs w:val="28"/>
          </w:rPr>
          <w:t>подпунктах «а»</w:t>
        </w:r>
      </w:hyperlink>
      <w:r w:rsidRPr="0067559B">
        <w:rPr>
          <w:rFonts w:ascii="PT Astra Serif" w:hAnsi="PT Astra Serif"/>
          <w:sz w:val="28"/>
          <w:szCs w:val="28"/>
        </w:rPr>
        <w:t>, «</w:t>
      </w:r>
      <w:hyperlink w:anchor="Par113" w:tooltip="б)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 w:history="1">
        <w:r w:rsidRPr="0067559B">
          <w:rPr>
            <w:rFonts w:ascii="PT Astra Serif" w:hAnsi="PT Astra Serif"/>
            <w:sz w:val="28"/>
            <w:szCs w:val="28"/>
          </w:rPr>
          <w:t>б»</w:t>
        </w:r>
      </w:hyperlink>
      <w:r w:rsidRPr="0067559B">
        <w:rPr>
          <w:rFonts w:ascii="PT Astra Serif" w:hAnsi="PT Astra Serif"/>
          <w:sz w:val="28"/>
          <w:szCs w:val="28"/>
        </w:rPr>
        <w:t xml:space="preserve">, </w:t>
      </w:r>
      <w:hyperlink w:anchor="Par121" w:tooltip="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 w:history="1">
        <w:r w:rsidRPr="0067559B">
          <w:rPr>
            <w:rFonts w:ascii="PT Astra Serif" w:hAnsi="PT Astra Serif"/>
            <w:sz w:val="28"/>
            <w:szCs w:val="28"/>
          </w:rPr>
          <w:t>«г»</w:t>
        </w:r>
      </w:hyperlink>
      <w:r w:rsidRPr="0067559B">
        <w:rPr>
          <w:rFonts w:ascii="PT Astra Serif" w:hAnsi="PT Astra Serif"/>
          <w:sz w:val="28"/>
          <w:szCs w:val="28"/>
        </w:rPr>
        <w:t xml:space="preserve"> и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67559B">
          <w:rPr>
            <w:rFonts w:ascii="PT Astra Serif" w:hAnsi="PT Astra Serif"/>
            <w:sz w:val="28"/>
            <w:szCs w:val="28"/>
          </w:rPr>
          <w:t>д» пункта 1</w:t>
        </w:r>
      </w:hyperlink>
      <w:r w:rsidRPr="0067559B">
        <w:rPr>
          <w:rFonts w:ascii="PT Astra Serif" w:hAnsi="PT Astra Serif"/>
          <w:sz w:val="28"/>
          <w:szCs w:val="28"/>
        </w:rPr>
        <w:t xml:space="preserve">5 настоящего Положения, и при наличии к тому оснований комиссия может принять иное решение, чем это предусмотрено </w:t>
      </w:r>
      <w:hyperlink w:anchor="Par154" w:tooltip="22. По итогам рассмотрения вопроса, указанного в абзаце втором подпункта &quot;а&quot; пункта 16 настоящего Положения, комиссия принимает одно из следующих решений:" w:history="1">
        <w:r w:rsidRPr="0067559B">
          <w:rPr>
            <w:rFonts w:ascii="PT Astra Serif" w:hAnsi="PT Astra Serif"/>
            <w:sz w:val="28"/>
            <w:szCs w:val="28"/>
          </w:rPr>
          <w:t xml:space="preserve">пунктами </w:t>
        </w:r>
      </w:hyperlink>
      <w:r w:rsidR="0067559B" w:rsidRPr="0067559B">
        <w:rPr>
          <w:rFonts w:ascii="PT Astra Serif" w:hAnsi="PT Astra Serif"/>
          <w:sz w:val="28"/>
          <w:szCs w:val="28"/>
        </w:rPr>
        <w:t xml:space="preserve">                </w:t>
      </w:r>
      <w:r w:rsidRPr="0067559B">
        <w:rPr>
          <w:rFonts w:ascii="PT Astra Serif" w:hAnsi="PT Astra Serif"/>
          <w:sz w:val="28"/>
          <w:szCs w:val="28"/>
        </w:rPr>
        <w:t>28</w:t>
      </w:r>
      <w:r w:rsidR="0067559B" w:rsidRPr="0067559B">
        <w:rPr>
          <w:rFonts w:ascii="PT Astra Serif" w:hAnsi="PT Astra Serif"/>
          <w:sz w:val="28"/>
          <w:szCs w:val="28"/>
        </w:rPr>
        <w:t xml:space="preserve"> - </w:t>
      </w:r>
      <w:r w:rsidRPr="0067559B">
        <w:rPr>
          <w:rFonts w:ascii="PT Astra Serif" w:hAnsi="PT Astra Serif"/>
          <w:sz w:val="28"/>
          <w:szCs w:val="28"/>
        </w:rPr>
        <w:t>33 и 35 настоящего Положения. Основания и мотивы принятия такого решения должны быть отражены в протоколе заседания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bookmarkStart w:id="26" w:name="Par182"/>
      <w:bookmarkEnd w:id="26"/>
      <w:r w:rsidRPr="0067559B">
        <w:rPr>
          <w:rFonts w:ascii="PT Astra Serif" w:hAnsi="PT Astra Serif"/>
          <w:sz w:val="28"/>
          <w:szCs w:val="28"/>
        </w:rPr>
        <w:t xml:space="preserve">35. По итогам рассмотрения вопроса, указанного в </w:t>
      </w:r>
      <w:hyperlink w:anchor="Par123"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государственный орган уведомление коммерческой или некоммерческой органи" w:history="1">
        <w:r w:rsidRPr="0067559B">
          <w:rPr>
            <w:rFonts w:ascii="PT Astra Serif" w:hAnsi="PT Astra Serif"/>
            <w:sz w:val="28"/>
            <w:szCs w:val="28"/>
          </w:rPr>
          <w:t>подпункте «д» пункта 1</w:t>
        </w:r>
      </w:hyperlink>
      <w:r w:rsidRPr="0067559B">
        <w:rPr>
          <w:rFonts w:ascii="PT Astra Serif" w:hAnsi="PT Astra Serif"/>
          <w:sz w:val="28"/>
          <w:szCs w:val="28"/>
        </w:rPr>
        <w:t>5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36. По итогам рассмотрения вопроса, предусмотренного </w:t>
      </w:r>
      <w:hyperlink w:anchor="Par120" w:tooltip="в)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 w:history="1">
        <w:r w:rsidRPr="0067559B">
          <w:rPr>
            <w:rFonts w:ascii="PT Astra Serif" w:hAnsi="PT Astra Serif"/>
            <w:sz w:val="28"/>
            <w:szCs w:val="28"/>
          </w:rPr>
          <w:t>подпунктом «в» пункта 1</w:t>
        </w:r>
      </w:hyperlink>
      <w:r w:rsidRPr="0067559B">
        <w:rPr>
          <w:rFonts w:ascii="PT Astra Serif" w:hAnsi="PT Astra Serif"/>
          <w:sz w:val="28"/>
          <w:szCs w:val="28"/>
        </w:rPr>
        <w:t>5 настоящего Положения, комиссия принимает соответствующее решение.</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37. Для исполнения решений комиссии могут быть подготовлены проекты нормативных актов администрации, решений или поручений главы администрации, которые в установленном порядке представляются на рассмотрение главе администрации.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38. Решения комиссии по вопросам, указанным в </w:t>
      </w:r>
      <w:hyperlink w:anchor="Par109" w:tooltip="16. Основаниями для проведения заседания комиссии являются:" w:history="1">
        <w:r w:rsidRPr="0067559B">
          <w:rPr>
            <w:rFonts w:ascii="PT Astra Serif" w:hAnsi="PT Astra Serif"/>
            <w:sz w:val="28"/>
            <w:szCs w:val="28"/>
          </w:rPr>
          <w:t>пункте 1</w:t>
        </w:r>
      </w:hyperlink>
      <w:r w:rsidRPr="0067559B">
        <w:rPr>
          <w:rFonts w:ascii="PT Astra Serif" w:hAnsi="PT Astra Serif"/>
          <w:sz w:val="28"/>
          <w:szCs w:val="28"/>
        </w:rPr>
        <w:t xml:space="preserve">5 настоящего Положения, принимаются тайным голосованием (если </w:t>
      </w:r>
      <w:r w:rsidRPr="0067559B">
        <w:rPr>
          <w:rFonts w:ascii="PT Astra Serif" w:hAnsi="PT Astra Serif"/>
          <w:sz w:val="28"/>
          <w:szCs w:val="28"/>
        </w:rPr>
        <w:lastRenderedPageBreak/>
        <w:t>комиссия не примет иное решение) простым большинством голосов присутствующих на заседании членов комиссии.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w:t>
        </w:r>
      </w:hyperlink>
      <w:r w:rsidRPr="0067559B">
        <w:rPr>
          <w:rFonts w:ascii="PT Astra Serif" w:hAnsi="PT Astra Serif"/>
          <w:sz w:val="28"/>
          <w:szCs w:val="28"/>
        </w:rPr>
        <w:t xml:space="preserve">5 настоящего Положения, для главы администрации носят рекомендательный характер. Решение, принимаемое по итогам рассмотрения вопроса, указанного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w:t>
        </w:r>
      </w:hyperlink>
      <w:r w:rsidRPr="0067559B">
        <w:rPr>
          <w:rFonts w:ascii="PT Astra Serif" w:hAnsi="PT Astra Serif"/>
          <w:sz w:val="28"/>
          <w:szCs w:val="28"/>
        </w:rPr>
        <w:t>5 настоящего Положения, носит обязательный характер.</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40. В протоколе заседания комиссии указываются: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а) дата заседания комиссии, фамилии, имена, отчества членов комиссии и других лиц, присутствующих на заседании;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в) предъявляемые к муниципальному служащему претензии, материалы, на которых они основываются;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г) содержание пояснений муниципального служащего и других лиц по существу предъявляемых претензий;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д) фамилии, имена, отчества выступивших на заседании лиц и краткое изложение их выступлений;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е) источник информации, содержащей основания для проведения заседания комиссии, дата поступления информации в комиссию;</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ж) другие сведения;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з) результаты голосования;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и) решение и обоснование его принятия.</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42. 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43.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sidRPr="0067559B">
        <w:rPr>
          <w:rFonts w:ascii="PT Astra Serif" w:hAnsi="PT Astra Serif"/>
          <w:sz w:val="28"/>
          <w:szCs w:val="28"/>
        </w:rPr>
        <w:lastRenderedPageBreak/>
        <w:t xml:space="preserve">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 </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46.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47.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w:anchor="Par114" w:tooltip="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 w:history="1">
        <w:r w:rsidRPr="0067559B">
          <w:rPr>
            <w:rFonts w:ascii="PT Astra Serif" w:hAnsi="PT Astra Serif"/>
            <w:sz w:val="28"/>
            <w:szCs w:val="28"/>
          </w:rPr>
          <w:t>абзаце втором подпункта «б» пункта 1</w:t>
        </w:r>
      </w:hyperlink>
      <w:r w:rsidRPr="0067559B">
        <w:rPr>
          <w:rFonts w:ascii="PT Astra Serif" w:hAnsi="PT Astra Serif"/>
          <w:sz w:val="28"/>
          <w:szCs w:val="28"/>
        </w:rPr>
        <w:t>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О принятом комиссией решении гражданин уведомляется устно секретарем комиссии в течение трех рабочих дней.</w:t>
      </w:r>
      <w:r w:rsidRPr="0067559B">
        <w:rPr>
          <w:rFonts w:ascii="PT Astra Serif" w:hAnsi="PT Astra Serif" w:cs="Arial"/>
          <w:sz w:val="20"/>
          <w:szCs w:val="20"/>
        </w:rPr>
        <w:t xml:space="preserve"> </w:t>
      </w:r>
      <w:r w:rsidRPr="0067559B">
        <w:rPr>
          <w:rFonts w:ascii="PT Astra Serif" w:hAnsi="PT Astra Serif"/>
          <w:sz w:val="28"/>
          <w:szCs w:val="28"/>
        </w:rPr>
        <w:t>О факте устного уведомления гражданина делается отметка на протоколе заседания комиссии с указанием даты, времени устного уведомления, должности, фамилии, инициалов секретаря комиссии, осуществившего устное уведомление.</w:t>
      </w:r>
    </w:p>
    <w:p w:rsidR="00D4402C" w:rsidRPr="0067559B" w:rsidRDefault="00D4402C" w:rsidP="0067559B">
      <w:pPr>
        <w:widowControl w:val="0"/>
        <w:autoSpaceDE w:val="0"/>
        <w:autoSpaceDN w:val="0"/>
        <w:adjustRightInd w:val="0"/>
        <w:spacing w:line="360" w:lineRule="exact"/>
        <w:ind w:firstLine="540"/>
        <w:jc w:val="both"/>
        <w:rPr>
          <w:rFonts w:ascii="PT Astra Serif" w:hAnsi="PT Astra Serif"/>
          <w:sz w:val="28"/>
          <w:szCs w:val="28"/>
        </w:rPr>
      </w:pPr>
      <w:r w:rsidRPr="0067559B">
        <w:rPr>
          <w:rFonts w:ascii="PT Astra Serif" w:hAnsi="PT Astra Serif"/>
          <w:sz w:val="28"/>
          <w:szCs w:val="28"/>
        </w:rPr>
        <w:t xml:space="preserve">48. Организационно-техническое и документационное обеспечение деятельности комиссии, а также информирование членов комиссии о </w:t>
      </w:r>
      <w:r w:rsidRPr="0067559B">
        <w:rPr>
          <w:rFonts w:ascii="PT Astra Serif" w:hAnsi="PT Astra Serif"/>
          <w:sz w:val="28"/>
          <w:szCs w:val="28"/>
        </w:rPr>
        <w:lastRenderedPageBreak/>
        <w:t xml:space="preserve">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7B77F7">
        <w:rPr>
          <w:rFonts w:ascii="PT Astra Serif" w:hAnsi="PT Astra Serif"/>
          <w:sz w:val="28"/>
          <w:szCs w:val="28"/>
        </w:rPr>
        <w:t>Консультантом.</w:t>
      </w:r>
    </w:p>
    <w:p w:rsidR="00D4402C" w:rsidRPr="0067559B" w:rsidRDefault="00D4402C" w:rsidP="0067559B">
      <w:pPr>
        <w:autoSpaceDE w:val="0"/>
        <w:autoSpaceDN w:val="0"/>
        <w:adjustRightInd w:val="0"/>
        <w:spacing w:line="360" w:lineRule="exact"/>
        <w:ind w:firstLine="709"/>
        <w:jc w:val="both"/>
        <w:rPr>
          <w:rFonts w:ascii="PT Astra Serif" w:hAnsi="PT Astra Serif"/>
          <w:sz w:val="28"/>
          <w:szCs w:val="28"/>
        </w:rPr>
      </w:pPr>
    </w:p>
    <w:p w:rsidR="00D4402C" w:rsidRPr="0067559B" w:rsidRDefault="00D4402C"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67559B" w:rsidRPr="0067559B" w:rsidRDefault="0067559B" w:rsidP="0067559B">
      <w:pPr>
        <w:tabs>
          <w:tab w:val="left" w:pos="5160"/>
        </w:tabs>
        <w:spacing w:line="360" w:lineRule="exact"/>
        <w:jc w:val="right"/>
        <w:rPr>
          <w:rFonts w:ascii="PT Astra Serif" w:hAnsi="PT Astra Serif"/>
          <w:sz w:val="28"/>
          <w:szCs w:val="28"/>
        </w:rPr>
      </w:pPr>
    </w:p>
    <w:p w:rsidR="00AF0A36" w:rsidRDefault="00AF0A36" w:rsidP="0067559B">
      <w:pPr>
        <w:tabs>
          <w:tab w:val="left" w:pos="5160"/>
        </w:tabs>
        <w:spacing w:line="360" w:lineRule="exact"/>
        <w:jc w:val="right"/>
        <w:rPr>
          <w:rFonts w:ascii="PT Astra Serif" w:hAnsi="PT Astra Serif"/>
          <w:sz w:val="28"/>
          <w:szCs w:val="28"/>
        </w:rPr>
        <w:sectPr w:rsidR="00AF0A36" w:rsidSect="00F62B99">
          <w:pgSz w:w="11906" w:h="16838"/>
          <w:pgMar w:top="1134" w:right="850" w:bottom="1134" w:left="1701" w:header="0" w:footer="720" w:gutter="0"/>
          <w:pgNumType w:start="1"/>
          <w:cols w:space="720"/>
          <w:titlePg/>
          <w:docGrid w:linePitch="360"/>
        </w:sectPr>
      </w:pPr>
    </w:p>
    <w:p w:rsidR="00D4402C" w:rsidRPr="0067559B" w:rsidRDefault="00D4402C" w:rsidP="0067559B">
      <w:pPr>
        <w:tabs>
          <w:tab w:val="left" w:pos="5160"/>
        </w:tabs>
        <w:spacing w:line="360" w:lineRule="exact"/>
        <w:ind w:left="5245"/>
        <w:jc w:val="center"/>
        <w:rPr>
          <w:rFonts w:ascii="PT Astra Serif" w:hAnsi="PT Astra Serif"/>
          <w:sz w:val="28"/>
          <w:szCs w:val="28"/>
        </w:rPr>
      </w:pPr>
      <w:r w:rsidRPr="0067559B">
        <w:rPr>
          <w:rFonts w:ascii="PT Astra Serif" w:hAnsi="PT Astra Serif"/>
          <w:sz w:val="28"/>
          <w:szCs w:val="28"/>
        </w:rPr>
        <w:lastRenderedPageBreak/>
        <w:t xml:space="preserve">Приложение </w:t>
      </w:r>
      <w:r w:rsidR="00A90074">
        <w:rPr>
          <w:rFonts w:ascii="PT Astra Serif" w:hAnsi="PT Astra Serif"/>
          <w:sz w:val="28"/>
          <w:szCs w:val="28"/>
        </w:rPr>
        <w:t>№ </w:t>
      </w:r>
      <w:r w:rsidRPr="0067559B">
        <w:rPr>
          <w:rFonts w:ascii="PT Astra Serif" w:hAnsi="PT Astra Serif"/>
          <w:sz w:val="28"/>
          <w:szCs w:val="28"/>
        </w:rPr>
        <w:t>3</w:t>
      </w:r>
    </w:p>
    <w:p w:rsidR="00D4402C" w:rsidRPr="0067559B" w:rsidRDefault="00D4402C" w:rsidP="0067559B">
      <w:pPr>
        <w:spacing w:line="360" w:lineRule="exact"/>
        <w:ind w:left="5245"/>
        <w:jc w:val="center"/>
        <w:rPr>
          <w:rFonts w:ascii="PT Astra Serif" w:hAnsi="PT Astra Serif"/>
          <w:sz w:val="28"/>
          <w:szCs w:val="28"/>
        </w:rPr>
      </w:pPr>
      <w:r w:rsidRPr="0067559B">
        <w:rPr>
          <w:rFonts w:ascii="PT Astra Serif" w:hAnsi="PT Astra Serif"/>
          <w:sz w:val="28"/>
          <w:szCs w:val="28"/>
        </w:rPr>
        <w:t>к постановлению администрации</w:t>
      </w:r>
      <w:r w:rsidR="003E0545">
        <w:rPr>
          <w:rFonts w:ascii="PT Astra Serif" w:hAnsi="PT Astra Serif"/>
          <w:sz w:val="28"/>
          <w:szCs w:val="28"/>
        </w:rPr>
        <w:t xml:space="preserve"> муниципального образования</w:t>
      </w:r>
    </w:p>
    <w:p w:rsidR="00D4402C" w:rsidRPr="0067559B" w:rsidRDefault="007B77F7" w:rsidP="0067559B">
      <w:pPr>
        <w:spacing w:line="360" w:lineRule="exact"/>
        <w:ind w:left="5245"/>
        <w:jc w:val="center"/>
        <w:rPr>
          <w:rFonts w:ascii="PT Astra Serif" w:hAnsi="PT Astra Serif"/>
          <w:sz w:val="28"/>
          <w:szCs w:val="28"/>
        </w:rPr>
      </w:pPr>
      <w:r>
        <w:rPr>
          <w:rFonts w:ascii="PT Astra Serif" w:hAnsi="PT Astra Serif"/>
          <w:sz w:val="28"/>
          <w:szCs w:val="28"/>
        </w:rPr>
        <w:t xml:space="preserve">Огаревское </w:t>
      </w:r>
      <w:r w:rsidR="003E0545">
        <w:rPr>
          <w:rFonts w:ascii="PT Astra Serif" w:hAnsi="PT Astra Serif"/>
          <w:sz w:val="28"/>
          <w:szCs w:val="28"/>
        </w:rPr>
        <w:t>Щекинск</w:t>
      </w:r>
      <w:r>
        <w:rPr>
          <w:rFonts w:ascii="PT Astra Serif" w:hAnsi="PT Astra Serif"/>
          <w:sz w:val="28"/>
          <w:szCs w:val="28"/>
        </w:rPr>
        <w:t>ого</w:t>
      </w:r>
      <w:r w:rsidR="003E0545">
        <w:rPr>
          <w:rFonts w:ascii="PT Astra Serif" w:hAnsi="PT Astra Serif"/>
          <w:sz w:val="28"/>
          <w:szCs w:val="28"/>
        </w:rPr>
        <w:t xml:space="preserve"> район</w:t>
      </w:r>
      <w:r>
        <w:rPr>
          <w:rFonts w:ascii="PT Astra Serif" w:hAnsi="PT Astra Serif"/>
          <w:sz w:val="28"/>
          <w:szCs w:val="28"/>
        </w:rPr>
        <w:t>а</w:t>
      </w:r>
    </w:p>
    <w:p w:rsidR="00D4402C" w:rsidRPr="0067559B" w:rsidRDefault="00D4402C" w:rsidP="00E84C38">
      <w:pPr>
        <w:spacing w:line="360" w:lineRule="exact"/>
        <w:ind w:left="5245"/>
        <w:jc w:val="center"/>
        <w:rPr>
          <w:rFonts w:ascii="PT Astra Serif" w:hAnsi="PT Astra Serif"/>
          <w:sz w:val="28"/>
          <w:szCs w:val="28"/>
        </w:rPr>
      </w:pPr>
      <w:r w:rsidRPr="0067559B">
        <w:rPr>
          <w:rFonts w:ascii="PT Astra Serif" w:hAnsi="PT Astra Serif"/>
          <w:sz w:val="28"/>
          <w:szCs w:val="28"/>
        </w:rPr>
        <w:t xml:space="preserve">от </w:t>
      </w:r>
      <w:r w:rsidR="00E84C38">
        <w:rPr>
          <w:rFonts w:ascii="PT Astra Serif" w:hAnsi="PT Astra Serif"/>
          <w:sz w:val="28"/>
          <w:szCs w:val="28"/>
        </w:rPr>
        <w:t>17.11.2023</w:t>
      </w:r>
      <w:r w:rsidRPr="0067559B">
        <w:rPr>
          <w:rFonts w:ascii="PT Astra Serif" w:hAnsi="PT Astra Serif"/>
          <w:sz w:val="28"/>
          <w:szCs w:val="28"/>
        </w:rPr>
        <w:t xml:space="preserve"> №</w:t>
      </w:r>
      <w:r w:rsidR="0067559B" w:rsidRPr="0067559B">
        <w:rPr>
          <w:rFonts w:ascii="PT Astra Serif" w:hAnsi="PT Astra Serif"/>
          <w:sz w:val="28"/>
          <w:szCs w:val="28"/>
        </w:rPr>
        <w:t xml:space="preserve"> </w:t>
      </w:r>
      <w:r w:rsidR="00E84C38">
        <w:rPr>
          <w:rFonts w:ascii="PT Astra Serif" w:hAnsi="PT Astra Serif"/>
          <w:sz w:val="28"/>
          <w:szCs w:val="28"/>
        </w:rPr>
        <w:t xml:space="preserve"> 133</w:t>
      </w:r>
    </w:p>
    <w:p w:rsidR="0067559B" w:rsidRPr="0067559B" w:rsidRDefault="0067559B" w:rsidP="0067559B">
      <w:pPr>
        <w:spacing w:line="360" w:lineRule="exact"/>
        <w:jc w:val="right"/>
        <w:rPr>
          <w:rFonts w:ascii="PT Astra Serif" w:hAnsi="PT Astra Serif"/>
          <w:sz w:val="28"/>
          <w:szCs w:val="28"/>
        </w:rPr>
      </w:pPr>
    </w:p>
    <w:p w:rsidR="00D4402C" w:rsidRPr="0067559B" w:rsidRDefault="00D4402C" w:rsidP="0067559B">
      <w:pPr>
        <w:autoSpaceDE w:val="0"/>
        <w:autoSpaceDN w:val="0"/>
        <w:adjustRightInd w:val="0"/>
        <w:spacing w:line="360" w:lineRule="exact"/>
        <w:jc w:val="center"/>
        <w:rPr>
          <w:rFonts w:ascii="PT Astra Serif" w:hAnsi="PT Astra Serif"/>
          <w:b/>
          <w:bCs/>
          <w:sz w:val="28"/>
          <w:szCs w:val="28"/>
        </w:rPr>
      </w:pPr>
      <w:r w:rsidRPr="0067559B">
        <w:rPr>
          <w:rFonts w:ascii="PT Astra Serif" w:hAnsi="PT Astra Serif"/>
          <w:b/>
          <w:bCs/>
          <w:sz w:val="28"/>
          <w:szCs w:val="28"/>
        </w:rPr>
        <w:t>СОСТАВ</w:t>
      </w:r>
    </w:p>
    <w:p w:rsidR="0067559B" w:rsidRPr="0067559B" w:rsidRDefault="00D4402C" w:rsidP="0067559B">
      <w:pPr>
        <w:autoSpaceDE w:val="0"/>
        <w:autoSpaceDN w:val="0"/>
        <w:adjustRightInd w:val="0"/>
        <w:spacing w:line="360" w:lineRule="exact"/>
        <w:jc w:val="center"/>
        <w:rPr>
          <w:rFonts w:ascii="PT Astra Serif" w:hAnsi="PT Astra Serif"/>
          <w:b/>
          <w:bCs/>
          <w:sz w:val="28"/>
          <w:szCs w:val="28"/>
        </w:rPr>
      </w:pPr>
      <w:r w:rsidRPr="0067559B">
        <w:rPr>
          <w:rFonts w:ascii="PT Astra Serif" w:hAnsi="PT Astra Serif"/>
          <w:b/>
          <w:bCs/>
          <w:sz w:val="28"/>
          <w:szCs w:val="28"/>
        </w:rPr>
        <w:t xml:space="preserve">комиссии по соблюдению требований </w:t>
      </w:r>
    </w:p>
    <w:p w:rsidR="0067559B" w:rsidRPr="0067559B" w:rsidRDefault="00D4402C" w:rsidP="0067559B">
      <w:pPr>
        <w:autoSpaceDE w:val="0"/>
        <w:autoSpaceDN w:val="0"/>
        <w:adjustRightInd w:val="0"/>
        <w:spacing w:line="360" w:lineRule="exact"/>
        <w:jc w:val="center"/>
        <w:rPr>
          <w:rFonts w:ascii="PT Astra Serif" w:hAnsi="PT Astra Serif"/>
          <w:b/>
          <w:bCs/>
          <w:sz w:val="28"/>
          <w:szCs w:val="28"/>
        </w:rPr>
      </w:pPr>
      <w:r w:rsidRPr="0067559B">
        <w:rPr>
          <w:rFonts w:ascii="PT Astra Serif" w:hAnsi="PT Astra Serif"/>
          <w:b/>
          <w:bCs/>
          <w:sz w:val="28"/>
          <w:szCs w:val="28"/>
        </w:rPr>
        <w:t xml:space="preserve">к служебному поведению муниципальных служащих </w:t>
      </w:r>
    </w:p>
    <w:p w:rsidR="00D4402C" w:rsidRPr="0067559B" w:rsidRDefault="00D4402C" w:rsidP="0067559B">
      <w:pPr>
        <w:autoSpaceDE w:val="0"/>
        <w:autoSpaceDN w:val="0"/>
        <w:adjustRightInd w:val="0"/>
        <w:spacing w:line="360" w:lineRule="exact"/>
        <w:jc w:val="center"/>
        <w:rPr>
          <w:rFonts w:ascii="PT Astra Serif" w:hAnsi="PT Astra Serif"/>
          <w:b/>
          <w:bCs/>
          <w:sz w:val="28"/>
          <w:szCs w:val="28"/>
        </w:rPr>
      </w:pPr>
      <w:r w:rsidRPr="0067559B">
        <w:rPr>
          <w:rFonts w:ascii="PT Astra Serif" w:hAnsi="PT Astra Serif"/>
          <w:b/>
          <w:bCs/>
          <w:sz w:val="28"/>
          <w:szCs w:val="28"/>
        </w:rPr>
        <w:t xml:space="preserve">администрации </w:t>
      </w:r>
      <w:r w:rsidR="007B77F7">
        <w:rPr>
          <w:rFonts w:ascii="PT Astra Serif" w:hAnsi="PT Astra Serif"/>
          <w:b/>
          <w:bCs/>
          <w:sz w:val="28"/>
          <w:szCs w:val="28"/>
        </w:rPr>
        <w:t xml:space="preserve">муниципального образования </w:t>
      </w:r>
      <w:r w:rsidR="00750DC7">
        <w:rPr>
          <w:rFonts w:ascii="PT Astra Serif" w:hAnsi="PT Astra Serif"/>
          <w:b/>
          <w:bCs/>
          <w:sz w:val="28"/>
          <w:szCs w:val="28"/>
        </w:rPr>
        <w:t xml:space="preserve">Огаревское </w:t>
      </w:r>
      <w:r w:rsidRPr="0067559B">
        <w:rPr>
          <w:rFonts w:ascii="PT Astra Serif" w:hAnsi="PT Astra Serif"/>
          <w:b/>
          <w:bCs/>
          <w:sz w:val="28"/>
          <w:szCs w:val="28"/>
        </w:rPr>
        <w:t>Щекинского района и урегулированию конфликта интересов</w:t>
      </w:r>
    </w:p>
    <w:p w:rsidR="00D4402C" w:rsidRPr="0067559B" w:rsidRDefault="00D4402C" w:rsidP="0067559B">
      <w:pPr>
        <w:autoSpaceDE w:val="0"/>
        <w:autoSpaceDN w:val="0"/>
        <w:adjustRightInd w:val="0"/>
        <w:spacing w:line="360" w:lineRule="exact"/>
        <w:jc w:val="center"/>
        <w:rPr>
          <w:rFonts w:ascii="PT Astra Serif" w:hAnsi="PT Astra Serif"/>
          <w:b/>
          <w:bCs/>
          <w:sz w:val="28"/>
          <w:szCs w:val="28"/>
        </w:rPr>
      </w:pPr>
    </w:p>
    <w:p w:rsidR="00D4402C" w:rsidRPr="0067559B" w:rsidRDefault="007B77F7" w:rsidP="0067559B">
      <w:pPr>
        <w:widowControl w:val="0"/>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Заместитель главы</w:t>
      </w:r>
      <w:r w:rsidR="00D4402C" w:rsidRPr="0067559B">
        <w:rPr>
          <w:rFonts w:ascii="PT Astra Serif" w:hAnsi="PT Astra Serif"/>
          <w:sz w:val="28"/>
          <w:szCs w:val="28"/>
        </w:rPr>
        <w:t xml:space="preserve"> администрации - председатель комиссии;</w:t>
      </w:r>
    </w:p>
    <w:p w:rsidR="00D4402C" w:rsidRPr="0067559B" w:rsidRDefault="007B77F7" w:rsidP="0067559B">
      <w:pPr>
        <w:widowControl w:val="0"/>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xml:space="preserve">Консультант по имущественным и земельным отношениям </w:t>
      </w:r>
      <w:r w:rsidR="00D4402C" w:rsidRPr="0067559B">
        <w:rPr>
          <w:rFonts w:ascii="PT Astra Serif" w:hAnsi="PT Astra Serif"/>
          <w:sz w:val="28"/>
          <w:szCs w:val="28"/>
        </w:rPr>
        <w:t>администрации</w:t>
      </w:r>
      <w:r>
        <w:rPr>
          <w:rFonts w:ascii="PT Astra Serif" w:hAnsi="PT Astra Serif"/>
          <w:sz w:val="28"/>
          <w:szCs w:val="28"/>
        </w:rPr>
        <w:t xml:space="preserve"> </w:t>
      </w:r>
      <w:r w:rsidR="00D4402C" w:rsidRPr="0067559B">
        <w:rPr>
          <w:rFonts w:ascii="PT Astra Serif" w:hAnsi="PT Astra Serif"/>
          <w:sz w:val="28"/>
          <w:szCs w:val="28"/>
        </w:rPr>
        <w:t>- заместитель председателя комиссии;</w:t>
      </w:r>
    </w:p>
    <w:p w:rsidR="00D4402C" w:rsidRPr="0067559B" w:rsidRDefault="00750DC7" w:rsidP="0067559B">
      <w:pPr>
        <w:widowControl w:val="0"/>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К</w:t>
      </w:r>
      <w:r w:rsidR="00D4402C" w:rsidRPr="0067559B">
        <w:rPr>
          <w:rFonts w:ascii="PT Astra Serif" w:hAnsi="PT Astra Serif"/>
          <w:sz w:val="28"/>
          <w:szCs w:val="28"/>
        </w:rPr>
        <w:t xml:space="preserve">онсультант </w:t>
      </w:r>
      <w:r>
        <w:rPr>
          <w:rFonts w:ascii="PT Astra Serif" w:hAnsi="PT Astra Serif"/>
          <w:sz w:val="28"/>
          <w:szCs w:val="28"/>
        </w:rPr>
        <w:t>по организационной работе и работе с территориями</w:t>
      </w:r>
      <w:r w:rsidR="00D4402C" w:rsidRPr="0067559B">
        <w:rPr>
          <w:rFonts w:ascii="PT Astra Serif" w:hAnsi="PT Astra Serif"/>
          <w:sz w:val="28"/>
          <w:szCs w:val="28"/>
        </w:rPr>
        <w:t xml:space="preserve"> - секретарь комиссии.</w:t>
      </w:r>
    </w:p>
    <w:p w:rsidR="00D4402C" w:rsidRPr="0067559B" w:rsidRDefault="00D4402C" w:rsidP="0067559B">
      <w:pPr>
        <w:widowControl w:val="0"/>
        <w:autoSpaceDE w:val="0"/>
        <w:autoSpaceDN w:val="0"/>
        <w:adjustRightInd w:val="0"/>
        <w:spacing w:line="360" w:lineRule="exact"/>
        <w:ind w:firstLine="709"/>
        <w:jc w:val="both"/>
        <w:rPr>
          <w:rFonts w:ascii="PT Astra Serif" w:hAnsi="PT Astra Serif"/>
          <w:sz w:val="28"/>
          <w:szCs w:val="28"/>
        </w:rPr>
      </w:pPr>
      <w:r w:rsidRPr="0067559B">
        <w:rPr>
          <w:rFonts w:ascii="PT Astra Serif" w:hAnsi="PT Astra Serif"/>
          <w:sz w:val="28"/>
          <w:szCs w:val="28"/>
        </w:rPr>
        <w:t>Члены комиссии:</w:t>
      </w:r>
    </w:p>
    <w:p w:rsidR="00D4402C" w:rsidRPr="0067559B" w:rsidRDefault="00D4402C" w:rsidP="0067559B">
      <w:pPr>
        <w:widowControl w:val="0"/>
        <w:autoSpaceDE w:val="0"/>
        <w:autoSpaceDN w:val="0"/>
        <w:adjustRightInd w:val="0"/>
        <w:spacing w:line="360" w:lineRule="exact"/>
        <w:ind w:firstLine="709"/>
        <w:jc w:val="both"/>
        <w:rPr>
          <w:rFonts w:ascii="PT Astra Serif" w:hAnsi="PT Astra Serif"/>
          <w:sz w:val="28"/>
          <w:szCs w:val="28"/>
        </w:rPr>
      </w:pPr>
      <w:r w:rsidRPr="0067559B">
        <w:rPr>
          <w:rFonts w:ascii="PT Astra Serif" w:hAnsi="PT Astra Serif"/>
          <w:sz w:val="28"/>
          <w:szCs w:val="28"/>
        </w:rPr>
        <w:t>-</w:t>
      </w:r>
      <w:r w:rsidR="0067559B" w:rsidRPr="0067559B">
        <w:rPr>
          <w:rFonts w:ascii="PT Astra Serif" w:hAnsi="PT Astra Serif"/>
          <w:sz w:val="28"/>
          <w:szCs w:val="28"/>
        </w:rPr>
        <w:t xml:space="preserve"> </w:t>
      </w:r>
      <w:r w:rsidR="00750DC7">
        <w:rPr>
          <w:rFonts w:ascii="PT Astra Serif" w:hAnsi="PT Astra Serif"/>
          <w:sz w:val="28"/>
          <w:szCs w:val="28"/>
        </w:rPr>
        <w:t xml:space="preserve">старший инспектор по </w:t>
      </w:r>
      <w:r w:rsidRPr="0067559B">
        <w:rPr>
          <w:rFonts w:ascii="PT Astra Serif" w:hAnsi="PT Astra Serif"/>
          <w:sz w:val="28"/>
          <w:szCs w:val="28"/>
        </w:rPr>
        <w:t xml:space="preserve">правовой </w:t>
      </w:r>
      <w:r w:rsidR="00750DC7">
        <w:rPr>
          <w:rFonts w:ascii="PT Astra Serif" w:hAnsi="PT Astra Serif"/>
          <w:sz w:val="28"/>
          <w:szCs w:val="28"/>
        </w:rPr>
        <w:t xml:space="preserve">и административной </w:t>
      </w:r>
      <w:r w:rsidRPr="0067559B">
        <w:rPr>
          <w:rFonts w:ascii="PT Astra Serif" w:hAnsi="PT Astra Serif"/>
          <w:sz w:val="28"/>
          <w:szCs w:val="28"/>
        </w:rPr>
        <w:t>работе;</w:t>
      </w:r>
    </w:p>
    <w:p w:rsidR="00D4402C" w:rsidRPr="0067559B" w:rsidRDefault="00D4402C" w:rsidP="0067559B">
      <w:pPr>
        <w:widowControl w:val="0"/>
        <w:autoSpaceDE w:val="0"/>
        <w:autoSpaceDN w:val="0"/>
        <w:adjustRightInd w:val="0"/>
        <w:spacing w:line="360" w:lineRule="exact"/>
        <w:ind w:firstLine="709"/>
        <w:jc w:val="both"/>
        <w:rPr>
          <w:rFonts w:ascii="PT Astra Serif" w:hAnsi="PT Astra Serif"/>
          <w:sz w:val="28"/>
          <w:szCs w:val="28"/>
        </w:rPr>
      </w:pPr>
      <w:r w:rsidRPr="0067559B">
        <w:rPr>
          <w:rFonts w:ascii="PT Astra Serif" w:hAnsi="PT Astra Serif"/>
          <w:sz w:val="28"/>
          <w:szCs w:val="28"/>
        </w:rPr>
        <w:t>-</w:t>
      </w:r>
      <w:r w:rsidR="0067559B" w:rsidRPr="0067559B">
        <w:rPr>
          <w:rFonts w:ascii="PT Astra Serif" w:hAnsi="PT Astra Serif"/>
          <w:sz w:val="28"/>
          <w:szCs w:val="28"/>
        </w:rPr>
        <w:t xml:space="preserve"> </w:t>
      </w:r>
      <w:r w:rsidR="00750DC7">
        <w:rPr>
          <w:rFonts w:ascii="PT Astra Serif" w:hAnsi="PT Astra Serif"/>
          <w:sz w:val="28"/>
          <w:szCs w:val="28"/>
        </w:rPr>
        <w:t>консультант территориального подразделения</w:t>
      </w:r>
      <w:r w:rsidRPr="0067559B">
        <w:rPr>
          <w:rFonts w:ascii="PT Astra Serif" w:hAnsi="PT Astra Serif"/>
          <w:sz w:val="28"/>
          <w:szCs w:val="28"/>
        </w:rPr>
        <w:t>;</w:t>
      </w:r>
    </w:p>
    <w:p w:rsidR="00D4402C" w:rsidRPr="0067559B" w:rsidRDefault="00D4402C" w:rsidP="0067559B">
      <w:pPr>
        <w:widowControl w:val="0"/>
        <w:autoSpaceDE w:val="0"/>
        <w:autoSpaceDN w:val="0"/>
        <w:adjustRightInd w:val="0"/>
        <w:spacing w:line="360" w:lineRule="exact"/>
        <w:ind w:firstLine="709"/>
        <w:jc w:val="both"/>
        <w:rPr>
          <w:rFonts w:ascii="PT Astra Serif" w:hAnsi="PT Astra Serif"/>
          <w:sz w:val="28"/>
          <w:szCs w:val="28"/>
        </w:rPr>
      </w:pPr>
      <w:r w:rsidRPr="0067559B">
        <w:rPr>
          <w:rFonts w:ascii="PT Astra Serif" w:hAnsi="PT Astra Serif"/>
          <w:sz w:val="28"/>
          <w:szCs w:val="28"/>
        </w:rPr>
        <w:t>-</w:t>
      </w:r>
      <w:r w:rsidR="0067559B" w:rsidRPr="0067559B">
        <w:rPr>
          <w:rFonts w:ascii="PT Astra Serif" w:hAnsi="PT Astra Serif"/>
          <w:sz w:val="28"/>
          <w:szCs w:val="28"/>
        </w:rPr>
        <w:t> </w:t>
      </w:r>
      <w:r w:rsidRPr="0067559B">
        <w:rPr>
          <w:rFonts w:ascii="PT Astra Serif" w:hAnsi="PT Astra Serif"/>
          <w:sz w:val="28"/>
          <w:szCs w:val="28"/>
        </w:rPr>
        <w:t>представитель органа Тульской области по профилактике коррупционных и иных правонарушений (по согласованию);</w:t>
      </w:r>
    </w:p>
    <w:p w:rsidR="00D4402C" w:rsidRPr="0067559B" w:rsidRDefault="00D4402C" w:rsidP="0067559B">
      <w:pPr>
        <w:widowControl w:val="0"/>
        <w:autoSpaceDE w:val="0"/>
        <w:autoSpaceDN w:val="0"/>
        <w:adjustRightInd w:val="0"/>
        <w:spacing w:line="360" w:lineRule="exact"/>
        <w:ind w:firstLine="709"/>
        <w:jc w:val="both"/>
        <w:rPr>
          <w:rFonts w:ascii="PT Astra Serif" w:hAnsi="PT Astra Serif"/>
          <w:sz w:val="28"/>
          <w:szCs w:val="28"/>
        </w:rPr>
      </w:pPr>
      <w:r w:rsidRPr="0067559B">
        <w:rPr>
          <w:rFonts w:ascii="PT Astra Serif" w:hAnsi="PT Astra Serif"/>
          <w:sz w:val="28"/>
          <w:szCs w:val="28"/>
        </w:rPr>
        <w:t>-</w:t>
      </w:r>
      <w:r w:rsidR="0067559B" w:rsidRPr="0067559B">
        <w:rPr>
          <w:rFonts w:ascii="PT Astra Serif" w:hAnsi="PT Astra Serif"/>
          <w:sz w:val="28"/>
          <w:szCs w:val="28"/>
        </w:rPr>
        <w:t> </w:t>
      </w:r>
      <w:r w:rsidRPr="0067559B">
        <w:rPr>
          <w:rFonts w:ascii="PT Astra Serif" w:hAnsi="PT Astra Serif"/>
          <w:sz w:val="28"/>
          <w:szCs w:val="28"/>
        </w:rPr>
        <w:t>представитель (представители) научных организаций и образовательных учреждений среднего, высшего и дополнительного образования (по согласованию)</w:t>
      </w:r>
      <w:r w:rsidR="00CD315B">
        <w:rPr>
          <w:rFonts w:ascii="PT Astra Serif" w:hAnsi="PT Astra Serif"/>
          <w:sz w:val="28"/>
          <w:szCs w:val="28"/>
        </w:rPr>
        <w:t>.</w:t>
      </w:r>
    </w:p>
    <w:p w:rsidR="00A90074" w:rsidRPr="0067559B" w:rsidRDefault="00A90074" w:rsidP="0067559B">
      <w:pPr>
        <w:widowControl w:val="0"/>
        <w:autoSpaceDE w:val="0"/>
        <w:autoSpaceDN w:val="0"/>
        <w:adjustRightInd w:val="0"/>
        <w:spacing w:line="360" w:lineRule="exact"/>
        <w:ind w:firstLine="709"/>
        <w:jc w:val="both"/>
        <w:rPr>
          <w:rFonts w:ascii="PT Astra Serif" w:hAnsi="PT Astra Serif"/>
          <w:sz w:val="28"/>
          <w:szCs w:val="28"/>
        </w:rPr>
      </w:pPr>
    </w:p>
    <w:p w:rsidR="00D4402C" w:rsidRDefault="00D4402C"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67559B">
      <w:pPr>
        <w:autoSpaceDE w:val="0"/>
        <w:autoSpaceDN w:val="0"/>
        <w:adjustRightInd w:val="0"/>
        <w:spacing w:line="360" w:lineRule="exact"/>
        <w:jc w:val="center"/>
        <w:rPr>
          <w:rFonts w:ascii="PT Astra Serif" w:hAnsi="PT Astra Serif"/>
          <w:bCs/>
          <w:sz w:val="28"/>
          <w:szCs w:val="28"/>
        </w:rPr>
      </w:pPr>
    </w:p>
    <w:p w:rsidR="00E84C38" w:rsidRDefault="00E84C38" w:rsidP="00E84C38">
      <w:pPr>
        <w:jc w:val="center"/>
        <w:rPr>
          <w:sz w:val="28"/>
          <w:szCs w:val="28"/>
        </w:rPr>
      </w:pPr>
      <w:r>
        <w:rPr>
          <w:bCs/>
          <w:sz w:val="28"/>
          <w:szCs w:val="28"/>
        </w:rPr>
        <w:t>ЗАКЛЮЧЕНИЕ</w:t>
      </w:r>
      <w:r>
        <w:rPr>
          <w:sz w:val="28"/>
          <w:szCs w:val="28"/>
        </w:rPr>
        <w:br/>
        <w:t>по результатам проведения антикоррупционной экспертизы</w:t>
      </w:r>
    </w:p>
    <w:p w:rsidR="00E84C38" w:rsidRDefault="00E84C38" w:rsidP="00E84C38">
      <w:pPr>
        <w:jc w:val="center"/>
        <w:rPr>
          <w:sz w:val="28"/>
          <w:szCs w:val="28"/>
        </w:rPr>
      </w:pPr>
      <w:r>
        <w:rPr>
          <w:sz w:val="28"/>
          <w:szCs w:val="28"/>
        </w:rPr>
        <w:t>проекта НПА</w:t>
      </w:r>
    </w:p>
    <w:p w:rsidR="00E84C38" w:rsidRDefault="00E84C38" w:rsidP="00E84C38">
      <w:pPr>
        <w:jc w:val="center"/>
        <w:rPr>
          <w:sz w:val="28"/>
          <w:szCs w:val="28"/>
        </w:rPr>
      </w:pPr>
    </w:p>
    <w:p w:rsidR="00E84C38" w:rsidRDefault="00E84C38" w:rsidP="00E84C38">
      <w:pPr>
        <w:pStyle w:val="ConsPlusTitle"/>
        <w:jc w:val="center"/>
        <w:rPr>
          <w:rFonts w:ascii="PT Astra Serif" w:hAnsi="PT Astra Serif"/>
          <w:sz w:val="28"/>
          <w:szCs w:val="28"/>
        </w:rPr>
      </w:pPr>
      <w:r w:rsidRPr="000D7923">
        <w:rPr>
          <w:rFonts w:ascii="PT Astra Serif" w:hAnsi="PT Astra Serif"/>
          <w:sz w:val="28"/>
          <w:szCs w:val="28"/>
        </w:rPr>
        <w:t>Об утверждении</w:t>
      </w:r>
      <w:r>
        <w:rPr>
          <w:rFonts w:ascii="PT Astra Serif" w:hAnsi="PT Astra Serif"/>
          <w:sz w:val="28"/>
          <w:szCs w:val="28"/>
        </w:rPr>
        <w:t xml:space="preserve"> </w:t>
      </w:r>
      <w:r w:rsidRPr="000D7923">
        <w:rPr>
          <w:rFonts w:ascii="PT Astra Serif" w:hAnsi="PT Astra Serif"/>
          <w:sz w:val="28"/>
          <w:szCs w:val="28"/>
        </w:rPr>
        <w:t xml:space="preserve">общих принципов </w:t>
      </w:r>
    </w:p>
    <w:p w:rsidR="00E84C38" w:rsidRPr="000D7923" w:rsidRDefault="00E84C38" w:rsidP="00E84C38">
      <w:pPr>
        <w:pStyle w:val="ConsPlusTitle"/>
        <w:jc w:val="center"/>
        <w:rPr>
          <w:rFonts w:ascii="PT Astra Serif" w:hAnsi="PT Astra Serif"/>
          <w:sz w:val="28"/>
          <w:szCs w:val="28"/>
        </w:rPr>
      </w:pPr>
      <w:r w:rsidRPr="000D7923">
        <w:rPr>
          <w:rFonts w:ascii="PT Astra Serif" w:hAnsi="PT Astra Serif"/>
          <w:sz w:val="28"/>
          <w:szCs w:val="28"/>
        </w:rPr>
        <w:t>служебного поведения муниципальных служащих</w:t>
      </w:r>
    </w:p>
    <w:p w:rsidR="00E84C38" w:rsidRDefault="00E84C38" w:rsidP="00E84C38">
      <w:pPr>
        <w:pStyle w:val="ConsPlusNormal"/>
        <w:widowControl/>
        <w:spacing w:line="360" w:lineRule="exact"/>
        <w:ind w:firstLine="709"/>
        <w:jc w:val="both"/>
        <w:rPr>
          <w:rFonts w:ascii="PT Astra Serif" w:hAnsi="PT Astra Serif" w:cs="Times New Roman"/>
          <w:sz w:val="28"/>
          <w:szCs w:val="28"/>
        </w:rPr>
      </w:pPr>
    </w:p>
    <w:p w:rsidR="00E84C38" w:rsidRPr="002C7AF4" w:rsidRDefault="00E84C38" w:rsidP="00E84C38">
      <w:pPr>
        <w:pStyle w:val="ConsPlusTitle"/>
        <w:spacing w:line="276" w:lineRule="auto"/>
        <w:ind w:firstLine="708"/>
        <w:jc w:val="both"/>
        <w:rPr>
          <w:b w:val="0"/>
          <w:color w:val="000000"/>
          <w:sz w:val="28"/>
          <w:szCs w:val="28"/>
        </w:rPr>
      </w:pPr>
      <w:r w:rsidRPr="002C7AF4">
        <w:rPr>
          <w:b w:val="0"/>
          <w:sz w:val="28"/>
          <w:szCs w:val="28"/>
        </w:rPr>
        <w:t>В соответствии с частями 1 и 4 статьи 3 Федерального закона от 17 июля 2009 № 172-ФЗ « Об антикоррупционной экспертизе нормативных правовых актов и проектов нормативных правовых актов », статьей 6 Федерального закона от 25 декабря 2008 № 273-ФЗ « О противодействии коррупции » и пунктом 2.4. Порядка проведения антикоррупционной экспертизы муниципальных нормативных правовых актов (их проектов) в администрации муниципального образования Огаревское  Щекинского района, утвержденного Постановлением администрации МО Огаревское Щекинского района от 29.03.2019 № 45, проведена антикоррупционная экспертиза проекта НПА «Об утверждении общих принципов служебного поведения муниципальных служащих»</w:t>
      </w:r>
      <w:r w:rsidRPr="002C7AF4">
        <w:rPr>
          <w:b w:val="0"/>
          <w:color w:val="000000"/>
          <w:sz w:val="28"/>
          <w:szCs w:val="28"/>
        </w:rPr>
        <w:t>.</w:t>
      </w:r>
    </w:p>
    <w:p w:rsidR="00E84C38" w:rsidRPr="002C7AF4" w:rsidRDefault="00E84C38" w:rsidP="00E84C38">
      <w:pPr>
        <w:pStyle w:val="ConsPlusTitle"/>
        <w:ind w:firstLine="708"/>
        <w:jc w:val="both"/>
        <w:rPr>
          <w:b w:val="0"/>
          <w:sz w:val="28"/>
          <w:szCs w:val="28"/>
        </w:rPr>
      </w:pPr>
      <w:r w:rsidRPr="002C7AF4">
        <w:rPr>
          <w:b w:val="0"/>
          <w:color w:val="000000"/>
          <w:sz w:val="28"/>
          <w:szCs w:val="28"/>
        </w:rPr>
        <w:t>В представленном проекте НПА «</w:t>
      </w:r>
      <w:r w:rsidRPr="002C7AF4">
        <w:rPr>
          <w:b w:val="0"/>
          <w:sz w:val="28"/>
          <w:szCs w:val="28"/>
        </w:rPr>
        <w:t xml:space="preserve">Об утверждении общих принципов </w:t>
      </w:r>
    </w:p>
    <w:p w:rsidR="00E84C38" w:rsidRPr="002C7AF4" w:rsidRDefault="00E84C38" w:rsidP="00E84C38">
      <w:pPr>
        <w:pStyle w:val="ConsPlusTitle"/>
        <w:jc w:val="both"/>
        <w:rPr>
          <w:b w:val="0"/>
          <w:sz w:val="28"/>
          <w:szCs w:val="28"/>
        </w:rPr>
      </w:pPr>
      <w:r w:rsidRPr="002C7AF4">
        <w:rPr>
          <w:b w:val="0"/>
          <w:sz w:val="28"/>
          <w:szCs w:val="28"/>
        </w:rPr>
        <w:t>служебного поведения муниципальных служащих»,</w:t>
      </w:r>
      <w:r w:rsidRPr="002C7AF4">
        <w:rPr>
          <w:color w:val="000000"/>
          <w:sz w:val="28"/>
          <w:szCs w:val="28"/>
        </w:rPr>
        <w:t xml:space="preserve"> </w:t>
      </w:r>
      <w:r w:rsidRPr="002C7AF4">
        <w:rPr>
          <w:b w:val="0"/>
          <w:color w:val="000000"/>
          <w:sz w:val="28"/>
          <w:szCs w:val="28"/>
        </w:rPr>
        <w:t>коррупциогенные  факторы не выявлены.</w:t>
      </w:r>
    </w:p>
    <w:tbl>
      <w:tblPr>
        <w:tblW w:w="0" w:type="auto"/>
        <w:tblLayout w:type="fixed"/>
        <w:tblCellMar>
          <w:left w:w="28" w:type="dxa"/>
          <w:right w:w="28" w:type="dxa"/>
        </w:tblCellMar>
        <w:tblLook w:val="04A0" w:firstRow="1" w:lastRow="0" w:firstColumn="1" w:lastColumn="0" w:noHBand="0" w:noVBand="1"/>
      </w:tblPr>
      <w:tblGrid>
        <w:gridCol w:w="3289"/>
        <w:gridCol w:w="765"/>
        <w:gridCol w:w="2027"/>
        <w:gridCol w:w="765"/>
        <w:gridCol w:w="2542"/>
      </w:tblGrid>
      <w:tr w:rsidR="00E84C38" w:rsidTr="0049119A">
        <w:tc>
          <w:tcPr>
            <w:tcW w:w="3289" w:type="dxa"/>
            <w:tcBorders>
              <w:top w:val="nil"/>
              <w:left w:val="nil"/>
              <w:bottom w:val="single" w:sz="4" w:space="0" w:color="auto"/>
              <w:right w:val="nil"/>
            </w:tcBorders>
            <w:vAlign w:val="bottom"/>
          </w:tcPr>
          <w:p w:rsidR="00E84C38" w:rsidRDefault="00E84C38" w:rsidP="0049119A">
            <w:pPr>
              <w:rPr>
                <w:sz w:val="28"/>
                <w:szCs w:val="28"/>
              </w:rPr>
            </w:pPr>
          </w:p>
          <w:p w:rsidR="00E84C38" w:rsidRDefault="00E84C38" w:rsidP="0049119A">
            <w:pPr>
              <w:rPr>
                <w:sz w:val="28"/>
                <w:szCs w:val="28"/>
              </w:rPr>
            </w:pPr>
          </w:p>
          <w:p w:rsidR="00E84C38" w:rsidRDefault="00E84C38" w:rsidP="0049119A">
            <w:pPr>
              <w:rPr>
                <w:sz w:val="28"/>
                <w:szCs w:val="28"/>
              </w:rPr>
            </w:pPr>
          </w:p>
          <w:p w:rsidR="00E84C38" w:rsidRDefault="00E84C38" w:rsidP="0049119A">
            <w:pPr>
              <w:rPr>
                <w:sz w:val="28"/>
                <w:szCs w:val="28"/>
              </w:rPr>
            </w:pPr>
            <w:r>
              <w:rPr>
                <w:sz w:val="28"/>
                <w:szCs w:val="28"/>
              </w:rPr>
              <w:t>Старший инспектор  по правовой и административной  работе</w:t>
            </w:r>
          </w:p>
        </w:tc>
        <w:tc>
          <w:tcPr>
            <w:tcW w:w="765" w:type="dxa"/>
            <w:vAlign w:val="bottom"/>
          </w:tcPr>
          <w:p w:rsidR="00E84C38" w:rsidRDefault="00E84C38" w:rsidP="0049119A">
            <w:pPr>
              <w:jc w:val="both"/>
              <w:rPr>
                <w:sz w:val="28"/>
                <w:szCs w:val="28"/>
              </w:rPr>
            </w:pPr>
          </w:p>
        </w:tc>
        <w:tc>
          <w:tcPr>
            <w:tcW w:w="2027" w:type="dxa"/>
            <w:tcBorders>
              <w:top w:val="nil"/>
              <w:left w:val="nil"/>
              <w:bottom w:val="single" w:sz="4" w:space="0" w:color="auto"/>
              <w:right w:val="nil"/>
            </w:tcBorders>
            <w:vAlign w:val="bottom"/>
          </w:tcPr>
          <w:p w:rsidR="00E84C38" w:rsidRDefault="00E84C38" w:rsidP="0049119A">
            <w:pPr>
              <w:jc w:val="both"/>
              <w:rPr>
                <w:sz w:val="28"/>
                <w:szCs w:val="28"/>
              </w:rPr>
            </w:pPr>
          </w:p>
        </w:tc>
        <w:tc>
          <w:tcPr>
            <w:tcW w:w="765" w:type="dxa"/>
            <w:vAlign w:val="bottom"/>
          </w:tcPr>
          <w:p w:rsidR="00E84C38" w:rsidRDefault="00E84C38" w:rsidP="0049119A">
            <w:pPr>
              <w:jc w:val="both"/>
              <w:rPr>
                <w:sz w:val="28"/>
                <w:szCs w:val="28"/>
              </w:rPr>
            </w:pPr>
          </w:p>
        </w:tc>
        <w:tc>
          <w:tcPr>
            <w:tcW w:w="2542" w:type="dxa"/>
            <w:tcBorders>
              <w:top w:val="nil"/>
              <w:left w:val="nil"/>
              <w:bottom w:val="single" w:sz="4" w:space="0" w:color="auto"/>
              <w:right w:val="nil"/>
            </w:tcBorders>
            <w:vAlign w:val="bottom"/>
            <w:hideMark/>
          </w:tcPr>
          <w:p w:rsidR="00E84C38" w:rsidRDefault="00E84C38" w:rsidP="0049119A">
            <w:pPr>
              <w:jc w:val="both"/>
              <w:rPr>
                <w:sz w:val="28"/>
                <w:szCs w:val="28"/>
              </w:rPr>
            </w:pPr>
            <w:r>
              <w:rPr>
                <w:sz w:val="28"/>
                <w:szCs w:val="28"/>
              </w:rPr>
              <w:t>О.В. Шавлова</w:t>
            </w:r>
          </w:p>
        </w:tc>
      </w:tr>
      <w:tr w:rsidR="00E84C38" w:rsidTr="0049119A">
        <w:tc>
          <w:tcPr>
            <w:tcW w:w="3289" w:type="dxa"/>
            <w:hideMark/>
          </w:tcPr>
          <w:p w:rsidR="00E84C38" w:rsidRDefault="00E84C38" w:rsidP="0049119A">
            <w:pPr>
              <w:jc w:val="both"/>
              <w:rPr>
                <w:sz w:val="28"/>
                <w:szCs w:val="28"/>
                <w:vertAlign w:val="superscript"/>
              </w:rPr>
            </w:pPr>
            <w:r>
              <w:rPr>
                <w:sz w:val="28"/>
                <w:szCs w:val="28"/>
                <w:vertAlign w:val="superscript"/>
              </w:rPr>
              <w:t>(наименование должности)</w:t>
            </w:r>
          </w:p>
        </w:tc>
        <w:tc>
          <w:tcPr>
            <w:tcW w:w="765" w:type="dxa"/>
          </w:tcPr>
          <w:p w:rsidR="00E84C38" w:rsidRDefault="00E84C38" w:rsidP="0049119A">
            <w:pPr>
              <w:jc w:val="both"/>
              <w:rPr>
                <w:sz w:val="28"/>
                <w:szCs w:val="28"/>
                <w:vertAlign w:val="superscript"/>
              </w:rPr>
            </w:pPr>
          </w:p>
        </w:tc>
        <w:tc>
          <w:tcPr>
            <w:tcW w:w="2027" w:type="dxa"/>
            <w:hideMark/>
          </w:tcPr>
          <w:p w:rsidR="00E84C38" w:rsidRDefault="00E84C38" w:rsidP="0049119A">
            <w:pPr>
              <w:jc w:val="both"/>
              <w:rPr>
                <w:sz w:val="28"/>
                <w:szCs w:val="28"/>
                <w:vertAlign w:val="superscript"/>
              </w:rPr>
            </w:pPr>
            <w:r>
              <w:rPr>
                <w:sz w:val="28"/>
                <w:szCs w:val="28"/>
                <w:vertAlign w:val="superscript"/>
              </w:rPr>
              <w:t>(подпись)</w:t>
            </w:r>
          </w:p>
        </w:tc>
        <w:tc>
          <w:tcPr>
            <w:tcW w:w="765" w:type="dxa"/>
          </w:tcPr>
          <w:p w:rsidR="00E84C38" w:rsidRDefault="00E84C38" w:rsidP="0049119A">
            <w:pPr>
              <w:jc w:val="both"/>
              <w:rPr>
                <w:sz w:val="28"/>
                <w:szCs w:val="28"/>
                <w:vertAlign w:val="superscript"/>
              </w:rPr>
            </w:pPr>
          </w:p>
        </w:tc>
        <w:tc>
          <w:tcPr>
            <w:tcW w:w="2542" w:type="dxa"/>
            <w:hideMark/>
          </w:tcPr>
          <w:p w:rsidR="00E84C38" w:rsidRDefault="00E84C38" w:rsidP="0049119A">
            <w:pPr>
              <w:jc w:val="both"/>
              <w:rPr>
                <w:sz w:val="28"/>
                <w:szCs w:val="28"/>
                <w:vertAlign w:val="superscript"/>
              </w:rPr>
            </w:pPr>
            <w:r>
              <w:rPr>
                <w:sz w:val="28"/>
                <w:szCs w:val="28"/>
                <w:vertAlign w:val="superscript"/>
              </w:rPr>
              <w:t>(инициалы, фамилия)</w:t>
            </w:r>
          </w:p>
        </w:tc>
      </w:tr>
    </w:tbl>
    <w:p w:rsidR="00E84C38" w:rsidRDefault="00E84C38" w:rsidP="00E84C38">
      <w:pPr>
        <w:rPr>
          <w:sz w:val="28"/>
          <w:szCs w:val="28"/>
        </w:rPr>
      </w:pPr>
      <w:r>
        <w:rPr>
          <w:sz w:val="28"/>
          <w:szCs w:val="28"/>
        </w:rPr>
        <w:t>16.11.2023г.</w:t>
      </w:r>
    </w:p>
    <w:p w:rsidR="00E84C38" w:rsidRDefault="00E84C38" w:rsidP="00E84C38">
      <w:pPr>
        <w:rPr>
          <w:sz w:val="28"/>
          <w:szCs w:val="28"/>
        </w:rPr>
      </w:pPr>
    </w:p>
    <w:p w:rsidR="00E84C38" w:rsidRDefault="00E84C38" w:rsidP="00E84C38">
      <w:pPr>
        <w:tabs>
          <w:tab w:val="left" w:pos="1276"/>
          <w:tab w:val="num" w:pos="1796"/>
        </w:tabs>
        <w:jc w:val="both"/>
        <w:rPr>
          <w:sz w:val="28"/>
          <w:szCs w:val="28"/>
        </w:rPr>
      </w:pPr>
    </w:p>
    <w:p w:rsidR="00E84C38" w:rsidRDefault="00E84C38" w:rsidP="00E84C38">
      <w:pPr>
        <w:tabs>
          <w:tab w:val="left" w:pos="1276"/>
          <w:tab w:val="num" w:pos="1796"/>
        </w:tabs>
        <w:jc w:val="both"/>
        <w:rPr>
          <w:sz w:val="28"/>
          <w:szCs w:val="28"/>
        </w:rPr>
      </w:pPr>
    </w:p>
    <w:p w:rsidR="00E84C38" w:rsidRDefault="00E84C38" w:rsidP="00E84C38">
      <w:pPr>
        <w:tabs>
          <w:tab w:val="left" w:pos="1276"/>
          <w:tab w:val="num" w:pos="1796"/>
        </w:tabs>
        <w:jc w:val="both"/>
        <w:rPr>
          <w:sz w:val="28"/>
          <w:szCs w:val="28"/>
        </w:rPr>
      </w:pPr>
    </w:p>
    <w:p w:rsidR="00E84C38" w:rsidRDefault="00E84C38" w:rsidP="00E84C38">
      <w:pPr>
        <w:jc w:val="center"/>
        <w:rPr>
          <w:sz w:val="28"/>
          <w:szCs w:val="28"/>
        </w:rPr>
      </w:pPr>
    </w:p>
    <w:p w:rsidR="00E84C38" w:rsidRPr="0067559B" w:rsidRDefault="00E84C38" w:rsidP="0067559B">
      <w:pPr>
        <w:autoSpaceDE w:val="0"/>
        <w:autoSpaceDN w:val="0"/>
        <w:adjustRightInd w:val="0"/>
        <w:spacing w:line="360" w:lineRule="exact"/>
        <w:jc w:val="center"/>
        <w:rPr>
          <w:rFonts w:ascii="PT Astra Serif" w:hAnsi="PT Astra Serif"/>
          <w:bCs/>
          <w:sz w:val="28"/>
          <w:szCs w:val="28"/>
        </w:rPr>
      </w:pPr>
    </w:p>
    <w:sectPr w:rsidR="00E84C38" w:rsidRPr="0067559B" w:rsidSect="00F62B99">
      <w:pgSz w:w="11906" w:h="16838"/>
      <w:pgMar w:top="1134" w:right="850"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4B" w:rsidRDefault="0078524B">
      <w:r>
        <w:separator/>
      </w:r>
    </w:p>
  </w:endnote>
  <w:endnote w:type="continuationSeparator" w:id="0">
    <w:p w:rsidR="0078524B" w:rsidRDefault="0078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7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4B" w:rsidRDefault="0078524B">
      <w:r>
        <w:separator/>
      </w:r>
    </w:p>
  </w:footnote>
  <w:footnote w:type="continuationSeparator" w:id="0">
    <w:p w:rsidR="0078524B" w:rsidRDefault="0078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71763"/>
      <w:docPartObj>
        <w:docPartGallery w:val="Page Numbers (Top of Page)"/>
        <w:docPartUnique/>
      </w:docPartObj>
    </w:sdtPr>
    <w:sdtEndPr>
      <w:rPr>
        <w:rFonts w:ascii="PT Astra Serif" w:hAnsi="PT Astra Serif"/>
        <w:sz w:val="28"/>
        <w:szCs w:val="28"/>
      </w:rPr>
    </w:sdtEndPr>
    <w:sdtContent>
      <w:p w:rsidR="00421ED5" w:rsidRDefault="00421ED5">
        <w:pPr>
          <w:pStyle w:val="af0"/>
          <w:jc w:val="center"/>
        </w:pPr>
      </w:p>
      <w:p w:rsidR="00421ED5" w:rsidRDefault="00421ED5">
        <w:pPr>
          <w:pStyle w:val="af0"/>
          <w:jc w:val="center"/>
        </w:pPr>
      </w:p>
      <w:p w:rsidR="00421ED5" w:rsidRPr="007D06F3" w:rsidRDefault="00421ED5">
        <w:pPr>
          <w:pStyle w:val="af0"/>
          <w:jc w:val="center"/>
          <w:rPr>
            <w:rFonts w:ascii="PT Astra Serif" w:hAnsi="PT Astra Serif"/>
            <w:sz w:val="28"/>
            <w:szCs w:val="28"/>
          </w:rPr>
        </w:pPr>
        <w:r w:rsidRPr="007D06F3">
          <w:rPr>
            <w:rFonts w:ascii="PT Astra Serif" w:hAnsi="PT Astra Serif"/>
            <w:sz w:val="28"/>
            <w:szCs w:val="28"/>
          </w:rPr>
          <w:fldChar w:fldCharType="begin"/>
        </w:r>
        <w:r w:rsidRPr="007D06F3">
          <w:rPr>
            <w:rFonts w:ascii="PT Astra Serif" w:hAnsi="PT Astra Serif"/>
            <w:sz w:val="28"/>
            <w:szCs w:val="28"/>
          </w:rPr>
          <w:instrText>PAGE   \* MERGEFORMAT</w:instrText>
        </w:r>
        <w:r w:rsidRPr="007D06F3">
          <w:rPr>
            <w:rFonts w:ascii="PT Astra Serif" w:hAnsi="PT Astra Serif"/>
            <w:sz w:val="28"/>
            <w:szCs w:val="28"/>
          </w:rPr>
          <w:fldChar w:fldCharType="separate"/>
        </w:r>
        <w:r w:rsidR="00A53FDA">
          <w:rPr>
            <w:rFonts w:ascii="PT Astra Serif" w:hAnsi="PT Astra Serif"/>
            <w:noProof/>
            <w:sz w:val="28"/>
            <w:szCs w:val="28"/>
          </w:rPr>
          <w:t>2</w:t>
        </w:r>
        <w:r w:rsidRPr="007D06F3">
          <w:rPr>
            <w:rFonts w:ascii="PT Astra Serif" w:hAnsi="PT Astra Serif"/>
            <w:sz w:val="28"/>
            <w:szCs w:val="28"/>
          </w:rPr>
          <w:fldChar w:fldCharType="end"/>
        </w:r>
      </w:p>
    </w:sdtContent>
  </w:sdt>
  <w:p w:rsidR="00D141EC" w:rsidRDefault="00D141E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6A3"/>
    <w:rsid w:val="00023C33"/>
    <w:rsid w:val="0004561B"/>
    <w:rsid w:val="00050DC4"/>
    <w:rsid w:val="00050E65"/>
    <w:rsid w:val="00070F3A"/>
    <w:rsid w:val="00097D31"/>
    <w:rsid w:val="000B6562"/>
    <w:rsid w:val="000D05A0"/>
    <w:rsid w:val="000D3DED"/>
    <w:rsid w:val="000D7923"/>
    <w:rsid w:val="000E442D"/>
    <w:rsid w:val="000E6231"/>
    <w:rsid w:val="000F03B2"/>
    <w:rsid w:val="000F1693"/>
    <w:rsid w:val="00115CE3"/>
    <w:rsid w:val="0011670F"/>
    <w:rsid w:val="00140632"/>
    <w:rsid w:val="00151207"/>
    <w:rsid w:val="00151C55"/>
    <w:rsid w:val="0016136D"/>
    <w:rsid w:val="00174B1C"/>
    <w:rsid w:val="00174BF8"/>
    <w:rsid w:val="00192388"/>
    <w:rsid w:val="001A5FBD"/>
    <w:rsid w:val="001C32A8"/>
    <w:rsid w:val="001C7CE2"/>
    <w:rsid w:val="001E53E5"/>
    <w:rsid w:val="002013D6"/>
    <w:rsid w:val="0021412F"/>
    <w:rsid w:val="002147F8"/>
    <w:rsid w:val="00236560"/>
    <w:rsid w:val="00260B37"/>
    <w:rsid w:val="00270C3B"/>
    <w:rsid w:val="00271512"/>
    <w:rsid w:val="0029794D"/>
    <w:rsid w:val="002A16C1"/>
    <w:rsid w:val="002B4FD2"/>
    <w:rsid w:val="002B71D2"/>
    <w:rsid w:val="002E54BE"/>
    <w:rsid w:val="003056C3"/>
    <w:rsid w:val="003079DA"/>
    <w:rsid w:val="00322635"/>
    <w:rsid w:val="00353D07"/>
    <w:rsid w:val="003A2384"/>
    <w:rsid w:val="003B6F78"/>
    <w:rsid w:val="003C3A0B"/>
    <w:rsid w:val="003D216B"/>
    <w:rsid w:val="003E0545"/>
    <w:rsid w:val="00421ED5"/>
    <w:rsid w:val="00432220"/>
    <w:rsid w:val="00470C55"/>
    <w:rsid w:val="0048387B"/>
    <w:rsid w:val="004964FF"/>
    <w:rsid w:val="004A3E4D"/>
    <w:rsid w:val="004C74A2"/>
    <w:rsid w:val="004D62E0"/>
    <w:rsid w:val="00526842"/>
    <w:rsid w:val="00527B97"/>
    <w:rsid w:val="00531456"/>
    <w:rsid w:val="00531FBF"/>
    <w:rsid w:val="005B2800"/>
    <w:rsid w:val="005B3753"/>
    <w:rsid w:val="005C6B9A"/>
    <w:rsid w:val="005E4B4B"/>
    <w:rsid w:val="005F6D36"/>
    <w:rsid w:val="005F7562"/>
    <w:rsid w:val="005F7DEF"/>
    <w:rsid w:val="00610D0E"/>
    <w:rsid w:val="0061741B"/>
    <w:rsid w:val="00631C5C"/>
    <w:rsid w:val="0067559B"/>
    <w:rsid w:val="006A2FF2"/>
    <w:rsid w:val="006D77CF"/>
    <w:rsid w:val="006E23F3"/>
    <w:rsid w:val="006E7630"/>
    <w:rsid w:val="006F2075"/>
    <w:rsid w:val="007108DB"/>
    <w:rsid w:val="007112E3"/>
    <w:rsid w:val="007143EE"/>
    <w:rsid w:val="00724E8F"/>
    <w:rsid w:val="00732596"/>
    <w:rsid w:val="00735804"/>
    <w:rsid w:val="007429E1"/>
    <w:rsid w:val="00743E04"/>
    <w:rsid w:val="00750ABC"/>
    <w:rsid w:val="00750DC7"/>
    <w:rsid w:val="00751008"/>
    <w:rsid w:val="00753A0A"/>
    <w:rsid w:val="0078524B"/>
    <w:rsid w:val="00795938"/>
    <w:rsid w:val="00796661"/>
    <w:rsid w:val="007B77F7"/>
    <w:rsid w:val="007B7C95"/>
    <w:rsid w:val="007D06F3"/>
    <w:rsid w:val="007E45AD"/>
    <w:rsid w:val="007F12CE"/>
    <w:rsid w:val="007F4F01"/>
    <w:rsid w:val="00826211"/>
    <w:rsid w:val="0083223B"/>
    <w:rsid w:val="00867C5F"/>
    <w:rsid w:val="00886A38"/>
    <w:rsid w:val="00897FC3"/>
    <w:rsid w:val="008A457D"/>
    <w:rsid w:val="008F2E0C"/>
    <w:rsid w:val="009110D2"/>
    <w:rsid w:val="009170EE"/>
    <w:rsid w:val="00941F49"/>
    <w:rsid w:val="009504B5"/>
    <w:rsid w:val="0097081B"/>
    <w:rsid w:val="0098105B"/>
    <w:rsid w:val="009A7968"/>
    <w:rsid w:val="009B5BDA"/>
    <w:rsid w:val="00A012DB"/>
    <w:rsid w:val="00A06479"/>
    <w:rsid w:val="00A2044D"/>
    <w:rsid w:val="00A2267A"/>
    <w:rsid w:val="00A23EF1"/>
    <w:rsid w:val="00A24EB9"/>
    <w:rsid w:val="00A333F8"/>
    <w:rsid w:val="00A33D60"/>
    <w:rsid w:val="00A53FDA"/>
    <w:rsid w:val="00A90074"/>
    <w:rsid w:val="00A969EA"/>
    <w:rsid w:val="00A974FF"/>
    <w:rsid w:val="00A97550"/>
    <w:rsid w:val="00A9766D"/>
    <w:rsid w:val="00AA5DF5"/>
    <w:rsid w:val="00AF0A36"/>
    <w:rsid w:val="00AF66AA"/>
    <w:rsid w:val="00B0593F"/>
    <w:rsid w:val="00B22050"/>
    <w:rsid w:val="00B3247A"/>
    <w:rsid w:val="00B562C1"/>
    <w:rsid w:val="00B63641"/>
    <w:rsid w:val="00B7231D"/>
    <w:rsid w:val="00B74D0E"/>
    <w:rsid w:val="00BA4658"/>
    <w:rsid w:val="00BD2261"/>
    <w:rsid w:val="00BF5F1F"/>
    <w:rsid w:val="00C35F0A"/>
    <w:rsid w:val="00C63C69"/>
    <w:rsid w:val="00CC4111"/>
    <w:rsid w:val="00CD315B"/>
    <w:rsid w:val="00CF25B5"/>
    <w:rsid w:val="00CF3559"/>
    <w:rsid w:val="00D141EC"/>
    <w:rsid w:val="00D43853"/>
    <w:rsid w:val="00D4402C"/>
    <w:rsid w:val="00D5684F"/>
    <w:rsid w:val="00DA32EB"/>
    <w:rsid w:val="00DB6840"/>
    <w:rsid w:val="00DF69B0"/>
    <w:rsid w:val="00E03E77"/>
    <w:rsid w:val="00E06FAE"/>
    <w:rsid w:val="00E11B07"/>
    <w:rsid w:val="00E313CE"/>
    <w:rsid w:val="00E41E47"/>
    <w:rsid w:val="00E45473"/>
    <w:rsid w:val="00E57D4C"/>
    <w:rsid w:val="00E727C9"/>
    <w:rsid w:val="00E84C38"/>
    <w:rsid w:val="00EB3608"/>
    <w:rsid w:val="00EB45C9"/>
    <w:rsid w:val="00ED58FB"/>
    <w:rsid w:val="00F014E4"/>
    <w:rsid w:val="00F17FF6"/>
    <w:rsid w:val="00F359DC"/>
    <w:rsid w:val="00F41290"/>
    <w:rsid w:val="00F62B99"/>
    <w:rsid w:val="00F63BDF"/>
    <w:rsid w:val="00F737E5"/>
    <w:rsid w:val="00F805BB"/>
    <w:rsid w:val="00F825D0"/>
    <w:rsid w:val="00F958D6"/>
    <w:rsid w:val="00F96022"/>
    <w:rsid w:val="00FA3259"/>
    <w:rsid w:val="00FA4BC3"/>
    <w:rsid w:val="00FD5339"/>
    <w:rsid w:val="00FD642B"/>
    <w:rsid w:val="00FE0201"/>
    <w:rsid w:val="00FE04D2"/>
    <w:rsid w:val="00FE125F"/>
    <w:rsid w:val="00FE18EA"/>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rsid w:val="00FA325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D7923"/>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rsid w:val="00FA325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D7923"/>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14373">
      <w:bodyDiv w:val="1"/>
      <w:marLeft w:val="0"/>
      <w:marRight w:val="0"/>
      <w:marTop w:val="0"/>
      <w:marBottom w:val="0"/>
      <w:divBdr>
        <w:top w:val="none" w:sz="0" w:space="0" w:color="auto"/>
        <w:left w:val="none" w:sz="0" w:space="0" w:color="auto"/>
        <w:bottom w:val="none" w:sz="0" w:space="0" w:color="auto"/>
        <w:right w:val="none" w:sz="0" w:space="0" w:color="auto"/>
      </w:divBdr>
    </w:div>
    <w:div w:id="913585311">
      <w:bodyDiv w:val="1"/>
      <w:marLeft w:val="0"/>
      <w:marRight w:val="0"/>
      <w:marTop w:val="0"/>
      <w:marBottom w:val="0"/>
      <w:divBdr>
        <w:top w:val="none" w:sz="0" w:space="0" w:color="auto"/>
        <w:left w:val="none" w:sz="0" w:space="0" w:color="auto"/>
        <w:bottom w:val="none" w:sz="0" w:space="0" w:color="auto"/>
        <w:right w:val="none" w:sz="0" w:space="0" w:color="auto"/>
      </w:divBdr>
    </w:div>
    <w:div w:id="1066605580">
      <w:bodyDiv w:val="1"/>
      <w:marLeft w:val="0"/>
      <w:marRight w:val="0"/>
      <w:marTop w:val="0"/>
      <w:marBottom w:val="0"/>
      <w:divBdr>
        <w:top w:val="none" w:sz="0" w:space="0" w:color="auto"/>
        <w:left w:val="none" w:sz="0" w:space="0" w:color="auto"/>
        <w:bottom w:val="none" w:sz="0" w:space="0" w:color="auto"/>
        <w:right w:val="none" w:sz="0" w:space="0" w:color="auto"/>
      </w:divBdr>
    </w:div>
    <w:div w:id="1070620736">
      <w:bodyDiv w:val="1"/>
      <w:marLeft w:val="0"/>
      <w:marRight w:val="0"/>
      <w:marTop w:val="0"/>
      <w:marBottom w:val="0"/>
      <w:divBdr>
        <w:top w:val="none" w:sz="0" w:space="0" w:color="auto"/>
        <w:left w:val="none" w:sz="0" w:space="0" w:color="auto"/>
        <w:bottom w:val="none" w:sz="0" w:space="0" w:color="auto"/>
        <w:right w:val="none" w:sz="0" w:space="0" w:color="auto"/>
      </w:divBdr>
    </w:div>
    <w:div w:id="1527676909">
      <w:bodyDiv w:val="1"/>
      <w:marLeft w:val="0"/>
      <w:marRight w:val="0"/>
      <w:marTop w:val="0"/>
      <w:marBottom w:val="0"/>
      <w:divBdr>
        <w:top w:val="none" w:sz="0" w:space="0" w:color="auto"/>
        <w:left w:val="none" w:sz="0" w:space="0" w:color="auto"/>
        <w:bottom w:val="none" w:sz="0" w:space="0" w:color="auto"/>
        <w:right w:val="none" w:sz="0" w:space="0" w:color="auto"/>
      </w:divBdr>
    </w:div>
    <w:div w:id="20590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6BCEC0B91C5957900CB3E43FE710B7B18482C42276C26024C888D18D22F338B2630DF8A48DCE6Fi5H3M" TargetMode="External"/><Relationship Id="rId18" Type="http://schemas.openxmlformats.org/officeDocument/2006/relationships/hyperlink" Target="consultantplus://offline/ref=96F121C6982BD333C59BEE6786FBD4E46E35E7BB898EAB753F79B194224DF7CA8B50A76F12D23E296FI7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8D8847E4995A23F754BC22A7F465F81AE991025AE0C869A4013265B77721F21777AF18EA95756A3tCE3M" TargetMode="External"/><Relationship Id="rId17" Type="http://schemas.openxmlformats.org/officeDocument/2006/relationships/hyperlink" Target="consultantplus://offline/ref=96F121C6982BD333C59BEE6786FBD4E46E35E7BB898EAB753F79B194224DF7CA8B50A76F12D23E286FI2M" TargetMode="External"/><Relationship Id="rId2" Type="http://schemas.openxmlformats.org/officeDocument/2006/relationships/numbering" Target="numbering.xml"/><Relationship Id="rId16" Type="http://schemas.openxmlformats.org/officeDocument/2006/relationships/hyperlink" Target="consultantplus://offline/ref=96F121C6982BD333C59BEE6786FBD4E46E35E7BB898EAB753F79B194224DF7CA8B50A76F12D23F256FI4M" TargetMode="External"/><Relationship Id="rId20" Type="http://schemas.openxmlformats.org/officeDocument/2006/relationships/hyperlink" Target="consultantplus://offline/ref=96F121C6982BD333C59BEE6786FBD4E46E35E7BB898EAB753F79B194224DF7CA8B50A76F12D23E286FI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D8847E4995A23F754BC22A7F465F81AE991025AE0C869A4013265B77721F21777AF18EA95756A3tCE0M" TargetMode="External"/><Relationship Id="rId5" Type="http://schemas.openxmlformats.org/officeDocument/2006/relationships/settings" Target="settings.xml"/><Relationship Id="rId15" Type="http://schemas.openxmlformats.org/officeDocument/2006/relationships/hyperlink" Target="consultantplus://offline/ref=7F6BCEC0B91C5957900CB3E43FE710B7B18482C42276C26024C888D18D22F338B2630DF8A48DCF63i5H0M" TargetMode="External"/><Relationship Id="rId10" Type="http://schemas.openxmlformats.org/officeDocument/2006/relationships/hyperlink" Target="consultantplus://offline/ref=78D8847E4995A23F754BC22A7F465F81AE991025AE0C869A4013265B77721F21777AF18EA95756A3tCE1M" TargetMode="External"/><Relationship Id="rId19" Type="http://schemas.openxmlformats.org/officeDocument/2006/relationships/hyperlink" Target="consultantplus://offline/ref=96F121C6982BD333C59BEE6786FBD4E46E35E7BB898EAB753F79B194224DF7CA8B50A76F12D23E2D6FI3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F6BCEC0B91C5957900CB3E43FE710B7B18482C42276C26024C888D18D22F338B2630DF8A48DCF62i5H5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873BD-19EB-4D47-89D3-D25112AC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23</Pages>
  <Words>7566</Words>
  <Characters>43128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2</cp:revision>
  <cp:lastPrinted>2022-06-08T10:52:00Z</cp:lastPrinted>
  <dcterms:created xsi:type="dcterms:W3CDTF">2023-11-20T11:21:00Z</dcterms:created>
  <dcterms:modified xsi:type="dcterms:W3CDTF">2023-11-20T11:21:00Z</dcterms:modified>
</cp:coreProperties>
</file>