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C89" w:rsidRPr="00BD6C89" w:rsidRDefault="00BD6C89" w:rsidP="00BD6C89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DF195C" w:rsidRDefault="00DF195C" w:rsidP="000F3944">
      <w:pPr>
        <w:pStyle w:val="ConsPlusTitle"/>
        <w:jc w:val="center"/>
        <w:rPr>
          <w:bCs w:val="0"/>
          <w:sz w:val="28"/>
          <w:szCs w:val="28"/>
        </w:rPr>
      </w:pPr>
      <w:r w:rsidRPr="00DF195C">
        <w:rPr>
          <w:bCs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-551815</wp:posOffset>
            </wp:positionV>
            <wp:extent cx="704850" cy="942975"/>
            <wp:effectExtent l="19050" t="0" r="0" b="0"/>
            <wp:wrapNone/>
            <wp:docPr id="10" name="Рисунок 8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42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F195C" w:rsidRDefault="00DF195C" w:rsidP="00DF195C">
      <w:pPr>
        <w:ind w:firstLine="709"/>
        <w:jc w:val="center"/>
        <w:rPr>
          <w:b/>
          <w:sz w:val="28"/>
          <w:szCs w:val="28"/>
        </w:rPr>
      </w:pPr>
    </w:p>
    <w:p w:rsidR="00DF195C" w:rsidRPr="00CA0F41" w:rsidRDefault="00DF195C" w:rsidP="00DF195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CA0F41">
        <w:rPr>
          <w:b/>
          <w:sz w:val="28"/>
          <w:szCs w:val="28"/>
        </w:rPr>
        <w:t xml:space="preserve">оссийская </w:t>
      </w:r>
      <w:r>
        <w:rPr>
          <w:b/>
          <w:sz w:val="28"/>
          <w:szCs w:val="28"/>
        </w:rPr>
        <w:t>Ф</w:t>
      </w:r>
      <w:r w:rsidRPr="00CA0F41">
        <w:rPr>
          <w:b/>
          <w:sz w:val="28"/>
          <w:szCs w:val="28"/>
        </w:rPr>
        <w:t>едерация</w:t>
      </w:r>
    </w:p>
    <w:p w:rsidR="00DF195C" w:rsidRPr="00CA0F41" w:rsidRDefault="00DF195C" w:rsidP="00DF195C">
      <w:pPr>
        <w:ind w:firstLine="709"/>
        <w:jc w:val="center"/>
        <w:rPr>
          <w:b/>
          <w:sz w:val="28"/>
          <w:szCs w:val="28"/>
        </w:rPr>
      </w:pPr>
      <w:r w:rsidRPr="00CA0F41">
        <w:rPr>
          <w:b/>
          <w:sz w:val="28"/>
          <w:szCs w:val="28"/>
        </w:rPr>
        <w:t>Щекинский район Тульской области</w:t>
      </w:r>
    </w:p>
    <w:p w:rsidR="00DF195C" w:rsidRPr="00CA0F41" w:rsidRDefault="00DF195C" w:rsidP="00DF195C">
      <w:pPr>
        <w:ind w:firstLine="709"/>
        <w:jc w:val="center"/>
        <w:rPr>
          <w:b/>
          <w:sz w:val="28"/>
          <w:szCs w:val="28"/>
        </w:rPr>
      </w:pPr>
      <w:r w:rsidRPr="00CA0F41">
        <w:rPr>
          <w:b/>
          <w:sz w:val="28"/>
          <w:szCs w:val="28"/>
        </w:rPr>
        <w:t>Администрация муниципального образования город Советск</w:t>
      </w:r>
    </w:p>
    <w:p w:rsidR="00DF195C" w:rsidRPr="00CA0F41" w:rsidRDefault="00DF195C" w:rsidP="00DF195C">
      <w:pPr>
        <w:ind w:firstLine="709"/>
        <w:jc w:val="center"/>
        <w:rPr>
          <w:b/>
          <w:sz w:val="28"/>
          <w:szCs w:val="28"/>
        </w:rPr>
      </w:pPr>
      <w:r w:rsidRPr="00CA0F41">
        <w:rPr>
          <w:b/>
          <w:sz w:val="28"/>
          <w:szCs w:val="28"/>
        </w:rPr>
        <w:t>Щекинского района</w:t>
      </w:r>
    </w:p>
    <w:p w:rsidR="00DF195C" w:rsidRDefault="00DF195C" w:rsidP="00DF195C">
      <w:pPr>
        <w:widowControl w:val="0"/>
        <w:autoSpaceDE w:val="0"/>
        <w:autoSpaceDN w:val="0"/>
        <w:adjustRightInd w:val="0"/>
        <w:spacing w:line="360" w:lineRule="exact"/>
        <w:ind w:firstLine="709"/>
        <w:jc w:val="center"/>
        <w:rPr>
          <w:bCs/>
          <w:sz w:val="28"/>
          <w:szCs w:val="28"/>
        </w:rPr>
      </w:pPr>
    </w:p>
    <w:p w:rsidR="00DF195C" w:rsidRPr="007A51CB" w:rsidRDefault="00DF195C" w:rsidP="00DF195C">
      <w:pPr>
        <w:widowControl w:val="0"/>
        <w:autoSpaceDE w:val="0"/>
        <w:autoSpaceDN w:val="0"/>
        <w:adjustRightInd w:val="0"/>
        <w:spacing w:line="360" w:lineRule="exact"/>
        <w:ind w:firstLine="709"/>
        <w:jc w:val="center"/>
        <w:rPr>
          <w:bCs/>
          <w:sz w:val="28"/>
          <w:szCs w:val="28"/>
        </w:rPr>
      </w:pPr>
    </w:p>
    <w:p w:rsidR="00DF195C" w:rsidRDefault="00DF195C" w:rsidP="00DF195C">
      <w:pPr>
        <w:widowControl w:val="0"/>
        <w:autoSpaceDE w:val="0"/>
        <w:autoSpaceDN w:val="0"/>
        <w:adjustRightInd w:val="0"/>
        <w:spacing w:line="360" w:lineRule="exact"/>
        <w:ind w:firstLine="709"/>
        <w:jc w:val="center"/>
        <w:rPr>
          <w:b/>
          <w:bCs/>
          <w:sz w:val="28"/>
          <w:szCs w:val="28"/>
        </w:rPr>
      </w:pPr>
      <w:r w:rsidRPr="007A51CB">
        <w:rPr>
          <w:b/>
          <w:bCs/>
          <w:sz w:val="28"/>
          <w:szCs w:val="28"/>
        </w:rPr>
        <w:t>ПОСТАНОВЛЕНИЕ</w:t>
      </w:r>
    </w:p>
    <w:p w:rsidR="00DF195C" w:rsidRDefault="00DF195C" w:rsidP="00DF195C">
      <w:pPr>
        <w:widowControl w:val="0"/>
        <w:autoSpaceDE w:val="0"/>
        <w:autoSpaceDN w:val="0"/>
        <w:adjustRightInd w:val="0"/>
        <w:spacing w:line="360" w:lineRule="exact"/>
        <w:rPr>
          <w:b/>
          <w:bCs/>
          <w:sz w:val="28"/>
          <w:szCs w:val="28"/>
        </w:rPr>
      </w:pPr>
    </w:p>
    <w:p w:rsidR="00DF195C" w:rsidRPr="007A51CB" w:rsidRDefault="00AC5281" w:rsidP="00DF195C">
      <w:pPr>
        <w:widowControl w:val="0"/>
        <w:autoSpaceDE w:val="0"/>
        <w:autoSpaceDN w:val="0"/>
        <w:adjustRightInd w:val="0"/>
        <w:spacing w:line="36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02 марта </w:t>
      </w:r>
      <w:r w:rsidR="00DF195C">
        <w:rPr>
          <w:bCs/>
          <w:sz w:val="28"/>
          <w:szCs w:val="28"/>
        </w:rPr>
        <w:t xml:space="preserve">2016г.                                                                           № </w:t>
      </w:r>
      <w:r>
        <w:rPr>
          <w:bCs/>
          <w:sz w:val="28"/>
          <w:szCs w:val="28"/>
        </w:rPr>
        <w:t>3-35</w:t>
      </w:r>
    </w:p>
    <w:p w:rsidR="00DF195C" w:rsidRDefault="00DF195C" w:rsidP="000F3944">
      <w:pPr>
        <w:pStyle w:val="ConsPlusTitle"/>
        <w:jc w:val="center"/>
        <w:rPr>
          <w:bCs w:val="0"/>
          <w:sz w:val="28"/>
          <w:szCs w:val="28"/>
        </w:rPr>
      </w:pPr>
    </w:p>
    <w:p w:rsidR="00853E99" w:rsidRDefault="00853E99" w:rsidP="000F3944">
      <w:pPr>
        <w:pStyle w:val="ConsPlusTitle"/>
        <w:jc w:val="center"/>
        <w:rPr>
          <w:bCs w:val="0"/>
          <w:sz w:val="28"/>
          <w:szCs w:val="28"/>
        </w:rPr>
      </w:pPr>
    </w:p>
    <w:p w:rsidR="00A3652B" w:rsidRDefault="00CC2F63" w:rsidP="000F3944">
      <w:pPr>
        <w:pStyle w:val="ConsPlusTitle"/>
        <w:jc w:val="center"/>
        <w:rPr>
          <w:bCs w:val="0"/>
          <w:sz w:val="28"/>
          <w:szCs w:val="28"/>
        </w:rPr>
      </w:pPr>
      <w:r w:rsidRPr="00AE3311">
        <w:rPr>
          <w:bCs w:val="0"/>
          <w:sz w:val="28"/>
          <w:szCs w:val="28"/>
        </w:rPr>
        <w:t xml:space="preserve">Об </w:t>
      </w:r>
      <w:r w:rsidR="00183007" w:rsidRPr="00AE3311">
        <w:rPr>
          <w:bCs w:val="0"/>
          <w:sz w:val="28"/>
          <w:szCs w:val="28"/>
        </w:rPr>
        <w:t>утверждении</w:t>
      </w:r>
      <w:r w:rsidR="00C57107">
        <w:rPr>
          <w:bCs w:val="0"/>
          <w:sz w:val="28"/>
          <w:szCs w:val="28"/>
        </w:rPr>
        <w:t xml:space="preserve"> Положения </w:t>
      </w:r>
      <w:r w:rsidR="00EE56EB">
        <w:rPr>
          <w:bCs w:val="0"/>
          <w:sz w:val="28"/>
          <w:szCs w:val="28"/>
        </w:rPr>
        <w:t>«О порядке сообщения</w:t>
      </w:r>
    </w:p>
    <w:p w:rsidR="000F3944" w:rsidRDefault="00EE56EB" w:rsidP="000F3944">
      <w:pPr>
        <w:pStyle w:val="ConsPlusTitle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лицами, замещающими  должности муниципальной службы</w:t>
      </w:r>
      <w:r w:rsidR="00083F9D">
        <w:rPr>
          <w:bCs w:val="0"/>
          <w:sz w:val="28"/>
          <w:szCs w:val="28"/>
        </w:rPr>
        <w:t xml:space="preserve"> </w:t>
      </w:r>
      <w:r w:rsidR="00C57107">
        <w:rPr>
          <w:bCs w:val="0"/>
          <w:sz w:val="28"/>
          <w:szCs w:val="28"/>
        </w:rPr>
        <w:t xml:space="preserve">администрации </w:t>
      </w:r>
      <w:r w:rsidR="00DF195C">
        <w:rPr>
          <w:bCs w:val="0"/>
          <w:sz w:val="28"/>
          <w:szCs w:val="28"/>
        </w:rPr>
        <w:t xml:space="preserve">муниципального образования город Советск </w:t>
      </w:r>
      <w:r w:rsidR="00C57107">
        <w:rPr>
          <w:bCs w:val="0"/>
          <w:sz w:val="28"/>
          <w:szCs w:val="28"/>
        </w:rPr>
        <w:t>Щекинского района</w:t>
      </w:r>
      <w:r w:rsidR="00E775CB">
        <w:rPr>
          <w:bCs w:val="0"/>
          <w:sz w:val="28"/>
          <w:szCs w:val="28"/>
        </w:rPr>
        <w:t>,</w:t>
      </w:r>
      <w:r w:rsidR="00C57107">
        <w:rPr>
          <w:bCs w:val="0"/>
          <w:sz w:val="28"/>
          <w:szCs w:val="28"/>
        </w:rPr>
        <w:t xml:space="preserve"> о возникновении</w:t>
      </w:r>
      <w:r w:rsidR="00083F9D">
        <w:rPr>
          <w:bCs w:val="0"/>
          <w:sz w:val="28"/>
          <w:szCs w:val="28"/>
        </w:rPr>
        <w:t xml:space="preserve"> </w:t>
      </w:r>
      <w:r w:rsidR="00C57107">
        <w:rPr>
          <w:bCs w:val="0"/>
          <w:sz w:val="28"/>
          <w:szCs w:val="28"/>
        </w:rPr>
        <w:t>личной заинтересованно</w:t>
      </w:r>
      <w:r w:rsidR="004E45CB">
        <w:rPr>
          <w:bCs w:val="0"/>
          <w:sz w:val="28"/>
          <w:szCs w:val="28"/>
        </w:rPr>
        <w:t>сти при исполнении обязанностей</w:t>
      </w:r>
      <w:r w:rsidR="00A3652B">
        <w:rPr>
          <w:bCs w:val="0"/>
          <w:sz w:val="28"/>
          <w:szCs w:val="28"/>
        </w:rPr>
        <w:t xml:space="preserve">, которая </w:t>
      </w:r>
    </w:p>
    <w:p w:rsidR="00AF0AEA" w:rsidRDefault="00A3652B" w:rsidP="000F3944">
      <w:pPr>
        <w:pStyle w:val="ConsPlusTitle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приводит или может привести к конфликту интересов</w:t>
      </w:r>
      <w:r w:rsidR="00EE56EB">
        <w:rPr>
          <w:bCs w:val="0"/>
          <w:sz w:val="28"/>
          <w:szCs w:val="28"/>
        </w:rPr>
        <w:t>»</w:t>
      </w:r>
    </w:p>
    <w:p w:rsidR="00853E99" w:rsidRPr="00083F9D" w:rsidRDefault="00853E99" w:rsidP="000F3944">
      <w:pPr>
        <w:pStyle w:val="ConsPlusTitle"/>
        <w:jc w:val="center"/>
        <w:rPr>
          <w:bCs w:val="0"/>
          <w:sz w:val="28"/>
          <w:szCs w:val="28"/>
        </w:rPr>
      </w:pPr>
    </w:p>
    <w:p w:rsidR="00BD6C89" w:rsidRPr="00CC2F63" w:rsidRDefault="00BD6C89" w:rsidP="00A3652B">
      <w:pPr>
        <w:autoSpaceDE w:val="0"/>
        <w:autoSpaceDN w:val="0"/>
        <w:adjustRightInd w:val="0"/>
        <w:ind w:right="141" w:firstLine="709"/>
        <w:jc w:val="center"/>
        <w:rPr>
          <w:bCs/>
        </w:rPr>
      </w:pPr>
    </w:p>
    <w:p w:rsidR="00B454F6" w:rsidRDefault="00B454F6" w:rsidP="00B454F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4978E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083F9D">
        <w:rPr>
          <w:sz w:val="28"/>
          <w:szCs w:val="28"/>
        </w:rPr>
        <w:t>стать</w:t>
      </w:r>
      <w:r w:rsidR="004978EA">
        <w:rPr>
          <w:sz w:val="28"/>
          <w:szCs w:val="28"/>
        </w:rPr>
        <w:t xml:space="preserve">ей </w:t>
      </w:r>
      <w:r w:rsidR="00083F9D">
        <w:rPr>
          <w:sz w:val="28"/>
          <w:szCs w:val="28"/>
        </w:rPr>
        <w:t xml:space="preserve">11 </w:t>
      </w:r>
      <w:r>
        <w:rPr>
          <w:sz w:val="28"/>
          <w:szCs w:val="28"/>
        </w:rPr>
        <w:t>Федеральн</w:t>
      </w:r>
      <w:r w:rsidR="00083F9D">
        <w:rPr>
          <w:sz w:val="28"/>
          <w:szCs w:val="28"/>
        </w:rPr>
        <w:t>ого</w:t>
      </w:r>
      <w:r w:rsidRPr="00297958">
        <w:rPr>
          <w:sz w:val="28"/>
          <w:szCs w:val="28"/>
        </w:rPr>
        <w:t xml:space="preserve"> закон</w:t>
      </w:r>
      <w:r w:rsidR="00083F9D">
        <w:rPr>
          <w:sz w:val="28"/>
          <w:szCs w:val="28"/>
        </w:rPr>
        <w:t>а</w:t>
      </w:r>
      <w:r w:rsidRPr="00297958">
        <w:rPr>
          <w:sz w:val="28"/>
          <w:szCs w:val="28"/>
        </w:rPr>
        <w:t xml:space="preserve"> от 25.12.2008 </w:t>
      </w:r>
      <w:r w:rsidR="000F3944">
        <w:rPr>
          <w:sz w:val="28"/>
          <w:szCs w:val="28"/>
        </w:rPr>
        <w:t xml:space="preserve">       </w:t>
      </w:r>
      <w:r w:rsidRPr="00297958">
        <w:rPr>
          <w:sz w:val="28"/>
          <w:szCs w:val="28"/>
        </w:rPr>
        <w:t>№</w:t>
      </w:r>
      <w:r w:rsidR="000F3944">
        <w:rPr>
          <w:sz w:val="28"/>
          <w:szCs w:val="28"/>
        </w:rPr>
        <w:t> </w:t>
      </w:r>
      <w:r w:rsidRPr="00297958">
        <w:rPr>
          <w:sz w:val="28"/>
          <w:szCs w:val="28"/>
        </w:rPr>
        <w:t>273-ФЗ «О противодействии коррупции», Указ</w:t>
      </w:r>
      <w:r w:rsidR="008D78BB">
        <w:rPr>
          <w:sz w:val="28"/>
          <w:szCs w:val="28"/>
        </w:rPr>
        <w:t>ом</w:t>
      </w:r>
      <w:r w:rsidR="00083F9D">
        <w:rPr>
          <w:sz w:val="28"/>
          <w:szCs w:val="28"/>
        </w:rPr>
        <w:t xml:space="preserve"> </w:t>
      </w:r>
      <w:r w:rsidRPr="00297958">
        <w:rPr>
          <w:sz w:val="28"/>
          <w:szCs w:val="28"/>
        </w:rPr>
        <w:t xml:space="preserve">Президента Российской Федерации от </w:t>
      </w:r>
      <w:r>
        <w:rPr>
          <w:sz w:val="28"/>
          <w:szCs w:val="28"/>
        </w:rPr>
        <w:t>22</w:t>
      </w:r>
      <w:r w:rsidRPr="00297958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297958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="004E45CB">
        <w:rPr>
          <w:sz w:val="28"/>
          <w:szCs w:val="28"/>
        </w:rPr>
        <w:t xml:space="preserve"> </w:t>
      </w:r>
      <w:r w:rsidRPr="00297958">
        <w:rPr>
          <w:sz w:val="28"/>
          <w:szCs w:val="28"/>
        </w:rPr>
        <w:t>№</w:t>
      </w:r>
      <w:r w:rsidR="00083F9D">
        <w:rPr>
          <w:sz w:val="28"/>
          <w:szCs w:val="28"/>
        </w:rPr>
        <w:t> </w:t>
      </w:r>
      <w:r>
        <w:rPr>
          <w:sz w:val="28"/>
          <w:szCs w:val="28"/>
        </w:rPr>
        <w:t>650</w:t>
      </w:r>
      <w:r w:rsidRPr="00297958">
        <w:rPr>
          <w:sz w:val="28"/>
          <w:szCs w:val="28"/>
        </w:rPr>
        <w:t xml:space="preserve"> «О </w:t>
      </w:r>
      <w:r w:rsidRPr="00C734FC">
        <w:rPr>
          <w:sz w:val="28"/>
          <w:szCs w:val="28"/>
        </w:rPr>
        <w:t>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83F9D">
        <w:rPr>
          <w:sz w:val="28"/>
          <w:szCs w:val="28"/>
        </w:rPr>
        <w:t>, и о внесении изменений в некоторые акты Президента Российской Федерации</w:t>
      </w:r>
      <w:r w:rsidRPr="00297958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B454F6">
        <w:rPr>
          <w:rFonts w:eastAsia="Calibri"/>
          <w:sz w:val="28"/>
          <w:szCs w:val="28"/>
        </w:rPr>
        <w:t xml:space="preserve"> </w:t>
      </w:r>
      <w:r w:rsidRPr="001827EB">
        <w:rPr>
          <w:rFonts w:eastAsia="Calibri"/>
          <w:sz w:val="28"/>
          <w:szCs w:val="28"/>
        </w:rPr>
        <w:t xml:space="preserve">на основании </w:t>
      </w:r>
      <w:r w:rsidRPr="00653549">
        <w:rPr>
          <w:rFonts w:eastAsia="Calibri"/>
          <w:sz w:val="28"/>
          <w:szCs w:val="28"/>
        </w:rPr>
        <w:t xml:space="preserve">статьи </w:t>
      </w:r>
      <w:r w:rsidRPr="00BC44B6">
        <w:rPr>
          <w:rFonts w:eastAsia="Calibri"/>
          <w:sz w:val="28"/>
          <w:szCs w:val="28"/>
        </w:rPr>
        <w:t>42</w:t>
      </w:r>
      <w:r w:rsidRPr="009D1EE5">
        <w:rPr>
          <w:rFonts w:eastAsia="Calibri"/>
          <w:sz w:val="28"/>
          <w:szCs w:val="28"/>
        </w:rPr>
        <w:t xml:space="preserve"> </w:t>
      </w:r>
      <w:r w:rsidRPr="00653549">
        <w:rPr>
          <w:rFonts w:eastAsia="Calibri"/>
          <w:sz w:val="28"/>
          <w:szCs w:val="28"/>
        </w:rPr>
        <w:t>Устава муниципального</w:t>
      </w:r>
      <w:r w:rsidRPr="001827EB">
        <w:rPr>
          <w:rFonts w:eastAsia="Calibri"/>
          <w:sz w:val="28"/>
          <w:szCs w:val="28"/>
        </w:rPr>
        <w:t xml:space="preserve"> образования </w:t>
      </w:r>
      <w:r w:rsidR="00DF195C">
        <w:rPr>
          <w:rFonts w:eastAsia="Calibri"/>
          <w:sz w:val="28"/>
          <w:szCs w:val="28"/>
        </w:rPr>
        <w:t xml:space="preserve">город Советск </w:t>
      </w:r>
      <w:r w:rsidRPr="001827EB">
        <w:rPr>
          <w:rFonts w:eastAsia="Calibri"/>
          <w:sz w:val="28"/>
          <w:szCs w:val="28"/>
        </w:rPr>
        <w:t>Щекинск</w:t>
      </w:r>
      <w:r w:rsidR="00DF195C">
        <w:rPr>
          <w:rFonts w:eastAsia="Calibri"/>
          <w:sz w:val="28"/>
          <w:szCs w:val="28"/>
        </w:rPr>
        <w:t>ого</w:t>
      </w:r>
      <w:r w:rsidRPr="001827EB">
        <w:rPr>
          <w:rFonts w:eastAsia="Calibri"/>
          <w:sz w:val="28"/>
          <w:szCs w:val="28"/>
        </w:rPr>
        <w:t xml:space="preserve"> район</w:t>
      </w:r>
      <w:r w:rsidR="00DF195C">
        <w:rPr>
          <w:rFonts w:eastAsia="Calibri"/>
          <w:sz w:val="28"/>
          <w:szCs w:val="28"/>
        </w:rPr>
        <w:t>а</w:t>
      </w:r>
      <w:r w:rsidRPr="001827EB">
        <w:rPr>
          <w:sz w:val="28"/>
          <w:szCs w:val="28"/>
        </w:rPr>
        <w:t xml:space="preserve"> администрация </w:t>
      </w:r>
      <w:r w:rsidR="00DF195C">
        <w:rPr>
          <w:sz w:val="28"/>
          <w:szCs w:val="28"/>
        </w:rPr>
        <w:t xml:space="preserve">МО город Советск </w:t>
      </w:r>
      <w:r>
        <w:rPr>
          <w:sz w:val="28"/>
          <w:szCs w:val="28"/>
        </w:rPr>
        <w:t xml:space="preserve">Щекинского района </w:t>
      </w:r>
      <w:r w:rsidRPr="001827EB">
        <w:rPr>
          <w:sz w:val="28"/>
          <w:szCs w:val="28"/>
        </w:rPr>
        <w:t>ПОСТАНОВЛЯЕТ:</w:t>
      </w:r>
    </w:p>
    <w:p w:rsidR="00311391" w:rsidRDefault="00B454F6" w:rsidP="00B454F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97958">
        <w:rPr>
          <w:sz w:val="28"/>
          <w:szCs w:val="28"/>
        </w:rPr>
        <w:tab/>
        <w:t>1. Утвердить</w:t>
      </w:r>
      <w:r>
        <w:rPr>
          <w:sz w:val="28"/>
          <w:szCs w:val="28"/>
        </w:rPr>
        <w:t xml:space="preserve"> П</w:t>
      </w:r>
      <w:r w:rsidRPr="00297958">
        <w:rPr>
          <w:sz w:val="28"/>
          <w:szCs w:val="28"/>
        </w:rPr>
        <w:t xml:space="preserve">оложение </w:t>
      </w:r>
      <w:r w:rsidR="000D30E1">
        <w:rPr>
          <w:sz w:val="28"/>
          <w:szCs w:val="28"/>
        </w:rPr>
        <w:t xml:space="preserve"> «О</w:t>
      </w:r>
      <w:r w:rsidRPr="00297958">
        <w:rPr>
          <w:sz w:val="28"/>
          <w:szCs w:val="28"/>
        </w:rPr>
        <w:t xml:space="preserve"> </w:t>
      </w:r>
      <w:r w:rsidRPr="00C734FC">
        <w:rPr>
          <w:sz w:val="28"/>
          <w:szCs w:val="28"/>
        </w:rPr>
        <w:t>порядк</w:t>
      </w:r>
      <w:r>
        <w:rPr>
          <w:sz w:val="28"/>
          <w:szCs w:val="28"/>
        </w:rPr>
        <w:t>е</w:t>
      </w:r>
      <w:r w:rsidRPr="00C734FC">
        <w:rPr>
          <w:sz w:val="28"/>
          <w:szCs w:val="28"/>
        </w:rPr>
        <w:t xml:space="preserve"> сообщения лицами, замещающими должности муниципальной службы администрации </w:t>
      </w:r>
      <w:r w:rsidR="00E775CB">
        <w:rPr>
          <w:sz w:val="28"/>
          <w:szCs w:val="28"/>
        </w:rPr>
        <w:t xml:space="preserve"> </w:t>
      </w:r>
      <w:r w:rsidR="00DF195C">
        <w:rPr>
          <w:sz w:val="28"/>
          <w:szCs w:val="28"/>
        </w:rPr>
        <w:t xml:space="preserve">муниципального образования город Советск </w:t>
      </w:r>
      <w:r w:rsidR="00E775CB">
        <w:rPr>
          <w:sz w:val="28"/>
          <w:szCs w:val="28"/>
        </w:rPr>
        <w:t>Щекинского района,</w:t>
      </w:r>
      <w:r w:rsidRPr="00C734FC">
        <w:rPr>
          <w:sz w:val="28"/>
          <w:szCs w:val="28"/>
        </w:rPr>
        <w:t xml:space="preserve"> о возникновении личной заинтересованности при исполнении должностных </w:t>
      </w:r>
      <w:r w:rsidRPr="00C734FC">
        <w:rPr>
          <w:sz w:val="28"/>
          <w:szCs w:val="28"/>
        </w:rPr>
        <w:lastRenderedPageBreak/>
        <w:t>обязанностей, которая приводит или может</w:t>
      </w:r>
      <w:r w:rsidR="000D30E1">
        <w:rPr>
          <w:sz w:val="28"/>
          <w:szCs w:val="28"/>
        </w:rPr>
        <w:t xml:space="preserve"> привести к конфликту интересов»</w:t>
      </w:r>
      <w:r w:rsidR="000F3944">
        <w:rPr>
          <w:sz w:val="28"/>
          <w:szCs w:val="28"/>
        </w:rPr>
        <w:t xml:space="preserve"> </w:t>
      </w:r>
      <w:r w:rsidR="00C57107">
        <w:rPr>
          <w:sz w:val="28"/>
          <w:szCs w:val="28"/>
        </w:rPr>
        <w:t>(приложение</w:t>
      </w:r>
      <w:r>
        <w:rPr>
          <w:sz w:val="28"/>
          <w:szCs w:val="28"/>
        </w:rPr>
        <w:t>)</w:t>
      </w:r>
      <w:r w:rsidR="0047143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F195C" w:rsidRDefault="00DF195C" w:rsidP="00DF195C">
      <w:pPr>
        <w:widowControl w:val="0"/>
        <w:autoSpaceDE w:val="0"/>
        <w:autoSpaceDN w:val="0"/>
        <w:adjustRightInd w:val="0"/>
        <w:spacing w:line="360" w:lineRule="auto"/>
        <w:ind w:right="141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</w:t>
      </w:r>
      <w:r w:rsidRPr="00843A26">
        <w:rPr>
          <w:rFonts w:eastAsia="Calibri"/>
          <w:bCs/>
          <w:sz w:val="28"/>
          <w:szCs w:val="28"/>
        </w:rPr>
        <w:t xml:space="preserve">. Постановление </w:t>
      </w:r>
      <w:r>
        <w:rPr>
          <w:rFonts w:eastAsia="Calibri"/>
          <w:bCs/>
          <w:sz w:val="28"/>
          <w:szCs w:val="28"/>
        </w:rPr>
        <w:t>обнародовать путем размещения на официальном Портале муниципального образования город Советск Щекинского района и                           на информационном стенде муниципального казенного учреждения «Центр культурного, спортивного  и библиотечного обслуживания» (библиотека)  по адресу: Тульская область, Щекинский район, г. Советск, пл.Энергетиков, д.60.</w:t>
      </w:r>
    </w:p>
    <w:p w:rsidR="00DF195C" w:rsidRPr="00183007" w:rsidRDefault="00DF195C" w:rsidP="00DF195C">
      <w:pPr>
        <w:widowControl w:val="0"/>
        <w:autoSpaceDE w:val="0"/>
        <w:autoSpaceDN w:val="0"/>
        <w:adjustRightInd w:val="0"/>
        <w:spacing w:line="360" w:lineRule="auto"/>
        <w:ind w:right="141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 Постановление вступает в силу со дня официального обнародования.</w:t>
      </w:r>
    </w:p>
    <w:p w:rsidR="0027562E" w:rsidRDefault="0027562E" w:rsidP="00937B49">
      <w:pPr>
        <w:ind w:right="141" w:firstLine="709"/>
        <w:jc w:val="both"/>
        <w:rPr>
          <w:sz w:val="28"/>
          <w:szCs w:val="28"/>
        </w:rPr>
      </w:pPr>
    </w:p>
    <w:p w:rsidR="00183007" w:rsidRPr="00AF0AEA" w:rsidRDefault="00183007" w:rsidP="00937B49">
      <w:pPr>
        <w:ind w:right="141" w:firstLine="709"/>
        <w:jc w:val="both"/>
        <w:rPr>
          <w:sz w:val="28"/>
          <w:szCs w:val="28"/>
        </w:rPr>
      </w:pPr>
    </w:p>
    <w:p w:rsidR="00DF195C" w:rsidRDefault="00DF195C" w:rsidP="00DF195C">
      <w:pPr>
        <w:ind w:right="141" w:firstLine="709"/>
        <w:rPr>
          <w:b/>
          <w:sz w:val="28"/>
          <w:szCs w:val="28"/>
        </w:rPr>
      </w:pPr>
      <w:r w:rsidRPr="0067266F">
        <w:rPr>
          <w:b/>
          <w:sz w:val="28"/>
          <w:szCs w:val="28"/>
        </w:rPr>
        <w:t>Глава администрации</w:t>
      </w:r>
    </w:p>
    <w:p w:rsidR="00DF195C" w:rsidRPr="0067266F" w:rsidRDefault="00DF195C" w:rsidP="00DF195C">
      <w:pPr>
        <w:ind w:right="141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DF195C" w:rsidRDefault="00DF195C" w:rsidP="00DF195C">
      <w:pPr>
        <w:ind w:right="141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Советск </w:t>
      </w:r>
      <w:r w:rsidRPr="0067266F">
        <w:rPr>
          <w:b/>
          <w:sz w:val="28"/>
          <w:szCs w:val="28"/>
        </w:rPr>
        <w:t>Щекинск</w:t>
      </w:r>
      <w:r>
        <w:rPr>
          <w:b/>
          <w:sz w:val="28"/>
          <w:szCs w:val="28"/>
        </w:rPr>
        <w:t>ого 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Н.В.Мясоедов</w:t>
      </w:r>
    </w:p>
    <w:p w:rsidR="00DF195C" w:rsidRDefault="00DF195C" w:rsidP="00DF195C">
      <w:pPr>
        <w:spacing w:line="360" w:lineRule="auto"/>
        <w:rPr>
          <w:b/>
          <w:sz w:val="28"/>
          <w:szCs w:val="28"/>
        </w:rPr>
      </w:pPr>
    </w:p>
    <w:p w:rsidR="00DF195C" w:rsidRDefault="00DF195C" w:rsidP="00DF195C">
      <w:pPr>
        <w:spacing w:line="360" w:lineRule="auto"/>
        <w:rPr>
          <w:b/>
          <w:sz w:val="28"/>
          <w:szCs w:val="28"/>
        </w:rPr>
      </w:pPr>
    </w:p>
    <w:p w:rsidR="00DF195C" w:rsidRDefault="00DF195C" w:rsidP="00DF195C">
      <w:pPr>
        <w:spacing w:line="360" w:lineRule="auto"/>
        <w:rPr>
          <w:b/>
          <w:sz w:val="28"/>
          <w:szCs w:val="28"/>
        </w:rPr>
      </w:pPr>
    </w:p>
    <w:p w:rsidR="00DF195C" w:rsidRDefault="00DF195C" w:rsidP="00DF195C">
      <w:pPr>
        <w:spacing w:line="360" w:lineRule="auto"/>
        <w:rPr>
          <w:b/>
          <w:sz w:val="28"/>
          <w:szCs w:val="28"/>
        </w:rPr>
      </w:pPr>
    </w:p>
    <w:p w:rsidR="00AC5281" w:rsidRDefault="00AC5281" w:rsidP="00DF195C">
      <w:pPr>
        <w:spacing w:line="360" w:lineRule="auto"/>
        <w:rPr>
          <w:b/>
          <w:sz w:val="28"/>
          <w:szCs w:val="28"/>
        </w:rPr>
      </w:pPr>
    </w:p>
    <w:p w:rsidR="00AC5281" w:rsidRDefault="00AC5281" w:rsidP="00DF195C">
      <w:pPr>
        <w:spacing w:line="360" w:lineRule="auto"/>
        <w:rPr>
          <w:b/>
          <w:sz w:val="28"/>
          <w:szCs w:val="28"/>
        </w:rPr>
      </w:pPr>
    </w:p>
    <w:p w:rsidR="00AC5281" w:rsidRDefault="00AC5281" w:rsidP="00DF195C">
      <w:pPr>
        <w:spacing w:line="360" w:lineRule="auto"/>
        <w:rPr>
          <w:b/>
          <w:sz w:val="28"/>
          <w:szCs w:val="28"/>
        </w:rPr>
      </w:pPr>
    </w:p>
    <w:p w:rsidR="00AC5281" w:rsidRDefault="00AC5281" w:rsidP="00DF195C">
      <w:pPr>
        <w:spacing w:line="360" w:lineRule="auto"/>
        <w:rPr>
          <w:b/>
          <w:sz w:val="28"/>
          <w:szCs w:val="28"/>
        </w:rPr>
      </w:pPr>
    </w:p>
    <w:p w:rsidR="00AC5281" w:rsidRDefault="00AC5281" w:rsidP="00DF195C">
      <w:pPr>
        <w:spacing w:line="360" w:lineRule="auto"/>
        <w:rPr>
          <w:b/>
          <w:sz w:val="28"/>
          <w:szCs w:val="28"/>
        </w:rPr>
      </w:pPr>
    </w:p>
    <w:p w:rsidR="00AC5281" w:rsidRDefault="00AC5281" w:rsidP="00DF195C">
      <w:pPr>
        <w:spacing w:line="360" w:lineRule="auto"/>
        <w:rPr>
          <w:b/>
          <w:sz w:val="28"/>
          <w:szCs w:val="28"/>
        </w:rPr>
      </w:pPr>
    </w:p>
    <w:p w:rsidR="00AC5281" w:rsidRDefault="00AC5281" w:rsidP="00DF195C">
      <w:pPr>
        <w:spacing w:line="360" w:lineRule="auto"/>
        <w:rPr>
          <w:b/>
          <w:sz w:val="28"/>
          <w:szCs w:val="28"/>
        </w:rPr>
      </w:pPr>
    </w:p>
    <w:p w:rsidR="00AC5281" w:rsidRDefault="00AC5281" w:rsidP="00DF195C">
      <w:pPr>
        <w:spacing w:line="360" w:lineRule="auto"/>
        <w:rPr>
          <w:b/>
          <w:sz w:val="28"/>
          <w:szCs w:val="28"/>
        </w:rPr>
      </w:pPr>
    </w:p>
    <w:p w:rsidR="00AC5281" w:rsidRDefault="00AC5281" w:rsidP="00DF195C">
      <w:pPr>
        <w:spacing w:line="360" w:lineRule="auto"/>
        <w:rPr>
          <w:b/>
          <w:sz w:val="28"/>
          <w:szCs w:val="28"/>
        </w:rPr>
      </w:pPr>
    </w:p>
    <w:p w:rsidR="00AC5281" w:rsidRDefault="00AC5281" w:rsidP="00DF195C">
      <w:pPr>
        <w:spacing w:line="360" w:lineRule="auto"/>
        <w:rPr>
          <w:b/>
          <w:sz w:val="28"/>
          <w:szCs w:val="28"/>
        </w:rPr>
      </w:pPr>
    </w:p>
    <w:p w:rsidR="00AC5281" w:rsidRDefault="00AC5281" w:rsidP="00DF195C">
      <w:pPr>
        <w:spacing w:line="360" w:lineRule="auto"/>
        <w:rPr>
          <w:b/>
          <w:sz w:val="28"/>
          <w:szCs w:val="28"/>
        </w:rPr>
      </w:pPr>
    </w:p>
    <w:p w:rsidR="00AC5281" w:rsidRDefault="00AC5281" w:rsidP="00DF195C">
      <w:pPr>
        <w:spacing w:line="360" w:lineRule="auto"/>
        <w:rPr>
          <w:b/>
          <w:sz w:val="28"/>
          <w:szCs w:val="28"/>
        </w:rPr>
      </w:pPr>
    </w:p>
    <w:p w:rsidR="00A5270D" w:rsidRDefault="00A5270D" w:rsidP="00B810CA">
      <w:pPr>
        <w:spacing w:line="360" w:lineRule="auto"/>
        <w:rPr>
          <w:b/>
          <w:sz w:val="28"/>
          <w:szCs w:val="28"/>
        </w:rPr>
      </w:pPr>
    </w:p>
    <w:p w:rsidR="000F3944" w:rsidRPr="000F3944" w:rsidRDefault="000F3944" w:rsidP="000F3944">
      <w:pPr>
        <w:jc w:val="right"/>
        <w:rPr>
          <w:sz w:val="28"/>
          <w:szCs w:val="28"/>
        </w:rPr>
      </w:pPr>
      <w:r w:rsidRPr="000F3944">
        <w:rPr>
          <w:sz w:val="28"/>
          <w:szCs w:val="28"/>
        </w:rPr>
        <w:t xml:space="preserve">Приложение </w:t>
      </w:r>
    </w:p>
    <w:p w:rsidR="000F3944" w:rsidRDefault="000F3944" w:rsidP="000F3944">
      <w:pPr>
        <w:jc w:val="right"/>
        <w:rPr>
          <w:sz w:val="28"/>
          <w:szCs w:val="28"/>
        </w:rPr>
      </w:pPr>
      <w:r w:rsidRPr="000F3944">
        <w:rPr>
          <w:sz w:val="28"/>
          <w:szCs w:val="28"/>
        </w:rPr>
        <w:t>к постановлению администрации</w:t>
      </w:r>
    </w:p>
    <w:p w:rsidR="000F3944" w:rsidRPr="000F3944" w:rsidRDefault="000F3944" w:rsidP="000F3944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F3944" w:rsidRPr="000F3944" w:rsidRDefault="00DF195C" w:rsidP="000F394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 Советск </w:t>
      </w:r>
      <w:r w:rsidR="000F3944">
        <w:rPr>
          <w:sz w:val="28"/>
          <w:szCs w:val="28"/>
        </w:rPr>
        <w:t>Щекинск</w:t>
      </w:r>
      <w:r>
        <w:rPr>
          <w:sz w:val="28"/>
          <w:szCs w:val="28"/>
        </w:rPr>
        <w:t>ого</w:t>
      </w:r>
      <w:r w:rsidR="000F394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0F3944" w:rsidRPr="000F3944" w:rsidRDefault="00AC5281" w:rsidP="000F3944">
      <w:pPr>
        <w:jc w:val="right"/>
        <w:rPr>
          <w:sz w:val="28"/>
          <w:szCs w:val="28"/>
        </w:rPr>
      </w:pPr>
      <w:r>
        <w:rPr>
          <w:sz w:val="28"/>
          <w:szCs w:val="28"/>
        </w:rPr>
        <w:t>от 02.03.2016г.</w:t>
      </w:r>
      <w:r w:rsidR="000F3944" w:rsidRPr="000F3944">
        <w:rPr>
          <w:sz w:val="28"/>
          <w:szCs w:val="28"/>
        </w:rPr>
        <w:t xml:space="preserve"> №</w:t>
      </w:r>
      <w:r>
        <w:rPr>
          <w:sz w:val="28"/>
          <w:szCs w:val="28"/>
        </w:rPr>
        <w:t>3-35</w:t>
      </w:r>
    </w:p>
    <w:p w:rsidR="000F3944" w:rsidRPr="000F3944" w:rsidRDefault="000F3944" w:rsidP="000F3944">
      <w:pPr>
        <w:jc w:val="right"/>
        <w:rPr>
          <w:sz w:val="28"/>
          <w:szCs w:val="28"/>
        </w:rPr>
      </w:pPr>
    </w:p>
    <w:p w:rsidR="000F3944" w:rsidRPr="000F3944" w:rsidRDefault="000F3944" w:rsidP="000F3944">
      <w:pPr>
        <w:jc w:val="right"/>
        <w:rPr>
          <w:sz w:val="28"/>
          <w:szCs w:val="28"/>
        </w:rPr>
      </w:pPr>
    </w:p>
    <w:p w:rsidR="00EB47DB" w:rsidRPr="00EB47DB" w:rsidRDefault="00EB47DB" w:rsidP="00E775CB">
      <w:pPr>
        <w:jc w:val="center"/>
        <w:rPr>
          <w:b/>
          <w:sz w:val="28"/>
          <w:szCs w:val="28"/>
        </w:rPr>
      </w:pPr>
      <w:r w:rsidRPr="00EB47DB">
        <w:rPr>
          <w:b/>
          <w:sz w:val="28"/>
          <w:szCs w:val="28"/>
        </w:rPr>
        <w:t>ПОЛОЖЕНИЕ</w:t>
      </w:r>
    </w:p>
    <w:p w:rsidR="009210A5" w:rsidRDefault="00EB47DB" w:rsidP="00E775CB">
      <w:pPr>
        <w:jc w:val="center"/>
        <w:rPr>
          <w:b/>
          <w:sz w:val="28"/>
          <w:szCs w:val="28"/>
        </w:rPr>
      </w:pPr>
      <w:r w:rsidRPr="00EB47DB">
        <w:rPr>
          <w:b/>
          <w:sz w:val="28"/>
          <w:szCs w:val="28"/>
        </w:rPr>
        <w:t xml:space="preserve">о порядке  сообщения лицами, замещающими должности муниципальной службы администрации </w:t>
      </w:r>
      <w:r w:rsidR="00DF195C">
        <w:rPr>
          <w:b/>
          <w:sz w:val="28"/>
          <w:szCs w:val="28"/>
        </w:rPr>
        <w:t xml:space="preserve">муниципального образования город Советск </w:t>
      </w:r>
      <w:r w:rsidRPr="00EB47DB">
        <w:rPr>
          <w:b/>
          <w:sz w:val="28"/>
          <w:szCs w:val="28"/>
        </w:rPr>
        <w:t>Щекинского района</w:t>
      </w:r>
      <w:r w:rsidR="00E775CB">
        <w:rPr>
          <w:b/>
          <w:sz w:val="28"/>
          <w:szCs w:val="28"/>
        </w:rPr>
        <w:t>,</w:t>
      </w:r>
    </w:p>
    <w:p w:rsidR="009210A5" w:rsidRDefault="00EB47DB" w:rsidP="00E775CB">
      <w:pPr>
        <w:ind w:firstLine="708"/>
        <w:jc w:val="center"/>
        <w:rPr>
          <w:b/>
          <w:sz w:val="28"/>
          <w:szCs w:val="28"/>
        </w:rPr>
      </w:pPr>
      <w:r w:rsidRPr="00EB47DB">
        <w:rPr>
          <w:b/>
          <w:sz w:val="28"/>
          <w:szCs w:val="28"/>
        </w:rPr>
        <w:t>о возникновении личной заинтересованности</w:t>
      </w:r>
    </w:p>
    <w:p w:rsidR="009210A5" w:rsidRDefault="00EB47DB" w:rsidP="00E775CB">
      <w:pPr>
        <w:jc w:val="center"/>
        <w:rPr>
          <w:b/>
          <w:sz w:val="28"/>
          <w:szCs w:val="28"/>
        </w:rPr>
      </w:pPr>
      <w:r w:rsidRPr="00EB47DB">
        <w:rPr>
          <w:b/>
          <w:sz w:val="28"/>
          <w:szCs w:val="28"/>
        </w:rPr>
        <w:t>при исполнении должностных обязанностей, которая</w:t>
      </w:r>
    </w:p>
    <w:p w:rsidR="00EB47DB" w:rsidRPr="00EB47DB" w:rsidRDefault="00EB47DB" w:rsidP="00E775CB">
      <w:pPr>
        <w:jc w:val="center"/>
        <w:rPr>
          <w:b/>
          <w:sz w:val="28"/>
          <w:szCs w:val="28"/>
        </w:rPr>
      </w:pPr>
      <w:r w:rsidRPr="00EB47DB">
        <w:rPr>
          <w:b/>
          <w:sz w:val="28"/>
          <w:szCs w:val="28"/>
        </w:rPr>
        <w:t>приводит или может привести к конфликту интересов</w:t>
      </w:r>
    </w:p>
    <w:p w:rsidR="00EB47DB" w:rsidRPr="00EB47DB" w:rsidRDefault="00EB47DB" w:rsidP="00EB47DB">
      <w:pPr>
        <w:jc w:val="both"/>
        <w:rPr>
          <w:sz w:val="28"/>
          <w:szCs w:val="28"/>
        </w:rPr>
      </w:pPr>
    </w:p>
    <w:p w:rsidR="00EB47DB" w:rsidRPr="00EB47DB" w:rsidRDefault="00EB47DB" w:rsidP="00EB47DB">
      <w:pPr>
        <w:autoSpaceDE w:val="0"/>
        <w:autoSpaceDN w:val="0"/>
        <w:adjustRightInd w:val="0"/>
        <w:ind w:firstLine="540"/>
        <w:jc w:val="both"/>
      </w:pPr>
      <w:r w:rsidRPr="00EB47DB">
        <w:rPr>
          <w:rFonts w:eastAsia="Calibri"/>
          <w:sz w:val="28"/>
          <w:szCs w:val="28"/>
          <w:lang w:eastAsia="en-US"/>
        </w:rPr>
        <w:t xml:space="preserve">1. </w:t>
      </w:r>
      <w:r w:rsidRPr="00EB47DB">
        <w:rPr>
          <w:rFonts w:eastAsia="Calibri"/>
          <w:bCs/>
          <w:sz w:val="28"/>
          <w:szCs w:val="28"/>
        </w:rPr>
        <w:t xml:space="preserve">Настоящим Положением определяется порядок сообщения лицами, замещающими должности муниципальной службы (далее – муниципальный служащий) администрации </w:t>
      </w:r>
      <w:r w:rsidR="00422668" w:rsidRPr="00422668">
        <w:rPr>
          <w:sz w:val="28"/>
          <w:szCs w:val="28"/>
        </w:rPr>
        <w:t>муниципального образования город Советск</w:t>
      </w:r>
      <w:r w:rsidR="00422668" w:rsidRPr="00422668">
        <w:rPr>
          <w:rFonts w:eastAsia="Calibri"/>
          <w:bCs/>
          <w:sz w:val="28"/>
          <w:szCs w:val="28"/>
        </w:rPr>
        <w:t xml:space="preserve"> </w:t>
      </w:r>
      <w:r w:rsidRPr="00422668">
        <w:rPr>
          <w:rFonts w:eastAsia="Calibri"/>
          <w:bCs/>
          <w:sz w:val="28"/>
          <w:szCs w:val="28"/>
        </w:rPr>
        <w:t>Щекинского района,</w:t>
      </w:r>
      <w:r w:rsidRPr="00422668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Pr="00422668">
        <w:rPr>
          <w:rFonts w:eastAsia="Calibri"/>
          <w:bCs/>
          <w:sz w:val="28"/>
          <w:szCs w:val="28"/>
        </w:rPr>
        <w:t>о возникновении</w:t>
      </w:r>
      <w:r w:rsidRPr="00EB47DB">
        <w:rPr>
          <w:rFonts w:eastAsia="Calibri"/>
          <w:bCs/>
          <w:sz w:val="28"/>
          <w:szCs w:val="28"/>
        </w:rPr>
        <w:t xml:space="preserve"> личной заинтересованности при исполнении должностных обязанностей, которая приводит или может привести к конфликту интересов.</w:t>
      </w:r>
      <w:r w:rsidRPr="00EB47DB">
        <w:t xml:space="preserve"> </w:t>
      </w:r>
    </w:p>
    <w:p w:rsidR="00EB47DB" w:rsidRPr="00EB47DB" w:rsidRDefault="00EB47DB" w:rsidP="00EB47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47DB">
        <w:rPr>
          <w:sz w:val="28"/>
          <w:szCs w:val="28"/>
        </w:rPr>
        <w:t>1.1. Под личной заинтересованностью муниципального служащего, которая влияет или может повлиять на надлежащее исполнение им должностных обязанностей, понимается возможность получения муниципальным служащим доходов в виде денег, ценностей, иного имущества или услуг имущественного характера, иных имущественных прав для себя или для третьих лиц;</w:t>
      </w:r>
    </w:p>
    <w:p w:rsidR="00EB47DB" w:rsidRPr="00EB47DB" w:rsidRDefault="00EB47DB" w:rsidP="00EB47D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EB47DB">
        <w:rPr>
          <w:sz w:val="28"/>
          <w:szCs w:val="28"/>
        </w:rPr>
        <w:t>1.2. Под конфликтом интересов на муниципальной службе понимается ситуация, при которой личная заинтересованность (прямая или косвенная) муниципального служащего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государства.</w:t>
      </w:r>
    </w:p>
    <w:p w:rsidR="00EB47DB" w:rsidRPr="00EB47DB" w:rsidRDefault="00EB47DB" w:rsidP="00EB47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B47DB">
        <w:rPr>
          <w:rFonts w:eastAsia="Calibri"/>
          <w:sz w:val="28"/>
          <w:szCs w:val="28"/>
          <w:lang w:eastAsia="en-US"/>
        </w:rPr>
        <w:t>2.</w:t>
      </w:r>
      <w:r w:rsidRPr="00EB47DB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EB47DB">
        <w:rPr>
          <w:rFonts w:eastAsia="Calibri"/>
          <w:sz w:val="28"/>
          <w:szCs w:val="28"/>
        </w:rPr>
        <w:t>Муниципальные служащие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EB47DB" w:rsidRPr="00EB47DB" w:rsidRDefault="00EB47DB" w:rsidP="00EB47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B47DB">
        <w:rPr>
          <w:rFonts w:eastAsia="Calibri"/>
          <w:sz w:val="28"/>
          <w:szCs w:val="28"/>
        </w:rPr>
        <w:lastRenderedPageBreak/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составленное по форме согласно приложению 1 к Положению (далее - уведомление).</w:t>
      </w:r>
    </w:p>
    <w:p w:rsidR="00EB47DB" w:rsidRPr="00EB47DB" w:rsidRDefault="00EB47DB" w:rsidP="00EB47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47DB">
        <w:rPr>
          <w:rFonts w:eastAsia="Calibri"/>
          <w:sz w:val="28"/>
          <w:szCs w:val="28"/>
        </w:rPr>
        <w:t>3.</w:t>
      </w:r>
      <w:r w:rsidRPr="00EB47DB">
        <w:t xml:space="preserve"> </w:t>
      </w:r>
      <w:r w:rsidRPr="00EB47DB">
        <w:rPr>
          <w:sz w:val="28"/>
          <w:szCs w:val="28"/>
        </w:rPr>
        <w:t xml:space="preserve">Уведомление должно содержать следующие сведения: фамилия, имя, отчество главы администрации муниципального образования </w:t>
      </w:r>
      <w:r w:rsidR="00422668">
        <w:rPr>
          <w:sz w:val="28"/>
          <w:szCs w:val="28"/>
        </w:rPr>
        <w:t xml:space="preserve">город Советск </w:t>
      </w:r>
      <w:r w:rsidRPr="00EB47DB">
        <w:rPr>
          <w:sz w:val="28"/>
          <w:szCs w:val="28"/>
        </w:rPr>
        <w:t>Щекинск</w:t>
      </w:r>
      <w:r w:rsidR="00422668">
        <w:rPr>
          <w:sz w:val="28"/>
          <w:szCs w:val="28"/>
        </w:rPr>
        <w:t>ого</w:t>
      </w:r>
      <w:r w:rsidRPr="00EB47DB">
        <w:rPr>
          <w:sz w:val="28"/>
          <w:szCs w:val="28"/>
        </w:rPr>
        <w:t xml:space="preserve"> район</w:t>
      </w:r>
      <w:r w:rsidR="00422668">
        <w:rPr>
          <w:sz w:val="28"/>
          <w:szCs w:val="28"/>
        </w:rPr>
        <w:t>а</w:t>
      </w:r>
      <w:r w:rsidRPr="00EB47DB">
        <w:rPr>
          <w:sz w:val="28"/>
          <w:szCs w:val="28"/>
        </w:rPr>
        <w:t>, на имя которого направляется уведомление; отметка об ознакомлении с уведомлением; фамилия, имя, отчество, занимаемая должность муниципального служащего, номер телефона муниципального служащего; описание личной заинтересованности, которая приводит или может привести к возникновению конфликта интересов; описание должностных обязанностей, на исполнение которых может негативно повлиять либо негативно влияет личная заинтересованность; предлагаемые меры по предотвращению или урегулированию конфликта интересов</w:t>
      </w:r>
    </w:p>
    <w:p w:rsidR="00EB47DB" w:rsidRPr="00EB47DB" w:rsidRDefault="00EB47DB" w:rsidP="00EB47DB">
      <w:pPr>
        <w:ind w:firstLine="708"/>
        <w:jc w:val="both"/>
        <w:rPr>
          <w:sz w:val="28"/>
          <w:szCs w:val="28"/>
        </w:rPr>
      </w:pPr>
      <w:r w:rsidRPr="00EB47DB">
        <w:rPr>
          <w:sz w:val="28"/>
          <w:szCs w:val="28"/>
        </w:rPr>
        <w:t xml:space="preserve">4. Уведомление должно быть лично подписано муниципальным служащим с указанием даты его составления. При наличии материалов, подтверждающих обстоятельства возникновения личной заинтересованности или конфликта интересов, а также иных материалов, имеющих отношение к данным обстоятельствам, муниципальный служащий представляет их вместе с </w:t>
      </w:r>
      <w:hyperlink r:id="rId8" w:history="1">
        <w:r w:rsidRPr="00EB47DB">
          <w:rPr>
            <w:sz w:val="28"/>
            <w:szCs w:val="28"/>
          </w:rPr>
          <w:t>уведомлением</w:t>
        </w:r>
      </w:hyperlink>
      <w:r w:rsidRPr="00EB47DB">
        <w:rPr>
          <w:sz w:val="28"/>
          <w:szCs w:val="28"/>
        </w:rPr>
        <w:t xml:space="preserve">. </w:t>
      </w:r>
    </w:p>
    <w:p w:rsidR="00EB47DB" w:rsidRPr="00EB47DB" w:rsidRDefault="00EB47DB" w:rsidP="00EB47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47DB">
        <w:rPr>
          <w:rFonts w:eastAsia="Calibri"/>
          <w:sz w:val="28"/>
          <w:szCs w:val="28"/>
        </w:rPr>
        <w:t>5.</w:t>
      </w:r>
      <w:r w:rsidRPr="00EB47DB">
        <w:rPr>
          <w:sz w:val="28"/>
          <w:szCs w:val="28"/>
        </w:rPr>
        <w:t xml:space="preserve"> Отдел </w:t>
      </w:r>
      <w:r w:rsidR="00422668">
        <w:rPr>
          <w:sz w:val="28"/>
          <w:szCs w:val="28"/>
        </w:rPr>
        <w:t xml:space="preserve">по административно-правовым вопросам и земельно-имущественным отношениям </w:t>
      </w:r>
      <w:r w:rsidRPr="00EB47DB">
        <w:rPr>
          <w:sz w:val="28"/>
          <w:szCs w:val="28"/>
        </w:rPr>
        <w:t>ведет прием, регистрацию и учет поступивших уведомлений, обеспечивает конфиденциальность и сохранность данных, полученных от лица, замещающего должность муниципальной службы, о возникновении личной заинтересованности, а также несет персональную ответственность за разглашение полученных сведений в соответствии с законодательством Российской Федерации.</w:t>
      </w:r>
    </w:p>
    <w:p w:rsidR="00EB47DB" w:rsidRPr="00EB47DB" w:rsidRDefault="00EB47DB" w:rsidP="00EB47DB">
      <w:pPr>
        <w:ind w:firstLine="708"/>
        <w:jc w:val="both"/>
        <w:rPr>
          <w:sz w:val="28"/>
          <w:szCs w:val="28"/>
        </w:rPr>
      </w:pPr>
      <w:r w:rsidRPr="00EB47DB">
        <w:rPr>
          <w:sz w:val="28"/>
          <w:szCs w:val="28"/>
        </w:rPr>
        <w:t xml:space="preserve">6. Уведомление в день поступления регистрируется в журнале регистрации уведомлений о фактах возникновения личной заинтересованности, которая приводит или может привести к конфликту интересов,  образец которого предусмотрен </w:t>
      </w:r>
      <w:hyperlink r:id="rId9" w:anchor="Par140" w:tooltip="ЖУРНАЛ" w:history="1">
        <w:r w:rsidRPr="00EB47DB">
          <w:rPr>
            <w:sz w:val="28"/>
            <w:szCs w:val="28"/>
          </w:rPr>
          <w:t>приложением № 2</w:t>
        </w:r>
      </w:hyperlink>
      <w:r w:rsidRPr="00EB47DB">
        <w:rPr>
          <w:sz w:val="28"/>
          <w:szCs w:val="28"/>
        </w:rPr>
        <w:t xml:space="preserve"> к настоящему Положению (далее - журнал).</w:t>
      </w:r>
    </w:p>
    <w:p w:rsidR="00EB47DB" w:rsidRPr="00EB47DB" w:rsidRDefault="00EB47DB" w:rsidP="00EB47DB">
      <w:pPr>
        <w:ind w:firstLine="708"/>
        <w:jc w:val="both"/>
        <w:rPr>
          <w:sz w:val="28"/>
          <w:szCs w:val="28"/>
        </w:rPr>
      </w:pPr>
      <w:r w:rsidRPr="00EB47DB">
        <w:rPr>
          <w:sz w:val="28"/>
          <w:szCs w:val="28"/>
        </w:rPr>
        <w:t xml:space="preserve">10. В день регистрации уведомления в журнале, отдел </w:t>
      </w:r>
      <w:r w:rsidR="003A1A1D">
        <w:rPr>
          <w:sz w:val="28"/>
          <w:szCs w:val="28"/>
        </w:rPr>
        <w:t>по  административно-правовым вопросам и земельно-имущественным отношениям</w:t>
      </w:r>
      <w:r w:rsidRPr="00EB47DB">
        <w:rPr>
          <w:sz w:val="28"/>
          <w:szCs w:val="28"/>
        </w:rPr>
        <w:t xml:space="preserve"> направляет на рассмотрение  главе администрации муниципального образования </w:t>
      </w:r>
      <w:r w:rsidR="00422668">
        <w:rPr>
          <w:sz w:val="28"/>
          <w:szCs w:val="28"/>
        </w:rPr>
        <w:t xml:space="preserve">город Советск </w:t>
      </w:r>
      <w:r w:rsidRPr="00EB47DB">
        <w:rPr>
          <w:sz w:val="28"/>
          <w:szCs w:val="28"/>
        </w:rPr>
        <w:t>Щекинск</w:t>
      </w:r>
      <w:r w:rsidR="00422668">
        <w:rPr>
          <w:sz w:val="28"/>
          <w:szCs w:val="28"/>
        </w:rPr>
        <w:t>ого</w:t>
      </w:r>
      <w:r w:rsidRPr="00EB47DB">
        <w:rPr>
          <w:sz w:val="28"/>
          <w:szCs w:val="28"/>
        </w:rPr>
        <w:t xml:space="preserve"> район</w:t>
      </w:r>
      <w:r w:rsidR="00422668">
        <w:rPr>
          <w:sz w:val="28"/>
          <w:szCs w:val="28"/>
        </w:rPr>
        <w:t>а</w:t>
      </w:r>
      <w:r w:rsidRPr="00EB47DB">
        <w:rPr>
          <w:sz w:val="28"/>
          <w:szCs w:val="28"/>
        </w:rPr>
        <w:t xml:space="preserve"> зарегистрированное уведомление. К уведомлению муниципальным служащим прилагаются материалы, подтверждающие изложенное.</w:t>
      </w:r>
    </w:p>
    <w:p w:rsidR="00EB47DB" w:rsidRPr="00EB47DB" w:rsidRDefault="00EB47DB" w:rsidP="00EB47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B47DB">
        <w:rPr>
          <w:rFonts w:eastAsia="Calibri"/>
          <w:sz w:val="28"/>
          <w:szCs w:val="28"/>
          <w:lang w:eastAsia="en-US"/>
        </w:rPr>
        <w:t xml:space="preserve">11. Глава администрации муниципального образования </w:t>
      </w:r>
      <w:r w:rsidR="00422668">
        <w:rPr>
          <w:rFonts w:eastAsia="Calibri"/>
          <w:sz w:val="28"/>
          <w:szCs w:val="28"/>
          <w:lang w:eastAsia="en-US"/>
        </w:rPr>
        <w:t>город Советск Щекинского</w:t>
      </w:r>
      <w:r w:rsidRPr="00EB47DB">
        <w:rPr>
          <w:rFonts w:eastAsia="Calibri"/>
          <w:sz w:val="28"/>
          <w:szCs w:val="28"/>
          <w:lang w:eastAsia="en-US"/>
        </w:rPr>
        <w:t xml:space="preserve"> район</w:t>
      </w:r>
      <w:r w:rsidR="00422668">
        <w:rPr>
          <w:rFonts w:eastAsia="Calibri"/>
          <w:sz w:val="28"/>
          <w:szCs w:val="28"/>
          <w:lang w:eastAsia="en-US"/>
        </w:rPr>
        <w:t>а</w:t>
      </w:r>
      <w:r w:rsidRPr="00EB47DB">
        <w:rPr>
          <w:rFonts w:eastAsia="Calibri"/>
          <w:sz w:val="28"/>
          <w:szCs w:val="28"/>
          <w:lang w:eastAsia="en-US"/>
        </w:rPr>
        <w:t xml:space="preserve"> передает уведомление с прилагаемыми материалами в комиссию по соблюдению требований к служебному поведению муниципальных служащих администрации </w:t>
      </w:r>
      <w:r w:rsidR="00422668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="00422668">
        <w:rPr>
          <w:rFonts w:eastAsia="Calibri"/>
          <w:sz w:val="28"/>
          <w:szCs w:val="28"/>
          <w:lang w:eastAsia="en-US"/>
        </w:rPr>
        <w:lastRenderedPageBreak/>
        <w:t xml:space="preserve">город Советск </w:t>
      </w:r>
      <w:r w:rsidRPr="00EB47DB">
        <w:rPr>
          <w:rFonts w:eastAsia="Calibri"/>
          <w:sz w:val="28"/>
          <w:szCs w:val="28"/>
          <w:lang w:eastAsia="en-US"/>
        </w:rPr>
        <w:t>Щекинского района и урегулированию конфликта интересов (далее – комиссия) для рассмотрения в течение  семи рабочих дней.</w:t>
      </w:r>
    </w:p>
    <w:p w:rsidR="00EB47DB" w:rsidRPr="00EB47DB" w:rsidRDefault="00EB47DB" w:rsidP="00EB47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0" w:name="P20"/>
      <w:bookmarkEnd w:id="0"/>
      <w:r w:rsidRPr="00EB47DB">
        <w:rPr>
          <w:rFonts w:eastAsia="Calibri"/>
          <w:sz w:val="28"/>
          <w:szCs w:val="28"/>
          <w:lang w:eastAsia="en-US"/>
        </w:rPr>
        <w:t>В ходе предварительного рассмотрения комиссия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EB47DB" w:rsidRPr="00EB47DB" w:rsidRDefault="00EB47DB" w:rsidP="00EB47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B47DB">
        <w:rPr>
          <w:rFonts w:eastAsia="Calibri"/>
          <w:sz w:val="28"/>
          <w:szCs w:val="28"/>
          <w:lang w:eastAsia="en-US"/>
        </w:rPr>
        <w:t xml:space="preserve">В случае направления запросов решение комиссии представляется главе администрации муниципального образования </w:t>
      </w:r>
      <w:r w:rsidR="00422668">
        <w:rPr>
          <w:rFonts w:eastAsia="Calibri"/>
          <w:sz w:val="28"/>
          <w:szCs w:val="28"/>
          <w:lang w:eastAsia="en-US"/>
        </w:rPr>
        <w:t>город Советск Щекинского</w:t>
      </w:r>
      <w:r w:rsidRPr="00EB47DB">
        <w:rPr>
          <w:rFonts w:eastAsia="Calibri"/>
          <w:sz w:val="28"/>
          <w:szCs w:val="28"/>
          <w:lang w:eastAsia="en-US"/>
        </w:rPr>
        <w:t xml:space="preserve"> район</w:t>
      </w:r>
      <w:r w:rsidR="00422668">
        <w:rPr>
          <w:rFonts w:eastAsia="Calibri"/>
          <w:sz w:val="28"/>
          <w:szCs w:val="28"/>
          <w:lang w:eastAsia="en-US"/>
        </w:rPr>
        <w:t>а</w:t>
      </w:r>
      <w:r w:rsidRPr="00EB47DB">
        <w:rPr>
          <w:rFonts w:eastAsia="Calibri"/>
          <w:sz w:val="28"/>
          <w:szCs w:val="28"/>
          <w:lang w:eastAsia="en-US"/>
        </w:rPr>
        <w:t xml:space="preserve"> в течение 45 дней со дня поступления уведомлений. Указанный срок может быть продлен, но не более чем на 30 дней.</w:t>
      </w:r>
    </w:p>
    <w:p w:rsidR="00EB47DB" w:rsidRPr="00EB47DB" w:rsidRDefault="00EB47DB" w:rsidP="00EB47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B47DB">
        <w:rPr>
          <w:rFonts w:eastAsia="Calibri"/>
          <w:sz w:val="28"/>
          <w:szCs w:val="28"/>
          <w:lang w:eastAsia="en-US"/>
        </w:rPr>
        <w:t>12.</w:t>
      </w:r>
      <w:r w:rsidRPr="00EB47DB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EB47DB">
        <w:rPr>
          <w:rFonts w:eastAsia="Calibri"/>
          <w:sz w:val="28"/>
          <w:szCs w:val="28"/>
          <w:lang w:eastAsia="en-US"/>
        </w:rPr>
        <w:t xml:space="preserve">Комиссия рассматривает уведомления и принимает по ним решения в порядке, установленном Положением о комиссии по соблюдению требований к служебному поведению муниципальных служащих администрации  </w:t>
      </w:r>
      <w:r w:rsidR="00422668">
        <w:rPr>
          <w:rFonts w:eastAsia="Calibri"/>
          <w:sz w:val="28"/>
          <w:szCs w:val="28"/>
          <w:lang w:eastAsia="en-US"/>
        </w:rPr>
        <w:t xml:space="preserve">муниципального образования город Советск </w:t>
      </w:r>
      <w:r w:rsidRPr="00EB47DB">
        <w:rPr>
          <w:rFonts w:eastAsia="Calibri"/>
          <w:sz w:val="28"/>
          <w:szCs w:val="28"/>
          <w:lang w:eastAsia="en-US"/>
        </w:rPr>
        <w:t>Щекинского района и урегулированию конфликта интересов.</w:t>
      </w:r>
    </w:p>
    <w:p w:rsidR="00EB47DB" w:rsidRPr="00EB47DB" w:rsidRDefault="00EB47DB" w:rsidP="00EB47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B47DB">
        <w:rPr>
          <w:rFonts w:eastAsia="Calibri"/>
          <w:sz w:val="28"/>
          <w:szCs w:val="28"/>
          <w:lang w:eastAsia="en-US"/>
        </w:rPr>
        <w:t>13. Комиссия по результатам рассмотрения уведомлений принимает одно из следующих решений:</w:t>
      </w:r>
    </w:p>
    <w:p w:rsidR="00EB47DB" w:rsidRPr="00EB47DB" w:rsidRDefault="00EB47DB" w:rsidP="00EB47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B47DB">
        <w:rPr>
          <w:rFonts w:eastAsia="Calibri"/>
          <w:sz w:val="28"/>
          <w:szCs w:val="28"/>
          <w:lang w:eastAsia="en-US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EB47DB" w:rsidRPr="00EB47DB" w:rsidRDefault="00EB47DB" w:rsidP="00EB47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1" w:name="P26"/>
      <w:bookmarkEnd w:id="1"/>
      <w:r w:rsidRPr="00EB47DB">
        <w:rPr>
          <w:rFonts w:eastAsia="Calibri"/>
          <w:sz w:val="28"/>
          <w:szCs w:val="28"/>
          <w:lang w:eastAsia="en-US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EB47DB" w:rsidRPr="00EB47DB" w:rsidRDefault="00EB47DB" w:rsidP="00EB47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2" w:name="P27"/>
      <w:bookmarkEnd w:id="2"/>
      <w:r w:rsidRPr="00EB47DB">
        <w:rPr>
          <w:rFonts w:eastAsia="Calibri"/>
          <w:sz w:val="28"/>
          <w:szCs w:val="28"/>
          <w:lang w:eastAsia="en-US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EB47DB" w:rsidRPr="00EB47DB" w:rsidRDefault="00EB47DB" w:rsidP="00EB47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B47DB">
        <w:rPr>
          <w:rFonts w:eastAsia="Calibri"/>
          <w:sz w:val="28"/>
          <w:szCs w:val="28"/>
          <w:lang w:eastAsia="en-US"/>
        </w:rPr>
        <w:t xml:space="preserve">14. В случае принятия решения, предусмотренного </w:t>
      </w:r>
      <w:hyperlink w:anchor="P26" w:history="1">
        <w:r w:rsidRPr="00EB47DB">
          <w:rPr>
            <w:rFonts w:eastAsia="Calibri"/>
            <w:color w:val="000000"/>
            <w:sz w:val="28"/>
            <w:szCs w:val="28"/>
            <w:lang w:eastAsia="en-US"/>
          </w:rPr>
          <w:t>подпунктом «б»  пункта 6</w:t>
        </w:r>
      </w:hyperlink>
      <w:r w:rsidRPr="00EB47DB">
        <w:rPr>
          <w:rFonts w:eastAsia="Calibri"/>
          <w:sz w:val="28"/>
          <w:szCs w:val="28"/>
          <w:lang w:eastAsia="en-US"/>
        </w:rPr>
        <w:t xml:space="preserve"> настоящего Положения, в соответствии с законодательством Российской Федерации глава администрации муниципального образования</w:t>
      </w:r>
      <w:r w:rsidR="00422668">
        <w:rPr>
          <w:rFonts w:eastAsia="Calibri"/>
          <w:sz w:val="28"/>
          <w:szCs w:val="28"/>
          <w:lang w:eastAsia="en-US"/>
        </w:rPr>
        <w:t xml:space="preserve"> город Советск</w:t>
      </w:r>
      <w:r w:rsidRPr="00EB47DB">
        <w:rPr>
          <w:rFonts w:eastAsia="Calibri"/>
          <w:sz w:val="28"/>
          <w:szCs w:val="28"/>
          <w:lang w:eastAsia="en-US"/>
        </w:rPr>
        <w:t xml:space="preserve"> Щекинск</w:t>
      </w:r>
      <w:r w:rsidR="00422668">
        <w:rPr>
          <w:rFonts w:eastAsia="Calibri"/>
          <w:sz w:val="28"/>
          <w:szCs w:val="28"/>
          <w:lang w:eastAsia="en-US"/>
        </w:rPr>
        <w:t>ого</w:t>
      </w:r>
      <w:r w:rsidRPr="00EB47DB">
        <w:rPr>
          <w:rFonts w:eastAsia="Calibri"/>
          <w:sz w:val="28"/>
          <w:szCs w:val="28"/>
          <w:lang w:eastAsia="en-US"/>
        </w:rPr>
        <w:t xml:space="preserve"> район</w:t>
      </w:r>
      <w:r w:rsidR="00422668">
        <w:rPr>
          <w:rFonts w:eastAsia="Calibri"/>
          <w:sz w:val="28"/>
          <w:szCs w:val="28"/>
          <w:lang w:eastAsia="en-US"/>
        </w:rPr>
        <w:t>а</w:t>
      </w:r>
      <w:r w:rsidRPr="00EB47DB">
        <w:rPr>
          <w:rFonts w:eastAsia="Calibri"/>
          <w:sz w:val="28"/>
          <w:szCs w:val="28"/>
          <w:lang w:eastAsia="en-US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EB47DB" w:rsidRPr="00EB47DB" w:rsidRDefault="00EB47DB" w:rsidP="00EB47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B47DB">
        <w:rPr>
          <w:rFonts w:eastAsia="Calibri"/>
          <w:sz w:val="28"/>
          <w:szCs w:val="28"/>
          <w:lang w:eastAsia="en-US"/>
        </w:rPr>
        <w:t xml:space="preserve">15. В случае принятия решения, предусмотренного подпунктом «в» пункта 6 настоящего Положения, глава администрации муниципального образования </w:t>
      </w:r>
      <w:r w:rsidR="00422668">
        <w:rPr>
          <w:rFonts w:eastAsia="Calibri"/>
          <w:sz w:val="28"/>
          <w:szCs w:val="28"/>
          <w:lang w:eastAsia="en-US"/>
        </w:rPr>
        <w:t>город Советск Щекинского</w:t>
      </w:r>
      <w:r w:rsidRPr="00EB47DB">
        <w:rPr>
          <w:rFonts w:eastAsia="Calibri"/>
          <w:sz w:val="28"/>
          <w:szCs w:val="28"/>
          <w:lang w:eastAsia="en-US"/>
        </w:rPr>
        <w:t xml:space="preserve"> район</w:t>
      </w:r>
      <w:r w:rsidR="00422668">
        <w:rPr>
          <w:rFonts w:eastAsia="Calibri"/>
          <w:sz w:val="28"/>
          <w:szCs w:val="28"/>
          <w:lang w:eastAsia="en-US"/>
        </w:rPr>
        <w:t>а</w:t>
      </w:r>
      <w:r w:rsidRPr="00EB47DB">
        <w:rPr>
          <w:rFonts w:eastAsia="Calibri"/>
          <w:sz w:val="28"/>
          <w:szCs w:val="28"/>
          <w:lang w:eastAsia="en-US"/>
        </w:rPr>
        <w:t xml:space="preserve"> принимает меры, предусмотренные действующим законодательством.</w:t>
      </w:r>
    </w:p>
    <w:p w:rsidR="00EB47DB" w:rsidRPr="00EB47DB" w:rsidRDefault="00EB47DB" w:rsidP="00EB47D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B47DB" w:rsidRPr="00EB47DB" w:rsidRDefault="00EB47DB" w:rsidP="00EB47D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B47DB" w:rsidRPr="00EB47DB" w:rsidRDefault="00EB47DB" w:rsidP="00EB47D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B47DB" w:rsidRPr="00EB47DB" w:rsidRDefault="00EB47DB" w:rsidP="00EB47D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B47DB" w:rsidRDefault="00EB47DB" w:rsidP="00EB47DB">
      <w:pPr>
        <w:rPr>
          <w:b/>
          <w:sz w:val="28"/>
          <w:szCs w:val="28"/>
        </w:rPr>
      </w:pPr>
      <w:r w:rsidRPr="00EB47DB">
        <w:rPr>
          <w:b/>
          <w:sz w:val="28"/>
          <w:szCs w:val="28"/>
        </w:rPr>
        <w:t>Начальник отдела</w:t>
      </w:r>
      <w:r w:rsidR="00422668">
        <w:rPr>
          <w:b/>
          <w:sz w:val="28"/>
          <w:szCs w:val="28"/>
        </w:rPr>
        <w:t xml:space="preserve"> по административно-правовым </w:t>
      </w:r>
    </w:p>
    <w:p w:rsidR="00422668" w:rsidRPr="00EB47DB" w:rsidRDefault="00422668" w:rsidP="00EB47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вопросам и земельно-имущественным отношениям           О.А.Пузочкина</w:t>
      </w:r>
    </w:p>
    <w:p w:rsidR="00EB47DB" w:rsidRPr="00EB47DB" w:rsidRDefault="00EB47DB" w:rsidP="00EB47DB">
      <w:pPr>
        <w:rPr>
          <w:b/>
          <w:sz w:val="28"/>
          <w:szCs w:val="28"/>
        </w:rPr>
      </w:pPr>
    </w:p>
    <w:p w:rsidR="00EB47DB" w:rsidRPr="00EB47DB" w:rsidRDefault="00EB47DB" w:rsidP="00EB47D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B47DB" w:rsidRPr="00EB47DB" w:rsidRDefault="00EB47DB" w:rsidP="00EB47DB">
      <w:pPr>
        <w:autoSpaceDE w:val="0"/>
        <w:autoSpaceDN w:val="0"/>
        <w:adjustRightInd w:val="0"/>
        <w:jc w:val="right"/>
        <w:rPr>
          <w:rFonts w:eastAsia="Calibri"/>
          <w:sz w:val="20"/>
          <w:szCs w:val="22"/>
          <w:lang w:eastAsia="en-US"/>
        </w:rPr>
      </w:pPr>
    </w:p>
    <w:p w:rsidR="00EB47DB" w:rsidRPr="00EB47DB" w:rsidRDefault="00EB47DB" w:rsidP="00EB47DB">
      <w:pPr>
        <w:autoSpaceDE w:val="0"/>
        <w:autoSpaceDN w:val="0"/>
        <w:adjustRightInd w:val="0"/>
        <w:jc w:val="right"/>
        <w:rPr>
          <w:rFonts w:eastAsia="Calibri"/>
          <w:sz w:val="20"/>
          <w:szCs w:val="22"/>
          <w:lang w:eastAsia="en-US"/>
        </w:rPr>
      </w:pPr>
    </w:p>
    <w:p w:rsidR="00EB47DB" w:rsidRPr="00EB47DB" w:rsidRDefault="00EB47DB" w:rsidP="00EB47DB">
      <w:pPr>
        <w:autoSpaceDE w:val="0"/>
        <w:autoSpaceDN w:val="0"/>
        <w:adjustRightInd w:val="0"/>
        <w:jc w:val="right"/>
        <w:rPr>
          <w:rFonts w:eastAsia="Calibri"/>
          <w:sz w:val="20"/>
          <w:szCs w:val="22"/>
          <w:lang w:eastAsia="en-US"/>
        </w:rPr>
      </w:pPr>
    </w:p>
    <w:p w:rsidR="00EB47DB" w:rsidRPr="00EB47DB" w:rsidRDefault="00EB47DB" w:rsidP="00EB47DB">
      <w:pPr>
        <w:autoSpaceDE w:val="0"/>
        <w:autoSpaceDN w:val="0"/>
        <w:adjustRightInd w:val="0"/>
        <w:jc w:val="right"/>
        <w:rPr>
          <w:rFonts w:eastAsia="Calibri"/>
          <w:sz w:val="20"/>
          <w:szCs w:val="22"/>
          <w:lang w:eastAsia="en-US"/>
        </w:rPr>
      </w:pPr>
    </w:p>
    <w:p w:rsidR="00EB47DB" w:rsidRPr="00EB47DB" w:rsidRDefault="00EB47DB" w:rsidP="00EB47DB">
      <w:pPr>
        <w:autoSpaceDE w:val="0"/>
        <w:autoSpaceDN w:val="0"/>
        <w:adjustRightInd w:val="0"/>
        <w:jc w:val="right"/>
        <w:rPr>
          <w:rFonts w:eastAsia="Calibri"/>
          <w:sz w:val="20"/>
          <w:szCs w:val="22"/>
          <w:lang w:eastAsia="en-US"/>
        </w:rPr>
      </w:pPr>
    </w:p>
    <w:p w:rsidR="00EB47DB" w:rsidRPr="00EB47DB" w:rsidRDefault="00EB47DB" w:rsidP="00EB47DB">
      <w:pPr>
        <w:autoSpaceDE w:val="0"/>
        <w:autoSpaceDN w:val="0"/>
        <w:adjustRightInd w:val="0"/>
        <w:jc w:val="right"/>
        <w:rPr>
          <w:rFonts w:eastAsia="Calibri"/>
          <w:sz w:val="20"/>
          <w:szCs w:val="22"/>
          <w:lang w:eastAsia="en-US"/>
        </w:rPr>
      </w:pPr>
    </w:p>
    <w:p w:rsidR="00EB47DB" w:rsidRPr="00EB47DB" w:rsidRDefault="00EB47DB" w:rsidP="00EB47D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B47DB">
        <w:rPr>
          <w:rFonts w:eastAsia="Calibri"/>
          <w:sz w:val="28"/>
          <w:szCs w:val="28"/>
          <w:lang w:eastAsia="en-US"/>
        </w:rPr>
        <w:t>Приложение № 1</w:t>
      </w:r>
    </w:p>
    <w:p w:rsidR="00EB47DB" w:rsidRPr="00EB47DB" w:rsidRDefault="00EB47DB" w:rsidP="00EB47D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B47DB">
        <w:rPr>
          <w:rFonts w:eastAsia="Calibri"/>
          <w:sz w:val="28"/>
          <w:szCs w:val="28"/>
          <w:lang w:eastAsia="en-US"/>
        </w:rPr>
        <w:t>к Положению о порядке сообщения</w:t>
      </w:r>
    </w:p>
    <w:p w:rsidR="00EB47DB" w:rsidRPr="00EB47DB" w:rsidRDefault="00EB47DB" w:rsidP="00EB47D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B47DB">
        <w:rPr>
          <w:rFonts w:eastAsia="Calibri"/>
          <w:sz w:val="28"/>
          <w:szCs w:val="28"/>
          <w:lang w:eastAsia="en-US"/>
        </w:rPr>
        <w:t>лицами, замещающими должности</w:t>
      </w:r>
    </w:p>
    <w:p w:rsidR="00EB47DB" w:rsidRPr="00EB47DB" w:rsidRDefault="00EB47DB" w:rsidP="00EB47D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B47DB">
        <w:rPr>
          <w:rFonts w:eastAsia="Calibri"/>
          <w:sz w:val="28"/>
          <w:szCs w:val="28"/>
          <w:lang w:eastAsia="en-US"/>
        </w:rPr>
        <w:t xml:space="preserve">муниципальной службы в администрации </w:t>
      </w:r>
    </w:p>
    <w:p w:rsidR="00EB47DB" w:rsidRPr="00EB47DB" w:rsidRDefault="00853E99" w:rsidP="00EB47D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муниципального образования город Советск </w:t>
      </w:r>
      <w:r w:rsidR="00EB47DB" w:rsidRPr="00EB47DB">
        <w:rPr>
          <w:rFonts w:eastAsia="Calibri"/>
          <w:sz w:val="28"/>
          <w:szCs w:val="28"/>
          <w:lang w:eastAsia="en-US"/>
        </w:rPr>
        <w:t xml:space="preserve">Щекинского района </w:t>
      </w:r>
    </w:p>
    <w:p w:rsidR="00EB47DB" w:rsidRPr="00EB47DB" w:rsidRDefault="00EB47DB" w:rsidP="00EB47D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B47DB">
        <w:rPr>
          <w:rFonts w:eastAsia="Calibri"/>
          <w:sz w:val="28"/>
          <w:szCs w:val="28"/>
          <w:lang w:eastAsia="en-US"/>
        </w:rPr>
        <w:t>о возникновении личной заинтересованности</w:t>
      </w:r>
    </w:p>
    <w:p w:rsidR="00EB47DB" w:rsidRPr="00EB47DB" w:rsidRDefault="00EB47DB" w:rsidP="00EB47D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B47DB">
        <w:rPr>
          <w:rFonts w:eastAsia="Calibri"/>
          <w:sz w:val="28"/>
          <w:szCs w:val="28"/>
          <w:lang w:eastAsia="en-US"/>
        </w:rPr>
        <w:t>при исполнении должностных</w:t>
      </w:r>
    </w:p>
    <w:p w:rsidR="00EB47DB" w:rsidRPr="00EB47DB" w:rsidRDefault="00EB47DB" w:rsidP="00EB47D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B47DB">
        <w:rPr>
          <w:rFonts w:eastAsia="Calibri"/>
          <w:sz w:val="28"/>
          <w:szCs w:val="28"/>
          <w:lang w:eastAsia="en-US"/>
        </w:rPr>
        <w:t>обязанностей, которая  приводит</w:t>
      </w:r>
    </w:p>
    <w:p w:rsidR="00EB47DB" w:rsidRPr="00EB47DB" w:rsidRDefault="00EB47DB" w:rsidP="00EB47D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B47DB">
        <w:rPr>
          <w:rFonts w:eastAsia="Calibri"/>
          <w:sz w:val="28"/>
          <w:szCs w:val="28"/>
          <w:lang w:eastAsia="en-US"/>
        </w:rPr>
        <w:t>или может привести к конфликту интересов</w:t>
      </w:r>
    </w:p>
    <w:p w:rsidR="00EB47DB" w:rsidRPr="00EB47DB" w:rsidRDefault="00EB47DB" w:rsidP="00EB47D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B47DB" w:rsidRPr="00EB47DB" w:rsidRDefault="00EB47DB" w:rsidP="00EB47D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B47DB">
        <w:rPr>
          <w:sz w:val="28"/>
          <w:szCs w:val="28"/>
        </w:rPr>
        <w:t>________________________________</w:t>
      </w:r>
    </w:p>
    <w:p w:rsidR="00EB47DB" w:rsidRPr="00EB47DB" w:rsidRDefault="00EB47DB" w:rsidP="00EB47D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B47DB">
        <w:rPr>
          <w:sz w:val="20"/>
          <w:szCs w:val="20"/>
        </w:rPr>
        <w:t xml:space="preserve">    (отметка об ознакомлении)</w:t>
      </w:r>
    </w:p>
    <w:p w:rsidR="00EB47DB" w:rsidRPr="00EB47DB" w:rsidRDefault="00EB47DB" w:rsidP="00EB47D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B47DB" w:rsidRPr="00EB47DB" w:rsidRDefault="00EB47DB" w:rsidP="00EB47DB">
      <w:pPr>
        <w:widowControl w:val="0"/>
        <w:autoSpaceDE w:val="0"/>
        <w:autoSpaceDN w:val="0"/>
        <w:ind w:left="3300"/>
        <w:jc w:val="both"/>
        <w:rPr>
          <w:sz w:val="26"/>
          <w:szCs w:val="26"/>
        </w:rPr>
      </w:pPr>
      <w:r w:rsidRPr="00EB47DB">
        <w:rPr>
          <w:sz w:val="26"/>
          <w:szCs w:val="26"/>
        </w:rPr>
        <w:t xml:space="preserve">Главе администрации муниципального образования </w:t>
      </w:r>
      <w:r w:rsidR="00853E99">
        <w:rPr>
          <w:sz w:val="26"/>
          <w:szCs w:val="26"/>
        </w:rPr>
        <w:t xml:space="preserve">город Советск </w:t>
      </w:r>
      <w:r w:rsidRPr="00EB47DB">
        <w:rPr>
          <w:sz w:val="26"/>
          <w:szCs w:val="26"/>
        </w:rPr>
        <w:t>Щекинский район</w:t>
      </w:r>
    </w:p>
    <w:p w:rsidR="00EB47DB" w:rsidRPr="00EB47DB" w:rsidRDefault="00EB47DB" w:rsidP="00EB47DB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EB47DB">
        <w:rPr>
          <w:sz w:val="26"/>
          <w:szCs w:val="26"/>
        </w:rPr>
        <w:t xml:space="preserve">                                                   ____________________________________</w:t>
      </w:r>
    </w:p>
    <w:p w:rsidR="00EB47DB" w:rsidRPr="00EB47DB" w:rsidRDefault="00EB47DB" w:rsidP="00EB47DB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EB47DB">
        <w:rPr>
          <w:sz w:val="26"/>
          <w:szCs w:val="26"/>
        </w:rPr>
        <w:t xml:space="preserve">                                                   от __________________________________</w:t>
      </w:r>
    </w:p>
    <w:p w:rsidR="00EB47DB" w:rsidRPr="00EB47DB" w:rsidRDefault="00EB47DB" w:rsidP="00EB47DB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EB47DB">
        <w:rPr>
          <w:sz w:val="26"/>
          <w:szCs w:val="26"/>
        </w:rPr>
        <w:t xml:space="preserve">                                                       __________________________________</w:t>
      </w:r>
    </w:p>
    <w:p w:rsidR="00EB47DB" w:rsidRPr="00EB47DB" w:rsidRDefault="00EB47DB" w:rsidP="00EB47D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B47DB">
        <w:rPr>
          <w:sz w:val="20"/>
          <w:szCs w:val="20"/>
        </w:rPr>
        <w:t xml:space="preserve">                                                                                               (Ф.И.О., замещаемая должность)</w:t>
      </w:r>
    </w:p>
    <w:p w:rsidR="00EB47DB" w:rsidRPr="00EB47DB" w:rsidRDefault="00EB47DB" w:rsidP="00EB47D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B47DB" w:rsidRPr="00EB47DB" w:rsidRDefault="00EB47DB" w:rsidP="00EB47DB">
      <w:pPr>
        <w:widowControl w:val="0"/>
        <w:autoSpaceDE w:val="0"/>
        <w:autoSpaceDN w:val="0"/>
        <w:jc w:val="center"/>
        <w:rPr>
          <w:sz w:val="26"/>
          <w:szCs w:val="26"/>
        </w:rPr>
      </w:pPr>
      <w:bookmarkStart w:id="3" w:name="P57"/>
      <w:bookmarkEnd w:id="3"/>
      <w:r w:rsidRPr="00EB47DB">
        <w:rPr>
          <w:sz w:val="26"/>
          <w:szCs w:val="26"/>
        </w:rPr>
        <w:t>УВЕДОМЛЕНИЕ</w:t>
      </w:r>
    </w:p>
    <w:p w:rsidR="00EB47DB" w:rsidRPr="00EB47DB" w:rsidRDefault="00EB47DB" w:rsidP="00EB47DB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EB47DB">
        <w:rPr>
          <w:sz w:val="26"/>
          <w:szCs w:val="26"/>
        </w:rPr>
        <w:t>о возникновении личной заинтересованности при исполнении</w:t>
      </w:r>
    </w:p>
    <w:p w:rsidR="00EB47DB" w:rsidRPr="00EB47DB" w:rsidRDefault="00EB47DB" w:rsidP="00EB47DB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EB47DB">
        <w:rPr>
          <w:sz w:val="26"/>
          <w:szCs w:val="26"/>
        </w:rPr>
        <w:t>должностных обязанностей, которая приводит</w:t>
      </w:r>
    </w:p>
    <w:p w:rsidR="00EB47DB" w:rsidRPr="00EB47DB" w:rsidRDefault="00EB47DB" w:rsidP="00EB47DB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EB47DB">
        <w:rPr>
          <w:sz w:val="26"/>
          <w:szCs w:val="26"/>
        </w:rPr>
        <w:t>или может привести к конфликту интересов</w:t>
      </w:r>
    </w:p>
    <w:p w:rsidR="00EB47DB" w:rsidRPr="00EB47DB" w:rsidRDefault="00EB47DB" w:rsidP="00EB47DB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EB47DB" w:rsidRPr="00EB47DB" w:rsidRDefault="00EB47DB" w:rsidP="00EB47DB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EB47DB">
        <w:rPr>
          <w:sz w:val="26"/>
          <w:szCs w:val="26"/>
        </w:rPr>
        <w:t xml:space="preserve">    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(нужное подчеркнуть).</w:t>
      </w:r>
    </w:p>
    <w:p w:rsidR="00EB47DB" w:rsidRPr="00EB47DB" w:rsidRDefault="00EB47DB" w:rsidP="00EB47DB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EB47DB">
        <w:rPr>
          <w:sz w:val="26"/>
          <w:szCs w:val="26"/>
        </w:rPr>
        <w:t xml:space="preserve">    Обстоятельства,     являющиеся    основанием    возникновения    личной заинтересованности: ___________________________________________________</w:t>
      </w:r>
    </w:p>
    <w:p w:rsidR="00EB47DB" w:rsidRPr="00EB47DB" w:rsidRDefault="00EB47DB" w:rsidP="00EB47DB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EB47DB">
        <w:rPr>
          <w:sz w:val="26"/>
          <w:szCs w:val="26"/>
        </w:rPr>
        <w:t>____________________________________________________________________</w:t>
      </w:r>
    </w:p>
    <w:p w:rsidR="00EB47DB" w:rsidRPr="00EB47DB" w:rsidRDefault="00EB47DB" w:rsidP="00EB47DB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EB47DB">
        <w:rPr>
          <w:sz w:val="26"/>
          <w:szCs w:val="26"/>
        </w:rPr>
        <w:t xml:space="preserve">    Должностные   обязанности,  на  исполнение  которых  влияет  или  может повлиять личная заинтересованность: ___________________________________</w:t>
      </w:r>
    </w:p>
    <w:p w:rsidR="00EB47DB" w:rsidRPr="00EB47DB" w:rsidRDefault="00EB47DB" w:rsidP="00EB47DB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EB47DB">
        <w:rPr>
          <w:sz w:val="26"/>
          <w:szCs w:val="26"/>
        </w:rPr>
        <w:t>__________________________________________________________________</w:t>
      </w:r>
    </w:p>
    <w:p w:rsidR="00EB47DB" w:rsidRPr="00EB47DB" w:rsidRDefault="00EB47DB" w:rsidP="00EB47DB">
      <w:pPr>
        <w:widowControl w:val="0"/>
        <w:autoSpaceDE w:val="0"/>
        <w:autoSpaceDN w:val="0"/>
        <w:rPr>
          <w:sz w:val="26"/>
          <w:szCs w:val="26"/>
        </w:rPr>
      </w:pPr>
      <w:r w:rsidRPr="00EB47DB">
        <w:rPr>
          <w:sz w:val="26"/>
          <w:szCs w:val="26"/>
        </w:rPr>
        <w:t xml:space="preserve">    Предлагаемые   меры  по  предотвращению  или  урегулированию  конфликта интересов: ____________________________________________________________</w:t>
      </w:r>
    </w:p>
    <w:p w:rsidR="00EB47DB" w:rsidRPr="00EB47DB" w:rsidRDefault="00EB47DB" w:rsidP="00EB47DB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EB47DB">
        <w:rPr>
          <w:sz w:val="26"/>
          <w:szCs w:val="26"/>
        </w:rPr>
        <w:t>__________________________________________________________________</w:t>
      </w:r>
    </w:p>
    <w:p w:rsidR="00EB47DB" w:rsidRPr="00EB47DB" w:rsidRDefault="00EB47DB" w:rsidP="00EB47DB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EB47DB">
        <w:rPr>
          <w:sz w:val="26"/>
          <w:szCs w:val="26"/>
        </w:rPr>
        <w:t xml:space="preserve">    Намереваюсь   (не   намереваюсь)   лично  присутствовать  на  заседании комиссии по соблюдению требований к служебному поведению муниципальных служащих администрации района и урегулированию конфликта интересов при рассмотрении настоящего уведомления (нужное подчеркнуть).</w:t>
      </w:r>
    </w:p>
    <w:p w:rsidR="00EB47DB" w:rsidRPr="00EB47DB" w:rsidRDefault="00EB47DB" w:rsidP="00EB47DB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EB47DB" w:rsidRPr="00EB47DB" w:rsidRDefault="00EB47DB" w:rsidP="00EB47DB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EB47DB">
        <w:rPr>
          <w:sz w:val="26"/>
          <w:szCs w:val="26"/>
        </w:rPr>
        <w:tab/>
        <w:t>Приложение:</w:t>
      </w:r>
    </w:p>
    <w:p w:rsidR="00EB47DB" w:rsidRPr="00EB47DB" w:rsidRDefault="00EB47DB" w:rsidP="00EB47DB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EB47DB" w:rsidRPr="00EB47DB" w:rsidRDefault="00EB47DB" w:rsidP="00EB47D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B47DB">
        <w:rPr>
          <w:sz w:val="26"/>
          <w:szCs w:val="26"/>
        </w:rPr>
        <w:t>"__" ___________ 20__ г.</w:t>
      </w:r>
      <w:r w:rsidRPr="00EB47DB">
        <w:rPr>
          <w:sz w:val="28"/>
          <w:szCs w:val="28"/>
        </w:rPr>
        <w:t xml:space="preserve">       ____________                        _________________</w:t>
      </w:r>
    </w:p>
    <w:p w:rsidR="00EB47DB" w:rsidRPr="00EB47DB" w:rsidRDefault="00EB47DB" w:rsidP="00EB47D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B47DB">
        <w:rPr>
          <w:sz w:val="20"/>
          <w:szCs w:val="20"/>
        </w:rPr>
        <w:t xml:space="preserve">                                                                    (подпись лица,                                               (расшифровка подписи)</w:t>
      </w:r>
    </w:p>
    <w:p w:rsidR="00EB47DB" w:rsidRPr="00EB47DB" w:rsidRDefault="00EB47DB" w:rsidP="00EB47D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B47DB">
        <w:rPr>
          <w:sz w:val="20"/>
          <w:szCs w:val="20"/>
        </w:rPr>
        <w:t xml:space="preserve">                                                                    направляющего уведомление)</w:t>
      </w:r>
    </w:p>
    <w:p w:rsidR="00EB47DB" w:rsidRPr="00EB47DB" w:rsidRDefault="00EB47DB" w:rsidP="00EB47DB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</w:p>
    <w:p w:rsidR="00EB47DB" w:rsidRPr="00EB47DB" w:rsidRDefault="00EB47DB" w:rsidP="00EB47DB"/>
    <w:p w:rsidR="00EB47DB" w:rsidRPr="00EB47DB" w:rsidRDefault="00EB47DB" w:rsidP="00EB47D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B47DB">
        <w:rPr>
          <w:rFonts w:eastAsia="Calibri"/>
          <w:sz w:val="28"/>
          <w:szCs w:val="28"/>
          <w:lang w:eastAsia="en-US"/>
        </w:rPr>
        <w:t>Приложение № 2</w:t>
      </w:r>
    </w:p>
    <w:p w:rsidR="00EB47DB" w:rsidRPr="00EB47DB" w:rsidRDefault="00EB47DB" w:rsidP="00EB47D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B47DB">
        <w:rPr>
          <w:rFonts w:eastAsia="Calibri"/>
          <w:sz w:val="28"/>
          <w:szCs w:val="28"/>
          <w:lang w:eastAsia="en-US"/>
        </w:rPr>
        <w:t>к Положению о порядке сообщения</w:t>
      </w:r>
    </w:p>
    <w:p w:rsidR="00EB47DB" w:rsidRPr="00EB47DB" w:rsidRDefault="00EB47DB" w:rsidP="00EB47D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B47DB">
        <w:rPr>
          <w:rFonts w:eastAsia="Calibri"/>
          <w:sz w:val="28"/>
          <w:szCs w:val="28"/>
          <w:lang w:eastAsia="en-US"/>
        </w:rPr>
        <w:t>лицами, замещающими должности</w:t>
      </w:r>
    </w:p>
    <w:p w:rsidR="00EB47DB" w:rsidRPr="00EB47DB" w:rsidRDefault="00EB47DB" w:rsidP="00EB47D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B47DB">
        <w:rPr>
          <w:rFonts w:eastAsia="Calibri"/>
          <w:sz w:val="28"/>
          <w:szCs w:val="28"/>
          <w:lang w:eastAsia="en-US"/>
        </w:rPr>
        <w:t xml:space="preserve">муниципальной службы в администрации </w:t>
      </w:r>
    </w:p>
    <w:p w:rsidR="00EB47DB" w:rsidRPr="00EB47DB" w:rsidRDefault="00853E99" w:rsidP="00EB47D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муниципального образования город Советск </w:t>
      </w:r>
      <w:r w:rsidR="00EB47DB" w:rsidRPr="00EB47DB">
        <w:rPr>
          <w:rFonts w:eastAsia="Calibri"/>
          <w:sz w:val="28"/>
          <w:szCs w:val="28"/>
          <w:lang w:eastAsia="en-US"/>
        </w:rPr>
        <w:t xml:space="preserve">Щекинского района </w:t>
      </w:r>
    </w:p>
    <w:p w:rsidR="00EB47DB" w:rsidRPr="00EB47DB" w:rsidRDefault="00EB47DB" w:rsidP="00EB47D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B47DB">
        <w:rPr>
          <w:rFonts w:eastAsia="Calibri"/>
          <w:sz w:val="28"/>
          <w:szCs w:val="28"/>
          <w:lang w:eastAsia="en-US"/>
        </w:rPr>
        <w:t>о возникновении личной заинтересованности</w:t>
      </w:r>
    </w:p>
    <w:p w:rsidR="00EB47DB" w:rsidRPr="00EB47DB" w:rsidRDefault="00EB47DB" w:rsidP="00EB47D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B47DB">
        <w:rPr>
          <w:rFonts w:eastAsia="Calibri"/>
          <w:sz w:val="28"/>
          <w:szCs w:val="28"/>
          <w:lang w:eastAsia="en-US"/>
        </w:rPr>
        <w:t>при исполнении должностных</w:t>
      </w:r>
    </w:p>
    <w:p w:rsidR="00EB47DB" w:rsidRPr="00EB47DB" w:rsidRDefault="00EB47DB" w:rsidP="00EB47D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B47DB">
        <w:rPr>
          <w:rFonts w:eastAsia="Calibri"/>
          <w:sz w:val="28"/>
          <w:szCs w:val="28"/>
          <w:lang w:eastAsia="en-US"/>
        </w:rPr>
        <w:t>обязанностей, которая  приводит</w:t>
      </w:r>
    </w:p>
    <w:p w:rsidR="00EB47DB" w:rsidRPr="00EB47DB" w:rsidRDefault="00EB47DB" w:rsidP="00EB47D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B47DB">
        <w:rPr>
          <w:rFonts w:eastAsia="Calibri"/>
          <w:sz w:val="28"/>
          <w:szCs w:val="28"/>
          <w:lang w:eastAsia="en-US"/>
        </w:rPr>
        <w:t>или может привести к конфликту интересов</w:t>
      </w:r>
    </w:p>
    <w:p w:rsidR="00EB47DB" w:rsidRPr="00EB47DB" w:rsidRDefault="00EB47DB" w:rsidP="00EB47D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EB47DB" w:rsidRPr="00EB47DB" w:rsidRDefault="00EB47DB" w:rsidP="00EB47D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EB47DB" w:rsidRPr="00EB47DB" w:rsidRDefault="00EB47DB" w:rsidP="00EB47D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EB47DB" w:rsidRPr="00EB47DB" w:rsidRDefault="00EB47DB" w:rsidP="00EB47D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EB47DB" w:rsidRPr="00EB47DB" w:rsidRDefault="00EB47DB" w:rsidP="00EB47DB">
      <w:pPr>
        <w:ind w:left="2832" w:firstLine="708"/>
        <w:rPr>
          <w:b/>
          <w:bCs/>
          <w:sz w:val="28"/>
          <w:szCs w:val="28"/>
        </w:rPr>
      </w:pPr>
      <w:r w:rsidRPr="00EB47DB">
        <w:rPr>
          <w:b/>
          <w:bCs/>
          <w:sz w:val="28"/>
          <w:szCs w:val="28"/>
        </w:rPr>
        <w:t xml:space="preserve">ЖУРНАЛ </w:t>
      </w:r>
    </w:p>
    <w:p w:rsidR="00EB47DB" w:rsidRPr="00EB47DB" w:rsidRDefault="00EB47DB" w:rsidP="00EB47DB">
      <w:pPr>
        <w:ind w:left="2832" w:firstLine="708"/>
        <w:rPr>
          <w:b/>
          <w:bCs/>
          <w:sz w:val="28"/>
          <w:szCs w:val="28"/>
        </w:rPr>
      </w:pPr>
    </w:p>
    <w:p w:rsidR="00EB47DB" w:rsidRPr="00EB47DB" w:rsidRDefault="00EB47DB" w:rsidP="00EB47DB">
      <w:pPr>
        <w:jc w:val="center"/>
        <w:rPr>
          <w:b/>
          <w:bCs/>
          <w:sz w:val="28"/>
          <w:szCs w:val="28"/>
        </w:rPr>
      </w:pPr>
      <w:r w:rsidRPr="00EB47DB">
        <w:rPr>
          <w:b/>
          <w:bCs/>
          <w:sz w:val="28"/>
          <w:szCs w:val="28"/>
        </w:rPr>
        <w:t>регистрации уведомлений о фактах возникновения личной заинтересованности, которая приводит или может привести к конфликту интересов</w:t>
      </w:r>
    </w:p>
    <w:p w:rsidR="00EB47DB" w:rsidRPr="00EB47DB" w:rsidRDefault="00EB47DB" w:rsidP="00EB47DB">
      <w:pPr>
        <w:jc w:val="center"/>
        <w:rPr>
          <w:b/>
          <w:bCs/>
          <w:sz w:val="28"/>
          <w:szCs w:val="28"/>
        </w:rPr>
      </w:pPr>
    </w:p>
    <w:tbl>
      <w:tblPr>
        <w:tblW w:w="10349" w:type="dxa"/>
        <w:tblInd w:w="-743" w:type="dxa"/>
        <w:tblLayout w:type="fixed"/>
        <w:tblLook w:val="04A0"/>
      </w:tblPr>
      <w:tblGrid>
        <w:gridCol w:w="1081"/>
        <w:gridCol w:w="1764"/>
        <w:gridCol w:w="2117"/>
        <w:gridCol w:w="2268"/>
        <w:gridCol w:w="1701"/>
        <w:gridCol w:w="1418"/>
      </w:tblGrid>
      <w:tr w:rsidR="00EB47DB" w:rsidRPr="00EB47DB" w:rsidTr="001B6BEB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7DB" w:rsidRPr="00EB47DB" w:rsidRDefault="00EB47DB" w:rsidP="00EB47DB">
            <w:pPr>
              <w:suppressAutoHyphens/>
              <w:snapToGrid w:val="0"/>
              <w:jc w:val="center"/>
              <w:rPr>
                <w:spacing w:val="20"/>
                <w:lang w:eastAsia="ar-SA"/>
              </w:rPr>
            </w:pPr>
            <w:r w:rsidRPr="00EB47DB">
              <w:rPr>
                <w:spacing w:val="20"/>
              </w:rPr>
              <w:t>№ п/п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7DB" w:rsidRPr="00EB47DB" w:rsidRDefault="00EB47DB" w:rsidP="00EB47DB">
            <w:pPr>
              <w:suppressAutoHyphens/>
              <w:snapToGrid w:val="0"/>
              <w:jc w:val="center"/>
              <w:rPr>
                <w:spacing w:val="20"/>
                <w:lang w:eastAsia="ar-SA"/>
              </w:rPr>
            </w:pPr>
            <w:r w:rsidRPr="00EB47DB">
              <w:rPr>
                <w:spacing w:val="20"/>
              </w:rPr>
              <w:t>Дата подачи уведомления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7DB" w:rsidRPr="00EB47DB" w:rsidRDefault="00EB47DB" w:rsidP="00EB47DB">
            <w:pPr>
              <w:suppressAutoHyphens/>
              <w:snapToGrid w:val="0"/>
              <w:jc w:val="center"/>
              <w:rPr>
                <w:spacing w:val="20"/>
                <w:lang w:eastAsia="ar-SA"/>
              </w:rPr>
            </w:pPr>
            <w:r w:rsidRPr="00EB47DB">
              <w:rPr>
                <w:spacing w:val="20"/>
              </w:rPr>
              <w:t xml:space="preserve">Фамилия, имя, отчество, должность муниципального служащего, подавшего уведомление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7DB" w:rsidRPr="00EB47DB" w:rsidRDefault="00EB47DB" w:rsidP="00EB47DB">
            <w:pPr>
              <w:snapToGrid w:val="0"/>
              <w:jc w:val="center"/>
              <w:rPr>
                <w:spacing w:val="20"/>
                <w:lang w:eastAsia="ar-SA"/>
              </w:rPr>
            </w:pPr>
            <w:r w:rsidRPr="00EB47DB">
              <w:rPr>
                <w:spacing w:val="20"/>
              </w:rPr>
              <w:t>Наименование  структурного подразделения,</w:t>
            </w:r>
          </w:p>
          <w:p w:rsidR="00EB47DB" w:rsidRPr="00EB47DB" w:rsidRDefault="00EB47DB" w:rsidP="00EB47DB">
            <w:pPr>
              <w:jc w:val="center"/>
              <w:rPr>
                <w:spacing w:val="20"/>
              </w:rPr>
            </w:pPr>
            <w:r w:rsidRPr="00EB47DB">
              <w:rPr>
                <w:spacing w:val="20"/>
              </w:rPr>
              <w:t>отраслевого</w:t>
            </w:r>
          </w:p>
          <w:p w:rsidR="00EB47DB" w:rsidRPr="00EB47DB" w:rsidRDefault="00EB47DB" w:rsidP="00EB47DB">
            <w:pPr>
              <w:suppressAutoHyphens/>
              <w:jc w:val="center"/>
              <w:rPr>
                <w:spacing w:val="20"/>
                <w:lang w:eastAsia="ar-SA"/>
              </w:rPr>
            </w:pPr>
            <w:r w:rsidRPr="00EB47DB">
              <w:rPr>
                <w:spacing w:val="20"/>
              </w:rPr>
              <w:t>(функционального) органа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7DB" w:rsidRPr="00EB47DB" w:rsidRDefault="00EB47DB" w:rsidP="00EB47DB">
            <w:pPr>
              <w:suppressAutoHyphens/>
              <w:snapToGrid w:val="0"/>
              <w:jc w:val="center"/>
              <w:rPr>
                <w:spacing w:val="20"/>
                <w:lang w:eastAsia="ar-SA"/>
              </w:rPr>
            </w:pPr>
            <w:r w:rsidRPr="00EB47DB">
              <w:rPr>
                <w:spacing w:val="20"/>
              </w:rPr>
              <w:t>Подпись должностного лица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7DB" w:rsidRPr="00EB47DB" w:rsidRDefault="00EB47DB" w:rsidP="00EB47DB">
            <w:pPr>
              <w:suppressAutoHyphens/>
              <w:snapToGrid w:val="0"/>
              <w:jc w:val="center"/>
              <w:rPr>
                <w:spacing w:val="20"/>
                <w:lang w:eastAsia="ar-SA"/>
              </w:rPr>
            </w:pPr>
            <w:r w:rsidRPr="00EB47DB">
              <w:rPr>
                <w:spacing w:val="20"/>
              </w:rPr>
              <w:t xml:space="preserve">Примечание </w:t>
            </w:r>
          </w:p>
        </w:tc>
      </w:tr>
      <w:tr w:rsidR="00EB47DB" w:rsidRPr="00EB47DB" w:rsidTr="001B6BEB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7DB" w:rsidRPr="00EB47DB" w:rsidRDefault="00EB47DB" w:rsidP="00EB47DB">
            <w:pPr>
              <w:snapToGrid w:val="0"/>
              <w:jc w:val="center"/>
              <w:rPr>
                <w:spacing w:val="20"/>
                <w:lang w:eastAsia="ar-SA"/>
              </w:rPr>
            </w:pPr>
          </w:p>
          <w:p w:rsidR="00EB47DB" w:rsidRPr="00EB47DB" w:rsidRDefault="00EB47DB" w:rsidP="00EB47DB">
            <w:pPr>
              <w:suppressAutoHyphens/>
              <w:jc w:val="center"/>
              <w:rPr>
                <w:spacing w:val="20"/>
                <w:lang w:eastAsia="ar-SA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7DB" w:rsidRPr="00EB47DB" w:rsidRDefault="00EB47DB" w:rsidP="00EB47DB">
            <w:pPr>
              <w:suppressAutoHyphens/>
              <w:snapToGrid w:val="0"/>
              <w:jc w:val="center"/>
              <w:rPr>
                <w:spacing w:val="20"/>
                <w:lang w:eastAsia="ar-SA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7DB" w:rsidRPr="00EB47DB" w:rsidRDefault="00EB47DB" w:rsidP="00EB47DB">
            <w:pPr>
              <w:suppressAutoHyphens/>
              <w:snapToGrid w:val="0"/>
              <w:jc w:val="center"/>
              <w:rPr>
                <w:spacing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7DB" w:rsidRPr="00EB47DB" w:rsidRDefault="00EB47DB" w:rsidP="00EB47DB">
            <w:pPr>
              <w:suppressAutoHyphens/>
              <w:snapToGrid w:val="0"/>
              <w:jc w:val="center"/>
              <w:rPr>
                <w:spacing w:val="20"/>
                <w:lang w:eastAsia="ar-SA"/>
              </w:rPr>
            </w:pPr>
            <w:r w:rsidRPr="00EB47DB">
              <w:rPr>
                <w:spacing w:val="20"/>
              </w:rPr>
              <w:t xml:space="preserve">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7DB" w:rsidRPr="00EB47DB" w:rsidRDefault="00EB47DB" w:rsidP="00EB47DB">
            <w:pPr>
              <w:suppressAutoHyphens/>
              <w:snapToGrid w:val="0"/>
              <w:jc w:val="center"/>
              <w:rPr>
                <w:spacing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DB" w:rsidRPr="00EB47DB" w:rsidRDefault="00EB47DB" w:rsidP="00EB47DB">
            <w:pPr>
              <w:suppressAutoHyphens/>
              <w:snapToGrid w:val="0"/>
              <w:jc w:val="center"/>
              <w:rPr>
                <w:spacing w:val="20"/>
                <w:lang w:eastAsia="ar-SA"/>
              </w:rPr>
            </w:pPr>
          </w:p>
        </w:tc>
      </w:tr>
      <w:tr w:rsidR="00EB47DB" w:rsidRPr="00EB47DB" w:rsidTr="001B6BEB">
        <w:trPr>
          <w:trHeight w:val="698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7DB" w:rsidRPr="00EB47DB" w:rsidRDefault="00EB47DB" w:rsidP="00EB47DB">
            <w:pPr>
              <w:snapToGrid w:val="0"/>
              <w:jc w:val="center"/>
              <w:rPr>
                <w:spacing w:val="20"/>
                <w:lang w:eastAsia="ar-SA"/>
              </w:rPr>
            </w:pPr>
          </w:p>
          <w:p w:rsidR="00EB47DB" w:rsidRPr="00EB47DB" w:rsidRDefault="00EB47DB" w:rsidP="00EB47DB">
            <w:pPr>
              <w:suppressAutoHyphens/>
              <w:jc w:val="center"/>
              <w:rPr>
                <w:spacing w:val="20"/>
                <w:lang w:eastAsia="ar-SA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7DB" w:rsidRPr="00EB47DB" w:rsidRDefault="00EB47DB" w:rsidP="00EB47DB">
            <w:pPr>
              <w:suppressAutoHyphens/>
              <w:snapToGrid w:val="0"/>
              <w:jc w:val="center"/>
              <w:rPr>
                <w:spacing w:val="20"/>
                <w:lang w:eastAsia="ar-SA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7DB" w:rsidRPr="00EB47DB" w:rsidRDefault="00EB47DB" w:rsidP="00EB47DB">
            <w:pPr>
              <w:suppressAutoHyphens/>
              <w:snapToGrid w:val="0"/>
              <w:jc w:val="center"/>
              <w:rPr>
                <w:spacing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7DB" w:rsidRPr="00EB47DB" w:rsidRDefault="00EB47DB" w:rsidP="00EB47DB">
            <w:pPr>
              <w:suppressAutoHyphens/>
              <w:snapToGrid w:val="0"/>
              <w:jc w:val="center"/>
              <w:rPr>
                <w:spacing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7DB" w:rsidRPr="00EB47DB" w:rsidRDefault="00EB47DB" w:rsidP="00EB47DB">
            <w:pPr>
              <w:suppressAutoHyphens/>
              <w:snapToGrid w:val="0"/>
              <w:jc w:val="center"/>
              <w:rPr>
                <w:spacing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DB" w:rsidRPr="00EB47DB" w:rsidRDefault="00EB47DB" w:rsidP="00EB47DB">
            <w:pPr>
              <w:suppressAutoHyphens/>
              <w:snapToGrid w:val="0"/>
              <w:jc w:val="center"/>
              <w:rPr>
                <w:spacing w:val="20"/>
                <w:lang w:eastAsia="ar-SA"/>
              </w:rPr>
            </w:pPr>
          </w:p>
        </w:tc>
      </w:tr>
      <w:tr w:rsidR="00EB47DB" w:rsidRPr="00EB47DB" w:rsidTr="001B6BEB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7DB" w:rsidRPr="00EB47DB" w:rsidRDefault="00EB47DB" w:rsidP="00EB47DB">
            <w:pPr>
              <w:snapToGrid w:val="0"/>
              <w:jc w:val="center"/>
              <w:rPr>
                <w:spacing w:val="20"/>
                <w:lang w:eastAsia="ar-SA"/>
              </w:rPr>
            </w:pPr>
          </w:p>
          <w:p w:rsidR="00EB47DB" w:rsidRPr="00EB47DB" w:rsidRDefault="00EB47DB" w:rsidP="00EB47DB">
            <w:pPr>
              <w:suppressAutoHyphens/>
              <w:jc w:val="center"/>
              <w:rPr>
                <w:spacing w:val="20"/>
                <w:lang w:eastAsia="ar-SA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7DB" w:rsidRPr="00EB47DB" w:rsidRDefault="00EB47DB" w:rsidP="00EB47DB">
            <w:pPr>
              <w:suppressAutoHyphens/>
              <w:snapToGrid w:val="0"/>
              <w:jc w:val="center"/>
              <w:rPr>
                <w:spacing w:val="20"/>
                <w:lang w:eastAsia="ar-SA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7DB" w:rsidRPr="00EB47DB" w:rsidRDefault="00EB47DB" w:rsidP="00EB47DB">
            <w:pPr>
              <w:suppressAutoHyphens/>
              <w:snapToGrid w:val="0"/>
              <w:jc w:val="center"/>
              <w:rPr>
                <w:spacing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7DB" w:rsidRPr="00EB47DB" w:rsidRDefault="00EB47DB" w:rsidP="00EB47DB">
            <w:pPr>
              <w:suppressAutoHyphens/>
              <w:snapToGrid w:val="0"/>
              <w:jc w:val="center"/>
              <w:rPr>
                <w:spacing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7DB" w:rsidRPr="00EB47DB" w:rsidRDefault="00EB47DB" w:rsidP="00EB47DB">
            <w:pPr>
              <w:suppressAutoHyphens/>
              <w:snapToGrid w:val="0"/>
              <w:jc w:val="center"/>
              <w:rPr>
                <w:spacing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DB" w:rsidRPr="00EB47DB" w:rsidRDefault="00EB47DB" w:rsidP="00EB47DB">
            <w:pPr>
              <w:suppressAutoHyphens/>
              <w:snapToGrid w:val="0"/>
              <w:jc w:val="center"/>
              <w:rPr>
                <w:spacing w:val="20"/>
                <w:lang w:eastAsia="ar-SA"/>
              </w:rPr>
            </w:pPr>
          </w:p>
        </w:tc>
      </w:tr>
      <w:tr w:rsidR="00EB47DB" w:rsidRPr="00EB47DB" w:rsidTr="001B6BEB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7DB" w:rsidRPr="00EB47DB" w:rsidRDefault="00EB47DB" w:rsidP="00EB47DB">
            <w:pPr>
              <w:snapToGrid w:val="0"/>
              <w:jc w:val="center"/>
              <w:rPr>
                <w:spacing w:val="20"/>
                <w:lang w:eastAsia="ar-SA"/>
              </w:rPr>
            </w:pPr>
          </w:p>
          <w:p w:rsidR="00EB47DB" w:rsidRPr="00EB47DB" w:rsidRDefault="00EB47DB" w:rsidP="00EB47DB">
            <w:pPr>
              <w:suppressAutoHyphens/>
              <w:jc w:val="center"/>
              <w:rPr>
                <w:spacing w:val="20"/>
                <w:lang w:eastAsia="ar-SA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7DB" w:rsidRPr="00EB47DB" w:rsidRDefault="00EB47DB" w:rsidP="00EB47DB">
            <w:pPr>
              <w:suppressAutoHyphens/>
              <w:snapToGrid w:val="0"/>
              <w:jc w:val="center"/>
              <w:rPr>
                <w:spacing w:val="20"/>
                <w:lang w:eastAsia="ar-SA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7DB" w:rsidRPr="00EB47DB" w:rsidRDefault="00EB47DB" w:rsidP="00EB47DB">
            <w:pPr>
              <w:suppressAutoHyphens/>
              <w:snapToGrid w:val="0"/>
              <w:jc w:val="center"/>
              <w:rPr>
                <w:spacing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7DB" w:rsidRPr="00EB47DB" w:rsidRDefault="00EB47DB" w:rsidP="00EB47DB">
            <w:pPr>
              <w:suppressAutoHyphens/>
              <w:snapToGrid w:val="0"/>
              <w:jc w:val="center"/>
              <w:rPr>
                <w:spacing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7DB" w:rsidRPr="00EB47DB" w:rsidRDefault="00EB47DB" w:rsidP="00EB47DB">
            <w:pPr>
              <w:suppressAutoHyphens/>
              <w:snapToGrid w:val="0"/>
              <w:jc w:val="center"/>
              <w:rPr>
                <w:spacing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DB" w:rsidRPr="00EB47DB" w:rsidRDefault="00EB47DB" w:rsidP="00EB47DB">
            <w:pPr>
              <w:suppressAutoHyphens/>
              <w:snapToGrid w:val="0"/>
              <w:jc w:val="center"/>
              <w:rPr>
                <w:spacing w:val="20"/>
                <w:lang w:eastAsia="ar-SA"/>
              </w:rPr>
            </w:pPr>
          </w:p>
        </w:tc>
      </w:tr>
      <w:tr w:rsidR="00EB47DB" w:rsidRPr="00EB47DB" w:rsidTr="001B6BEB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7DB" w:rsidRPr="00EB47DB" w:rsidRDefault="00EB47DB" w:rsidP="00EB47DB">
            <w:pPr>
              <w:snapToGrid w:val="0"/>
              <w:jc w:val="center"/>
              <w:rPr>
                <w:spacing w:val="20"/>
                <w:lang w:eastAsia="ar-SA"/>
              </w:rPr>
            </w:pPr>
          </w:p>
          <w:p w:rsidR="00EB47DB" w:rsidRPr="00EB47DB" w:rsidRDefault="00EB47DB" w:rsidP="00EB47DB">
            <w:pPr>
              <w:suppressAutoHyphens/>
              <w:jc w:val="center"/>
              <w:rPr>
                <w:spacing w:val="20"/>
                <w:lang w:eastAsia="ar-SA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7DB" w:rsidRPr="00EB47DB" w:rsidRDefault="00EB47DB" w:rsidP="00EB47DB">
            <w:pPr>
              <w:suppressAutoHyphens/>
              <w:snapToGrid w:val="0"/>
              <w:jc w:val="center"/>
              <w:rPr>
                <w:spacing w:val="20"/>
                <w:lang w:eastAsia="ar-SA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7DB" w:rsidRPr="00EB47DB" w:rsidRDefault="00EB47DB" w:rsidP="00EB47DB">
            <w:pPr>
              <w:suppressAutoHyphens/>
              <w:snapToGrid w:val="0"/>
              <w:jc w:val="center"/>
              <w:rPr>
                <w:spacing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7DB" w:rsidRPr="00EB47DB" w:rsidRDefault="00EB47DB" w:rsidP="00EB47DB">
            <w:pPr>
              <w:suppressAutoHyphens/>
              <w:snapToGrid w:val="0"/>
              <w:jc w:val="center"/>
              <w:rPr>
                <w:spacing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7DB" w:rsidRPr="00EB47DB" w:rsidRDefault="00EB47DB" w:rsidP="00EB47DB">
            <w:pPr>
              <w:suppressAutoHyphens/>
              <w:snapToGrid w:val="0"/>
              <w:jc w:val="center"/>
              <w:rPr>
                <w:spacing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DB" w:rsidRPr="00EB47DB" w:rsidRDefault="00EB47DB" w:rsidP="00EB47DB">
            <w:pPr>
              <w:suppressAutoHyphens/>
              <w:snapToGrid w:val="0"/>
              <w:jc w:val="center"/>
              <w:rPr>
                <w:spacing w:val="20"/>
                <w:lang w:eastAsia="ar-SA"/>
              </w:rPr>
            </w:pPr>
          </w:p>
        </w:tc>
      </w:tr>
      <w:tr w:rsidR="00EB47DB" w:rsidRPr="00EB47DB" w:rsidTr="001B6BEB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7DB" w:rsidRPr="00EB47DB" w:rsidRDefault="00EB47DB" w:rsidP="00EB47DB">
            <w:pPr>
              <w:snapToGrid w:val="0"/>
              <w:jc w:val="center"/>
              <w:rPr>
                <w:spacing w:val="20"/>
                <w:lang w:eastAsia="ar-SA"/>
              </w:rPr>
            </w:pPr>
          </w:p>
          <w:p w:rsidR="00EB47DB" w:rsidRPr="00EB47DB" w:rsidRDefault="00EB47DB" w:rsidP="00EB47DB">
            <w:pPr>
              <w:suppressAutoHyphens/>
              <w:jc w:val="center"/>
              <w:rPr>
                <w:spacing w:val="20"/>
                <w:lang w:eastAsia="ar-SA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7DB" w:rsidRPr="00EB47DB" w:rsidRDefault="00EB47DB" w:rsidP="00EB47DB">
            <w:pPr>
              <w:suppressAutoHyphens/>
              <w:snapToGrid w:val="0"/>
              <w:jc w:val="center"/>
              <w:rPr>
                <w:spacing w:val="20"/>
                <w:lang w:eastAsia="ar-SA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7DB" w:rsidRPr="00EB47DB" w:rsidRDefault="00EB47DB" w:rsidP="00EB47DB">
            <w:pPr>
              <w:suppressAutoHyphens/>
              <w:snapToGrid w:val="0"/>
              <w:jc w:val="center"/>
              <w:rPr>
                <w:spacing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7DB" w:rsidRPr="00EB47DB" w:rsidRDefault="00EB47DB" w:rsidP="00EB47DB">
            <w:pPr>
              <w:suppressAutoHyphens/>
              <w:snapToGrid w:val="0"/>
              <w:jc w:val="center"/>
              <w:rPr>
                <w:spacing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7DB" w:rsidRPr="00EB47DB" w:rsidRDefault="00EB47DB" w:rsidP="00EB47DB">
            <w:pPr>
              <w:suppressAutoHyphens/>
              <w:snapToGrid w:val="0"/>
              <w:jc w:val="center"/>
              <w:rPr>
                <w:spacing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DB" w:rsidRPr="00EB47DB" w:rsidRDefault="00EB47DB" w:rsidP="00EB47DB">
            <w:pPr>
              <w:suppressAutoHyphens/>
              <w:snapToGrid w:val="0"/>
              <w:jc w:val="center"/>
              <w:rPr>
                <w:spacing w:val="20"/>
                <w:lang w:eastAsia="ar-SA"/>
              </w:rPr>
            </w:pPr>
          </w:p>
        </w:tc>
      </w:tr>
    </w:tbl>
    <w:p w:rsidR="00EB47DB" w:rsidRPr="00EB47DB" w:rsidRDefault="00EB47DB" w:rsidP="00EB47DB">
      <w:pPr>
        <w:suppressAutoHyphens/>
        <w:jc w:val="both"/>
        <w:rPr>
          <w:sz w:val="28"/>
          <w:szCs w:val="20"/>
          <w:lang w:eastAsia="ar-SA"/>
        </w:rPr>
      </w:pPr>
    </w:p>
    <w:p w:rsidR="00EB47DB" w:rsidRPr="00EB47DB" w:rsidRDefault="00EB47DB" w:rsidP="00EB47DB">
      <w:pPr>
        <w:rPr>
          <w:sz w:val="28"/>
          <w:szCs w:val="28"/>
        </w:rPr>
      </w:pPr>
      <w:r w:rsidRPr="00EB47DB">
        <w:rPr>
          <w:sz w:val="28"/>
          <w:szCs w:val="28"/>
        </w:rPr>
        <w:t xml:space="preserve">Ответственный за ведение журнала______________(Ф.И.О., должность) </w:t>
      </w:r>
    </w:p>
    <w:p w:rsidR="00EB47DB" w:rsidRPr="00EB47DB" w:rsidRDefault="00EB47DB" w:rsidP="00EB47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7CB5" w:rsidRPr="007D7CB5" w:rsidRDefault="007D7CB5" w:rsidP="00EB47DB">
      <w:pPr>
        <w:jc w:val="center"/>
        <w:rPr>
          <w:bCs/>
          <w:sz w:val="20"/>
          <w:szCs w:val="20"/>
        </w:rPr>
      </w:pPr>
    </w:p>
    <w:sectPr w:rsidR="007D7CB5" w:rsidRPr="007D7CB5" w:rsidSect="000F3944">
      <w:headerReference w:type="defaul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225" w:rsidRDefault="00551225" w:rsidP="00311391">
      <w:r>
        <w:separator/>
      </w:r>
    </w:p>
  </w:endnote>
  <w:endnote w:type="continuationSeparator" w:id="0">
    <w:p w:rsidR="00551225" w:rsidRDefault="00551225" w:rsidP="00311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225" w:rsidRDefault="00551225" w:rsidP="00311391">
      <w:r>
        <w:separator/>
      </w:r>
    </w:p>
  </w:footnote>
  <w:footnote w:type="continuationSeparator" w:id="0">
    <w:p w:rsidR="00551225" w:rsidRDefault="00551225" w:rsidP="003113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5CB" w:rsidRDefault="003E714C">
    <w:pPr>
      <w:pStyle w:val="a5"/>
      <w:jc w:val="center"/>
    </w:pPr>
    <w:fldSimple w:instr="PAGE   \* MERGEFORMAT">
      <w:r w:rsidR="007E02A9">
        <w:rPr>
          <w:noProof/>
        </w:rPr>
        <w:t>7</w:t>
      </w:r>
    </w:fldSimple>
  </w:p>
  <w:p w:rsidR="004E45CB" w:rsidRDefault="004E45CB" w:rsidP="00B810CA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AE0296"/>
    <w:rsid w:val="0002702B"/>
    <w:rsid w:val="00030FF5"/>
    <w:rsid w:val="00040EC3"/>
    <w:rsid w:val="00083F9D"/>
    <w:rsid w:val="00094841"/>
    <w:rsid w:val="000D2AD7"/>
    <w:rsid w:val="000D30E1"/>
    <w:rsid w:val="000E6929"/>
    <w:rsid w:val="000E6C0C"/>
    <w:rsid w:val="000F3944"/>
    <w:rsid w:val="00102FD5"/>
    <w:rsid w:val="00103A75"/>
    <w:rsid w:val="00107B36"/>
    <w:rsid w:val="00111473"/>
    <w:rsid w:val="0011351E"/>
    <w:rsid w:val="001800A0"/>
    <w:rsid w:val="00183007"/>
    <w:rsid w:val="001B6BEB"/>
    <w:rsid w:val="001E257B"/>
    <w:rsid w:val="00204F4A"/>
    <w:rsid w:val="0022045A"/>
    <w:rsid w:val="00220D03"/>
    <w:rsid w:val="00226C4C"/>
    <w:rsid w:val="00236085"/>
    <w:rsid w:val="002622C7"/>
    <w:rsid w:val="00272A13"/>
    <w:rsid w:val="0027562E"/>
    <w:rsid w:val="0028265F"/>
    <w:rsid w:val="00290842"/>
    <w:rsid w:val="00296463"/>
    <w:rsid w:val="002B3503"/>
    <w:rsid w:val="002B5778"/>
    <w:rsid w:val="002C5732"/>
    <w:rsid w:val="002F1FC6"/>
    <w:rsid w:val="00311391"/>
    <w:rsid w:val="00316E9F"/>
    <w:rsid w:val="003367D2"/>
    <w:rsid w:val="00357409"/>
    <w:rsid w:val="003822B4"/>
    <w:rsid w:val="00385242"/>
    <w:rsid w:val="003A1A1D"/>
    <w:rsid w:val="003E39BE"/>
    <w:rsid w:val="003E714C"/>
    <w:rsid w:val="003E7D3B"/>
    <w:rsid w:val="003F5138"/>
    <w:rsid w:val="00422668"/>
    <w:rsid w:val="00446A19"/>
    <w:rsid w:val="00461CDA"/>
    <w:rsid w:val="00471438"/>
    <w:rsid w:val="00483FCA"/>
    <w:rsid w:val="004978EA"/>
    <w:rsid w:val="004B5F51"/>
    <w:rsid w:val="004C15F1"/>
    <w:rsid w:val="004E45CB"/>
    <w:rsid w:val="004F0FE8"/>
    <w:rsid w:val="00503099"/>
    <w:rsid w:val="00510BB5"/>
    <w:rsid w:val="00551225"/>
    <w:rsid w:val="005731EA"/>
    <w:rsid w:val="00597675"/>
    <w:rsid w:val="005B51E0"/>
    <w:rsid w:val="005B734C"/>
    <w:rsid w:val="005E1B14"/>
    <w:rsid w:val="005E5BCD"/>
    <w:rsid w:val="00612178"/>
    <w:rsid w:val="0062304D"/>
    <w:rsid w:val="00633787"/>
    <w:rsid w:val="00654125"/>
    <w:rsid w:val="00656629"/>
    <w:rsid w:val="006568F0"/>
    <w:rsid w:val="00665D91"/>
    <w:rsid w:val="00677E18"/>
    <w:rsid w:val="006A073A"/>
    <w:rsid w:val="006A2E7E"/>
    <w:rsid w:val="006D4F15"/>
    <w:rsid w:val="006E7025"/>
    <w:rsid w:val="00713ED7"/>
    <w:rsid w:val="00725223"/>
    <w:rsid w:val="007600FA"/>
    <w:rsid w:val="0076416B"/>
    <w:rsid w:val="007675B3"/>
    <w:rsid w:val="007961FD"/>
    <w:rsid w:val="007C6585"/>
    <w:rsid w:val="007C7028"/>
    <w:rsid w:val="007D4D35"/>
    <w:rsid w:val="007D52DD"/>
    <w:rsid w:val="007D7CB5"/>
    <w:rsid w:val="007E02A9"/>
    <w:rsid w:val="007E49FE"/>
    <w:rsid w:val="00804F7A"/>
    <w:rsid w:val="008222A5"/>
    <w:rsid w:val="00840914"/>
    <w:rsid w:val="00843A26"/>
    <w:rsid w:val="00853E99"/>
    <w:rsid w:val="00881B81"/>
    <w:rsid w:val="00891983"/>
    <w:rsid w:val="00894CBD"/>
    <w:rsid w:val="008B5361"/>
    <w:rsid w:val="008D78BB"/>
    <w:rsid w:val="008E0824"/>
    <w:rsid w:val="00920839"/>
    <w:rsid w:val="009210A5"/>
    <w:rsid w:val="00937B49"/>
    <w:rsid w:val="00945622"/>
    <w:rsid w:val="00954A6D"/>
    <w:rsid w:val="009706CD"/>
    <w:rsid w:val="00976643"/>
    <w:rsid w:val="00980AEE"/>
    <w:rsid w:val="00987AC8"/>
    <w:rsid w:val="009A0F4A"/>
    <w:rsid w:val="009A1FAD"/>
    <w:rsid w:val="009A69E5"/>
    <w:rsid w:val="009D1EE5"/>
    <w:rsid w:val="009D68BD"/>
    <w:rsid w:val="00A12281"/>
    <w:rsid w:val="00A3652B"/>
    <w:rsid w:val="00A5130D"/>
    <w:rsid w:val="00A5270D"/>
    <w:rsid w:val="00A530B5"/>
    <w:rsid w:val="00A64555"/>
    <w:rsid w:val="00A857F7"/>
    <w:rsid w:val="00A9342C"/>
    <w:rsid w:val="00AA5565"/>
    <w:rsid w:val="00AC5281"/>
    <w:rsid w:val="00AE0296"/>
    <w:rsid w:val="00AE3311"/>
    <w:rsid w:val="00AF0AEA"/>
    <w:rsid w:val="00AF24E2"/>
    <w:rsid w:val="00B0069D"/>
    <w:rsid w:val="00B04B36"/>
    <w:rsid w:val="00B27D0C"/>
    <w:rsid w:val="00B27F7B"/>
    <w:rsid w:val="00B308E5"/>
    <w:rsid w:val="00B37ED0"/>
    <w:rsid w:val="00B454F6"/>
    <w:rsid w:val="00B541B5"/>
    <w:rsid w:val="00B810CA"/>
    <w:rsid w:val="00B927CD"/>
    <w:rsid w:val="00BA5B1E"/>
    <w:rsid w:val="00BB2EB0"/>
    <w:rsid w:val="00BC2ADA"/>
    <w:rsid w:val="00BD670D"/>
    <w:rsid w:val="00BD6C89"/>
    <w:rsid w:val="00BE34B2"/>
    <w:rsid w:val="00BF731C"/>
    <w:rsid w:val="00C11056"/>
    <w:rsid w:val="00C32E77"/>
    <w:rsid w:val="00C57107"/>
    <w:rsid w:val="00C713A6"/>
    <w:rsid w:val="00C905CA"/>
    <w:rsid w:val="00CB11FC"/>
    <w:rsid w:val="00CB5BE9"/>
    <w:rsid w:val="00CC2F63"/>
    <w:rsid w:val="00D43BCC"/>
    <w:rsid w:val="00D52F88"/>
    <w:rsid w:val="00D5418E"/>
    <w:rsid w:val="00D556F4"/>
    <w:rsid w:val="00D65E38"/>
    <w:rsid w:val="00D661A3"/>
    <w:rsid w:val="00D8196A"/>
    <w:rsid w:val="00DB2FA2"/>
    <w:rsid w:val="00DB342A"/>
    <w:rsid w:val="00DC3D3F"/>
    <w:rsid w:val="00DF195C"/>
    <w:rsid w:val="00DF3F53"/>
    <w:rsid w:val="00E138C8"/>
    <w:rsid w:val="00E231B1"/>
    <w:rsid w:val="00E25AA3"/>
    <w:rsid w:val="00E6207B"/>
    <w:rsid w:val="00E775CB"/>
    <w:rsid w:val="00EB47DB"/>
    <w:rsid w:val="00EC2049"/>
    <w:rsid w:val="00EE1AEC"/>
    <w:rsid w:val="00EE56EB"/>
    <w:rsid w:val="00F10F95"/>
    <w:rsid w:val="00F47C59"/>
    <w:rsid w:val="00F55964"/>
    <w:rsid w:val="00F72DF2"/>
    <w:rsid w:val="00F8052E"/>
    <w:rsid w:val="00FB1AE9"/>
    <w:rsid w:val="00FC1FA5"/>
    <w:rsid w:val="00FD3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E02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1139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113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11391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113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11391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10BB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">
    <w:name w:val="Знак Знак2"/>
    <w:basedOn w:val="a"/>
    <w:rsid w:val="00BD6C89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677E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9">
    <w:name w:val="line number"/>
    <w:uiPriority w:val="99"/>
    <w:semiHidden/>
    <w:unhideWhenUsed/>
    <w:rsid w:val="007961FD"/>
  </w:style>
  <w:style w:type="paragraph" w:styleId="aa">
    <w:name w:val="Revision"/>
    <w:hidden/>
    <w:uiPriority w:val="99"/>
    <w:semiHidden/>
    <w:rsid w:val="00713ED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1259E6960AA5EF7DA47F4908536EC86CB307CF2E66797A5E5EC46514FCB4F5A57F494A9368959AUBwE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D:\%D0%A1%D0%B5%D0%BA%D1%82%D0%BE%D1%80%20%D0%B4%D0%B5%D0%BB%D0%BE%D0%BF%D1%80%D0%BE%D0%B8%D0%B7%D0%B2%D0%BE%D0%B4%D1%81%D1%82%D0%B2%D0%B0\%D0%BF%D1%80%D0%BE%D1%82%D0%B8%D0%B2%D0%BE%D0%B4%D0%B5%D0%B9%D1%81%D1%82%D0%B2%D0%B8%D0%B5%20%D0%BA%D0%BE%D1%80%D1%80%D1%83%D0%BF%D1%86%D0%B8%D0%B8\%D0%9E%D0%B1%20%D1%83%D1%82%D0%B2%D0%B5%D1%80%D0%B6%D0%B4%D0%B5%D0%BD%D0%B8%D0%B8%20%D0%9F%D0%BE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3E435-2D3E-4C4E-A830-65DCA462F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1948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13032</CharactersWithSpaces>
  <SharedDoc>false</SharedDoc>
  <HLinks>
    <vt:vector size="18" baseType="variant">
      <vt:variant>
        <vt:i4>3276912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P26</vt:lpwstr>
      </vt:variant>
      <vt:variant>
        <vt:i4>13697267</vt:i4>
      </vt:variant>
      <vt:variant>
        <vt:i4>3</vt:i4>
      </vt:variant>
      <vt:variant>
        <vt:i4>0</vt:i4>
      </vt:variant>
      <vt:variant>
        <vt:i4>5</vt:i4>
      </vt:variant>
      <vt:variant>
        <vt:lpwstr>D:\Ð¡ÐµÐºÑÐ¾Ñ Ð´ÐµÐ»Ð¾Ð¿ÑÐ¾Ð¸Ð·Ð²Ð¾Ð´ÑÑÐ²Ð°\Ð¿ÑÐ¾ÑÐ¸Ð²Ð¾Ð´ÐµÐ¹ÑÑÐ²Ð¸Ðµ ÐºÐ¾ÑÑÑÐ¿ÑÐ¸Ð¸\ÐÐ± ÑÑÐ²ÐµÑÐ¶Ð´ÐµÐ½Ð¸Ð¸ ÐÐ¾.rtf</vt:lpwstr>
      </vt:variant>
      <vt:variant>
        <vt:lpwstr>Par140</vt:lpwstr>
      </vt:variant>
      <vt:variant>
        <vt:i4>2490475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consultantplus://offline/ref=8D1259E6960AA5EF7DA47F4908536EC86CB307CF2E66797A5E5EC46514FCB4F5A57F494A9368959AUBwEM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Чуканова</cp:lastModifiedBy>
  <cp:revision>2</cp:revision>
  <cp:lastPrinted>2016-03-01T14:24:00Z</cp:lastPrinted>
  <dcterms:created xsi:type="dcterms:W3CDTF">2016-04-19T09:22:00Z</dcterms:created>
  <dcterms:modified xsi:type="dcterms:W3CDTF">2016-04-19T09:22:00Z</dcterms:modified>
</cp:coreProperties>
</file>