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8300F0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2</w:t>
            </w:r>
            <w:r w:rsidR="008300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 2025 года</w:t>
            </w:r>
          </w:p>
        </w:tc>
        <w:tc>
          <w:tcPr>
            <w:tcW w:w="2409" w:type="dxa"/>
            <w:hideMark/>
          </w:tcPr>
          <w:p w:rsidR="003A316F" w:rsidRDefault="003A316F" w:rsidP="008300F0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00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аннулировании объектов адресации    </w:t>
      </w:r>
    </w:p>
    <w:p w:rsidR="003A316F" w:rsidRDefault="003A316F" w:rsidP="003A316F">
      <w:pPr>
        <w:jc w:val="center"/>
        <w:rPr>
          <w:rFonts w:ascii="PT Astra Serif" w:hAnsi="PT Astra Serif"/>
          <w:b/>
        </w:rPr>
      </w:pP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  06.10.2003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постановлением Правительства Российской Федерации от  19.11.2014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1221«Об утверждении правил присвоения, изменения, и аннулирования адресов»,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1. Аннулировать адреса объектов адресации в связи с прекращением существования неактуального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неполного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недостоверного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адреса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ов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и (или) сведений о нём (них)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A316F" w:rsidRDefault="003A316F" w:rsidP="003A316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района.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A316F" w:rsidRDefault="003A316F" w:rsidP="003A316F">
      <w:pPr>
        <w:pStyle w:val="a3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от 2</w:t>
      </w:r>
      <w:r w:rsidR="008300F0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 xml:space="preserve"> января 2025 № </w:t>
      </w:r>
      <w:r w:rsidR="008300F0">
        <w:rPr>
          <w:rFonts w:ascii="PT Astra Serif" w:hAnsi="PT Astra Serif"/>
          <w:color w:val="000000"/>
          <w:sz w:val="28"/>
          <w:szCs w:val="28"/>
        </w:rPr>
        <w:t>9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57"/>
        <w:gridCol w:w="1823"/>
        <w:gridCol w:w="809"/>
        <w:gridCol w:w="2833"/>
        <w:gridCol w:w="1843"/>
      </w:tblGrid>
      <w:tr w:rsidR="003A316F" w:rsidTr="003A316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населенного пункта, элемента  планировочной структуры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A316F" w:rsidRDefault="003A316F" w:rsidP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Уникальный номер адреса объекта адресации в 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Примечание </w:t>
            </w:r>
          </w:p>
        </w:tc>
      </w:tr>
      <w:tr w:rsidR="00E83DAC" w:rsidRPr="003211DE" w:rsidTr="00D25A4C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E22" w:rsidRDefault="00A03E22" w:rsidP="00A03E22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E83DAC" w:rsidRDefault="00A03E22" w:rsidP="00A03E22">
            <w:pPr>
              <w:pStyle w:val="a6"/>
              <w:jc w:val="left"/>
              <w:rPr>
                <w:rFonts w:ascii="PT Astra Serif" w:hAnsi="PT Astra Serif"/>
                <w:b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с</w:t>
            </w:r>
            <w:r w:rsidRPr="00E83DAC">
              <w:rPr>
                <w:rFonts w:ascii="PT Astra Serif" w:hAnsi="PT Astra Serif"/>
                <w:color w:val="000000"/>
                <w:szCs w:val="28"/>
              </w:rPr>
              <w:t xml:space="preserve">лобода </w:t>
            </w:r>
            <w:r>
              <w:rPr>
                <w:rFonts w:ascii="PT Astra Serif" w:hAnsi="PT Astra Serif"/>
                <w:color w:val="000000"/>
                <w:szCs w:val="28"/>
              </w:rPr>
              <w:t>Пушкарская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 w:rsidP="002C5C25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8300F0" w:rsidRDefault="00E83DAC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8300F0">
              <w:rPr>
                <w:sz w:val="28"/>
                <w:szCs w:val="28"/>
              </w:rPr>
              <w:t>3c50123e-3e83-4771-9fe8-399eac7181f1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C17BB3" w:rsidRDefault="00E83DAC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83DAC" w:rsidRPr="003A316F" w:rsidTr="00D25A4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DAC" w:rsidRPr="003A316F" w:rsidRDefault="00E83DA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A03E22" w:rsidRDefault="00E83DAC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8300F0" w:rsidRDefault="00E83DAC" w:rsidP="008300F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4aa43b86-69f8-4051-9c07-c9e697f45c93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83DAC" w:rsidTr="00D25A4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DAC" w:rsidRPr="003A316F" w:rsidRDefault="00E83DA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8300F0" w:rsidRDefault="00E83DAC" w:rsidP="008300F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6a3ad243-d28f-411a-8045-c64b06155466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E83DAC" w:rsidRPr="003211DE" w:rsidTr="00D25A4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DAC" w:rsidRPr="00A03E22" w:rsidRDefault="00E83DA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A03E22" w:rsidRDefault="00E83DAC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Default="00E83DAC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8300F0" w:rsidRDefault="00E83DAC" w:rsidP="008300F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fdca9aa4-a69a-4b5e-8051-8e611a7df515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C" w:rsidRPr="00542722" w:rsidRDefault="00E83DAC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E83DAC">
        <w:trPr>
          <w:trHeight w:val="584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B07" w:rsidRDefault="00207B07" w:rsidP="00457B4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207B07" w:rsidRPr="00E83DAC" w:rsidRDefault="00207B07" w:rsidP="00E83DAC">
            <w:pPr>
              <w:pStyle w:val="a6"/>
              <w:jc w:val="left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с</w:t>
            </w:r>
            <w:r w:rsidRPr="00E83DAC">
              <w:rPr>
                <w:rFonts w:ascii="PT Astra Serif" w:hAnsi="PT Astra Serif"/>
                <w:color w:val="000000"/>
                <w:szCs w:val="28"/>
              </w:rPr>
              <w:t>лобода Московская</w:t>
            </w:r>
          </w:p>
          <w:p w:rsidR="00207B07" w:rsidRDefault="00207B07" w:rsidP="002D515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</w:t>
            </w:r>
          </w:p>
          <w:p w:rsidR="00207B07" w:rsidRDefault="00207B07" w:rsidP="00457B43">
            <w:pPr>
              <w:pStyle w:val="a6"/>
              <w:jc w:val="center"/>
              <w:rPr>
                <w:rFonts w:ascii="PT Astra Serif" w:hAnsi="PT Astra Serif"/>
                <w:szCs w:val="28"/>
              </w:rPr>
            </w:pPr>
          </w:p>
          <w:p w:rsidR="00207B07" w:rsidRDefault="00207B07" w:rsidP="00457B43">
            <w:pPr>
              <w:pStyle w:val="a6"/>
              <w:jc w:val="center"/>
              <w:rPr>
                <w:rFonts w:ascii="PT Astra Serif" w:hAnsi="PT Astra Serif"/>
                <w:szCs w:val="28"/>
              </w:rPr>
            </w:pPr>
          </w:p>
          <w:p w:rsidR="00207B07" w:rsidRDefault="00207B07" w:rsidP="00457B43">
            <w:pPr>
              <w:pStyle w:val="a6"/>
              <w:jc w:val="center"/>
              <w:rPr>
                <w:rFonts w:ascii="PT Astra Serif" w:hAnsi="PT Astra Serif"/>
                <w:szCs w:val="28"/>
              </w:rPr>
            </w:pPr>
          </w:p>
          <w:p w:rsidR="00207B07" w:rsidRDefault="00207B07" w:rsidP="00457B43">
            <w:pPr>
              <w:pStyle w:val="a6"/>
              <w:jc w:val="center"/>
              <w:rPr>
                <w:rFonts w:ascii="PT Astra Serif" w:hAnsi="PT Astra Serif"/>
                <w:szCs w:val="28"/>
              </w:rPr>
            </w:pPr>
          </w:p>
          <w:p w:rsidR="00207B07" w:rsidRPr="00E83DAC" w:rsidRDefault="00207B07" w:rsidP="00457B43">
            <w:pPr>
              <w:pStyle w:val="a6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09b50eba-a9c6-40a2-978f-ce3c45447bb6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Tr="00E83DA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07" w:rsidRPr="003A316F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7899095e-3859-4277-9c05-4a80a5ff8327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207B07" w:rsidRPr="003A316F" w:rsidTr="00E83DA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07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9fad1f79-7b6d-4311-96f6-4f4dd4de9583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081002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8300F0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eede7450-e5d7-473f-a2cc-765ec73aa81e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855B61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A03E22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8300F0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9c7d51a6-faa5-44d8-b709-77f4efbb838d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4772EA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A03E22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8300F0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03268b08-bded-45fa-930a-7904e1aad6bb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4772EA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A03E22" w:rsidRDefault="00207B07" w:rsidP="00457B43">
            <w:pPr>
              <w:pStyle w:val="a6"/>
              <w:jc w:val="center"/>
              <w:rPr>
                <w:rFonts w:ascii="PT Astra Serif" w:eastAsia="Calibri" w:hAnsi="PT Astra Serif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ede4a5df-ec4c-44ed-adad-9de46c0fc5ea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3A316F" w:rsidTr="00645686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B07" w:rsidRPr="009E69D8" w:rsidRDefault="00207B07">
            <w:pPr>
              <w:pStyle w:val="a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9E69D8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207B07" w:rsidP="00A03E2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e12375bd-9b16-4578-aa9b-0895e072c127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3211DE" w:rsidTr="00645686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07" w:rsidRPr="003A316F" w:rsidRDefault="00207B07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8300F0">
              <w:rPr>
                <w:sz w:val="28"/>
                <w:szCs w:val="28"/>
              </w:rPr>
              <w:t>24452422-ad71-4227-8c43-167f0fce50b3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3211DE" w:rsidTr="00645686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07" w:rsidRPr="003A316F" w:rsidRDefault="00207B07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457B43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8300F0">
              <w:rPr>
                <w:sz w:val="28"/>
                <w:szCs w:val="28"/>
              </w:rPr>
              <w:t>5a6d0405-8afb-4361-a375-c3fdb63b93b4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457B43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3211DE" w:rsidTr="001E7386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B07" w:rsidRPr="00457B43" w:rsidRDefault="00207B07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457B43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8300F0">
              <w:rPr>
                <w:sz w:val="28"/>
                <w:szCs w:val="28"/>
              </w:rPr>
              <w:t>fbefeed8-bcf4-4150-b271-1ef126a7d351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457B43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457B43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457B43" w:rsidRDefault="00207B07" w:rsidP="00C17BB3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C17BB3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2263844e-fc1a-4cde-bb22-d442fa8514d4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457B43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A03E22" w:rsidTr="00207B07">
        <w:trPr>
          <w:trHeight w:val="55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457B43" w:rsidRDefault="00207B07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C17BB3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Default="00207B07" w:rsidP="008300F0">
            <w:pPr>
              <w:rPr>
                <w:sz w:val="28"/>
                <w:szCs w:val="28"/>
              </w:rPr>
            </w:pPr>
            <w:r w:rsidRPr="00A03E22">
              <w:rPr>
                <w:sz w:val="28"/>
                <w:szCs w:val="28"/>
                <w:lang w:val="en-US"/>
              </w:rPr>
              <w:t>1445907a-8f7e-4ddf-ad64-e570e8f85710</w:t>
            </w:r>
          </w:p>
          <w:p w:rsidR="00A03E22" w:rsidRPr="00A03E22" w:rsidRDefault="00A03E22" w:rsidP="008300F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3211DE" w:rsidRDefault="00207B07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457B43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A03E22" w:rsidRDefault="00207B07" w:rsidP="00C17BB3">
            <w:pPr>
              <w:pStyle w:val="a6"/>
              <w:jc w:val="left"/>
              <w:rPr>
                <w:rFonts w:ascii="PT Astra Serif" w:hAnsi="PT Astra Serif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07B07">
            <w:pPr>
              <w:jc w:val="right"/>
              <w:rPr>
                <w:sz w:val="28"/>
                <w:szCs w:val="28"/>
              </w:rPr>
            </w:pPr>
            <w:r w:rsidRPr="00A03E22">
              <w:rPr>
                <w:sz w:val="28"/>
                <w:szCs w:val="28"/>
              </w:rPr>
              <w:t>65</w:t>
            </w:r>
          </w:p>
          <w:p w:rsidR="00207B07" w:rsidRPr="00C17BB3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59979cd5-acbc-449e-bb16-f242bf48d280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07B07" w:rsidRPr="0018786B" w:rsidTr="00457B43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07" w:rsidRPr="00A03E22" w:rsidRDefault="00207B07" w:rsidP="00852CF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A03E22" w:rsidRDefault="00207B07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C17BB3" w:rsidRDefault="00207B07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8300F0" w:rsidRDefault="00207B07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8f74a1da-2f67-4bd3-af75-6b7fadc59e85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7" w:rsidRPr="009A573B" w:rsidRDefault="00207B07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300F0" w:rsidRPr="0018786B" w:rsidTr="00457B43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F0" w:rsidRDefault="008300F0" w:rsidP="00F8078F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852CFC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 w:rsidRPr="00852CF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852C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300F0" w:rsidRDefault="008300F0" w:rsidP="00207B0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слобода Казачья</w:t>
            </w:r>
          </w:p>
          <w:p w:rsidR="00A03E22" w:rsidRDefault="00A03E22" w:rsidP="00207B0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8300F0" w:rsidRPr="002C5C25" w:rsidRDefault="008300F0" w:rsidP="00207B07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Default="008300F0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A03E22" w:rsidRDefault="008300F0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96a9013d-e37c-459b-b733-103eee6b4929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2C5C25" w:rsidRDefault="008300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300F0" w:rsidRPr="003211DE" w:rsidTr="00457B43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F0" w:rsidRPr="002C5C25" w:rsidRDefault="008300F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A03E22" w:rsidRDefault="008300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 w:rsidP="008300F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8300F0">
              <w:rPr>
                <w:sz w:val="28"/>
                <w:szCs w:val="28"/>
              </w:rPr>
              <w:t>ae4e05e9-88c5-4ccd-9532-134d790fc2d8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2C5C25" w:rsidRDefault="008300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300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F0" w:rsidRPr="00C17BB3" w:rsidRDefault="008300F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Default="008300F0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Default="008300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 w:rsidP="008300F0">
            <w:pPr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c93d0629-19bc-47a0-9d0a-6a6467f77a3a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9A573B" w:rsidRDefault="008300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300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F0" w:rsidRPr="009A573B" w:rsidRDefault="008300F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A03E22" w:rsidRDefault="008300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Default="008300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 w:rsidP="008300F0">
            <w:pPr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3b770e0d-4a07-42ea-9bb9-76de95ade229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9A573B" w:rsidRDefault="008300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8300F0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F0" w:rsidRPr="00A03E22" w:rsidRDefault="008300F0" w:rsidP="002C5C25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A03E22" w:rsidRDefault="008300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Default="008300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8300F0" w:rsidRDefault="008300F0" w:rsidP="008300F0">
            <w:pPr>
              <w:rPr>
                <w:sz w:val="28"/>
                <w:szCs w:val="28"/>
              </w:rPr>
            </w:pPr>
            <w:r w:rsidRPr="008300F0">
              <w:rPr>
                <w:sz w:val="28"/>
                <w:szCs w:val="28"/>
              </w:rPr>
              <w:t>092ffa2e-7b3f-48ce-9295-98a7ee9482de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F0" w:rsidRPr="00C17BB3" w:rsidRDefault="008300F0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A03E22" w:rsidTr="00852CFC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Default="00A03E22" w:rsidP="00D565A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852CFC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 w:rsidRPr="00852CF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852C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03E22" w:rsidRPr="00C17BB3" w:rsidRDefault="00A03E22" w:rsidP="00A03E22">
            <w:pPr>
              <w:suppressAutoHyphens w:val="0"/>
              <w:rPr>
                <w:rFonts w:ascii="PT Astra Serif" w:eastAsia="Calibri" w:hAnsi="PT Astra Serif"/>
                <w:b/>
                <w:color w:val="000000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слобода Жилая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74298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D565AE" w:rsidRDefault="00A03E22" w:rsidP="00D74298">
            <w:pPr>
              <w:jc w:val="both"/>
              <w:rPr>
                <w:sz w:val="28"/>
                <w:szCs w:val="28"/>
              </w:rPr>
            </w:pPr>
            <w:r w:rsidRPr="00D565AE">
              <w:rPr>
                <w:sz w:val="28"/>
                <w:szCs w:val="28"/>
              </w:rPr>
              <w:t>6b182906-5988-4be7-9c2f-2cdccd296225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D565AE" w:rsidRDefault="00A03E22" w:rsidP="00D74298">
            <w:pPr>
              <w:jc w:val="both"/>
              <w:rPr>
                <w:sz w:val="28"/>
                <w:szCs w:val="28"/>
              </w:rPr>
            </w:pPr>
            <w:r w:rsidRPr="00D565AE">
              <w:rPr>
                <w:sz w:val="28"/>
                <w:szCs w:val="28"/>
              </w:rPr>
              <w:t>ccdff61d-a1a9-42df-8213-4cae462dee76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74298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73d524b4-2ee6-44b7-8bf4-85d91faa2687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7429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D74298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74298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7cc4641b-0d29-43f7-bb60-8b901edc869d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Default="00A03E22" w:rsidP="00D565AE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852CFC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 w:rsidRPr="00852CF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852C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узьмино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-Доможирово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A03E22">
            <w:pPr>
              <w:rPr>
                <w:sz w:val="28"/>
                <w:szCs w:val="28"/>
              </w:rPr>
            </w:pPr>
            <w:r w:rsidRPr="00A03E22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3E22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9E69D8">
            <w:pPr>
              <w:jc w:val="both"/>
              <w:rPr>
                <w:sz w:val="28"/>
                <w:szCs w:val="28"/>
              </w:rPr>
            </w:pPr>
            <w:r w:rsidRPr="00A03E22">
              <w:rPr>
                <w:sz w:val="28"/>
                <w:szCs w:val="28"/>
              </w:rPr>
              <w:t>821d9601-fc8f-4052-8c46-17239e9fb1c6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565AE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7fb52c8b-f50c-47fd-affd-1eceff9c1516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D565AE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51c4f450-aca9-485e-9dce-1f44d3873e8f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786B0F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D565AE" w:rsidRDefault="00A03E22" w:rsidP="00D565AE">
            <w:pPr>
              <w:jc w:val="both"/>
              <w:rPr>
                <w:sz w:val="28"/>
                <w:szCs w:val="28"/>
              </w:rPr>
            </w:pPr>
            <w:r w:rsidRPr="00D565AE">
              <w:rPr>
                <w:sz w:val="28"/>
                <w:szCs w:val="28"/>
              </w:rPr>
              <w:t>39e8768d-4bc8-4aae-8289-2b366fb409cc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786B0F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810702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20bd5a4f-4b7e-453b-b71e-6f5955eab54e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786B0F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810702" w:rsidRDefault="00A03E22" w:rsidP="00810702">
            <w:pPr>
              <w:jc w:val="both"/>
              <w:rPr>
                <w:sz w:val="28"/>
                <w:szCs w:val="28"/>
              </w:rPr>
            </w:pPr>
            <w:r w:rsidRPr="00810702">
              <w:rPr>
                <w:sz w:val="28"/>
                <w:szCs w:val="28"/>
              </w:rPr>
              <w:t>6a0cc70d-1123-410b-82db-d86b57e941da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694507">
            <w:r w:rsidRPr="00920AE8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810702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f636c8d6-a8ea-433a-b2d3-daec26851f1d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810702" w:rsidRDefault="00A03E22" w:rsidP="00A03E22">
            <w:pPr>
              <w:rPr>
                <w:sz w:val="28"/>
                <w:szCs w:val="28"/>
              </w:rPr>
            </w:pPr>
            <w:r w:rsidRPr="00810702">
              <w:rPr>
                <w:sz w:val="28"/>
                <w:szCs w:val="28"/>
              </w:rPr>
              <w:t>Луговая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810702" w:rsidRDefault="00A03E22" w:rsidP="00786B0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10702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810702" w:rsidRDefault="00A03E22" w:rsidP="00810702">
            <w:pPr>
              <w:jc w:val="both"/>
              <w:rPr>
                <w:sz w:val="28"/>
                <w:szCs w:val="28"/>
              </w:rPr>
            </w:pPr>
            <w:r w:rsidRPr="00810702">
              <w:rPr>
                <w:sz w:val="28"/>
                <w:szCs w:val="28"/>
              </w:rPr>
              <w:t>d95d276f-6c0a-4cba-9379-132903acb53b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r w:rsidRPr="00626199">
              <w:rPr>
                <w:sz w:val="28"/>
                <w:szCs w:val="28"/>
              </w:rPr>
              <w:t>Школьная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810702" w:rsidRDefault="00A03E22" w:rsidP="00810702">
            <w:pPr>
              <w:jc w:val="both"/>
              <w:rPr>
                <w:sz w:val="28"/>
                <w:szCs w:val="28"/>
              </w:rPr>
            </w:pPr>
            <w:r w:rsidRPr="00810702">
              <w:rPr>
                <w:sz w:val="28"/>
                <w:szCs w:val="28"/>
              </w:rPr>
              <w:t>c9e6bddd-13dc-4688-aa3b-8d334a388a90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r w:rsidRPr="00626199">
              <w:rPr>
                <w:sz w:val="28"/>
                <w:szCs w:val="28"/>
              </w:rPr>
              <w:t>Школьная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810702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e320e979-803a-4af5-803d-aa08a33f1661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r w:rsidRPr="00626199">
              <w:rPr>
                <w:sz w:val="28"/>
                <w:szCs w:val="28"/>
              </w:rPr>
              <w:t>Школьная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810702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3de9daee-99ae-47f6-8e52-d26c2ceea394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18786B" w:rsidTr="00852CFC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Default="00A03E22" w:rsidP="00786B0F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852CF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 w:rsidRPr="00852CF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852C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03E22" w:rsidRDefault="00A03E22" w:rsidP="00547F1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узьмино-Кропоткино</w:t>
            </w:r>
            <w:proofErr w:type="spellEnd"/>
          </w:p>
          <w:p w:rsidR="00A03E22" w:rsidRDefault="00A03E22" w:rsidP="00547F1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A03E22" w:rsidRDefault="00A03E22" w:rsidP="00547F1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A03E22" w:rsidRPr="00852CFC" w:rsidRDefault="00A03E22" w:rsidP="00547F17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9E69D8" w:rsidRDefault="00A03E22" w:rsidP="00A03E2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2d7963a6-8e6a-40af-b903-06db0033159f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9E69D8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9E69D8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9E69D8" w:rsidRDefault="00A03E22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547F17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3bfc6378-cbc2-4f13-bb81-16986b21e993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547F17" w:rsidRDefault="00A03E22" w:rsidP="00547F17">
            <w:pPr>
              <w:jc w:val="both"/>
              <w:rPr>
                <w:sz w:val="28"/>
                <w:szCs w:val="28"/>
              </w:rPr>
            </w:pPr>
            <w:r w:rsidRPr="00547F17">
              <w:rPr>
                <w:sz w:val="28"/>
                <w:szCs w:val="28"/>
              </w:rPr>
              <w:t>bc4b401d-1664-4c43-9281-4b826931d8e2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547F17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98a3a93b-de10-4d03-bc0b-e2d4a15d76df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A03E22" w:rsidRPr="00457B43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A03E22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547F17" w:rsidRDefault="00A03E22" w:rsidP="00547F17">
            <w:pPr>
              <w:jc w:val="both"/>
              <w:rPr>
                <w:sz w:val="28"/>
                <w:szCs w:val="28"/>
              </w:rPr>
            </w:pPr>
            <w:r w:rsidRPr="00547F17">
              <w:rPr>
                <w:sz w:val="28"/>
                <w:szCs w:val="28"/>
              </w:rPr>
              <w:t>f3765bb6-ccfc-4758-9a97-e76d2d9127e8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C17BB3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A03E22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E22" w:rsidRPr="00852CFC" w:rsidRDefault="00A03E22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Default="00A03E22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 w:rsidP="00547F17">
            <w:pPr>
              <w:jc w:val="both"/>
              <w:rPr>
                <w:sz w:val="28"/>
                <w:szCs w:val="28"/>
                <w:lang w:val="en-US"/>
              </w:rPr>
            </w:pPr>
            <w:r w:rsidRPr="00A03E22">
              <w:rPr>
                <w:sz w:val="28"/>
                <w:szCs w:val="28"/>
                <w:lang w:val="en-US"/>
              </w:rPr>
              <w:t>bf2e430b-5ddc-4bb7-bb42-f13a3445d777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2" w:rsidRPr="00A03E22" w:rsidRDefault="00A03E22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A03E22" w:rsidTr="00852CFC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Default="00D266F0" w:rsidP="00D266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852CFC">
              <w:rPr>
                <w:rFonts w:ascii="PT Astra Serif" w:hAnsi="PT Astra Serif"/>
                <w:sz w:val="28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 w:rsidRPr="00852CF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852C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упруты</w:t>
            </w:r>
            <w:proofErr w:type="spellEnd"/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D266F0" w:rsidRPr="00D266F0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5A36F2">
              <w:rPr>
                <w:sz w:val="28"/>
                <w:szCs w:val="28"/>
              </w:rPr>
              <w:t>465edd01-9774-48f2-9c52-7e12a5afdf0b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7a8c31a5-88f7-499c-ad40-7f4476dc8163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A03E22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5A36F2">
              <w:rPr>
                <w:sz w:val="28"/>
                <w:szCs w:val="28"/>
              </w:rPr>
              <w:t>9ebf3f81-a236-4124-a9a5-a26642b47b34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16125b96-88ed-4fbe-af53-a28c658a07b4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A03E22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5A36F2">
              <w:rPr>
                <w:sz w:val="28"/>
                <w:szCs w:val="28"/>
              </w:rPr>
              <w:t>9fed2541-561e-46d3-83e3-bc7d38836087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6ed4d79d-cacd-4cd5-8b1b-c6be0ac2d6f9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ba72ab7e-b725-4ac3-99a3-cea1480d007b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80e23d42-534a-42ea-aed8-df8c220a72fc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A03E22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</w:rPr>
            </w:pPr>
            <w:r w:rsidRPr="005A36F2">
              <w:rPr>
                <w:sz w:val="28"/>
                <w:szCs w:val="28"/>
              </w:rPr>
              <w:t>f012a590-114d-494e-bf16-e513656f29f3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eb38253b-8e28-4abc-b855-e80527c21ba1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A03E22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5A36F2" w:rsidRDefault="00D266F0" w:rsidP="005A36F2">
            <w:pPr>
              <w:jc w:val="both"/>
              <w:rPr>
                <w:sz w:val="28"/>
                <w:szCs w:val="28"/>
              </w:rPr>
            </w:pPr>
            <w:r w:rsidRPr="005A36F2">
              <w:rPr>
                <w:sz w:val="28"/>
                <w:szCs w:val="28"/>
              </w:rPr>
              <w:t>089de76a-2231-462d-9bd0-33f92fa4b0cb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e5f3482c-bd7d-4d53-87f1-56dd9aa59a10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2227421a-f456-441b-a2be-5d0e13f998a2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4fdaf3ae-d7fd-4faa-a85c-60cc3ebdcb93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D266F0" w:rsidRPr="0018786B" w:rsidTr="00852CFC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F0" w:rsidRPr="00A03E22" w:rsidRDefault="00D266F0" w:rsidP="008300F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Default="00D266F0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57а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9E69D8" w:rsidRDefault="00D266F0" w:rsidP="005A36F2">
            <w:pPr>
              <w:jc w:val="both"/>
              <w:rPr>
                <w:sz w:val="28"/>
                <w:szCs w:val="28"/>
                <w:lang w:val="en-US"/>
              </w:rPr>
            </w:pPr>
            <w:r w:rsidRPr="009E69D8">
              <w:rPr>
                <w:sz w:val="28"/>
                <w:szCs w:val="28"/>
                <w:lang w:val="en-US"/>
              </w:rPr>
              <w:t>448e6d9d-78ab-4de5-bd76-657a4b1542d5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A03E22" w:rsidRDefault="00D266F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A316F" w:rsidRPr="009A573B" w:rsidRDefault="003A316F" w:rsidP="003A316F">
      <w:pPr>
        <w:pStyle w:val="a3"/>
        <w:jc w:val="right"/>
        <w:rPr>
          <w:rFonts w:ascii="PT Astra Serif" w:hAnsi="PT Astra Serif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3A316F" w:rsidRPr="009A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85524"/>
    <w:rsid w:val="0018786B"/>
    <w:rsid w:val="00207B07"/>
    <w:rsid w:val="002C5C25"/>
    <w:rsid w:val="002D5153"/>
    <w:rsid w:val="003211DE"/>
    <w:rsid w:val="003A316F"/>
    <w:rsid w:val="00457B43"/>
    <w:rsid w:val="0053022A"/>
    <w:rsid w:val="00542722"/>
    <w:rsid w:val="00547F17"/>
    <w:rsid w:val="005A36F2"/>
    <w:rsid w:val="005C7630"/>
    <w:rsid w:val="00612DF5"/>
    <w:rsid w:val="00636118"/>
    <w:rsid w:val="006416D3"/>
    <w:rsid w:val="00790FDF"/>
    <w:rsid w:val="00810702"/>
    <w:rsid w:val="00813901"/>
    <w:rsid w:val="008300F0"/>
    <w:rsid w:val="00852CFC"/>
    <w:rsid w:val="009251D2"/>
    <w:rsid w:val="009A573B"/>
    <w:rsid w:val="009E69D8"/>
    <w:rsid w:val="00A03E22"/>
    <w:rsid w:val="00A81664"/>
    <w:rsid w:val="00AE3B31"/>
    <w:rsid w:val="00BA292D"/>
    <w:rsid w:val="00C17BB3"/>
    <w:rsid w:val="00D266F0"/>
    <w:rsid w:val="00D46610"/>
    <w:rsid w:val="00D565AE"/>
    <w:rsid w:val="00D92D45"/>
    <w:rsid w:val="00DF0E6D"/>
    <w:rsid w:val="00E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2D7A-CC4F-42AD-91E3-98874DAB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2025-01-30T09:40:00Z</cp:lastPrinted>
  <dcterms:created xsi:type="dcterms:W3CDTF">2025-01-28T12:34:00Z</dcterms:created>
  <dcterms:modified xsi:type="dcterms:W3CDTF">2025-01-30T09:56:00Z</dcterms:modified>
</cp:coreProperties>
</file>