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65B2F" w:rsidRDefault="008C1125" w:rsidP="005F6D36">
      <w:pPr>
        <w:jc w:val="center"/>
        <w:rPr>
          <w:rFonts w:ascii="PT Astra Serif" w:hAnsi="PT Astra Serif"/>
        </w:rPr>
      </w:pPr>
      <w:r w:rsidRPr="00165B2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165B2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165B2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0159EB4" wp14:editId="0876640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65B2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65B2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>МУНИЦИПАЛЬНОГО</w:t>
      </w:r>
      <w:r w:rsidR="00E06FAE" w:rsidRPr="00165B2F">
        <w:rPr>
          <w:rFonts w:ascii="PT Astra Serif" w:hAnsi="PT Astra Serif"/>
          <w:b/>
          <w:sz w:val="34"/>
        </w:rPr>
        <w:t xml:space="preserve"> </w:t>
      </w:r>
      <w:r w:rsidRPr="00165B2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65B2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 xml:space="preserve">ЩЁКИНСКИЙ </w:t>
      </w:r>
      <w:r w:rsidR="00E727C9" w:rsidRPr="00165B2F">
        <w:rPr>
          <w:rFonts w:ascii="PT Astra Serif" w:hAnsi="PT Astra Serif"/>
          <w:b/>
          <w:sz w:val="34"/>
        </w:rPr>
        <w:t xml:space="preserve">РАЙОН </w:t>
      </w:r>
    </w:p>
    <w:p w:rsidR="00E727C9" w:rsidRPr="00165B2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65B2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65B2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65B2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65B2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65B2F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65B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26C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326CD1" w:rsidRPr="00326C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19.12.2024</w:t>
            </w:r>
          </w:p>
        </w:tc>
        <w:tc>
          <w:tcPr>
            <w:tcW w:w="2409" w:type="dxa"/>
            <w:shd w:val="clear" w:color="auto" w:fill="auto"/>
          </w:tcPr>
          <w:p w:rsidR="005B2800" w:rsidRPr="00165B2F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65B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26C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1575</w:t>
            </w:r>
          </w:p>
        </w:tc>
      </w:tr>
    </w:tbl>
    <w:p w:rsidR="005F6D36" w:rsidRPr="00165B2F" w:rsidRDefault="005F6D36">
      <w:pPr>
        <w:rPr>
          <w:rFonts w:ascii="PT Astra Serif" w:hAnsi="PT Astra Serif" w:cs="PT Astra Serif"/>
        </w:rPr>
      </w:pPr>
    </w:p>
    <w:p w:rsidR="005B2800" w:rsidRPr="00165B2F" w:rsidRDefault="005B2800">
      <w:pPr>
        <w:rPr>
          <w:rFonts w:ascii="PT Astra Serif" w:hAnsi="PT Astra Serif" w:cs="PT Astra Serif"/>
        </w:rPr>
      </w:pP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165B2F">
        <w:rPr>
          <w:rFonts w:ascii="PT Astra Serif" w:hAnsi="PT Astra Serif"/>
          <w:b/>
          <w:sz w:val="28"/>
          <w:szCs w:val="28"/>
        </w:rPr>
        <w:t xml:space="preserve">Об утверждении Программы профилактики рисков </w:t>
      </w: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>причинени</w:t>
      </w:r>
      <w:r w:rsidR="00C13AFD" w:rsidRPr="00165B2F">
        <w:rPr>
          <w:rFonts w:ascii="PT Astra Serif" w:hAnsi="PT Astra Serif"/>
          <w:b/>
          <w:sz w:val="28"/>
          <w:szCs w:val="28"/>
        </w:rPr>
        <w:t>я</w:t>
      </w:r>
      <w:r w:rsidRPr="00165B2F">
        <w:rPr>
          <w:rFonts w:ascii="PT Astra Serif" w:hAnsi="PT Astra Serif"/>
          <w:b/>
          <w:sz w:val="28"/>
          <w:szCs w:val="28"/>
        </w:rPr>
        <w:t xml:space="preserve"> вреда (ущерба) охраняемым законом ценностям </w:t>
      </w:r>
    </w:p>
    <w:p w:rsidR="00DC2D05" w:rsidRPr="00165B2F" w:rsidRDefault="001A5931" w:rsidP="00DC2D0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при осуществлении муниципального </w:t>
      </w:r>
      <w:r w:rsidR="00DC2D05">
        <w:rPr>
          <w:rFonts w:ascii="PT Astra Serif" w:hAnsi="PT Astra Serif"/>
          <w:b/>
          <w:sz w:val="28"/>
          <w:szCs w:val="28"/>
        </w:rPr>
        <w:t xml:space="preserve">жилищного </w:t>
      </w:r>
      <w:r w:rsidRPr="00165B2F">
        <w:rPr>
          <w:rFonts w:ascii="PT Astra Serif" w:hAnsi="PT Astra Serif"/>
          <w:b/>
          <w:sz w:val="28"/>
          <w:szCs w:val="28"/>
        </w:rPr>
        <w:t xml:space="preserve">контроля </w:t>
      </w: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2A16C1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город </w:t>
      </w:r>
      <w:proofErr w:type="spellStart"/>
      <w:r w:rsidRPr="00165B2F">
        <w:rPr>
          <w:rFonts w:ascii="PT Astra Serif" w:hAnsi="PT Astra Serif"/>
          <w:b/>
          <w:sz w:val="28"/>
          <w:szCs w:val="28"/>
        </w:rPr>
        <w:t>Щ</w:t>
      </w:r>
      <w:r w:rsidR="00C13AFD" w:rsidRPr="00165B2F">
        <w:rPr>
          <w:rFonts w:ascii="PT Astra Serif" w:hAnsi="PT Astra Serif"/>
          <w:b/>
          <w:sz w:val="28"/>
          <w:szCs w:val="28"/>
        </w:rPr>
        <w:t>ё</w:t>
      </w:r>
      <w:r w:rsidRPr="00165B2F">
        <w:rPr>
          <w:rFonts w:ascii="PT Astra Serif" w:hAnsi="PT Astra Serif"/>
          <w:b/>
          <w:sz w:val="28"/>
          <w:szCs w:val="28"/>
        </w:rPr>
        <w:t>кино</w:t>
      </w:r>
      <w:proofErr w:type="spellEnd"/>
      <w:r w:rsidRPr="00165B2F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165B2F">
        <w:rPr>
          <w:rFonts w:ascii="PT Astra Serif" w:hAnsi="PT Astra Serif"/>
          <w:b/>
          <w:sz w:val="28"/>
          <w:szCs w:val="28"/>
        </w:rPr>
        <w:t>Щ</w:t>
      </w:r>
      <w:r w:rsidR="00C13AFD" w:rsidRPr="00165B2F">
        <w:rPr>
          <w:rFonts w:ascii="PT Astra Serif" w:hAnsi="PT Astra Serif"/>
          <w:b/>
          <w:sz w:val="28"/>
          <w:szCs w:val="28"/>
        </w:rPr>
        <w:t>ё</w:t>
      </w:r>
      <w:r w:rsidRPr="00165B2F">
        <w:rPr>
          <w:rFonts w:ascii="PT Astra Serif" w:hAnsi="PT Astra Serif"/>
          <w:b/>
          <w:sz w:val="28"/>
          <w:szCs w:val="28"/>
        </w:rPr>
        <w:t>кинского</w:t>
      </w:r>
      <w:proofErr w:type="spellEnd"/>
      <w:r w:rsidRPr="00165B2F">
        <w:rPr>
          <w:rFonts w:ascii="PT Astra Serif" w:hAnsi="PT Astra Serif"/>
          <w:b/>
          <w:sz w:val="28"/>
          <w:szCs w:val="28"/>
        </w:rPr>
        <w:t xml:space="preserve"> района на 202</w:t>
      </w:r>
      <w:r w:rsidR="00C6733D" w:rsidRPr="00C6733D">
        <w:rPr>
          <w:rFonts w:ascii="PT Astra Serif" w:hAnsi="PT Astra Serif"/>
          <w:b/>
          <w:sz w:val="28"/>
          <w:szCs w:val="28"/>
        </w:rPr>
        <w:t>5</w:t>
      </w:r>
      <w:r w:rsidRPr="00165B2F">
        <w:rPr>
          <w:rFonts w:ascii="PT Astra Serif" w:hAnsi="PT Astra Serif"/>
          <w:b/>
          <w:sz w:val="28"/>
          <w:szCs w:val="28"/>
        </w:rPr>
        <w:t xml:space="preserve"> год</w:t>
      </w:r>
      <w:bookmarkEnd w:id="0"/>
    </w:p>
    <w:p w:rsidR="005B2800" w:rsidRPr="00165B2F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165B2F" w:rsidRDefault="00E727C9">
      <w:pPr>
        <w:rPr>
          <w:rFonts w:ascii="PT Astra Serif" w:hAnsi="PT Astra Serif" w:cs="PT Astra Serif"/>
          <w:sz w:val="20"/>
          <w:szCs w:val="20"/>
        </w:rPr>
      </w:pPr>
    </w:p>
    <w:p w:rsidR="001A5931" w:rsidRPr="00165B2F" w:rsidRDefault="00167CBC" w:rsidP="004A217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65B2F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соответствии с </w:t>
      </w:r>
      <w:r w:rsidR="001A4FEF" w:rsidRPr="00165B2F">
        <w:rPr>
          <w:rFonts w:ascii="PT Astra Serif" w:hAnsi="PT Astra Serif"/>
          <w:sz w:val="28"/>
          <w:szCs w:val="28"/>
          <w:lang w:eastAsia="ru-RU"/>
        </w:rPr>
        <w:t>Федеральным законом от 06.10.2003 № 131-ФЗ «Об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 </w:t>
      </w:r>
      <w:r w:rsidR="001A4FEF" w:rsidRPr="00165B2F">
        <w:rPr>
          <w:rFonts w:ascii="PT Astra Serif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</w:t>
      </w:r>
      <w:r w:rsidR="001A4FEF" w:rsidRPr="00165B2F">
        <w:rPr>
          <w:rFonts w:ascii="PT Astra Serif" w:hAnsi="PT Astra Serif"/>
          <w:spacing w:val="-6"/>
          <w:sz w:val="28"/>
          <w:szCs w:val="28"/>
          <w:lang w:eastAsia="ru-RU"/>
        </w:rPr>
        <w:t xml:space="preserve">Федерации», </w:t>
      </w:r>
      <w:r w:rsidR="001A5931" w:rsidRPr="00165B2F">
        <w:rPr>
          <w:rFonts w:ascii="PT Astra Serif" w:hAnsi="PT Astra Serif"/>
          <w:spacing w:val="-6"/>
          <w:sz w:val="28"/>
          <w:szCs w:val="28"/>
          <w:lang w:eastAsia="ru-RU"/>
        </w:rPr>
        <w:t>Федеральным законом от 31.07.2020 № 248-ФЗ «О государственном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 xml:space="preserve"> решением Собрания депутатов</w:t>
      </w:r>
      <w:proofErr w:type="gramEnd"/>
      <w:r w:rsidR="003A5056" w:rsidRPr="00165B2F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город </w:t>
      </w:r>
      <w:proofErr w:type="spellStart"/>
      <w:r w:rsidR="003A5056" w:rsidRPr="00165B2F">
        <w:rPr>
          <w:rFonts w:ascii="PT Astra Serif" w:hAnsi="PT Astra Serif"/>
          <w:sz w:val="28"/>
          <w:szCs w:val="28"/>
          <w:lang w:eastAsia="ru-RU"/>
        </w:rPr>
        <w:t>Щёкино</w:t>
      </w:r>
      <w:proofErr w:type="spellEnd"/>
      <w:r w:rsidR="003A5056"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3A5056" w:rsidRPr="00165B2F">
        <w:rPr>
          <w:rFonts w:ascii="PT Astra Serif" w:hAnsi="PT Astra Serif"/>
          <w:sz w:val="28"/>
          <w:szCs w:val="28"/>
          <w:lang w:eastAsia="ru-RU"/>
        </w:rPr>
        <w:t>Щёкинского</w:t>
      </w:r>
      <w:proofErr w:type="spellEnd"/>
      <w:r w:rsidR="003A5056" w:rsidRPr="00165B2F">
        <w:rPr>
          <w:rFonts w:ascii="PT Astra Serif" w:hAnsi="PT Astra Serif"/>
          <w:sz w:val="28"/>
          <w:szCs w:val="28"/>
          <w:lang w:eastAsia="ru-RU"/>
        </w:rPr>
        <w:t xml:space="preserve"> района от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  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>25.10.2021 №</w:t>
      </w:r>
      <w:r w:rsidR="004A217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>51-2</w:t>
      </w:r>
      <w:r w:rsidR="00DC2D05">
        <w:rPr>
          <w:rFonts w:ascii="PT Astra Serif" w:hAnsi="PT Astra Serif"/>
          <w:sz w:val="28"/>
          <w:szCs w:val="28"/>
          <w:lang w:eastAsia="ru-RU"/>
        </w:rPr>
        <w:t>10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 xml:space="preserve"> «Об утверждении Положения о муниципальном </w:t>
      </w:r>
      <w:r w:rsidR="00DC2D05">
        <w:rPr>
          <w:rFonts w:ascii="PT Astra Serif" w:hAnsi="PT Astra Serif"/>
          <w:sz w:val="28"/>
          <w:szCs w:val="28"/>
          <w:lang w:eastAsia="ru-RU"/>
        </w:rPr>
        <w:t xml:space="preserve">жилищном 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>контроле на территории мун</w:t>
      </w:r>
      <w:r w:rsidR="00831A33" w:rsidRPr="00165B2F">
        <w:rPr>
          <w:rFonts w:ascii="PT Astra Serif" w:hAnsi="PT Astra Serif"/>
          <w:sz w:val="28"/>
          <w:szCs w:val="28"/>
          <w:lang w:eastAsia="ru-RU"/>
        </w:rPr>
        <w:t xml:space="preserve">иципального образования город </w:t>
      </w:r>
      <w:proofErr w:type="spellStart"/>
      <w:r w:rsidR="00831A33" w:rsidRPr="00165B2F">
        <w:rPr>
          <w:rFonts w:ascii="PT Astra Serif" w:hAnsi="PT Astra Serif"/>
          <w:sz w:val="28"/>
          <w:szCs w:val="28"/>
          <w:lang w:eastAsia="ru-RU"/>
        </w:rPr>
        <w:t>Щё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>кино</w:t>
      </w:r>
      <w:proofErr w:type="spellEnd"/>
      <w:r w:rsidR="003A5056"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3A5056" w:rsidRPr="00165B2F">
        <w:rPr>
          <w:rFonts w:ascii="PT Astra Serif" w:hAnsi="PT Astra Serif"/>
          <w:sz w:val="28"/>
          <w:szCs w:val="28"/>
          <w:lang w:eastAsia="ru-RU"/>
        </w:rPr>
        <w:t>Щ</w:t>
      </w:r>
      <w:r w:rsidR="00831A33" w:rsidRPr="00165B2F">
        <w:rPr>
          <w:rFonts w:ascii="PT Astra Serif" w:hAnsi="PT Astra Serif"/>
          <w:sz w:val="28"/>
          <w:szCs w:val="28"/>
          <w:lang w:eastAsia="ru-RU"/>
        </w:rPr>
        <w:t>ё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>кинского</w:t>
      </w:r>
      <w:proofErr w:type="spellEnd"/>
      <w:r w:rsidR="003A5056" w:rsidRPr="00165B2F">
        <w:rPr>
          <w:rFonts w:ascii="PT Astra Serif" w:hAnsi="PT Astra Serif"/>
          <w:sz w:val="28"/>
          <w:szCs w:val="28"/>
          <w:lang w:eastAsia="ru-RU"/>
        </w:rPr>
        <w:t xml:space="preserve"> района»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,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на основании ст. 42 Устава муниципального образования </w:t>
      </w:r>
      <w:proofErr w:type="spellStart"/>
      <w:r w:rsidR="001A5931" w:rsidRPr="00165B2F">
        <w:rPr>
          <w:rFonts w:ascii="PT Astra Serif" w:hAnsi="PT Astra Serif"/>
          <w:sz w:val="28"/>
          <w:szCs w:val="28"/>
          <w:lang w:eastAsia="ru-RU"/>
        </w:rPr>
        <w:t>Щ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>кинский</w:t>
      </w:r>
      <w:proofErr w:type="spellEnd"/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="001A5931" w:rsidRPr="00165B2F">
        <w:rPr>
          <w:rFonts w:ascii="PT Astra Serif" w:hAnsi="PT Astra Serif"/>
          <w:sz w:val="28"/>
          <w:szCs w:val="28"/>
          <w:lang w:eastAsia="ru-RU"/>
        </w:rPr>
        <w:t>Щ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>кинский</w:t>
      </w:r>
      <w:proofErr w:type="spellEnd"/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район ПОСТАНОВЛЯЕТ:</w:t>
      </w:r>
    </w:p>
    <w:p w:rsidR="001A5931" w:rsidRPr="00165B2F" w:rsidRDefault="001A5931" w:rsidP="004A217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1.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Утверд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ить Программу 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DC2D05">
        <w:rPr>
          <w:rFonts w:ascii="PT Astra Serif" w:hAnsi="PT Astra Serif"/>
          <w:sz w:val="28"/>
          <w:szCs w:val="28"/>
          <w:lang w:eastAsia="ru-RU"/>
        </w:rPr>
        <w:t xml:space="preserve">жилищного 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 xml:space="preserve">контроля на территории муниципального образования город </w:t>
      </w:r>
      <w:proofErr w:type="spellStart"/>
      <w:r w:rsidR="00C13AFD" w:rsidRPr="00165B2F">
        <w:rPr>
          <w:rFonts w:ascii="PT Astra Serif" w:hAnsi="PT Astra Serif"/>
          <w:sz w:val="28"/>
          <w:szCs w:val="28"/>
          <w:lang w:eastAsia="ru-RU"/>
        </w:rPr>
        <w:t>Щёкино</w:t>
      </w:r>
      <w:proofErr w:type="spellEnd"/>
      <w:r w:rsidR="00C13AFD"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C13AFD" w:rsidRPr="00165B2F">
        <w:rPr>
          <w:rFonts w:ascii="PT Astra Serif" w:hAnsi="PT Astra Serif"/>
          <w:sz w:val="28"/>
          <w:szCs w:val="28"/>
          <w:lang w:eastAsia="ru-RU"/>
        </w:rPr>
        <w:t>Щёкинского</w:t>
      </w:r>
      <w:proofErr w:type="spellEnd"/>
      <w:r w:rsidR="00C13AFD" w:rsidRPr="00165B2F">
        <w:rPr>
          <w:rFonts w:ascii="PT Astra Serif" w:hAnsi="PT Astra Serif"/>
          <w:sz w:val="28"/>
          <w:szCs w:val="28"/>
          <w:lang w:eastAsia="ru-RU"/>
        </w:rPr>
        <w:t xml:space="preserve"> района на 202</w:t>
      </w:r>
      <w:r w:rsidR="00C6733D" w:rsidRPr="00C6733D">
        <w:rPr>
          <w:rFonts w:ascii="PT Astra Serif" w:hAnsi="PT Astra Serif"/>
          <w:sz w:val="28"/>
          <w:szCs w:val="28"/>
          <w:lang w:eastAsia="ru-RU"/>
        </w:rPr>
        <w:t>5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 xml:space="preserve"> год</w:t>
      </w:r>
      <w:r w:rsidR="00167CBC" w:rsidRPr="00165B2F">
        <w:rPr>
          <w:rFonts w:ascii="PT Astra Serif" w:hAnsi="PT Astra Serif"/>
          <w:sz w:val="28"/>
          <w:szCs w:val="28"/>
          <w:lang w:eastAsia="ru-RU"/>
        </w:rPr>
        <w:t xml:space="preserve"> (приложение).</w:t>
      </w:r>
    </w:p>
    <w:p w:rsidR="004A217A" w:rsidRPr="004A1FB8" w:rsidRDefault="004A217A" w:rsidP="004A217A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A1FB8">
        <w:rPr>
          <w:rFonts w:ascii="PT Astra Serif" w:hAnsi="PT Astra Serif"/>
          <w:sz w:val="28"/>
          <w:szCs w:val="28"/>
          <w:lang w:eastAsia="ru-RU"/>
        </w:rPr>
        <w:t>2.</w:t>
      </w:r>
      <w:r w:rsidRPr="004A1FB8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proofErr w:type="gramStart"/>
      <w:r w:rsidRPr="004A1FB8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обнародовать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путем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опубликования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разместив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          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его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полный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текст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сетевом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издании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«</w:t>
      </w:r>
      <w:proofErr w:type="spellStart"/>
      <w:r w:rsidRPr="004A1FB8">
        <w:rPr>
          <w:rFonts w:ascii="PT Astra Serif" w:hAnsi="PT Astra Serif" w:cs="PT Astra Serif"/>
          <w:sz w:val="28"/>
          <w:szCs w:val="28"/>
          <w:lang w:eastAsia="ru-RU"/>
        </w:rPr>
        <w:t>Щекинский</w:t>
      </w:r>
      <w:proofErr w:type="spellEnd"/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муниципальный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           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lastRenderedPageBreak/>
        <w:t>вестник»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(http://npa-schekino.ru,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регистрация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качестве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сетевого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издания</w:t>
      </w:r>
      <w:r w:rsidRPr="004A1FB8">
        <w:rPr>
          <w:rFonts w:ascii="PT Astra Serif" w:hAnsi="PT Astra Serif"/>
          <w:sz w:val="28"/>
          <w:szCs w:val="28"/>
          <w:lang w:eastAsia="ru-RU"/>
        </w:rPr>
        <w:t>:</w:t>
      </w:r>
      <w:proofErr w:type="gramEnd"/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4A1FB8">
        <w:rPr>
          <w:rFonts w:ascii="PT Astra Serif" w:hAnsi="PT Astra Serif" w:cs="PT Astra Serif"/>
          <w:sz w:val="28"/>
          <w:szCs w:val="28"/>
          <w:lang w:eastAsia="ru-RU"/>
        </w:rPr>
        <w:t>Эл</w:t>
      </w:r>
      <w:r w:rsidRPr="004A1FB8">
        <w:rPr>
          <w:rFonts w:ascii="PT Astra Serif" w:hAnsi="PT Astra Serif"/>
          <w:sz w:val="28"/>
          <w:szCs w:val="28"/>
          <w:lang w:eastAsia="ru-RU"/>
        </w:rPr>
        <w:t> 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№</w:t>
      </w:r>
      <w:r w:rsidRPr="004A1FB8">
        <w:rPr>
          <w:rFonts w:ascii="PT Astra Serif" w:hAnsi="PT Astra Serif"/>
          <w:sz w:val="28"/>
          <w:szCs w:val="28"/>
          <w:lang w:eastAsia="ru-RU"/>
        </w:rPr>
        <w:t> 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ФС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77-74320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от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19.11.2018),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и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разместить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на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фициальном сайте муниципального образования </w:t>
      </w:r>
      <w:proofErr w:type="spellStart"/>
      <w:r w:rsidRPr="004A1FB8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4A1FB8">
        <w:rPr>
          <w:rFonts w:ascii="PT Astra Serif" w:hAnsi="PT Astra Serif"/>
          <w:sz w:val="28"/>
          <w:szCs w:val="28"/>
          <w:lang w:eastAsia="ru-RU"/>
        </w:rPr>
        <w:t xml:space="preserve"> район.</w:t>
      </w:r>
      <w:proofErr w:type="gramEnd"/>
    </w:p>
    <w:p w:rsidR="00C6733D" w:rsidRPr="00165B2F" w:rsidRDefault="004A217A" w:rsidP="004A217A">
      <w:pPr>
        <w:spacing w:line="37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A1FB8">
        <w:rPr>
          <w:rFonts w:ascii="PT Astra Serif" w:hAnsi="PT Astra Serif"/>
          <w:sz w:val="28"/>
          <w:szCs w:val="28"/>
          <w:lang w:eastAsia="ru-RU"/>
        </w:rPr>
        <w:t>3.</w:t>
      </w:r>
      <w:r w:rsidRPr="004A1FB8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4A1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A1FB8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4A1FB8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165B2F" w:rsidRDefault="00115CE3">
      <w:pPr>
        <w:rPr>
          <w:rFonts w:ascii="PT Astra Serif" w:hAnsi="PT Astra Serif" w:cs="PT Astra Serif"/>
        </w:rPr>
      </w:pPr>
    </w:p>
    <w:p w:rsidR="001C32A8" w:rsidRPr="00165B2F" w:rsidRDefault="001C32A8">
      <w:pPr>
        <w:rPr>
          <w:rFonts w:ascii="PT Astra Serif" w:hAnsi="PT Astra Serif" w:cs="PT Astra Serif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46A9A" w:rsidRPr="00165B2F" w:rsidTr="00023F35">
        <w:trPr>
          <w:trHeight w:val="229"/>
        </w:trPr>
        <w:tc>
          <w:tcPr>
            <w:tcW w:w="2178" w:type="pct"/>
          </w:tcPr>
          <w:p w:rsidR="00E46A9A" w:rsidRPr="00165B2F" w:rsidRDefault="00E46A9A" w:rsidP="00023F35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165B2F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165B2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46A9A" w:rsidRPr="00165B2F" w:rsidRDefault="00E46A9A" w:rsidP="00023F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46A9A" w:rsidRPr="00165B2F" w:rsidRDefault="00E46A9A" w:rsidP="00023F35">
            <w:pPr>
              <w:jc w:val="right"/>
              <w:rPr>
                <w:rFonts w:ascii="PT Astra Serif" w:hAnsi="PT Astra Serif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46A9A" w:rsidRPr="00165B2F" w:rsidRDefault="00E46A9A" w:rsidP="00E46A9A">
      <w:pPr>
        <w:rPr>
          <w:rFonts w:ascii="PT Astra Serif" w:hAnsi="PT Astra Serif" w:cs="PT Astra Serif"/>
          <w:sz w:val="4"/>
          <w:szCs w:val="4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  <w:sectPr w:rsidR="00E46A9A" w:rsidRPr="00165B2F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46A9A" w:rsidRPr="00165B2F" w:rsidTr="00023F35">
        <w:trPr>
          <w:trHeight w:val="1846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65B2F">
              <w:rPr>
                <w:rFonts w:ascii="PT Astra Serif" w:hAnsi="PT Astra Serif"/>
                <w:sz w:val="28"/>
                <w:szCs w:val="28"/>
              </w:rPr>
              <w:t>Щ</w:t>
            </w:r>
            <w:r w:rsidR="00486C1C">
              <w:rPr>
                <w:rFonts w:ascii="PT Astra Serif" w:hAnsi="PT Astra Serif"/>
                <w:sz w:val="28"/>
                <w:szCs w:val="28"/>
              </w:rPr>
              <w:t>ё</w:t>
            </w:r>
            <w:r w:rsidRPr="00165B2F">
              <w:rPr>
                <w:rFonts w:ascii="PT Astra Serif" w:hAnsi="PT Astra Serif"/>
                <w:sz w:val="28"/>
                <w:szCs w:val="28"/>
              </w:rPr>
              <w:t>кинский</w:t>
            </w:r>
            <w:proofErr w:type="spellEnd"/>
            <w:r w:rsidRPr="00165B2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165B2F" w:rsidRDefault="00E46A9A" w:rsidP="00326CD1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26CD1" w:rsidRPr="00326CD1">
              <w:rPr>
                <w:rFonts w:ascii="PT Astra Serif" w:hAnsi="PT Astra Serif"/>
                <w:sz w:val="28"/>
                <w:szCs w:val="28"/>
              </w:rPr>
              <w:t>19.12.2024</w:t>
            </w:r>
            <w:r w:rsidRPr="00165B2F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326CD1">
              <w:rPr>
                <w:rFonts w:ascii="PT Astra Serif" w:hAnsi="PT Astra Serif"/>
                <w:sz w:val="28"/>
                <w:szCs w:val="28"/>
              </w:rPr>
              <w:t>12 – 1575</w:t>
            </w:r>
          </w:p>
        </w:tc>
      </w:tr>
      <w:tr w:rsidR="00E46A9A" w:rsidRPr="00165B2F" w:rsidTr="00023F35">
        <w:trPr>
          <w:trHeight w:val="303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46A9A" w:rsidRPr="00165B2F" w:rsidTr="00023F35">
        <w:trPr>
          <w:trHeight w:val="1846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65B2F">
              <w:rPr>
                <w:rFonts w:ascii="PT Astra Serif" w:hAnsi="PT Astra Serif"/>
                <w:sz w:val="28"/>
                <w:szCs w:val="28"/>
              </w:rPr>
              <w:t>Щ</w:t>
            </w:r>
            <w:r w:rsidR="00486C1C">
              <w:rPr>
                <w:rFonts w:ascii="PT Astra Serif" w:hAnsi="PT Astra Serif"/>
                <w:sz w:val="28"/>
                <w:szCs w:val="28"/>
              </w:rPr>
              <w:t>ё</w:t>
            </w:r>
            <w:r w:rsidRPr="00165B2F">
              <w:rPr>
                <w:rFonts w:ascii="PT Astra Serif" w:hAnsi="PT Astra Serif"/>
                <w:sz w:val="28"/>
                <w:szCs w:val="28"/>
              </w:rPr>
              <w:t>кинский</w:t>
            </w:r>
            <w:proofErr w:type="spellEnd"/>
            <w:r w:rsidRPr="00165B2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165B2F" w:rsidRDefault="00326CD1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326CD1">
              <w:rPr>
                <w:rFonts w:ascii="PT Astra Serif" w:hAnsi="PT Astra Serif"/>
                <w:sz w:val="28"/>
                <w:szCs w:val="28"/>
              </w:rPr>
              <w:t>19.12.2024</w:t>
            </w:r>
            <w:r w:rsidRPr="00165B2F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12 – 1575</w:t>
            </w:r>
          </w:p>
        </w:tc>
      </w:tr>
    </w:tbl>
    <w:p w:rsidR="00E46A9A" w:rsidRPr="00165B2F" w:rsidRDefault="00E46A9A" w:rsidP="00E46A9A">
      <w:pPr>
        <w:jc w:val="right"/>
        <w:rPr>
          <w:rFonts w:ascii="PT Astra Serif" w:hAnsi="PT Astra Serif"/>
          <w:sz w:val="16"/>
          <w:szCs w:val="16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E6993" w:rsidRPr="00165B2F" w:rsidRDefault="004E6993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4E6993" w:rsidRPr="00165B2F" w:rsidRDefault="004E6993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DC2D05">
        <w:rPr>
          <w:rFonts w:ascii="PT Astra Serif" w:hAnsi="PT Astra Serif"/>
          <w:b/>
          <w:sz w:val="28"/>
          <w:szCs w:val="28"/>
          <w:lang w:eastAsia="ru-RU"/>
        </w:rPr>
        <w:t xml:space="preserve">ЖИЛИЩНОГО </w:t>
      </w:r>
      <w:r w:rsidRPr="00165B2F">
        <w:rPr>
          <w:rFonts w:ascii="PT Astra Serif" w:hAnsi="PT Astra Serif"/>
          <w:b/>
          <w:sz w:val="28"/>
          <w:szCs w:val="28"/>
          <w:lang w:eastAsia="ru-RU"/>
        </w:rPr>
        <w:t>КОНТРОЛЯ НА ТЕРРИТОРИИ МУНИЦИПАЛЬНОГО ОБРАЗОВАНИЯ ГОРОД Щ</w:t>
      </w:r>
      <w:r w:rsidR="00831A33" w:rsidRPr="00165B2F">
        <w:rPr>
          <w:rFonts w:ascii="PT Astra Serif" w:hAnsi="PT Astra Serif"/>
          <w:b/>
          <w:sz w:val="28"/>
          <w:szCs w:val="28"/>
          <w:lang w:eastAsia="ru-RU"/>
        </w:rPr>
        <w:t>Ё</w:t>
      </w:r>
      <w:r w:rsidRPr="00165B2F">
        <w:rPr>
          <w:rFonts w:ascii="PT Astra Serif" w:hAnsi="PT Astra Serif"/>
          <w:b/>
          <w:sz w:val="28"/>
          <w:szCs w:val="28"/>
          <w:lang w:eastAsia="ru-RU"/>
        </w:rPr>
        <w:t>КИНО Щ</w:t>
      </w:r>
      <w:r w:rsidR="00831A33" w:rsidRPr="00165B2F">
        <w:rPr>
          <w:rFonts w:ascii="PT Astra Serif" w:hAnsi="PT Astra Serif"/>
          <w:b/>
          <w:sz w:val="28"/>
          <w:szCs w:val="28"/>
          <w:lang w:eastAsia="ru-RU"/>
        </w:rPr>
        <w:t>Ё</w:t>
      </w:r>
      <w:r w:rsidR="004A107E" w:rsidRPr="00165B2F">
        <w:rPr>
          <w:rFonts w:ascii="PT Astra Serif" w:hAnsi="PT Astra Serif"/>
          <w:b/>
          <w:sz w:val="28"/>
          <w:szCs w:val="28"/>
          <w:lang w:eastAsia="ru-RU"/>
        </w:rPr>
        <w:t>КИНСКОГО РАЙОНА НА 202</w:t>
      </w:r>
      <w:r w:rsidR="00C6733D" w:rsidRPr="00C6733D">
        <w:rPr>
          <w:rFonts w:ascii="PT Astra Serif" w:hAnsi="PT Astra Serif"/>
          <w:b/>
          <w:sz w:val="28"/>
          <w:szCs w:val="28"/>
          <w:lang w:eastAsia="ru-RU"/>
        </w:rPr>
        <w:t>5</w:t>
      </w: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4E6993" w:rsidRPr="00165B2F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4E6993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lastRenderedPageBreak/>
        <w:t xml:space="preserve">Раздел 1. Анализ текущего состояния осуществления вида </w:t>
      </w:r>
    </w:p>
    <w:p w:rsidR="00E46A9A" w:rsidRPr="00165B2F" w:rsidRDefault="004E6993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контроля,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описание текущего уровня развития профилактической деятельности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контрольного (надзорного) органа, характеристика проблем, на решение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которых направлена программа </w:t>
      </w:r>
    </w:p>
    <w:p w:rsidR="004E6993" w:rsidRPr="00165B2F" w:rsidRDefault="004E6993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профилактики</w:t>
      </w:r>
      <w:r w:rsidR="00A40280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DB6CF7" w:rsidRPr="00165B2F" w:rsidRDefault="00DB6CF7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DC2D05" w:rsidRPr="00DC2D05" w:rsidRDefault="00DC2D05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МО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г</w:t>
      </w:r>
      <w:proofErr w:type="gram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.Щ</w:t>
      </w:r>
      <w:proofErr w:type="gram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ёкино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Щёкинского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№ 51-210 от 25.10.2021 «Об </w:t>
      </w:r>
      <w:proofErr w:type="gram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утверждении Положения о муниципальном жилищном контроле на территории муниципального образования город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Щёкино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Щёкинского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района» (далее – Положение)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город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Щёкино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Щёкинского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на 202</w:t>
      </w:r>
      <w:r w:rsidR="00C6733D" w:rsidRPr="00C6733D">
        <w:rPr>
          <w:rFonts w:ascii="PT Astra Serif" w:eastAsia="SimSun" w:hAnsi="PT Astra Serif"/>
          <w:color w:val="000000"/>
          <w:kern w:val="1"/>
          <w:sz w:val="28"/>
          <w:szCs w:val="28"/>
        </w:rPr>
        <w:t>5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год. </w:t>
      </w:r>
      <w:proofErr w:type="gramEnd"/>
    </w:p>
    <w:p w:rsidR="00DC2D05" w:rsidRPr="00DC2D05" w:rsidRDefault="00DC2D05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Муниципальный жилищный контроль (далее – муниципальный контроль) осуществляется на территории муниципального образования город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Щёкино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Щёкинского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в соответствии с Положением комитетом по административно-техническому надзору администрации муниципального образования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Щёкинский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район.</w:t>
      </w:r>
    </w:p>
    <w:p w:rsidR="00DC2D05" w:rsidRPr="00DC2D05" w:rsidRDefault="00DC2D05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 указанных, в ч. 1 ст. 20 Жилищного кодекса Российской Федерации, в отношении муниципального жилищного фонда.</w:t>
      </w:r>
    </w:p>
    <w:p w:rsidR="00DC2D05" w:rsidRPr="00DC2D05" w:rsidRDefault="00DC2D05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Объектами муниципального контроля (далее также - объект контроля) являются:</w:t>
      </w:r>
    </w:p>
    <w:p w:rsidR="00DC2D05" w:rsidRPr="00DC2D05" w:rsidRDefault="00DC2D05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1)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C2D05" w:rsidRPr="00DC2D05" w:rsidRDefault="00DC2D05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2)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DC2D05" w:rsidRPr="00DC2D05" w:rsidRDefault="00DC2D05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3)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муниципальный жилищный фонд.</w:t>
      </w:r>
    </w:p>
    <w:p w:rsidR="00DC2D05" w:rsidRPr="00DC2D05" w:rsidRDefault="00DC2D05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 соответствии с Положением система оценки и управления рисками при осуществлении муниципального контроля на территории муниципального образования город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Щёкино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Щёкинского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не применяется, плановые контрольные мероприятия не проводятся.</w:t>
      </w:r>
    </w:p>
    <w:p w:rsidR="00DC2D05" w:rsidRPr="00DC2D05" w:rsidRDefault="00DC2D05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 связи с ограничениями, наложенными Постановлением Правительства Российской Федерации от 10.03.2022 № 336 «Об особенностях 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организации и осуществления государственного контроля (надзора), муниципального контроля», внеплановые контрольные мероприятия с взаимодействием с контролируемым лицом не проводились.</w:t>
      </w:r>
    </w:p>
    <w:p w:rsidR="00DC2D05" w:rsidRPr="00DC2D05" w:rsidRDefault="00DC2D05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В соответствии с Положением проводились контрольные мероприятия без взаимодействия с контролируемыми лицами: наблюдение за соблюдением обязательных требований, выездные обследования.</w:t>
      </w:r>
    </w:p>
    <w:p w:rsidR="00DC2D05" w:rsidRPr="00DC2D05" w:rsidRDefault="00DC2D05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Разработанная программа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город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Щёкино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Щёкинского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на 202</w:t>
      </w:r>
      <w:r w:rsidR="00C6733D" w:rsidRPr="00C6733D">
        <w:rPr>
          <w:rFonts w:ascii="PT Astra Serif" w:eastAsia="SimSun" w:hAnsi="PT Astra Serif"/>
          <w:color w:val="000000"/>
          <w:kern w:val="1"/>
          <w:sz w:val="28"/>
          <w:szCs w:val="28"/>
        </w:rPr>
        <w:t>4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год предусматривала комплекс мероприятий по профилактике рисков причинения вреда (ущерба) охраняемым законом ценностям при осуществлении муниципального контроля.</w:t>
      </w:r>
    </w:p>
    <w:p w:rsidR="00DC2D05" w:rsidRPr="00DC2D05" w:rsidRDefault="00DC2D05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Реализовались следующие профилактические мероприятия, направленные на создание у контролируемых лиц мотивации к добросовестному соблюдению обязательных требований: объявление предостережений, поддержание в актуальном состоянии раздела «информирование», осуществление консультирования, размещение обобщения правоприменительной практики.</w:t>
      </w:r>
    </w:p>
    <w:p w:rsidR="00DC2D05" w:rsidRPr="00DC2D05" w:rsidRDefault="00DC2D05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Контролируемым лицам в рамках профилактических мероприятий </w:t>
      </w:r>
      <w:r w:rsidRPr="004A217A">
        <w:rPr>
          <w:rFonts w:ascii="PT Astra Serif" w:eastAsia="SimSun" w:hAnsi="PT Astra Serif"/>
          <w:color w:val="000000"/>
          <w:spacing w:val="-4"/>
          <w:kern w:val="28"/>
          <w:sz w:val="28"/>
          <w:szCs w:val="28"/>
        </w:rPr>
        <w:t>объявляются предостережения. Предостережения размещаются в Федеральной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государственной информационной системе «Единый реестр контрольных (надзорных) мероприятий» (ФГИС ЕРКНМ) в разделе «Список ПМ».</w:t>
      </w:r>
    </w:p>
    <w:p w:rsidR="00DC2D05" w:rsidRPr="00DC2D05" w:rsidRDefault="00DC2D05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Ведется учет консультирований - оформлен журнал консультирований с указанием даты консультирования, ФИО заявителя, способа осуществления консультации, вопроса консультирования, результата консультирования и ФИО должностного лица, осуществляющего консультирование. </w:t>
      </w:r>
    </w:p>
    <w:p w:rsidR="00DC2D05" w:rsidRPr="00DC2D05" w:rsidRDefault="00DC2D05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 на официальном </w:t>
      </w:r>
      <w:r w:rsidR="004B250A">
        <w:rPr>
          <w:rFonts w:ascii="PT Astra Serif" w:eastAsia="SimSun" w:hAnsi="PT Astra Serif"/>
          <w:color w:val="000000"/>
          <w:kern w:val="1"/>
          <w:sz w:val="28"/>
          <w:szCs w:val="28"/>
        </w:rPr>
        <w:t>сайте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муниципального образования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Щёкинский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 в сети </w:t>
      </w:r>
      <w:r w:rsidR="004B250A">
        <w:rPr>
          <w:rFonts w:ascii="PT Astra Serif" w:eastAsia="SimSun" w:hAnsi="PT Astra Serif"/>
          <w:color w:val="000000"/>
          <w:kern w:val="1"/>
          <w:sz w:val="28"/>
          <w:szCs w:val="28"/>
        </w:rPr>
        <w:t>И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нтернет по адресу: </w:t>
      </w:r>
      <w:r w:rsidR="00C6733D" w:rsidRPr="00C6733D">
        <w:rPr>
          <w:rFonts w:ascii="PT Astra Serif" w:eastAsia="SimSun" w:hAnsi="PT Astra Serif"/>
          <w:color w:val="000000"/>
          <w:kern w:val="1"/>
          <w:sz w:val="28"/>
          <w:szCs w:val="28"/>
        </w:rPr>
        <w:t>https://schekino.gosuslugi.ru/glavnoe/rezultaty-proverok/munitsipalnyy-zhilischnyy-kontrol/novosti-mzhk/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. </w:t>
      </w:r>
    </w:p>
    <w:p w:rsidR="00DC2D05" w:rsidRPr="00DC2D05" w:rsidRDefault="00DC2D05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На официальном </w:t>
      </w:r>
      <w:r w:rsidR="004B250A">
        <w:rPr>
          <w:rFonts w:ascii="PT Astra Serif" w:eastAsia="SimSun" w:hAnsi="PT Astra Serif"/>
          <w:color w:val="000000"/>
          <w:kern w:val="1"/>
          <w:sz w:val="28"/>
          <w:szCs w:val="28"/>
        </w:rPr>
        <w:t>сайте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муниципального образования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Щёкинский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 в сети </w:t>
      </w:r>
      <w:r w:rsidR="004B250A">
        <w:rPr>
          <w:rFonts w:ascii="PT Astra Serif" w:eastAsia="SimSun" w:hAnsi="PT Astra Serif"/>
          <w:color w:val="000000"/>
          <w:kern w:val="1"/>
          <w:sz w:val="28"/>
          <w:szCs w:val="28"/>
        </w:rPr>
        <w:t>И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нтернет по адресу: </w:t>
      </w:r>
      <w:r w:rsidR="00C6733D" w:rsidRPr="00C6733D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https://schekino.gosuslugi.ru/glavnoe/rezultaty-proverok/munitsipalnyy-zhilischnyy-kontrol/ 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размещено обобщение правоприменительной практики за 202</w:t>
      </w:r>
      <w:r w:rsidR="00C6733D">
        <w:rPr>
          <w:rFonts w:ascii="PT Astra Serif" w:eastAsia="SimSun" w:hAnsi="PT Astra Serif"/>
          <w:color w:val="000000"/>
          <w:kern w:val="1"/>
          <w:sz w:val="28"/>
          <w:szCs w:val="28"/>
        </w:rPr>
        <w:t>3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год по результатам осуществления муниципального контроля территории муниципального образования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486C1C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кинский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 и на территории муниципального образования город Щекино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486C1C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района.</w:t>
      </w:r>
    </w:p>
    <w:p w:rsidR="00DC2D05" w:rsidRPr="00DC2D05" w:rsidRDefault="00DC2D05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За период  с 01.01.202</w:t>
      </w:r>
      <w:r w:rsidR="00C6733D">
        <w:rPr>
          <w:rFonts w:ascii="PT Astra Serif" w:eastAsia="SimSun" w:hAnsi="PT Astra Serif"/>
          <w:color w:val="000000"/>
          <w:kern w:val="1"/>
          <w:sz w:val="28"/>
          <w:szCs w:val="28"/>
        </w:rPr>
        <w:t>4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по 01.09.202</w:t>
      </w:r>
      <w:r w:rsidR="00C6733D">
        <w:rPr>
          <w:rFonts w:ascii="PT Astra Serif" w:eastAsia="SimSun" w:hAnsi="PT Astra Serif"/>
          <w:color w:val="000000"/>
          <w:kern w:val="1"/>
          <w:sz w:val="28"/>
          <w:szCs w:val="28"/>
        </w:rPr>
        <w:t>4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на территории </w:t>
      </w:r>
      <w:proofErr w:type="spellStart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486C1C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</w:t>
      </w:r>
      <w:proofErr w:type="spellEnd"/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проведено 159 профилактических мероприятий, из них объявлено предостережений – 103, проведено консультирований – 50, размещено информационных сообщений – 5, размещено обобщение правоприменительной практики – 1, поддерживается в актуальном состоянии раздел «информирование».</w:t>
      </w:r>
    </w:p>
    <w:p w:rsidR="00C6733D" w:rsidRPr="00C6733D" w:rsidRDefault="00C6733D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C6733D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 xml:space="preserve">За период  с 01.01.2024 по 01.09.2024 на территории </w:t>
      </w:r>
      <w:proofErr w:type="spellStart"/>
      <w:r w:rsidRPr="00C6733D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Щёкинского</w:t>
      </w:r>
      <w:proofErr w:type="spellEnd"/>
      <w:r w:rsidRPr="00C6733D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района проведено 117 профилактических мероприятий, из них объявлено предостережений – 62, проведено консультирований – 51, размещено информационных сообщений – 3, размещено обобщение правоприменительной практики – 1, поддерживается в актуальном состоянии раздел «информирование».</w:t>
      </w:r>
    </w:p>
    <w:p w:rsidR="00C6733D" w:rsidRPr="00C6733D" w:rsidRDefault="00C6733D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C6733D">
        <w:rPr>
          <w:rFonts w:ascii="PT Astra Serif" w:eastAsia="SimSun" w:hAnsi="PT Astra Serif"/>
          <w:color w:val="000000"/>
          <w:kern w:val="1"/>
          <w:sz w:val="28"/>
          <w:szCs w:val="28"/>
        </w:rPr>
        <w:t>За период с 01.01.2024 по 01.09.2024 проведено 32 контрольных мероприятий без взаимодействия с контролируемым лицом, из них 7 - выездных обследований и 25 – наблюдение за соблюдением обязательных требований. По результатам проведенных контрольных мероприятий объявлено 62 предостережения о недопустимости нарушения обязательных требований.</w:t>
      </w:r>
    </w:p>
    <w:p w:rsidR="00C6733D" w:rsidRPr="00C6733D" w:rsidRDefault="00C6733D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C6733D">
        <w:rPr>
          <w:rFonts w:ascii="PT Astra Serif" w:eastAsia="SimSun" w:hAnsi="PT Astra Serif"/>
          <w:color w:val="000000"/>
          <w:kern w:val="1"/>
          <w:sz w:val="28"/>
          <w:szCs w:val="28"/>
        </w:rPr>
        <w:t>Наиболее актуальные проблемы, по которым проводились профилактические мероприятия в 2024 году:</w:t>
      </w:r>
    </w:p>
    <w:p w:rsidR="00C6733D" w:rsidRPr="00C6733D" w:rsidRDefault="00C6733D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C6733D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1. ненадлежащее содержание кровель многоквартирных домов (несвоевременное устранение протечек кровель, приводящих к </w:t>
      </w:r>
      <w:proofErr w:type="spellStart"/>
      <w:r w:rsidRPr="00C6733D">
        <w:rPr>
          <w:rFonts w:ascii="PT Astra Serif" w:eastAsia="SimSun" w:hAnsi="PT Astra Serif"/>
          <w:color w:val="000000"/>
          <w:kern w:val="1"/>
          <w:sz w:val="28"/>
          <w:szCs w:val="28"/>
        </w:rPr>
        <w:t>залитию</w:t>
      </w:r>
      <w:proofErr w:type="spellEnd"/>
      <w:r w:rsidRPr="00C6733D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жилых помещений и мест общего пользования в многоквартирных домах, не проведение своевременной очистки кровель от снежно-ледяных образований;</w:t>
      </w:r>
    </w:p>
    <w:p w:rsidR="00C6733D" w:rsidRPr="00C6733D" w:rsidRDefault="00C6733D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C6733D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2. ненадлежащее содержание придомовой территории многоквартирных домов (не проведение своевременной очистки придомовой территории от снега; наличие гололеда и скользкости дворовых территорий; отсутствие своевременного </w:t>
      </w:r>
      <w:proofErr w:type="spellStart"/>
      <w:r w:rsidRPr="00C6733D">
        <w:rPr>
          <w:rFonts w:ascii="PT Astra Serif" w:eastAsia="SimSun" w:hAnsi="PT Astra Serif"/>
          <w:color w:val="000000"/>
          <w:kern w:val="1"/>
          <w:sz w:val="28"/>
          <w:szCs w:val="28"/>
        </w:rPr>
        <w:t>окоса</w:t>
      </w:r>
      <w:proofErr w:type="spellEnd"/>
      <w:r w:rsidRPr="00C6733D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и уборки придомовой территории в теплый период года);</w:t>
      </w:r>
    </w:p>
    <w:p w:rsidR="00C6733D" w:rsidRPr="00C6733D" w:rsidRDefault="00C6733D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C6733D">
        <w:rPr>
          <w:rFonts w:ascii="PT Astra Serif" w:eastAsia="SimSun" w:hAnsi="PT Astra Serif"/>
          <w:color w:val="000000"/>
          <w:kern w:val="1"/>
          <w:sz w:val="28"/>
          <w:szCs w:val="28"/>
        </w:rPr>
        <w:t>3. несоблюдение требований к обеспечению надлежащего состояния жилых помещений муниципального жилищного фонда (антисанитарное состояние жилых помещений, находящихся в муниципальной собственности).</w:t>
      </w:r>
    </w:p>
    <w:p w:rsidR="00C6733D" w:rsidRPr="00C6733D" w:rsidRDefault="00C6733D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C6733D">
        <w:rPr>
          <w:rFonts w:ascii="PT Astra Serif" w:eastAsia="SimSun" w:hAnsi="PT Astra Serif"/>
          <w:color w:val="000000"/>
          <w:kern w:val="1"/>
          <w:sz w:val="28"/>
          <w:szCs w:val="28"/>
        </w:rPr>
        <w:t>Для оценки мероприятий по профилактике нарушений и в целом Программы профилактики на 2024 год были установлены следующие отчетные показатели, ориентированные на достижение целей Программы профилактики:</w:t>
      </w:r>
    </w:p>
    <w:p w:rsidR="00C6733D" w:rsidRPr="00C6733D" w:rsidRDefault="00C6733D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C6733D">
        <w:rPr>
          <w:rFonts w:ascii="PT Astra Serif" w:eastAsia="SimSun" w:hAnsi="PT Astra Serif"/>
          <w:color w:val="000000"/>
          <w:kern w:val="1"/>
          <w:sz w:val="28"/>
          <w:szCs w:val="28"/>
        </w:rPr>
        <w:t>1) 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жилищному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C6733D" w:rsidRPr="00C6733D" w:rsidRDefault="00C6733D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C6733D">
        <w:rPr>
          <w:rFonts w:ascii="PT Astra Serif" w:eastAsia="SimSun" w:hAnsi="PT Astra Serif"/>
          <w:color w:val="000000"/>
          <w:kern w:val="1"/>
          <w:sz w:val="28"/>
          <w:szCs w:val="28"/>
        </w:rPr>
        <w:t>2) выполнение мероприятий, предусмотренных Программой профилактики, в соответствии со сроками и периодичностью их проведения;</w:t>
      </w:r>
    </w:p>
    <w:p w:rsidR="00C6733D" w:rsidRPr="00C6733D" w:rsidRDefault="00C6733D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C6733D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3) подготовка и размещение на официальном </w:t>
      </w:r>
      <w:r w:rsidR="004B250A">
        <w:rPr>
          <w:rFonts w:ascii="PT Astra Serif" w:eastAsia="SimSun" w:hAnsi="PT Astra Serif"/>
          <w:color w:val="000000"/>
          <w:kern w:val="1"/>
          <w:sz w:val="28"/>
          <w:szCs w:val="28"/>
        </w:rPr>
        <w:t>сайте</w:t>
      </w:r>
      <w:r w:rsidRPr="00C6733D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муниципального образования </w:t>
      </w:r>
      <w:proofErr w:type="spellStart"/>
      <w:r w:rsidRPr="00C6733D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Щёкинский</w:t>
      </w:r>
      <w:proofErr w:type="spellEnd"/>
      <w:r w:rsidRPr="00C6733D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 в сети </w:t>
      </w:r>
      <w:r w:rsidR="004B250A">
        <w:rPr>
          <w:rFonts w:ascii="PT Astra Serif" w:eastAsia="SimSun" w:hAnsi="PT Astra Serif"/>
          <w:color w:val="000000"/>
          <w:kern w:val="1"/>
          <w:sz w:val="28"/>
          <w:szCs w:val="28"/>
        </w:rPr>
        <w:t>И</w:t>
      </w:r>
      <w:r w:rsidRPr="00C6733D">
        <w:rPr>
          <w:rFonts w:ascii="PT Astra Serif" w:eastAsia="SimSun" w:hAnsi="PT Astra Serif"/>
          <w:color w:val="000000"/>
          <w:kern w:val="1"/>
          <w:sz w:val="28"/>
          <w:szCs w:val="28"/>
        </w:rPr>
        <w:t>нтернет по адресу: https://schekino.gosuslugi.ru/glavnoe/rezultaty-proverok/munitsipalnyy-zhilischnyy-kontrol/ доклада по итогам обобщения правоприменительной практики.</w:t>
      </w:r>
    </w:p>
    <w:p w:rsidR="008F3B53" w:rsidRPr="003955D0" w:rsidRDefault="00C6733D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C6733D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Контрольным органом выполнены и в соответствии с установленными </w:t>
      </w:r>
      <w:r w:rsidRPr="00C6733D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сроками продолжают выполняться все мероприятия, предусмотренные программой профилактики на 2024 год, что способствует повышению информированности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DC2D05" w:rsidRDefault="00DC2D05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65B2F" w:rsidRDefault="004E6993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2. Цели и задачи реализации программы профилактики</w:t>
      </w:r>
    </w:p>
    <w:p w:rsidR="00DB6CF7" w:rsidRPr="00165B2F" w:rsidRDefault="00DB6CF7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65B2F" w:rsidRDefault="004E6993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Основными целями Программы профилактики являются:</w:t>
      </w:r>
    </w:p>
    <w:p w:rsidR="004E6993" w:rsidRPr="00165B2F" w:rsidRDefault="004E6993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1.</w:t>
      </w:r>
      <w:r w:rsidR="00DB6CF7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Стимулирование добросовестного соблюдения требований всеми контролируемыми лицами;</w:t>
      </w:r>
    </w:p>
    <w:p w:rsidR="004E6993" w:rsidRPr="00165B2F" w:rsidRDefault="004E6993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2.</w:t>
      </w:r>
      <w:r w:rsidR="00DB6CF7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6993" w:rsidRPr="00165B2F" w:rsidRDefault="004E6993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3.</w:t>
      </w:r>
      <w:r w:rsidR="00DB6CF7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6993" w:rsidRPr="00165B2F" w:rsidRDefault="004E6993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DC2D05" w:rsidRPr="00DC2D05" w:rsidRDefault="00DC2D05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1)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DC2D05" w:rsidRPr="00DC2D05" w:rsidRDefault="00DC2D05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2)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установление зависимости видов, форм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C2D05" w:rsidRPr="00DC2D05" w:rsidRDefault="00DC2D05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3)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формирования единого понимания обязательных требований жилищного законодательства у всех участников контрольной деятельности;</w:t>
      </w:r>
    </w:p>
    <w:p w:rsidR="00DC2D05" w:rsidRPr="00DC2D05" w:rsidRDefault="00DC2D05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4)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повышение прозрачности осуществляемой комитетом контрольной деятельности;</w:t>
      </w:r>
    </w:p>
    <w:p w:rsidR="00DC2D05" w:rsidRDefault="00DC2D05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5)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DC2D05" w:rsidRDefault="00DC2D05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p w:rsidR="00165B2F" w:rsidRDefault="004E6993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3. Перечень профилактических мероприятий,</w:t>
      </w:r>
    </w:p>
    <w:p w:rsidR="004E6993" w:rsidRPr="00165B2F" w:rsidRDefault="004E6993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сроки</w:t>
      </w:r>
      <w:r w:rsid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(периодичность) их проведения</w:t>
      </w:r>
    </w:p>
    <w:p w:rsidR="00DB6CF7" w:rsidRPr="00165B2F" w:rsidRDefault="00DB6CF7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5A37B9" w:rsidRPr="00165B2F" w:rsidRDefault="005A37B9" w:rsidP="0058369B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5A37B9" w:rsidRPr="00165B2F" w:rsidRDefault="00DB6CF7" w:rsidP="0058369B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1.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информирование;</w:t>
      </w:r>
    </w:p>
    <w:p w:rsidR="005A37B9" w:rsidRPr="00165B2F" w:rsidRDefault="00DB6CF7" w:rsidP="0058369B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2.</w:t>
      </w:r>
      <w:r w:rsidRPr="00165B2F">
        <w:rPr>
          <w:rFonts w:ascii="PT Astra Serif" w:hAnsi="PT Astra Serif" w:cs="PT Astra Serif"/>
        </w:rPr>
        <w:t> </w:t>
      </w:r>
      <w:r w:rsidR="004B0F4F" w:rsidRPr="00165B2F">
        <w:rPr>
          <w:rFonts w:ascii="PT Astra Serif" w:hAnsi="PT Astra Serif"/>
          <w:sz w:val="28"/>
          <w:szCs w:val="28"/>
          <w:lang w:eastAsia="x-none"/>
        </w:rPr>
        <w:t>консультировани</w:t>
      </w:r>
      <w:r w:rsidR="004B0F4F">
        <w:rPr>
          <w:rFonts w:ascii="PT Astra Serif" w:hAnsi="PT Astra Serif"/>
          <w:sz w:val="28"/>
          <w:szCs w:val="28"/>
          <w:lang w:eastAsia="x-none"/>
        </w:rPr>
        <w:t>е;</w:t>
      </w:r>
    </w:p>
    <w:p w:rsidR="005A37B9" w:rsidRPr="00165B2F" w:rsidRDefault="00DB6CF7" w:rsidP="0058369B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3.</w:t>
      </w:r>
      <w:r w:rsidRPr="00165B2F">
        <w:rPr>
          <w:rFonts w:ascii="PT Astra Serif" w:hAnsi="PT Astra Serif" w:cs="PT Astra Serif"/>
        </w:rPr>
        <w:t> </w:t>
      </w:r>
      <w:r w:rsidR="004B0F4F" w:rsidRPr="00165B2F">
        <w:rPr>
          <w:rFonts w:ascii="PT Astra Serif" w:hAnsi="PT Astra Serif"/>
          <w:sz w:val="28"/>
          <w:szCs w:val="28"/>
          <w:lang w:eastAsia="x-none"/>
        </w:rPr>
        <w:t>обобщение правоприменительной практики</w:t>
      </w:r>
      <w:r w:rsidR="00F141E8" w:rsidRPr="00165B2F">
        <w:rPr>
          <w:rFonts w:ascii="PT Astra Serif" w:hAnsi="PT Astra Serif"/>
          <w:sz w:val="28"/>
          <w:szCs w:val="28"/>
          <w:lang w:eastAsia="x-none"/>
        </w:rPr>
        <w:t>;</w:t>
      </w:r>
    </w:p>
    <w:p w:rsidR="00F141E8" w:rsidRPr="00165B2F" w:rsidRDefault="00DB6CF7" w:rsidP="0058369B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4.</w:t>
      </w:r>
      <w:r w:rsidRPr="00165B2F">
        <w:rPr>
          <w:rFonts w:ascii="PT Astra Serif" w:hAnsi="PT Astra Serif" w:cs="PT Astra Serif"/>
        </w:rPr>
        <w:t> </w:t>
      </w:r>
      <w:r w:rsidR="004B0F4F" w:rsidRPr="00165B2F">
        <w:rPr>
          <w:rFonts w:ascii="PT Astra Serif" w:hAnsi="PT Astra Serif"/>
          <w:sz w:val="28"/>
          <w:szCs w:val="28"/>
          <w:lang w:eastAsia="x-none"/>
        </w:rPr>
        <w:t>объявление предостережения</w:t>
      </w:r>
      <w:r w:rsidR="00F141E8" w:rsidRPr="00165B2F">
        <w:rPr>
          <w:rFonts w:ascii="PT Astra Serif" w:hAnsi="PT Astra Serif"/>
          <w:sz w:val="28"/>
          <w:szCs w:val="28"/>
          <w:lang w:eastAsia="x-none"/>
        </w:rPr>
        <w:t>.</w:t>
      </w:r>
    </w:p>
    <w:p w:rsidR="00FB29F2" w:rsidRPr="00165B2F" w:rsidRDefault="00FB29F2" w:rsidP="0058369B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left="106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410"/>
      </w:tblGrid>
      <w:tr w:rsidR="005A37B9" w:rsidRPr="00165B2F" w:rsidTr="00165B2F">
        <w:trPr>
          <w:tblHeader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7B9" w:rsidRPr="00165B2F" w:rsidRDefault="005A37B9" w:rsidP="0058369B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7B9" w:rsidRPr="00165B2F" w:rsidRDefault="005A37B9" w:rsidP="0058369B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B2F" w:rsidRDefault="005A37B9" w:rsidP="0058369B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Структурное подразделение, ответственное </w:t>
            </w:r>
          </w:p>
          <w:p w:rsidR="005A37B9" w:rsidRPr="00165B2F" w:rsidRDefault="005A37B9" w:rsidP="0058369B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 реализацию</w:t>
            </w:r>
          </w:p>
        </w:tc>
      </w:tr>
      <w:tr w:rsidR="00737140" w:rsidRPr="00165B2F" w:rsidTr="00F141E8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737140" w:rsidP="0058369B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737140" w:rsidRPr="00165B2F" w:rsidTr="00165B2F">
        <w:trPr>
          <w:trHeight w:val="188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737140" w:rsidP="0058369B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Размещение 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на официальном </w:t>
            </w:r>
            <w:r w:rsidR="004B250A">
              <w:rPr>
                <w:rFonts w:ascii="PT Astra Serif" w:hAnsi="PT Astra Serif"/>
                <w:sz w:val="28"/>
                <w:szCs w:val="28"/>
                <w:lang w:eastAsia="ru-RU"/>
              </w:rPr>
              <w:t>сайте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Щёкинский</w:t>
            </w:r>
            <w:proofErr w:type="spellEnd"/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</w:p>
          <w:p w:rsidR="00DB6CF7" w:rsidRPr="00165B2F" w:rsidRDefault="00DB6CF7" w:rsidP="0058369B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1)</w:t>
            </w:r>
            <w:r w:rsidRPr="00165B2F">
              <w:rPr>
                <w:rFonts w:ascii="PT Astra Serif" w:hAnsi="PT Astra Serif" w:cs="PT Astra Serif"/>
              </w:rPr>
              <w:t> 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текст</w:t>
            </w:r>
            <w:r w:rsidR="00F141E8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ов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нормативных </w:t>
            </w:r>
            <w:r w:rsidR="00786DA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правовых актов, регулирующих осуществление муниципального </w:t>
            </w:r>
            <w:r w:rsidR="004B0F4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жилищного </w:t>
            </w:r>
            <w:r w:rsidR="00786DA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контроля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58369B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165B2F" w:rsidRDefault="00594FEF" w:rsidP="0058369B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2C405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6E3D10" w:rsidP="0058369B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737140" w:rsidRPr="00165B2F" w:rsidTr="00165B2F">
        <w:trPr>
          <w:trHeight w:val="188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C" w:rsidRPr="00165B2F" w:rsidRDefault="00F141E8" w:rsidP="0058369B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2)</w:t>
            </w:r>
            <w:r w:rsidR="00DB6CF7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сведений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об изменениях, </w:t>
            </w:r>
            <w:r w:rsidR="00737140" w:rsidRPr="00165B2F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внесенных в нормативные правовые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737140" w:rsidRPr="00165B2F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акты, регулирующие осуществление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</w:t>
            </w:r>
            <w:r w:rsidR="00486C1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жилищного 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контроля о сроках и порядке их вступления в силу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58369B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165B2F" w:rsidRDefault="00594FEF" w:rsidP="0058369B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6E3D10" w:rsidP="0058369B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DD3F75" w:rsidRPr="00165B2F" w:rsidTr="00165B2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58369B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3)</w:t>
            </w:r>
            <w:r w:rsidR="00DB6CF7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программ</w:t>
            </w:r>
            <w:r w:rsidR="00F141E8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ы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профилактики рисков причинения вреда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594FEF" w:rsidP="0058369B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Д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 20 декабря предшествующего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5836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D3F75" w:rsidRPr="00165B2F" w:rsidTr="00165B2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58369B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4)</w:t>
            </w:r>
            <w:r w:rsidR="00DB6CF7" w:rsidRPr="00165B2F">
              <w:rPr>
                <w:rFonts w:ascii="PT Astra Serif" w:hAnsi="PT Astra Serif" w:cs="PT Astra Serif"/>
              </w:rPr>
              <w:t> </w:t>
            </w:r>
            <w:r w:rsidR="00CE4C8E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сведений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58369B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D3F75" w:rsidRPr="00165B2F" w:rsidRDefault="00594FEF" w:rsidP="0058369B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е реже 1 раза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5836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D3F75" w:rsidRPr="00165B2F" w:rsidTr="00165B2F">
        <w:trPr>
          <w:trHeight w:val="362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0F" w:rsidRPr="00165B2F" w:rsidRDefault="00DD3F75" w:rsidP="0058369B">
            <w:pPr>
              <w:widowControl w:val="0"/>
              <w:suppressAutoHyphens w:val="0"/>
              <w:autoSpaceDE w:val="0"/>
              <w:autoSpaceDN w:val="0"/>
              <w:adjustRightInd w:val="0"/>
              <w:ind w:left="29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Объявление предостережения</w:t>
            </w:r>
          </w:p>
        </w:tc>
      </w:tr>
      <w:tr w:rsidR="00C00310" w:rsidRPr="00165B2F" w:rsidTr="00165B2F">
        <w:trPr>
          <w:trHeight w:val="41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10" w:rsidRPr="00165B2F" w:rsidRDefault="00472B0F" w:rsidP="0058369B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Выдача контролируемому лицу предостережения о недопустимости нарушения 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обязательных требований, оценка соблюдения которых является предметом муниципального </w:t>
            </w:r>
            <w:r w:rsidR="00486C1C">
              <w:rPr>
                <w:rFonts w:ascii="PT Astra Serif" w:hAnsi="PT Astra Serif"/>
                <w:sz w:val="28"/>
                <w:szCs w:val="28"/>
                <w:lang w:eastAsia="ru-RU"/>
              </w:rPr>
              <w:t>жилищного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контроля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10" w:rsidRPr="00165B2F" w:rsidRDefault="00472B0F" w:rsidP="0058369B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 принятии решения должностными 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лицами, уполномоченными на осуществление муниципального </w:t>
            </w:r>
            <w:r w:rsidR="004B0F4F">
              <w:rPr>
                <w:rFonts w:ascii="PT Astra Serif" w:hAnsi="PT Astra Serif"/>
                <w:sz w:val="28"/>
                <w:szCs w:val="28"/>
                <w:lang w:eastAsia="ru-RU"/>
              </w:rPr>
              <w:t>жилищного</w:t>
            </w:r>
            <w:r w:rsidR="004B0F4F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контроля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310" w:rsidRPr="00165B2F" w:rsidRDefault="00472B0F" w:rsidP="0058369B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Комитет по административно-техническому 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надзору</w:t>
            </w:r>
          </w:p>
        </w:tc>
      </w:tr>
      <w:tr w:rsidR="00A92395" w:rsidRPr="00165B2F" w:rsidTr="00165B2F">
        <w:trPr>
          <w:trHeight w:val="41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95" w:rsidRPr="00165B2F" w:rsidRDefault="006E6450" w:rsidP="005836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="00A9239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="00A9239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DD3F75" w:rsidRPr="00165B2F" w:rsidTr="00165B2F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165B2F" w:rsidRDefault="00DD3F75" w:rsidP="0058369B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связанным с организацией и осуществлением муниципального контроля). Консультирование осуществляется без взимания платы.</w:t>
            </w:r>
            <w:r w:rsidR="00DB6CF7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DD3F75" w:rsidRDefault="00DB6CF7" w:rsidP="0058369B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профилактического мероприятия,</w:t>
            </w:r>
          </w:p>
          <w:p w:rsidR="00165B2F" w:rsidRPr="00165B2F" w:rsidRDefault="00165B2F" w:rsidP="0058369B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контрольного мероприятия.</w:t>
            </w:r>
          </w:p>
          <w:p w:rsidR="00165B2F" w:rsidRDefault="00165B2F" w:rsidP="0058369B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165B2F" w:rsidRPr="00165B2F" w:rsidRDefault="00165B2F" w:rsidP="0058369B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Консультирование осуществляется по следующим вопросам: </w:t>
            </w:r>
          </w:p>
          <w:p w:rsidR="00165B2F" w:rsidRDefault="00165B2F" w:rsidP="0058369B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1)</w:t>
            </w:r>
            <w:r w:rsidR="004B0F4F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разъяснение положений нормативных правовых актов, </w:t>
            </w:r>
            <w:r w:rsidR="0058369B" w:rsidRPr="0058369B">
              <w:rPr>
                <w:rFonts w:ascii="PT Astra Serif" w:hAnsi="PT Astra Serif"/>
                <w:sz w:val="28"/>
                <w:szCs w:val="28"/>
                <w:lang w:eastAsia="ru-RU"/>
              </w:rPr>
              <w:t>содержащих обязательные требования, оценка соблюдения которых осуществляется в рамках муниципального контроля;</w:t>
            </w:r>
          </w:p>
          <w:p w:rsidR="0058369B" w:rsidRDefault="0058369B" w:rsidP="0058369B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8369B">
              <w:rPr>
                <w:rFonts w:ascii="PT Astra Serif" w:hAnsi="PT Astra Serif"/>
                <w:sz w:val="28"/>
                <w:szCs w:val="28"/>
                <w:lang w:eastAsia="ru-RU"/>
              </w:rPr>
              <w:t>2) разъяснение положений нормативно правовых актов, регламентирующих порядок осуществления муниципального контроля;</w:t>
            </w:r>
          </w:p>
          <w:p w:rsidR="0058369B" w:rsidRPr="00165B2F" w:rsidRDefault="0058369B" w:rsidP="0058369B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3)</w:t>
            </w:r>
            <w:r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порядок обжалования решений и действий (бездействия) должностных лиц.</w:t>
            </w:r>
          </w:p>
          <w:p w:rsidR="0058369B" w:rsidRPr="00165B2F" w:rsidRDefault="0058369B" w:rsidP="0058369B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8369B">
              <w:rPr>
                <w:rFonts w:ascii="PT Astra Serif" w:hAnsi="PT Astra Serif"/>
                <w:sz w:val="28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</w:t>
            </w:r>
            <w:r>
              <w:t xml:space="preserve"> </w:t>
            </w:r>
            <w:r w:rsidRPr="0058369B">
              <w:rPr>
                <w:rFonts w:ascii="PT Astra Serif" w:hAnsi="PT Astra Serif"/>
                <w:sz w:val="28"/>
                <w:szCs w:val="28"/>
                <w:lang w:eastAsia="ru-RU"/>
              </w:rPr>
              <w:t>должностных лиц контрольного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58369B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DD3F75" w:rsidRDefault="00165B2F" w:rsidP="0058369B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По запросу</w:t>
            </w:r>
            <w:r w:rsidR="004B0F4F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.</w:t>
            </w:r>
          </w:p>
          <w:p w:rsidR="004B0F4F" w:rsidRPr="00165B2F" w:rsidRDefault="004B0F4F" w:rsidP="0058369B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Способы консультирования: по телефону, на личном приеме, в 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ходе проведения контрольных (надзорных) и профилактических мероприятий, посредством видео-конференц-связи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F75" w:rsidRPr="00165B2F" w:rsidRDefault="00F141E8" w:rsidP="0058369B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Комитет по административно-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техническому надзору</w:t>
            </w:r>
          </w:p>
        </w:tc>
      </w:tr>
      <w:tr w:rsidR="00DB6CF7" w:rsidRPr="00165B2F" w:rsidTr="0058369B">
        <w:trPr>
          <w:trHeight w:val="489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165B2F" w:rsidRDefault="00DB6CF7" w:rsidP="0058369B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DB6CF7" w:rsidRPr="00165B2F" w:rsidRDefault="00DB6CF7" w:rsidP="004B250A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</w:t>
            </w:r>
            <w:r w:rsidR="004B250A">
              <w:rPr>
                <w:rFonts w:ascii="PT Astra Serif" w:hAnsi="PT Astra Serif"/>
                <w:sz w:val="28"/>
                <w:szCs w:val="28"/>
                <w:lang w:eastAsia="ru-RU"/>
              </w:rPr>
              <w:t>сайте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Щёкинский</w:t>
            </w:r>
            <w:proofErr w:type="spellEnd"/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 в сети </w:t>
            </w:r>
            <w:r w:rsidR="004B250A">
              <w:rPr>
                <w:rFonts w:ascii="PT Astra Serif" w:hAnsi="PT Astra Serif"/>
                <w:sz w:val="28"/>
                <w:szCs w:val="28"/>
                <w:lang w:eastAsia="ru-RU"/>
              </w:rPr>
              <w:t>И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нтернет.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165B2F" w:rsidRDefault="00DB6CF7" w:rsidP="0058369B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CF7" w:rsidRPr="00165B2F" w:rsidRDefault="00DB6CF7" w:rsidP="0058369B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DB6CF7" w:rsidRPr="00165B2F" w:rsidTr="00165B2F">
        <w:trPr>
          <w:trHeight w:val="40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F7" w:rsidRPr="00165B2F" w:rsidRDefault="00DB6CF7" w:rsidP="0058369B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</w:tr>
      <w:tr w:rsidR="00DB6CF7" w:rsidRPr="00165B2F" w:rsidTr="00165B2F">
        <w:trPr>
          <w:trHeight w:val="26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9B" w:rsidRDefault="00DB6CF7" w:rsidP="004B250A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мероприятиях. По итогам обобщения правоприменительной практики должностными лицами, уполномоченными на осуществление муниципального </w:t>
            </w:r>
            <w:r w:rsidR="004B0F4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жилищного 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контроля, ежегодно готовится доклад, содержащий результаты обобщения правоприменительной практики по осуществлению муниципального </w:t>
            </w:r>
            <w:r w:rsidR="00486C1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жилищного 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контроля. Доклад размещается на официальном </w:t>
            </w:r>
            <w:r w:rsidR="004B250A">
              <w:rPr>
                <w:rFonts w:ascii="PT Astra Serif" w:hAnsi="PT Astra Serif"/>
                <w:sz w:val="28"/>
                <w:szCs w:val="28"/>
                <w:lang w:eastAsia="ru-RU"/>
              </w:rPr>
              <w:t>сайте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Щёкинский</w:t>
            </w:r>
            <w:proofErr w:type="spellEnd"/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 в сети </w:t>
            </w:r>
            <w:r w:rsidR="004B250A">
              <w:rPr>
                <w:rFonts w:ascii="PT Astra Serif" w:hAnsi="PT Astra Serif"/>
                <w:sz w:val="28"/>
                <w:szCs w:val="28"/>
                <w:lang w:eastAsia="ru-RU"/>
              </w:rPr>
              <w:t>И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нтернет.</w:t>
            </w:r>
          </w:p>
          <w:p w:rsidR="0058369B" w:rsidRPr="00165B2F" w:rsidRDefault="0058369B" w:rsidP="0058369B">
            <w:pPr>
              <w:suppressAutoHyphens w:val="0"/>
              <w:ind w:firstLine="284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165B2F" w:rsidRDefault="00DB6CF7" w:rsidP="0058369B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До 1 февраля года, следующего за </w:t>
            </w:r>
            <w:proofErr w:type="gramStart"/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отчетным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CF7" w:rsidRPr="00165B2F" w:rsidRDefault="00DB6CF7" w:rsidP="0058369B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</w:tbl>
    <w:p w:rsidR="007F04E7" w:rsidRPr="00165B2F" w:rsidRDefault="007F04E7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58369B" w:rsidRDefault="0058369B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58369B" w:rsidRDefault="0058369B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B250A" w:rsidRDefault="004B250A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65B2F" w:rsidRDefault="004E6993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lastRenderedPageBreak/>
        <w:t xml:space="preserve">Раздел 4. Показатели результативности и эффективности </w:t>
      </w:r>
    </w:p>
    <w:p w:rsidR="004E6993" w:rsidRPr="00165B2F" w:rsidRDefault="004E6993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E84CEF" w:rsidRPr="001B6AF1" w:rsidRDefault="00E84CEF" w:rsidP="0058369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16"/>
          <w:szCs w:val="16"/>
        </w:rPr>
      </w:pPr>
    </w:p>
    <w:p w:rsidR="0058369B" w:rsidRPr="00165B2F" w:rsidRDefault="0058369B" w:rsidP="0058369B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F93BAF">
        <w:rPr>
          <w:rFonts w:ascii="PT Astra Serif" w:hAnsi="PT Astra Serif"/>
          <w:sz w:val="28"/>
          <w:szCs w:val="28"/>
          <w:lang w:eastAsia="x-none"/>
        </w:rPr>
        <w:t xml:space="preserve">Доля случаев объявления </w:t>
      </w:r>
      <w:proofErr w:type="gramStart"/>
      <w:r w:rsidRPr="00F93BAF">
        <w:rPr>
          <w:rFonts w:ascii="PT Astra Serif" w:hAnsi="PT Astra Serif"/>
          <w:sz w:val="28"/>
          <w:szCs w:val="28"/>
          <w:lang w:eastAsia="x-none"/>
        </w:rPr>
        <w:t>предостережений</w:t>
      </w:r>
      <w:proofErr w:type="gramEnd"/>
      <w:r w:rsidRPr="00F93BAF">
        <w:rPr>
          <w:rFonts w:ascii="PT Astra Serif" w:hAnsi="PT Astra Serif"/>
          <w:sz w:val="28"/>
          <w:szCs w:val="28"/>
          <w:lang w:eastAsia="x-none"/>
        </w:rPr>
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 в 2025 году – 100 % (если имелись случаи выявления готовящихся нарушений обязательных требований или признаков нарушений обязательных требований).</w:t>
      </w:r>
    </w:p>
    <w:p w:rsidR="007F594F" w:rsidRPr="00165B2F" w:rsidRDefault="007F594F" w:rsidP="0058369B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7F594F" w:rsidRPr="00165B2F" w:rsidRDefault="007F594F" w:rsidP="0058369B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1)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x-none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7F594F" w:rsidRPr="00165B2F" w:rsidRDefault="007F594F" w:rsidP="0058369B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2)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x-none"/>
        </w:rPr>
        <w:t xml:space="preserve">повышения уровня </w:t>
      </w:r>
      <w:r w:rsidR="00CE4C8E" w:rsidRPr="00165B2F">
        <w:rPr>
          <w:rFonts w:ascii="PT Astra Serif" w:hAnsi="PT Astra Serif"/>
          <w:sz w:val="28"/>
          <w:szCs w:val="28"/>
          <w:lang w:eastAsia="x-none"/>
        </w:rPr>
        <w:t xml:space="preserve">доверия </w:t>
      </w:r>
      <w:r w:rsidRPr="00165B2F">
        <w:rPr>
          <w:rFonts w:ascii="PT Astra Serif" w:hAnsi="PT Astra Serif"/>
          <w:sz w:val="28"/>
          <w:szCs w:val="28"/>
          <w:lang w:eastAsia="x-none"/>
        </w:rPr>
        <w:t>подконтрольных субъектов к администрации.</w:t>
      </w:r>
    </w:p>
    <w:p w:rsidR="007F594F" w:rsidRPr="00165B2F" w:rsidRDefault="007F594F" w:rsidP="0058369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7F594F" w:rsidRPr="00165B2F" w:rsidRDefault="007F594F" w:rsidP="0058369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1)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увеличению доли контролируемых лиц, соблюдающих обязательные требования, оценка соблюдения которых является предметом муниципального </w:t>
      </w:r>
      <w:r w:rsidR="00486C1C">
        <w:rPr>
          <w:rFonts w:ascii="PT Astra Serif" w:hAnsi="PT Astra Serif"/>
          <w:sz w:val="28"/>
          <w:szCs w:val="28"/>
          <w:lang w:eastAsia="ru-RU"/>
        </w:rPr>
        <w:t xml:space="preserve">жилищного </w:t>
      </w:r>
      <w:r w:rsidRPr="00165B2F">
        <w:rPr>
          <w:rFonts w:ascii="PT Astra Serif" w:hAnsi="PT Astra Serif"/>
          <w:sz w:val="28"/>
          <w:szCs w:val="28"/>
          <w:lang w:eastAsia="ru-RU"/>
        </w:rPr>
        <w:t>контроля;</w:t>
      </w:r>
    </w:p>
    <w:p w:rsidR="007F594F" w:rsidRPr="00165B2F" w:rsidRDefault="007F594F" w:rsidP="0058369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2)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развитию системы профилактических мероприятий, проводимых </w:t>
      </w:r>
      <w:r w:rsidR="00831A33" w:rsidRPr="00165B2F">
        <w:rPr>
          <w:rFonts w:ascii="PT Astra Serif" w:hAnsi="PT Astra Serif"/>
          <w:sz w:val="28"/>
          <w:szCs w:val="28"/>
          <w:lang w:eastAsia="ru-RU"/>
        </w:rPr>
        <w:t>контрольным органом</w:t>
      </w:r>
      <w:r w:rsidRPr="00165B2F">
        <w:rPr>
          <w:rFonts w:ascii="PT Astra Serif" w:hAnsi="PT Astra Serif"/>
          <w:sz w:val="28"/>
          <w:szCs w:val="28"/>
          <w:lang w:eastAsia="ru-RU"/>
        </w:rPr>
        <w:t>.</w:t>
      </w:r>
    </w:p>
    <w:p w:rsidR="004E6993" w:rsidRDefault="007F594F" w:rsidP="0058369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58369B" w:rsidRPr="001B6AF1" w:rsidRDefault="0058369B" w:rsidP="0058369B">
      <w:pP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16"/>
          <w:szCs w:val="16"/>
        </w:rPr>
      </w:pPr>
    </w:p>
    <w:tbl>
      <w:tblPr>
        <w:tblW w:w="9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6"/>
        <w:gridCol w:w="2724"/>
      </w:tblGrid>
      <w:tr w:rsidR="00165B2F" w:rsidRPr="00165B2F" w:rsidTr="0058369B">
        <w:trPr>
          <w:trHeight w:val="954"/>
          <w:jc w:val="center"/>
        </w:trPr>
        <w:tc>
          <w:tcPr>
            <w:tcW w:w="3526" w:type="pct"/>
            <w:shd w:val="clear" w:color="auto" w:fill="auto"/>
            <w:vAlign w:val="center"/>
          </w:tcPr>
          <w:p w:rsidR="00165B2F" w:rsidRPr="00165B2F" w:rsidRDefault="00165B2F" w:rsidP="0058369B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165B2F" w:rsidRPr="00165B2F" w:rsidRDefault="00165B2F" w:rsidP="0058369B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Величина</w:t>
            </w:r>
          </w:p>
        </w:tc>
      </w:tr>
      <w:tr w:rsidR="00165B2F" w:rsidRPr="00165B2F" w:rsidTr="001B6AF1">
        <w:trPr>
          <w:trHeight w:val="1715"/>
          <w:jc w:val="center"/>
        </w:trPr>
        <w:tc>
          <w:tcPr>
            <w:tcW w:w="3526" w:type="pct"/>
            <w:shd w:val="clear" w:color="auto" w:fill="auto"/>
            <w:vAlign w:val="center"/>
          </w:tcPr>
          <w:p w:rsidR="0058369B" w:rsidRPr="00165B2F" w:rsidRDefault="00165B2F" w:rsidP="001B6AF1">
            <w:pPr>
              <w:widowControl w:val="0"/>
              <w:suppressAutoHyphens w:val="0"/>
              <w:spacing w:line="280" w:lineRule="exac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1. </w:t>
            </w:r>
            <w:r w:rsidR="0058369B" w:rsidRPr="0058369B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Полнота информации, размещенной на официальном </w:t>
            </w:r>
            <w:r w:rsidR="004B250A">
              <w:rPr>
                <w:rFonts w:ascii="PT Astra Serif" w:eastAsia="SimSun" w:hAnsi="PT Astra Serif"/>
                <w:kern w:val="1"/>
                <w:sz w:val="28"/>
                <w:szCs w:val="28"/>
              </w:rPr>
              <w:t>сайте</w:t>
            </w:r>
            <w:r w:rsidR="0058369B" w:rsidRPr="0058369B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58369B" w:rsidRPr="0058369B">
              <w:rPr>
                <w:rFonts w:ascii="PT Astra Serif" w:eastAsia="SimSun" w:hAnsi="PT Astra Serif"/>
                <w:kern w:val="1"/>
                <w:sz w:val="28"/>
                <w:szCs w:val="28"/>
              </w:rPr>
              <w:t>Щекинский</w:t>
            </w:r>
            <w:proofErr w:type="spellEnd"/>
            <w:r w:rsidR="0058369B" w:rsidRPr="0058369B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 район контрольного органа в сети </w:t>
            </w:r>
            <w:r w:rsidR="004B250A" w:rsidRPr="001B6AF1">
              <w:rPr>
                <w:rFonts w:ascii="PT Astra Serif" w:eastAsia="SimSun" w:hAnsi="PT Astra Serif"/>
                <w:spacing w:val="-8"/>
                <w:kern w:val="28"/>
                <w:sz w:val="28"/>
                <w:szCs w:val="28"/>
              </w:rPr>
              <w:t>И</w:t>
            </w:r>
            <w:r w:rsidR="0058369B" w:rsidRPr="001B6AF1">
              <w:rPr>
                <w:rFonts w:ascii="PT Astra Serif" w:eastAsia="SimSun" w:hAnsi="PT Astra Serif"/>
                <w:spacing w:val="-8"/>
                <w:kern w:val="28"/>
                <w:sz w:val="28"/>
                <w:szCs w:val="28"/>
              </w:rPr>
              <w:t>нтернет «https://schekino.gosuslugi.ru/» в соответствии</w:t>
            </w:r>
            <w:r w:rsidR="0058369B" w:rsidRPr="0058369B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165B2F" w:rsidRPr="00165B2F" w:rsidRDefault="00165B2F" w:rsidP="0058369B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  <w:tr w:rsidR="00165B2F" w:rsidRPr="00165B2F" w:rsidTr="001B6AF1">
        <w:trPr>
          <w:trHeight w:val="831"/>
          <w:jc w:val="center"/>
        </w:trPr>
        <w:tc>
          <w:tcPr>
            <w:tcW w:w="3526" w:type="pct"/>
            <w:shd w:val="clear" w:color="auto" w:fill="auto"/>
            <w:vAlign w:val="center"/>
          </w:tcPr>
          <w:p w:rsidR="0058369B" w:rsidRPr="00165B2F" w:rsidRDefault="00165B2F" w:rsidP="001B6AF1">
            <w:pPr>
              <w:widowControl w:val="0"/>
              <w:suppressAutoHyphens w:val="0"/>
              <w:spacing w:line="280" w:lineRule="exac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2. 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165B2F" w:rsidRPr="00165B2F" w:rsidRDefault="00165B2F" w:rsidP="0058369B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100% от числа </w:t>
            </w:r>
            <w:proofErr w:type="gramStart"/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165B2F" w:rsidRPr="00165B2F" w:rsidTr="0058369B">
        <w:trPr>
          <w:trHeight w:val="1272"/>
          <w:jc w:val="center"/>
        </w:trPr>
        <w:tc>
          <w:tcPr>
            <w:tcW w:w="3526" w:type="pct"/>
            <w:shd w:val="clear" w:color="auto" w:fill="auto"/>
            <w:vAlign w:val="center"/>
          </w:tcPr>
          <w:p w:rsidR="00165B2F" w:rsidRPr="00165B2F" w:rsidRDefault="00165B2F" w:rsidP="001B6AF1">
            <w:pPr>
              <w:widowControl w:val="0"/>
              <w:suppressAutoHyphens w:val="0"/>
              <w:spacing w:line="280" w:lineRule="exac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3. 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Количество проведенных </w:t>
            </w:r>
            <w:r w:rsidR="0058369B">
              <w:rPr>
                <w:rFonts w:ascii="PT Astra Serif" w:eastAsia="SimSun" w:hAnsi="PT Astra Serif"/>
                <w:kern w:val="1"/>
                <w:sz w:val="28"/>
                <w:szCs w:val="28"/>
                <w:lang w:val="en-US"/>
              </w:rPr>
              <w:t>п</w:t>
            </w:r>
            <w:proofErr w:type="spellStart"/>
            <w:r w:rsidR="0058369B"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рофилактических</w:t>
            </w:r>
            <w:proofErr w:type="spellEnd"/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165B2F" w:rsidRPr="00165B2F" w:rsidRDefault="00165B2F" w:rsidP="001B6AF1">
            <w:pPr>
              <w:widowControl w:val="0"/>
              <w:suppressAutoHyphens w:val="0"/>
              <w:spacing w:line="280" w:lineRule="exact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не менее 10 мероприятий, проведенных контрольным органом</w:t>
            </w:r>
          </w:p>
        </w:tc>
      </w:tr>
    </w:tbl>
    <w:p w:rsidR="004E6993" w:rsidRPr="00165B2F" w:rsidRDefault="004E6993" w:rsidP="00167CB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E4C8E" w:rsidRPr="001B6AF1" w:rsidRDefault="00CE4C8E" w:rsidP="00167CBC">
      <w:pPr>
        <w:rPr>
          <w:rFonts w:ascii="PT Astra Serif" w:hAnsi="PT Astra Serif" w:cs="PT Astra Serif"/>
          <w:sz w:val="18"/>
          <w:szCs w:val="18"/>
        </w:rPr>
      </w:pPr>
    </w:p>
    <w:p w:rsidR="00E75697" w:rsidRPr="00165B2F" w:rsidRDefault="00165B2F" w:rsidP="00165B2F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</w:t>
      </w:r>
    </w:p>
    <w:sectPr w:rsidR="00E75697" w:rsidRPr="00165B2F" w:rsidSect="00E46A9A">
      <w:headerReference w:type="default" r:id="rId12"/>
      <w:headerReference w:type="first" r:id="rId13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B5A" w:rsidRDefault="00561B5A">
      <w:r>
        <w:separator/>
      </w:r>
    </w:p>
  </w:endnote>
  <w:endnote w:type="continuationSeparator" w:id="0">
    <w:p w:rsidR="00561B5A" w:rsidRDefault="0056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B5A" w:rsidRDefault="00561B5A">
      <w:r>
        <w:separator/>
      </w:r>
    </w:p>
  </w:footnote>
  <w:footnote w:type="continuationSeparator" w:id="0">
    <w:p w:rsidR="00561B5A" w:rsidRDefault="00561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46A9A" w:rsidRPr="000B291F" w:rsidRDefault="00E46A9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26CD1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46A9A" w:rsidRDefault="00E46A9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9A" w:rsidRDefault="00E46A9A">
    <w:pPr>
      <w:pStyle w:val="af0"/>
      <w:jc w:val="center"/>
    </w:pPr>
  </w:p>
  <w:p w:rsidR="00E46A9A" w:rsidRDefault="00E46A9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211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86DA0" w:rsidRPr="00E46A9A" w:rsidRDefault="00786DA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46A9A">
          <w:rPr>
            <w:rFonts w:ascii="PT Astra Serif" w:hAnsi="PT Astra Serif"/>
            <w:sz w:val="28"/>
            <w:szCs w:val="28"/>
          </w:rPr>
          <w:fldChar w:fldCharType="begin"/>
        </w:r>
        <w:r w:rsidRPr="00E46A9A">
          <w:rPr>
            <w:rFonts w:ascii="PT Astra Serif" w:hAnsi="PT Astra Serif"/>
            <w:sz w:val="28"/>
            <w:szCs w:val="28"/>
          </w:rPr>
          <w:instrText>PAGE   \* MERGEFORMAT</w:instrText>
        </w:r>
        <w:r w:rsidRPr="00E46A9A">
          <w:rPr>
            <w:rFonts w:ascii="PT Astra Serif" w:hAnsi="PT Astra Serif"/>
            <w:sz w:val="28"/>
            <w:szCs w:val="28"/>
          </w:rPr>
          <w:fldChar w:fldCharType="separate"/>
        </w:r>
        <w:r w:rsidR="00326CD1">
          <w:rPr>
            <w:rFonts w:ascii="PT Astra Serif" w:hAnsi="PT Astra Serif"/>
            <w:noProof/>
            <w:sz w:val="28"/>
            <w:szCs w:val="28"/>
          </w:rPr>
          <w:t>2</w:t>
        </w:r>
        <w:r w:rsidRPr="00E46A9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86DA0" w:rsidRDefault="00786DA0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A0" w:rsidRDefault="00786DA0">
    <w:pPr>
      <w:pStyle w:val="af0"/>
      <w:jc w:val="center"/>
    </w:pPr>
  </w:p>
  <w:p w:rsidR="00786DA0" w:rsidRDefault="00786DA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05DF8"/>
    <w:multiLevelType w:val="hybridMultilevel"/>
    <w:tmpl w:val="60C615B4"/>
    <w:lvl w:ilvl="0" w:tplc="639CB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27FF"/>
    <w:rsid w:val="00003A13"/>
    <w:rsid w:val="0000791C"/>
    <w:rsid w:val="00010179"/>
    <w:rsid w:val="00036B7B"/>
    <w:rsid w:val="0004561B"/>
    <w:rsid w:val="00097D31"/>
    <w:rsid w:val="000D05A0"/>
    <w:rsid w:val="000E6231"/>
    <w:rsid w:val="000F03B2"/>
    <w:rsid w:val="00115CE3"/>
    <w:rsid w:val="0011670F"/>
    <w:rsid w:val="00140632"/>
    <w:rsid w:val="00151D19"/>
    <w:rsid w:val="0016136D"/>
    <w:rsid w:val="00165B2F"/>
    <w:rsid w:val="00165F95"/>
    <w:rsid w:val="00167CBC"/>
    <w:rsid w:val="00174BF8"/>
    <w:rsid w:val="001A1AED"/>
    <w:rsid w:val="001A4FEF"/>
    <w:rsid w:val="001A5267"/>
    <w:rsid w:val="001A5931"/>
    <w:rsid w:val="001A5FBD"/>
    <w:rsid w:val="001B0281"/>
    <w:rsid w:val="001B6AF1"/>
    <w:rsid w:val="001C32A8"/>
    <w:rsid w:val="001C7CE2"/>
    <w:rsid w:val="001E53E5"/>
    <w:rsid w:val="002013D6"/>
    <w:rsid w:val="00207B5E"/>
    <w:rsid w:val="0021412F"/>
    <w:rsid w:val="002147F8"/>
    <w:rsid w:val="00236560"/>
    <w:rsid w:val="00241C93"/>
    <w:rsid w:val="00260B37"/>
    <w:rsid w:val="00270C3B"/>
    <w:rsid w:val="0029794D"/>
    <w:rsid w:val="002A16C1"/>
    <w:rsid w:val="002B4FD2"/>
    <w:rsid w:val="002C4050"/>
    <w:rsid w:val="002E54BE"/>
    <w:rsid w:val="003020EE"/>
    <w:rsid w:val="00322635"/>
    <w:rsid w:val="00326CD1"/>
    <w:rsid w:val="00380579"/>
    <w:rsid w:val="003955D0"/>
    <w:rsid w:val="003A08EC"/>
    <w:rsid w:val="003A2384"/>
    <w:rsid w:val="003A5056"/>
    <w:rsid w:val="003C3F51"/>
    <w:rsid w:val="003D216B"/>
    <w:rsid w:val="0042438E"/>
    <w:rsid w:val="004604A1"/>
    <w:rsid w:val="00472B0F"/>
    <w:rsid w:val="004764B0"/>
    <w:rsid w:val="0048387B"/>
    <w:rsid w:val="00486C1C"/>
    <w:rsid w:val="004964FF"/>
    <w:rsid w:val="004A107E"/>
    <w:rsid w:val="004A217A"/>
    <w:rsid w:val="004A3E4D"/>
    <w:rsid w:val="004B0F4F"/>
    <w:rsid w:val="004B250A"/>
    <w:rsid w:val="004C74A2"/>
    <w:rsid w:val="004E395B"/>
    <w:rsid w:val="004E6993"/>
    <w:rsid w:val="004E7F98"/>
    <w:rsid w:val="005139DA"/>
    <w:rsid w:val="00527B97"/>
    <w:rsid w:val="00561B5A"/>
    <w:rsid w:val="0056417C"/>
    <w:rsid w:val="0058369B"/>
    <w:rsid w:val="00594FEF"/>
    <w:rsid w:val="005A37B9"/>
    <w:rsid w:val="005A4B4E"/>
    <w:rsid w:val="005A6292"/>
    <w:rsid w:val="005B2800"/>
    <w:rsid w:val="005B2F8E"/>
    <w:rsid w:val="005B3753"/>
    <w:rsid w:val="005B7444"/>
    <w:rsid w:val="005B7EAF"/>
    <w:rsid w:val="005C6B9A"/>
    <w:rsid w:val="005F2283"/>
    <w:rsid w:val="005F6D36"/>
    <w:rsid w:val="005F7562"/>
    <w:rsid w:val="005F7DEF"/>
    <w:rsid w:val="00602621"/>
    <w:rsid w:val="0061335A"/>
    <w:rsid w:val="00631C5C"/>
    <w:rsid w:val="0065509A"/>
    <w:rsid w:val="006E1130"/>
    <w:rsid w:val="006E3D10"/>
    <w:rsid w:val="006E6450"/>
    <w:rsid w:val="006F2075"/>
    <w:rsid w:val="007112E3"/>
    <w:rsid w:val="007143EE"/>
    <w:rsid w:val="00724E8F"/>
    <w:rsid w:val="00735804"/>
    <w:rsid w:val="00737140"/>
    <w:rsid w:val="00750ABC"/>
    <w:rsid w:val="00751008"/>
    <w:rsid w:val="007776C9"/>
    <w:rsid w:val="00786DA0"/>
    <w:rsid w:val="00796661"/>
    <w:rsid w:val="007A07F8"/>
    <w:rsid w:val="007B318A"/>
    <w:rsid w:val="007F04E7"/>
    <w:rsid w:val="007F12CE"/>
    <w:rsid w:val="007F4F01"/>
    <w:rsid w:val="007F594F"/>
    <w:rsid w:val="00800844"/>
    <w:rsid w:val="00826211"/>
    <w:rsid w:val="008275EA"/>
    <w:rsid w:val="00831A33"/>
    <w:rsid w:val="0083223B"/>
    <w:rsid w:val="00860EEA"/>
    <w:rsid w:val="00886A38"/>
    <w:rsid w:val="00897C3B"/>
    <w:rsid w:val="008A457D"/>
    <w:rsid w:val="008C1125"/>
    <w:rsid w:val="008C2094"/>
    <w:rsid w:val="008C3E5B"/>
    <w:rsid w:val="008C73EE"/>
    <w:rsid w:val="008E654F"/>
    <w:rsid w:val="008F2E0C"/>
    <w:rsid w:val="008F3B53"/>
    <w:rsid w:val="009110D2"/>
    <w:rsid w:val="009163AE"/>
    <w:rsid w:val="00962411"/>
    <w:rsid w:val="00964877"/>
    <w:rsid w:val="009662F7"/>
    <w:rsid w:val="009773FD"/>
    <w:rsid w:val="009A1061"/>
    <w:rsid w:val="009A7968"/>
    <w:rsid w:val="009E70BA"/>
    <w:rsid w:val="00A24EB9"/>
    <w:rsid w:val="00A31B04"/>
    <w:rsid w:val="00A333F8"/>
    <w:rsid w:val="00A40280"/>
    <w:rsid w:val="00A90BBC"/>
    <w:rsid w:val="00A92395"/>
    <w:rsid w:val="00A97508"/>
    <w:rsid w:val="00AA2ACF"/>
    <w:rsid w:val="00AA2E2C"/>
    <w:rsid w:val="00AC4007"/>
    <w:rsid w:val="00AD089D"/>
    <w:rsid w:val="00AE23D7"/>
    <w:rsid w:val="00B0593F"/>
    <w:rsid w:val="00B562C1"/>
    <w:rsid w:val="00B63641"/>
    <w:rsid w:val="00BA4658"/>
    <w:rsid w:val="00BD2261"/>
    <w:rsid w:val="00C00310"/>
    <w:rsid w:val="00C13AFD"/>
    <w:rsid w:val="00C31B07"/>
    <w:rsid w:val="00C328AF"/>
    <w:rsid w:val="00C6733D"/>
    <w:rsid w:val="00CC4111"/>
    <w:rsid w:val="00CE4C8E"/>
    <w:rsid w:val="00CE7669"/>
    <w:rsid w:val="00CF25B5"/>
    <w:rsid w:val="00CF3559"/>
    <w:rsid w:val="00D16374"/>
    <w:rsid w:val="00D44CE5"/>
    <w:rsid w:val="00DA0470"/>
    <w:rsid w:val="00DB5A92"/>
    <w:rsid w:val="00DB6CF7"/>
    <w:rsid w:val="00DC2D05"/>
    <w:rsid w:val="00DD3F75"/>
    <w:rsid w:val="00DF50F1"/>
    <w:rsid w:val="00E03E77"/>
    <w:rsid w:val="00E06FAE"/>
    <w:rsid w:val="00E11B07"/>
    <w:rsid w:val="00E41E47"/>
    <w:rsid w:val="00E46A9A"/>
    <w:rsid w:val="00E727C9"/>
    <w:rsid w:val="00E75697"/>
    <w:rsid w:val="00E84CEF"/>
    <w:rsid w:val="00EB5000"/>
    <w:rsid w:val="00F141E8"/>
    <w:rsid w:val="00F41740"/>
    <w:rsid w:val="00F4209A"/>
    <w:rsid w:val="00F45B63"/>
    <w:rsid w:val="00F63BDF"/>
    <w:rsid w:val="00F737E5"/>
    <w:rsid w:val="00F825D0"/>
    <w:rsid w:val="00F94C2D"/>
    <w:rsid w:val="00F96022"/>
    <w:rsid w:val="00FB29F2"/>
    <w:rsid w:val="00FB4A7A"/>
    <w:rsid w:val="00FD3E0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Текст2"/>
    <w:basedOn w:val="a"/>
    <w:rsid w:val="00E46A9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Текст2"/>
    <w:basedOn w:val="a"/>
    <w:rsid w:val="00E46A9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8A21D-0442-4833-98CD-A1545764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11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2024-12-19T14:30:00Z</cp:lastPrinted>
  <dcterms:created xsi:type="dcterms:W3CDTF">2024-12-19T14:32:00Z</dcterms:created>
  <dcterms:modified xsi:type="dcterms:W3CDTF">2024-12-19T14:32:00Z</dcterms:modified>
</cp:coreProperties>
</file>