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charts/chart6.xml" ContentType="application/vnd.openxmlformats-officedocument.drawingml.chart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theme/themeOverride5.xml" ContentType="application/vnd.openxmlformats-officedocument.themeOverrid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word/header10.xml" ContentType="application/vnd.openxmlformats-officedocument.wordprocessingml.header+xml"/>
  <Override PartName="/word/footer6.xml" ContentType="application/vnd.openxmlformats-officedocument.wordprocessingml.footer+xml"/>
  <Override PartName="/word/header11.xml" ContentType="application/vnd.openxmlformats-officedocument.wordprocessingml.header+xml"/>
  <Override PartName="/word/footer7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E125F" w:rsidRPr="00A96F47" w:rsidRDefault="00E727C9" w:rsidP="005F6D36">
      <w:pPr>
        <w:jc w:val="center"/>
        <w:rPr>
          <w:rFonts w:ascii="PT Astra Serif" w:hAnsi="PT Astra Serif"/>
        </w:rPr>
      </w:pPr>
      <w:r w:rsidRPr="00A96F47">
        <w:rPr>
          <w:rFonts w:ascii="PT Astra Serif" w:hAnsi="PT Astra Serif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96022" w:rsidRPr="00A96F47">
        <w:rPr>
          <w:rFonts w:ascii="PT Astra Serif" w:eastAsia="Lucida Sans Unicode" w:hAnsi="PT Astra Serif"/>
          <w:b/>
          <w:noProof/>
          <w:kern w:val="1"/>
          <w:lang w:eastAsia="ru-RU"/>
        </w:rPr>
        <w:drawing>
          <wp:inline distT="0" distB="0" distL="0" distR="0" wp14:anchorId="2661DB96" wp14:editId="1331BE78">
            <wp:extent cx="614529" cy="771525"/>
            <wp:effectExtent l="0" t="0" r="0" b="0"/>
            <wp:docPr id="1" name="Рисунок 1" descr="D:\МОИ\ШАБЛОНЫ БЛАНКОВ\МО_Бланки\Герб\Щекин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\ШАБЛОНЫ БЛАНКОВ\МО_Бланки\Герб\Щекинский р-н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60" cy="79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FAE" w:rsidRPr="00A96F47" w:rsidRDefault="00E727C9" w:rsidP="00E06FAE">
      <w:pPr>
        <w:jc w:val="center"/>
        <w:rPr>
          <w:rFonts w:ascii="PT Astra Serif" w:hAnsi="PT Astra Serif"/>
          <w:b/>
          <w:sz w:val="34"/>
        </w:rPr>
      </w:pPr>
      <w:r w:rsidRPr="00A96F47">
        <w:rPr>
          <w:rFonts w:ascii="PT Astra Serif" w:hAnsi="PT Astra Serif"/>
          <w:b/>
          <w:sz w:val="34"/>
        </w:rPr>
        <w:t xml:space="preserve">АДМИНИСТРАЦИЯ </w:t>
      </w:r>
    </w:p>
    <w:p w:rsidR="00E06FAE" w:rsidRPr="00A96F47" w:rsidRDefault="00E727C9" w:rsidP="00E06FAE">
      <w:pPr>
        <w:jc w:val="center"/>
        <w:rPr>
          <w:rFonts w:ascii="PT Astra Serif" w:hAnsi="PT Astra Serif"/>
          <w:b/>
          <w:sz w:val="34"/>
        </w:rPr>
      </w:pPr>
      <w:r w:rsidRPr="00A96F47">
        <w:rPr>
          <w:rFonts w:ascii="PT Astra Serif" w:hAnsi="PT Astra Serif"/>
          <w:b/>
          <w:sz w:val="34"/>
        </w:rPr>
        <w:t>МУНИЦИПАЛЬНОГО</w:t>
      </w:r>
      <w:r w:rsidR="00E06FAE" w:rsidRPr="00A96F47">
        <w:rPr>
          <w:rFonts w:ascii="PT Astra Serif" w:hAnsi="PT Astra Serif"/>
          <w:b/>
          <w:sz w:val="34"/>
        </w:rPr>
        <w:t xml:space="preserve"> </w:t>
      </w:r>
      <w:r w:rsidRPr="00A96F47">
        <w:rPr>
          <w:rFonts w:ascii="PT Astra Serif" w:hAnsi="PT Astra Serif"/>
          <w:b/>
          <w:sz w:val="34"/>
        </w:rPr>
        <w:t xml:space="preserve">ОБРАЗОВАНИЯ </w:t>
      </w:r>
    </w:p>
    <w:p w:rsidR="00E727C9" w:rsidRPr="00A96F47" w:rsidRDefault="00F96022" w:rsidP="00E06FAE">
      <w:pPr>
        <w:jc w:val="center"/>
        <w:rPr>
          <w:rFonts w:ascii="PT Astra Serif" w:hAnsi="PT Astra Serif"/>
          <w:b/>
          <w:sz w:val="34"/>
        </w:rPr>
      </w:pPr>
      <w:r w:rsidRPr="00A96F47">
        <w:rPr>
          <w:rFonts w:ascii="PT Astra Serif" w:hAnsi="PT Astra Serif"/>
          <w:b/>
          <w:sz w:val="34"/>
        </w:rPr>
        <w:t xml:space="preserve">ЩЁКИНСКИЙ </w:t>
      </w:r>
      <w:r w:rsidR="00E727C9" w:rsidRPr="00A96F47">
        <w:rPr>
          <w:rFonts w:ascii="PT Astra Serif" w:hAnsi="PT Astra Serif"/>
          <w:b/>
          <w:sz w:val="34"/>
        </w:rPr>
        <w:t xml:space="preserve">РАЙОН </w:t>
      </w:r>
    </w:p>
    <w:p w:rsidR="00E727C9" w:rsidRPr="00A96F47" w:rsidRDefault="00E727C9" w:rsidP="00E727C9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</w:p>
    <w:p w:rsidR="005F6D36" w:rsidRPr="00A96F47" w:rsidRDefault="005F6D36" w:rsidP="00E727C9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  <w:r w:rsidRPr="00A96F47">
        <w:rPr>
          <w:rFonts w:ascii="PT Astra Serif" w:hAnsi="PT Astra Serif"/>
          <w:b/>
          <w:sz w:val="33"/>
          <w:szCs w:val="33"/>
        </w:rPr>
        <w:t>ПОСТАНОВЛЕНИЕ</w:t>
      </w:r>
    </w:p>
    <w:p w:rsidR="005B2800" w:rsidRPr="00A96F47" w:rsidRDefault="005B2800" w:rsidP="005F6D36">
      <w:pPr>
        <w:spacing w:before="600" w:line="200" w:lineRule="exact"/>
        <w:jc w:val="center"/>
        <w:rPr>
          <w:rFonts w:ascii="PT Astra Serif" w:hAnsi="PT Astra Serif"/>
          <w:b/>
          <w:sz w:val="32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5846"/>
        <w:gridCol w:w="2409"/>
      </w:tblGrid>
      <w:tr w:rsidR="005B2800" w:rsidRPr="00A96F47" w:rsidTr="00BA4658">
        <w:trPr>
          <w:trHeight w:val="146"/>
        </w:trPr>
        <w:tc>
          <w:tcPr>
            <w:tcW w:w="5846" w:type="dxa"/>
            <w:shd w:val="clear" w:color="auto" w:fill="auto"/>
          </w:tcPr>
          <w:p w:rsidR="005B2800" w:rsidRPr="00A96F47" w:rsidRDefault="0094285C" w:rsidP="001813C2">
            <w:pPr>
              <w:pStyle w:val="aff2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о</w:t>
            </w:r>
            <w:r w:rsidR="002A16C1" w:rsidRPr="00A96F47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т</w:t>
            </w:r>
            <w:r w:rsidR="00166DC3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</w:t>
            </w:r>
            <w:r w:rsidR="0005061E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02.04.2025</w:t>
            </w:r>
          </w:p>
        </w:tc>
        <w:tc>
          <w:tcPr>
            <w:tcW w:w="2409" w:type="dxa"/>
            <w:shd w:val="clear" w:color="auto" w:fill="auto"/>
          </w:tcPr>
          <w:p w:rsidR="005B2800" w:rsidRPr="00A96F47" w:rsidRDefault="002A16C1" w:rsidP="001813C2">
            <w:pPr>
              <w:pStyle w:val="aff2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A96F47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№</w:t>
            </w:r>
            <w:r w:rsidR="00166DC3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</w:t>
            </w:r>
            <w:r w:rsidR="0005061E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4 – 582</w:t>
            </w:r>
          </w:p>
        </w:tc>
      </w:tr>
    </w:tbl>
    <w:p w:rsidR="005B2800" w:rsidRPr="00A2080C" w:rsidRDefault="005B2800">
      <w:pPr>
        <w:rPr>
          <w:rFonts w:ascii="PT Astra Serif" w:hAnsi="PT Astra Serif" w:cs="PT Astra Serif"/>
          <w:sz w:val="22"/>
          <w:szCs w:val="22"/>
        </w:rPr>
      </w:pPr>
    </w:p>
    <w:p w:rsidR="008C6AEE" w:rsidRPr="00A2080C" w:rsidRDefault="008C6AEE" w:rsidP="00B70320">
      <w:pPr>
        <w:tabs>
          <w:tab w:val="left" w:pos="708"/>
        </w:tabs>
        <w:jc w:val="center"/>
        <w:rPr>
          <w:rFonts w:ascii="PT Astra Serif" w:hAnsi="PT Astra Serif"/>
          <w:b/>
          <w:sz w:val="22"/>
          <w:szCs w:val="22"/>
        </w:rPr>
      </w:pPr>
    </w:p>
    <w:p w:rsidR="00264B47" w:rsidRDefault="006F2101" w:rsidP="00B70320">
      <w:pPr>
        <w:tabs>
          <w:tab w:val="left" w:pos="708"/>
        </w:tabs>
        <w:jc w:val="center"/>
        <w:rPr>
          <w:rFonts w:ascii="PT Astra Serif" w:hAnsi="PT Astra Serif"/>
          <w:b/>
          <w:sz w:val="28"/>
          <w:szCs w:val="28"/>
        </w:rPr>
      </w:pPr>
      <w:r w:rsidRPr="0089362A">
        <w:rPr>
          <w:rFonts w:ascii="PT Astra Serif" w:hAnsi="PT Astra Serif"/>
          <w:b/>
          <w:sz w:val="28"/>
          <w:szCs w:val="28"/>
        </w:rPr>
        <w:t>Об актуализации схем водоотведения</w:t>
      </w:r>
      <w:r w:rsidR="00A461CD">
        <w:rPr>
          <w:rFonts w:ascii="PT Astra Serif" w:hAnsi="PT Astra Serif"/>
          <w:b/>
          <w:sz w:val="28"/>
          <w:szCs w:val="28"/>
        </w:rPr>
        <w:t xml:space="preserve"> </w:t>
      </w:r>
      <w:r w:rsidR="00F369E8">
        <w:rPr>
          <w:rFonts w:ascii="PT Astra Serif" w:hAnsi="PT Astra Serif"/>
          <w:b/>
          <w:sz w:val="28"/>
          <w:szCs w:val="28"/>
        </w:rPr>
        <w:t>сельских поселений</w:t>
      </w:r>
    </w:p>
    <w:p w:rsidR="006F2101" w:rsidRPr="00B71751" w:rsidRDefault="00B70320" w:rsidP="00B70320">
      <w:pPr>
        <w:tabs>
          <w:tab w:val="left" w:pos="708"/>
        </w:tabs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муниципально</w:t>
      </w:r>
      <w:r w:rsidR="00F369E8">
        <w:rPr>
          <w:rFonts w:ascii="PT Astra Serif" w:hAnsi="PT Astra Serif"/>
          <w:b/>
          <w:sz w:val="28"/>
          <w:szCs w:val="28"/>
        </w:rPr>
        <w:t>го</w:t>
      </w:r>
      <w:r>
        <w:rPr>
          <w:rFonts w:ascii="PT Astra Serif" w:hAnsi="PT Astra Serif"/>
          <w:b/>
          <w:sz w:val="28"/>
          <w:szCs w:val="28"/>
        </w:rPr>
        <w:t xml:space="preserve"> образовани</w:t>
      </w:r>
      <w:r w:rsidR="00F369E8">
        <w:rPr>
          <w:rFonts w:ascii="PT Astra Serif" w:hAnsi="PT Astra Serif"/>
          <w:b/>
          <w:sz w:val="28"/>
          <w:szCs w:val="28"/>
        </w:rPr>
        <w:t>я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="006F2101" w:rsidRPr="0089362A">
        <w:rPr>
          <w:rFonts w:ascii="PT Astra Serif" w:hAnsi="PT Astra Serif"/>
          <w:b/>
          <w:sz w:val="28"/>
          <w:szCs w:val="28"/>
        </w:rPr>
        <w:t>Щ</w:t>
      </w:r>
      <w:r w:rsidR="006F2101">
        <w:rPr>
          <w:rFonts w:ascii="PT Astra Serif" w:hAnsi="PT Astra Serif"/>
          <w:b/>
          <w:sz w:val="28"/>
          <w:szCs w:val="28"/>
        </w:rPr>
        <w:t>екинск</w:t>
      </w:r>
      <w:r w:rsidR="00F369E8">
        <w:rPr>
          <w:rFonts w:ascii="PT Astra Serif" w:hAnsi="PT Astra Serif"/>
          <w:b/>
          <w:sz w:val="28"/>
          <w:szCs w:val="28"/>
        </w:rPr>
        <w:t>ий</w:t>
      </w:r>
      <w:r w:rsidR="006F2101">
        <w:rPr>
          <w:rFonts w:ascii="PT Astra Serif" w:hAnsi="PT Astra Serif"/>
          <w:b/>
          <w:sz w:val="28"/>
          <w:szCs w:val="28"/>
        </w:rPr>
        <w:t xml:space="preserve"> район</w:t>
      </w:r>
    </w:p>
    <w:p w:rsidR="006F2101" w:rsidRPr="00A2080C" w:rsidRDefault="006F2101" w:rsidP="006F2101">
      <w:pPr>
        <w:tabs>
          <w:tab w:val="left" w:pos="708"/>
        </w:tabs>
        <w:jc w:val="center"/>
        <w:rPr>
          <w:rFonts w:ascii="PT Astra Serif" w:hAnsi="PT Astra Serif"/>
          <w:b/>
          <w:bCs/>
          <w:sz w:val="22"/>
          <w:szCs w:val="22"/>
        </w:rPr>
      </w:pPr>
    </w:p>
    <w:p w:rsidR="008C6AEE" w:rsidRPr="00A2080C" w:rsidRDefault="008C6AEE" w:rsidP="006F2101">
      <w:pPr>
        <w:tabs>
          <w:tab w:val="left" w:pos="708"/>
        </w:tabs>
        <w:jc w:val="center"/>
        <w:rPr>
          <w:rFonts w:ascii="PT Astra Serif" w:hAnsi="PT Astra Serif"/>
          <w:b/>
          <w:bCs/>
          <w:sz w:val="22"/>
          <w:szCs w:val="22"/>
        </w:rPr>
      </w:pPr>
    </w:p>
    <w:p w:rsidR="006F2101" w:rsidRPr="00F369E8" w:rsidRDefault="006F2101" w:rsidP="009D6FB6">
      <w:pPr>
        <w:spacing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89362A">
        <w:rPr>
          <w:rFonts w:ascii="PT Astra Serif" w:hAnsi="PT Astra Serif"/>
          <w:sz w:val="28"/>
          <w:szCs w:val="28"/>
          <w:lang w:eastAsia="en-US"/>
        </w:rPr>
        <w:t>В соответствии с Федеральным законом от 07.12.2011 № 416-ФЗ «О водоснабжении и водоотведении», Федеральным законом от 06.10.2003</w:t>
      </w:r>
      <w:r w:rsidR="00A2080C">
        <w:rPr>
          <w:rFonts w:ascii="PT Astra Serif" w:hAnsi="PT Astra Serif"/>
          <w:sz w:val="28"/>
          <w:szCs w:val="28"/>
          <w:lang w:eastAsia="en-US"/>
        </w:rPr>
        <w:t xml:space="preserve"> </w:t>
      </w:r>
      <w:r w:rsidRPr="0089362A">
        <w:rPr>
          <w:rFonts w:ascii="PT Astra Serif" w:hAnsi="PT Astra Serif"/>
          <w:sz w:val="28"/>
          <w:szCs w:val="28"/>
          <w:lang w:eastAsia="en-US"/>
        </w:rPr>
        <w:t>№ 131-ФЗ «Об общих принципах организации местного самоуправления в Российской Федерации», на основании постановления Правительства Российской Федерации от 05.09.2013 №</w:t>
      </w:r>
      <w:r>
        <w:rPr>
          <w:rFonts w:ascii="PT Astra Serif" w:hAnsi="PT Astra Serif"/>
          <w:sz w:val="28"/>
          <w:szCs w:val="28"/>
          <w:lang w:eastAsia="en-US"/>
        </w:rPr>
        <w:t xml:space="preserve"> </w:t>
      </w:r>
      <w:r w:rsidRPr="0089362A">
        <w:rPr>
          <w:rFonts w:ascii="PT Astra Serif" w:hAnsi="PT Astra Serif"/>
          <w:sz w:val="28"/>
          <w:szCs w:val="28"/>
          <w:lang w:eastAsia="en-US"/>
        </w:rPr>
        <w:t>782 «О схемах водоснабжения и водоотведения»</w:t>
      </w:r>
      <w:r w:rsidRPr="0089362A">
        <w:rPr>
          <w:rFonts w:ascii="PT Astra Serif" w:hAnsi="PT Astra Serif"/>
          <w:sz w:val="28"/>
          <w:szCs w:val="28"/>
        </w:rPr>
        <w:t>,</w:t>
      </w:r>
      <w:r w:rsidRPr="0089362A">
        <w:rPr>
          <w:rFonts w:ascii="PT Astra Serif" w:hAnsi="PT Astra Serif"/>
        </w:rPr>
        <w:t xml:space="preserve"> </w:t>
      </w:r>
      <w:r w:rsidRPr="0089362A">
        <w:rPr>
          <w:rFonts w:ascii="PT Astra Serif" w:hAnsi="PT Astra Serif"/>
          <w:sz w:val="28"/>
          <w:szCs w:val="28"/>
          <w:lang w:eastAsia="en-US"/>
        </w:rPr>
        <w:t xml:space="preserve">на основании </w:t>
      </w:r>
      <w:r w:rsidR="00F369E8" w:rsidRPr="00F23E01">
        <w:rPr>
          <w:rFonts w:ascii="PT Astra Serif" w:hAnsi="PT Astra Serif"/>
          <w:sz w:val="28"/>
          <w:szCs w:val="28"/>
          <w:lang w:eastAsia="en-US"/>
        </w:rPr>
        <w:t>Решени</w:t>
      </w:r>
      <w:r w:rsidR="00A2080C">
        <w:rPr>
          <w:rFonts w:ascii="PT Astra Serif" w:hAnsi="PT Astra Serif"/>
          <w:sz w:val="28"/>
          <w:szCs w:val="28"/>
          <w:lang w:eastAsia="en-US"/>
        </w:rPr>
        <w:t>я</w:t>
      </w:r>
      <w:r w:rsidR="00F369E8" w:rsidRPr="00F23E01">
        <w:rPr>
          <w:rFonts w:ascii="PT Astra Serif" w:hAnsi="PT Astra Serif"/>
          <w:sz w:val="28"/>
          <w:szCs w:val="28"/>
          <w:lang w:eastAsia="en-US"/>
        </w:rPr>
        <w:t xml:space="preserve"> Собрания представителей </w:t>
      </w:r>
      <w:proofErr w:type="spellStart"/>
      <w:r w:rsidR="00F369E8" w:rsidRPr="00F23E01">
        <w:rPr>
          <w:rFonts w:ascii="PT Astra Serif" w:hAnsi="PT Astra Serif"/>
          <w:sz w:val="28"/>
          <w:szCs w:val="28"/>
          <w:lang w:eastAsia="en-US"/>
        </w:rPr>
        <w:t>Щекинского</w:t>
      </w:r>
      <w:proofErr w:type="spellEnd"/>
      <w:r w:rsidR="00F369E8" w:rsidRPr="00F23E01">
        <w:rPr>
          <w:rFonts w:ascii="PT Astra Serif" w:hAnsi="PT Astra Serif"/>
          <w:sz w:val="28"/>
          <w:szCs w:val="28"/>
          <w:lang w:eastAsia="en-US"/>
        </w:rPr>
        <w:t xml:space="preserve"> района от 27.12.2018 №</w:t>
      </w:r>
      <w:r w:rsidR="00A2080C">
        <w:rPr>
          <w:rFonts w:ascii="PT Astra Serif" w:hAnsi="PT Astra Serif"/>
          <w:sz w:val="28"/>
          <w:szCs w:val="28"/>
          <w:lang w:eastAsia="en-US"/>
        </w:rPr>
        <w:t xml:space="preserve"> </w:t>
      </w:r>
      <w:r w:rsidR="00F369E8" w:rsidRPr="00F23E01">
        <w:rPr>
          <w:rFonts w:ascii="PT Astra Serif" w:hAnsi="PT Astra Serif"/>
          <w:sz w:val="28"/>
          <w:szCs w:val="28"/>
          <w:lang w:eastAsia="en-US"/>
        </w:rPr>
        <w:t xml:space="preserve">6/71 </w:t>
      </w:r>
      <w:r w:rsidR="00F369E8">
        <w:rPr>
          <w:rFonts w:ascii="PT Astra Serif" w:hAnsi="PT Astra Serif"/>
          <w:sz w:val="28"/>
          <w:szCs w:val="28"/>
          <w:lang w:eastAsia="en-US"/>
        </w:rPr>
        <w:t>«</w:t>
      </w:r>
      <w:r w:rsidR="00F369E8" w:rsidRPr="00F23E01">
        <w:rPr>
          <w:rFonts w:ascii="PT Astra Serif" w:hAnsi="PT Astra Serif"/>
          <w:sz w:val="28"/>
          <w:szCs w:val="28"/>
          <w:lang w:eastAsia="en-US"/>
        </w:rPr>
        <w:t xml:space="preserve">Об утверждении Генерального плана муниципального образования Яснополянское </w:t>
      </w:r>
      <w:proofErr w:type="spellStart"/>
      <w:r w:rsidR="00F369E8" w:rsidRPr="00F23E01">
        <w:rPr>
          <w:rFonts w:ascii="PT Astra Serif" w:hAnsi="PT Astra Serif"/>
          <w:sz w:val="28"/>
          <w:szCs w:val="28"/>
          <w:lang w:eastAsia="en-US"/>
        </w:rPr>
        <w:t>Щекинского</w:t>
      </w:r>
      <w:proofErr w:type="spellEnd"/>
      <w:r w:rsidR="00F369E8" w:rsidRPr="00F23E01">
        <w:rPr>
          <w:rFonts w:ascii="PT Astra Serif" w:hAnsi="PT Astra Serif"/>
          <w:sz w:val="28"/>
          <w:szCs w:val="28"/>
          <w:lang w:eastAsia="en-US"/>
        </w:rPr>
        <w:t xml:space="preserve"> района</w:t>
      </w:r>
      <w:proofErr w:type="gramEnd"/>
      <w:r w:rsidR="00F369E8">
        <w:rPr>
          <w:rFonts w:ascii="PT Astra Serif" w:hAnsi="PT Astra Serif"/>
          <w:sz w:val="28"/>
          <w:szCs w:val="28"/>
          <w:lang w:eastAsia="en-US"/>
        </w:rPr>
        <w:t xml:space="preserve">», </w:t>
      </w:r>
      <w:proofErr w:type="gramStart"/>
      <w:r w:rsidR="00F369E8" w:rsidRPr="00F23E01">
        <w:rPr>
          <w:rFonts w:ascii="PT Astra Serif" w:hAnsi="PT Astra Serif"/>
          <w:sz w:val="28"/>
          <w:szCs w:val="28"/>
          <w:lang w:eastAsia="en-US"/>
        </w:rPr>
        <w:t>Решени</w:t>
      </w:r>
      <w:r w:rsidR="00A2080C">
        <w:rPr>
          <w:rFonts w:ascii="PT Astra Serif" w:hAnsi="PT Astra Serif"/>
          <w:sz w:val="28"/>
          <w:szCs w:val="28"/>
          <w:lang w:eastAsia="en-US"/>
        </w:rPr>
        <w:t>я</w:t>
      </w:r>
      <w:r w:rsidR="00F369E8" w:rsidRPr="00F23E01">
        <w:rPr>
          <w:rFonts w:ascii="PT Astra Serif" w:hAnsi="PT Astra Serif"/>
          <w:sz w:val="28"/>
          <w:szCs w:val="28"/>
          <w:lang w:eastAsia="en-US"/>
        </w:rPr>
        <w:t xml:space="preserve"> Собрания представителей </w:t>
      </w:r>
      <w:proofErr w:type="spellStart"/>
      <w:r w:rsidR="00F369E8" w:rsidRPr="00F23E01">
        <w:rPr>
          <w:rFonts w:ascii="PT Astra Serif" w:hAnsi="PT Astra Serif"/>
          <w:sz w:val="28"/>
          <w:szCs w:val="28"/>
          <w:lang w:eastAsia="en-US"/>
        </w:rPr>
        <w:t>Щекинского</w:t>
      </w:r>
      <w:proofErr w:type="spellEnd"/>
      <w:r w:rsidR="00F369E8" w:rsidRPr="00F23E01">
        <w:rPr>
          <w:rFonts w:ascii="PT Astra Serif" w:hAnsi="PT Astra Serif"/>
          <w:sz w:val="28"/>
          <w:szCs w:val="28"/>
          <w:lang w:eastAsia="en-US"/>
        </w:rPr>
        <w:t xml:space="preserve"> района от 27.12.2018 №</w:t>
      </w:r>
      <w:r w:rsidR="00A2080C">
        <w:rPr>
          <w:rFonts w:ascii="PT Astra Serif" w:hAnsi="PT Astra Serif"/>
          <w:sz w:val="28"/>
          <w:szCs w:val="28"/>
          <w:lang w:eastAsia="en-US"/>
        </w:rPr>
        <w:t xml:space="preserve"> </w:t>
      </w:r>
      <w:r w:rsidR="00F369E8" w:rsidRPr="00F23E01">
        <w:rPr>
          <w:rFonts w:ascii="PT Astra Serif" w:hAnsi="PT Astra Serif"/>
          <w:sz w:val="28"/>
          <w:szCs w:val="28"/>
          <w:lang w:eastAsia="en-US"/>
        </w:rPr>
        <w:t xml:space="preserve">6/69 </w:t>
      </w:r>
      <w:r w:rsidR="00F369E8">
        <w:rPr>
          <w:rFonts w:ascii="PT Astra Serif" w:hAnsi="PT Astra Serif"/>
          <w:sz w:val="28"/>
          <w:szCs w:val="28"/>
          <w:lang w:eastAsia="en-US"/>
        </w:rPr>
        <w:t>«</w:t>
      </w:r>
      <w:r w:rsidR="00F369E8" w:rsidRPr="00F23E01">
        <w:rPr>
          <w:rFonts w:ascii="PT Astra Serif" w:hAnsi="PT Astra Serif"/>
          <w:sz w:val="28"/>
          <w:szCs w:val="28"/>
          <w:lang w:eastAsia="en-US"/>
        </w:rPr>
        <w:t xml:space="preserve">Об утверждении Генерального плана муниципального образования Лазаревское </w:t>
      </w:r>
      <w:proofErr w:type="spellStart"/>
      <w:r w:rsidR="00F369E8" w:rsidRPr="00F23E01">
        <w:rPr>
          <w:rFonts w:ascii="PT Astra Serif" w:hAnsi="PT Astra Serif"/>
          <w:sz w:val="28"/>
          <w:szCs w:val="28"/>
          <w:lang w:eastAsia="en-US"/>
        </w:rPr>
        <w:t>Щекинского</w:t>
      </w:r>
      <w:proofErr w:type="spellEnd"/>
      <w:r w:rsidR="00F369E8" w:rsidRPr="00F23E01">
        <w:rPr>
          <w:rFonts w:ascii="PT Astra Serif" w:hAnsi="PT Astra Serif"/>
          <w:sz w:val="28"/>
          <w:szCs w:val="28"/>
          <w:lang w:eastAsia="en-US"/>
        </w:rPr>
        <w:t xml:space="preserve"> района</w:t>
      </w:r>
      <w:r w:rsidR="00F369E8">
        <w:rPr>
          <w:rFonts w:ascii="PT Astra Serif" w:hAnsi="PT Astra Serif"/>
          <w:sz w:val="28"/>
          <w:szCs w:val="28"/>
          <w:lang w:eastAsia="en-US"/>
        </w:rPr>
        <w:t>», Решени</w:t>
      </w:r>
      <w:r w:rsidR="00A2080C">
        <w:rPr>
          <w:rFonts w:ascii="PT Astra Serif" w:hAnsi="PT Astra Serif"/>
          <w:sz w:val="28"/>
          <w:szCs w:val="28"/>
          <w:lang w:eastAsia="en-US"/>
        </w:rPr>
        <w:t>я</w:t>
      </w:r>
      <w:r w:rsidR="00F369E8" w:rsidRPr="00F23E01">
        <w:rPr>
          <w:rFonts w:ascii="PT Astra Serif" w:hAnsi="PT Astra Serif"/>
          <w:sz w:val="28"/>
          <w:szCs w:val="28"/>
          <w:lang w:eastAsia="en-US"/>
        </w:rPr>
        <w:t xml:space="preserve"> Собрания представителей </w:t>
      </w:r>
      <w:proofErr w:type="spellStart"/>
      <w:r w:rsidR="00F369E8" w:rsidRPr="00F23E01">
        <w:rPr>
          <w:rFonts w:ascii="PT Astra Serif" w:hAnsi="PT Astra Serif"/>
          <w:sz w:val="28"/>
          <w:szCs w:val="28"/>
          <w:lang w:eastAsia="en-US"/>
        </w:rPr>
        <w:t>Щекинского</w:t>
      </w:r>
      <w:proofErr w:type="spellEnd"/>
      <w:r w:rsidR="00F369E8" w:rsidRPr="00F23E01">
        <w:rPr>
          <w:rFonts w:ascii="PT Astra Serif" w:hAnsi="PT Astra Serif"/>
          <w:sz w:val="28"/>
          <w:szCs w:val="28"/>
          <w:lang w:eastAsia="en-US"/>
        </w:rPr>
        <w:t xml:space="preserve"> района от 16.12.2019 №28/184 </w:t>
      </w:r>
      <w:r w:rsidR="00F369E8">
        <w:rPr>
          <w:rFonts w:ascii="PT Astra Serif" w:hAnsi="PT Astra Serif"/>
          <w:sz w:val="28"/>
          <w:szCs w:val="28"/>
          <w:lang w:eastAsia="en-US"/>
        </w:rPr>
        <w:t>«</w:t>
      </w:r>
      <w:r w:rsidR="00F369E8" w:rsidRPr="00F23E01">
        <w:rPr>
          <w:rFonts w:ascii="PT Astra Serif" w:hAnsi="PT Astra Serif"/>
          <w:sz w:val="28"/>
          <w:szCs w:val="28"/>
          <w:lang w:eastAsia="en-US"/>
        </w:rPr>
        <w:t xml:space="preserve">Об утверждении Генерального плана муниципального образования </w:t>
      </w:r>
      <w:proofErr w:type="spellStart"/>
      <w:r w:rsidR="00F369E8" w:rsidRPr="00F23E01">
        <w:rPr>
          <w:rFonts w:ascii="PT Astra Serif" w:hAnsi="PT Astra Serif"/>
          <w:sz w:val="28"/>
          <w:szCs w:val="28"/>
          <w:lang w:eastAsia="en-US"/>
        </w:rPr>
        <w:t>Ломинцевское</w:t>
      </w:r>
      <w:proofErr w:type="spellEnd"/>
      <w:r w:rsidR="00F369E8" w:rsidRPr="00F23E01">
        <w:rPr>
          <w:rFonts w:ascii="PT Astra Serif" w:hAnsi="PT Astra Serif"/>
          <w:sz w:val="28"/>
          <w:szCs w:val="28"/>
          <w:lang w:eastAsia="en-US"/>
        </w:rPr>
        <w:t xml:space="preserve"> </w:t>
      </w:r>
      <w:proofErr w:type="spellStart"/>
      <w:r w:rsidR="00F369E8" w:rsidRPr="00F23E01">
        <w:rPr>
          <w:rFonts w:ascii="PT Astra Serif" w:hAnsi="PT Astra Serif"/>
          <w:sz w:val="28"/>
          <w:szCs w:val="28"/>
          <w:lang w:eastAsia="en-US"/>
        </w:rPr>
        <w:t>Щекинского</w:t>
      </w:r>
      <w:proofErr w:type="spellEnd"/>
      <w:r w:rsidR="00F369E8" w:rsidRPr="00F23E01">
        <w:rPr>
          <w:rFonts w:ascii="PT Astra Serif" w:hAnsi="PT Astra Serif"/>
          <w:sz w:val="28"/>
          <w:szCs w:val="28"/>
          <w:lang w:eastAsia="en-US"/>
        </w:rPr>
        <w:t xml:space="preserve"> района</w:t>
      </w:r>
      <w:r w:rsidR="00F369E8">
        <w:rPr>
          <w:rFonts w:ascii="PT Astra Serif" w:hAnsi="PT Astra Serif"/>
          <w:sz w:val="28"/>
          <w:szCs w:val="28"/>
          <w:lang w:eastAsia="en-US"/>
        </w:rPr>
        <w:t xml:space="preserve">», </w:t>
      </w:r>
      <w:r w:rsidR="00F369E8" w:rsidRPr="00F23E01">
        <w:rPr>
          <w:rFonts w:ascii="PT Astra Serif" w:hAnsi="PT Astra Serif"/>
          <w:sz w:val="28"/>
          <w:szCs w:val="28"/>
          <w:lang w:eastAsia="en-US"/>
        </w:rPr>
        <w:t>Решени</w:t>
      </w:r>
      <w:r w:rsidR="00A2080C">
        <w:rPr>
          <w:rFonts w:ascii="PT Astra Serif" w:hAnsi="PT Astra Serif"/>
          <w:sz w:val="28"/>
          <w:szCs w:val="28"/>
          <w:lang w:eastAsia="en-US"/>
        </w:rPr>
        <w:t>я</w:t>
      </w:r>
      <w:r w:rsidR="00F369E8" w:rsidRPr="00F23E01">
        <w:rPr>
          <w:rFonts w:ascii="PT Astra Serif" w:hAnsi="PT Astra Serif"/>
          <w:sz w:val="28"/>
          <w:szCs w:val="28"/>
          <w:lang w:eastAsia="en-US"/>
        </w:rPr>
        <w:t xml:space="preserve"> Собрания представителей </w:t>
      </w:r>
      <w:proofErr w:type="spellStart"/>
      <w:r w:rsidR="00F369E8" w:rsidRPr="00F23E01">
        <w:rPr>
          <w:rFonts w:ascii="PT Astra Serif" w:hAnsi="PT Astra Serif"/>
          <w:sz w:val="28"/>
          <w:szCs w:val="28"/>
          <w:lang w:eastAsia="en-US"/>
        </w:rPr>
        <w:t>Щекинского</w:t>
      </w:r>
      <w:proofErr w:type="spellEnd"/>
      <w:r w:rsidR="00F369E8" w:rsidRPr="00F23E01">
        <w:rPr>
          <w:rFonts w:ascii="PT Astra Serif" w:hAnsi="PT Astra Serif"/>
          <w:sz w:val="28"/>
          <w:szCs w:val="28"/>
          <w:lang w:eastAsia="en-US"/>
        </w:rPr>
        <w:t xml:space="preserve"> района от 13.07.2018 №</w:t>
      </w:r>
      <w:r w:rsidR="00A2080C">
        <w:rPr>
          <w:rFonts w:ascii="PT Astra Serif" w:hAnsi="PT Astra Serif"/>
          <w:sz w:val="28"/>
          <w:szCs w:val="28"/>
          <w:lang w:eastAsia="en-US"/>
        </w:rPr>
        <w:t> </w:t>
      </w:r>
      <w:r w:rsidR="00F369E8" w:rsidRPr="00F23E01">
        <w:rPr>
          <w:rFonts w:ascii="PT Astra Serif" w:hAnsi="PT Astra Serif"/>
          <w:sz w:val="28"/>
          <w:szCs w:val="28"/>
          <w:lang w:eastAsia="en-US"/>
        </w:rPr>
        <w:t xml:space="preserve">69/605 </w:t>
      </w:r>
      <w:r w:rsidR="00F369E8">
        <w:rPr>
          <w:rFonts w:ascii="PT Astra Serif" w:hAnsi="PT Astra Serif"/>
          <w:sz w:val="28"/>
          <w:szCs w:val="28"/>
          <w:lang w:eastAsia="en-US"/>
        </w:rPr>
        <w:t>«</w:t>
      </w:r>
      <w:r w:rsidR="00F369E8" w:rsidRPr="00F23E01">
        <w:rPr>
          <w:rFonts w:ascii="PT Astra Serif" w:hAnsi="PT Astra Serif"/>
          <w:sz w:val="28"/>
          <w:szCs w:val="28"/>
          <w:lang w:eastAsia="en-US"/>
        </w:rPr>
        <w:t xml:space="preserve">Об утверждении Генерального плана муниципального образования Огаревское </w:t>
      </w:r>
      <w:proofErr w:type="spellStart"/>
      <w:r w:rsidR="00F369E8" w:rsidRPr="00F23E01">
        <w:rPr>
          <w:rFonts w:ascii="PT Astra Serif" w:hAnsi="PT Astra Serif"/>
          <w:sz w:val="28"/>
          <w:szCs w:val="28"/>
          <w:lang w:eastAsia="en-US"/>
        </w:rPr>
        <w:t>Щекинского</w:t>
      </w:r>
      <w:proofErr w:type="spellEnd"/>
      <w:r w:rsidR="00F369E8" w:rsidRPr="00F23E01">
        <w:rPr>
          <w:rFonts w:ascii="PT Astra Serif" w:hAnsi="PT Astra Serif"/>
          <w:sz w:val="28"/>
          <w:szCs w:val="28"/>
          <w:lang w:eastAsia="en-US"/>
        </w:rPr>
        <w:t xml:space="preserve"> района</w:t>
      </w:r>
      <w:r w:rsidR="00F369E8">
        <w:rPr>
          <w:rFonts w:ascii="PT Astra Serif" w:hAnsi="PT Astra Serif"/>
          <w:sz w:val="28"/>
          <w:szCs w:val="28"/>
          <w:lang w:eastAsia="en-US"/>
        </w:rPr>
        <w:t>»</w:t>
      </w:r>
      <w:r w:rsidR="00F369E8">
        <w:rPr>
          <w:rFonts w:ascii="PT Astra Serif" w:hAnsi="PT Astra Serif"/>
          <w:sz w:val="28"/>
          <w:szCs w:val="28"/>
        </w:rPr>
        <w:t>,</w:t>
      </w:r>
      <w:r w:rsidR="00F369E8" w:rsidRPr="00D70DBE">
        <w:rPr>
          <w:rFonts w:ascii="PT Astra Serif" w:hAnsi="PT Astra Serif"/>
          <w:sz w:val="28"/>
          <w:szCs w:val="28"/>
        </w:rPr>
        <w:t xml:space="preserve"> </w:t>
      </w:r>
      <w:r w:rsidR="00A12F4C" w:rsidRPr="00A12F4C">
        <w:rPr>
          <w:rFonts w:ascii="PT Astra Serif" w:hAnsi="PT Astra Serif"/>
          <w:sz w:val="28"/>
          <w:szCs w:val="28"/>
        </w:rPr>
        <w:t>Решени</w:t>
      </w:r>
      <w:r w:rsidR="00A12F4C">
        <w:rPr>
          <w:rFonts w:ascii="PT Astra Serif" w:hAnsi="PT Astra Serif"/>
          <w:sz w:val="28"/>
          <w:szCs w:val="28"/>
        </w:rPr>
        <w:t>я</w:t>
      </w:r>
      <w:r w:rsidR="00A12F4C" w:rsidRPr="00A12F4C">
        <w:rPr>
          <w:rFonts w:ascii="PT Astra Serif" w:hAnsi="PT Astra Serif"/>
          <w:sz w:val="28"/>
          <w:szCs w:val="28"/>
        </w:rPr>
        <w:t xml:space="preserve"> Собрания представителей </w:t>
      </w:r>
      <w:proofErr w:type="spellStart"/>
      <w:r w:rsidR="00A12F4C" w:rsidRPr="00A12F4C">
        <w:rPr>
          <w:rFonts w:ascii="PT Astra Serif" w:hAnsi="PT Astra Serif"/>
          <w:sz w:val="28"/>
          <w:szCs w:val="28"/>
        </w:rPr>
        <w:t>Щекинского</w:t>
      </w:r>
      <w:proofErr w:type="spellEnd"/>
      <w:r w:rsidR="00A12F4C" w:rsidRPr="00A12F4C">
        <w:rPr>
          <w:rFonts w:ascii="PT Astra Serif" w:hAnsi="PT Astra Serif"/>
          <w:sz w:val="28"/>
          <w:szCs w:val="28"/>
        </w:rPr>
        <w:t xml:space="preserve"> района от</w:t>
      </w:r>
      <w:proofErr w:type="gramEnd"/>
      <w:r w:rsidR="00A12F4C" w:rsidRPr="00A12F4C">
        <w:rPr>
          <w:rFonts w:ascii="PT Astra Serif" w:hAnsi="PT Astra Serif"/>
          <w:sz w:val="28"/>
          <w:szCs w:val="28"/>
        </w:rPr>
        <w:t xml:space="preserve"> 29.06.2017 №50/425 </w:t>
      </w:r>
      <w:r w:rsidR="00A12F4C">
        <w:rPr>
          <w:rFonts w:ascii="PT Astra Serif" w:hAnsi="PT Astra Serif"/>
          <w:sz w:val="28"/>
          <w:szCs w:val="28"/>
        </w:rPr>
        <w:t>«</w:t>
      </w:r>
      <w:r w:rsidR="00A12F4C" w:rsidRPr="00A12F4C">
        <w:rPr>
          <w:rFonts w:ascii="PT Astra Serif" w:hAnsi="PT Astra Serif"/>
          <w:sz w:val="28"/>
          <w:szCs w:val="28"/>
        </w:rPr>
        <w:t xml:space="preserve">Об утверждении Генерального плана муниципального образования </w:t>
      </w:r>
      <w:proofErr w:type="spellStart"/>
      <w:r w:rsidR="00A12F4C" w:rsidRPr="00A12F4C">
        <w:rPr>
          <w:rFonts w:ascii="PT Astra Serif" w:hAnsi="PT Astra Serif"/>
          <w:sz w:val="28"/>
          <w:szCs w:val="28"/>
        </w:rPr>
        <w:t>Крапивенское</w:t>
      </w:r>
      <w:proofErr w:type="spellEnd"/>
      <w:r w:rsidR="00A12F4C" w:rsidRPr="00A12F4C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="00A12F4C" w:rsidRPr="00A12F4C">
        <w:rPr>
          <w:rFonts w:ascii="PT Astra Serif" w:hAnsi="PT Astra Serif"/>
          <w:sz w:val="28"/>
          <w:szCs w:val="28"/>
        </w:rPr>
        <w:t>Щекинского</w:t>
      </w:r>
      <w:proofErr w:type="spellEnd"/>
      <w:r w:rsidR="00A12F4C" w:rsidRPr="00A12F4C">
        <w:rPr>
          <w:rFonts w:ascii="PT Astra Serif" w:hAnsi="PT Astra Serif"/>
          <w:sz w:val="28"/>
          <w:szCs w:val="28"/>
        </w:rPr>
        <w:t xml:space="preserve"> района</w:t>
      </w:r>
      <w:r w:rsidR="00A12F4C">
        <w:rPr>
          <w:rFonts w:ascii="PT Astra Serif" w:hAnsi="PT Astra Serif"/>
          <w:sz w:val="28"/>
          <w:szCs w:val="28"/>
        </w:rPr>
        <w:t xml:space="preserve">», </w:t>
      </w:r>
      <w:r w:rsidR="009D6FB6">
        <w:rPr>
          <w:rFonts w:ascii="PT Astra Serif" w:hAnsi="PT Astra Serif"/>
          <w:sz w:val="28"/>
          <w:szCs w:val="28"/>
        </w:rPr>
        <w:t xml:space="preserve">Устава </w:t>
      </w:r>
      <w:proofErr w:type="spellStart"/>
      <w:r w:rsidR="009D6FB6" w:rsidRPr="009D6FB6">
        <w:rPr>
          <w:rFonts w:ascii="PT Astra Serif" w:hAnsi="PT Astra Serif"/>
          <w:sz w:val="28"/>
          <w:szCs w:val="28"/>
        </w:rPr>
        <w:t>Щекинского</w:t>
      </w:r>
      <w:proofErr w:type="spellEnd"/>
      <w:r w:rsidR="009D6FB6" w:rsidRPr="009D6FB6">
        <w:rPr>
          <w:rFonts w:ascii="PT Astra Serif" w:hAnsi="PT Astra Serif"/>
          <w:sz w:val="28"/>
          <w:szCs w:val="28"/>
        </w:rPr>
        <w:t xml:space="preserve"> муниципального района Тульской област</w:t>
      </w:r>
      <w:r w:rsidR="009D6FB6">
        <w:rPr>
          <w:rFonts w:ascii="PT Astra Serif" w:hAnsi="PT Astra Serif"/>
          <w:sz w:val="28"/>
          <w:szCs w:val="28"/>
        </w:rPr>
        <w:t xml:space="preserve">и </w:t>
      </w:r>
      <w:r w:rsidRPr="0089362A">
        <w:rPr>
          <w:rFonts w:ascii="PT Astra Serif" w:hAnsi="PT Astra Serif"/>
          <w:sz w:val="28"/>
          <w:szCs w:val="28"/>
          <w:lang w:eastAsia="en-US"/>
        </w:rPr>
        <w:t>администрация муниципального образования Щекинский район ПОСТАНОВЛЯЕТ:</w:t>
      </w:r>
    </w:p>
    <w:p w:rsidR="00F369E8" w:rsidRPr="00F369E8" w:rsidRDefault="006F2101" w:rsidP="008C6AEE">
      <w:pPr>
        <w:suppressAutoHyphens w:val="0"/>
        <w:spacing w:line="360" w:lineRule="exact"/>
        <w:ind w:firstLine="709"/>
        <w:jc w:val="both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1.</w:t>
      </w:r>
      <w:r w:rsidR="00F369E8" w:rsidRPr="00BC6570">
        <w:rPr>
          <w:rFonts w:ascii="PT Astra Serif" w:hAnsi="PT Astra Serif"/>
          <w:sz w:val="28"/>
          <w:szCs w:val="28"/>
          <w:lang w:eastAsia="en-US"/>
        </w:rPr>
        <w:t>1. Актуализировать схем</w:t>
      </w:r>
      <w:r w:rsidR="00F369E8">
        <w:rPr>
          <w:rFonts w:ascii="PT Astra Serif" w:hAnsi="PT Astra Serif"/>
          <w:sz w:val="28"/>
          <w:szCs w:val="28"/>
          <w:lang w:eastAsia="en-US"/>
        </w:rPr>
        <w:t>ы</w:t>
      </w:r>
      <w:r w:rsidR="00F369E8" w:rsidRPr="00BC6570">
        <w:rPr>
          <w:rFonts w:ascii="PT Astra Serif" w:hAnsi="PT Astra Serif"/>
          <w:sz w:val="28"/>
          <w:szCs w:val="28"/>
          <w:lang w:eastAsia="en-US"/>
        </w:rPr>
        <w:t xml:space="preserve"> водо</w:t>
      </w:r>
      <w:r w:rsidR="009D6FB6">
        <w:rPr>
          <w:rFonts w:ascii="PT Astra Serif" w:hAnsi="PT Astra Serif"/>
          <w:sz w:val="28"/>
          <w:szCs w:val="28"/>
          <w:lang w:eastAsia="en-US"/>
        </w:rPr>
        <w:t>отведе</w:t>
      </w:r>
      <w:r w:rsidR="00F369E8" w:rsidRPr="00BC6570">
        <w:rPr>
          <w:rFonts w:ascii="PT Astra Serif" w:hAnsi="PT Astra Serif"/>
          <w:sz w:val="28"/>
          <w:szCs w:val="28"/>
          <w:lang w:eastAsia="en-US"/>
        </w:rPr>
        <w:t xml:space="preserve">ния </w:t>
      </w:r>
      <w:r w:rsidR="00F369E8">
        <w:rPr>
          <w:rFonts w:ascii="PT Astra Serif" w:hAnsi="PT Astra Serif"/>
          <w:sz w:val="28"/>
          <w:szCs w:val="28"/>
          <w:lang w:eastAsia="en-US"/>
        </w:rPr>
        <w:t xml:space="preserve">сельских поселений </w:t>
      </w:r>
      <w:r w:rsidR="00F369E8" w:rsidRPr="00BC6570">
        <w:rPr>
          <w:rFonts w:ascii="PT Astra Serif" w:hAnsi="PT Astra Serif"/>
          <w:sz w:val="28"/>
          <w:szCs w:val="28"/>
          <w:lang w:eastAsia="en-US"/>
        </w:rPr>
        <w:t>муниципально</w:t>
      </w:r>
      <w:r w:rsidR="00F369E8">
        <w:rPr>
          <w:rFonts w:ascii="PT Astra Serif" w:hAnsi="PT Astra Serif"/>
          <w:sz w:val="28"/>
          <w:szCs w:val="28"/>
          <w:lang w:eastAsia="en-US"/>
        </w:rPr>
        <w:t>го</w:t>
      </w:r>
      <w:r w:rsidR="00F369E8" w:rsidRPr="00BC6570">
        <w:rPr>
          <w:rFonts w:ascii="PT Astra Serif" w:hAnsi="PT Astra Serif"/>
          <w:sz w:val="28"/>
          <w:szCs w:val="28"/>
          <w:lang w:eastAsia="en-US"/>
        </w:rPr>
        <w:t xml:space="preserve"> образовани</w:t>
      </w:r>
      <w:r w:rsidR="00F369E8">
        <w:rPr>
          <w:rFonts w:ascii="PT Astra Serif" w:hAnsi="PT Astra Serif"/>
          <w:sz w:val="28"/>
          <w:szCs w:val="28"/>
          <w:lang w:eastAsia="en-US"/>
        </w:rPr>
        <w:t>я</w:t>
      </w:r>
      <w:r w:rsidR="00F369E8" w:rsidRPr="00BC6570">
        <w:rPr>
          <w:rFonts w:ascii="PT Astra Serif" w:hAnsi="PT Astra Serif"/>
          <w:sz w:val="28"/>
          <w:szCs w:val="28"/>
          <w:lang w:eastAsia="en-US"/>
        </w:rPr>
        <w:t xml:space="preserve"> Щекинск</w:t>
      </w:r>
      <w:r w:rsidR="00F369E8">
        <w:rPr>
          <w:rFonts w:ascii="PT Astra Serif" w:hAnsi="PT Astra Serif"/>
          <w:sz w:val="28"/>
          <w:szCs w:val="28"/>
          <w:lang w:eastAsia="en-US"/>
        </w:rPr>
        <w:t>ий</w:t>
      </w:r>
      <w:r w:rsidR="00F369E8" w:rsidRPr="00BC6570">
        <w:rPr>
          <w:rFonts w:ascii="PT Astra Serif" w:hAnsi="PT Astra Serif"/>
          <w:sz w:val="28"/>
          <w:szCs w:val="28"/>
          <w:lang w:eastAsia="en-US"/>
        </w:rPr>
        <w:t xml:space="preserve"> район</w:t>
      </w:r>
      <w:r w:rsidR="00F369E8">
        <w:rPr>
          <w:rFonts w:ascii="PT Astra Serif" w:hAnsi="PT Astra Serif"/>
          <w:sz w:val="28"/>
          <w:szCs w:val="28"/>
          <w:lang w:eastAsia="en-US"/>
        </w:rPr>
        <w:t>:</w:t>
      </w:r>
      <w:r w:rsidR="00F369E8" w:rsidRPr="00BC6570">
        <w:rPr>
          <w:rFonts w:ascii="PT Astra Serif" w:hAnsi="PT Astra Serif"/>
          <w:sz w:val="28"/>
          <w:szCs w:val="28"/>
          <w:lang w:eastAsia="en-US"/>
        </w:rPr>
        <w:t xml:space="preserve"> </w:t>
      </w:r>
    </w:p>
    <w:p w:rsidR="00F369E8" w:rsidRDefault="00F369E8" w:rsidP="008C6AEE">
      <w:pPr>
        <w:suppressAutoHyphens w:val="0"/>
        <w:spacing w:line="360" w:lineRule="exact"/>
        <w:ind w:firstLine="709"/>
        <w:jc w:val="both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lastRenderedPageBreak/>
        <w:t xml:space="preserve">1) муниципального образования </w:t>
      </w:r>
      <w:proofErr w:type="spellStart"/>
      <w:r>
        <w:rPr>
          <w:rFonts w:ascii="PT Astra Serif" w:hAnsi="PT Astra Serif"/>
          <w:sz w:val="28"/>
          <w:szCs w:val="28"/>
          <w:lang w:eastAsia="en-US"/>
        </w:rPr>
        <w:t>Ломинцевское</w:t>
      </w:r>
      <w:proofErr w:type="spellEnd"/>
      <w:r>
        <w:rPr>
          <w:rFonts w:ascii="PT Astra Serif" w:hAnsi="PT Astra Serif"/>
          <w:sz w:val="28"/>
          <w:szCs w:val="28"/>
          <w:lang w:eastAsia="en-US"/>
        </w:rPr>
        <w:t xml:space="preserve"> </w:t>
      </w:r>
      <w:proofErr w:type="spellStart"/>
      <w:r>
        <w:rPr>
          <w:rFonts w:ascii="PT Astra Serif" w:hAnsi="PT Astra Serif"/>
          <w:sz w:val="28"/>
          <w:szCs w:val="28"/>
          <w:lang w:eastAsia="en-US"/>
        </w:rPr>
        <w:t>Щекинского</w:t>
      </w:r>
      <w:proofErr w:type="spellEnd"/>
      <w:r>
        <w:rPr>
          <w:rFonts w:ascii="PT Astra Serif" w:hAnsi="PT Astra Serif"/>
          <w:sz w:val="28"/>
          <w:szCs w:val="28"/>
          <w:lang w:eastAsia="en-US"/>
        </w:rPr>
        <w:t xml:space="preserve"> района на период с 2023 по 2033 годы (приложение № 1);</w:t>
      </w:r>
    </w:p>
    <w:p w:rsidR="00F369E8" w:rsidRDefault="00F369E8" w:rsidP="008C6AEE">
      <w:pPr>
        <w:suppressAutoHyphens w:val="0"/>
        <w:spacing w:line="360" w:lineRule="exact"/>
        <w:ind w:firstLine="709"/>
        <w:jc w:val="both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 xml:space="preserve">2) муниципального образования Огаревское </w:t>
      </w:r>
      <w:proofErr w:type="spellStart"/>
      <w:r>
        <w:rPr>
          <w:rFonts w:ascii="PT Astra Serif" w:hAnsi="PT Astra Serif"/>
          <w:sz w:val="28"/>
          <w:szCs w:val="28"/>
          <w:lang w:eastAsia="en-US"/>
        </w:rPr>
        <w:t>Щекинского</w:t>
      </w:r>
      <w:proofErr w:type="spellEnd"/>
      <w:r>
        <w:rPr>
          <w:rFonts w:ascii="PT Astra Serif" w:hAnsi="PT Astra Serif"/>
          <w:sz w:val="28"/>
          <w:szCs w:val="28"/>
          <w:lang w:eastAsia="en-US"/>
        </w:rPr>
        <w:t xml:space="preserve"> района на период с 2023 по 2033 годы (приложение № 2);</w:t>
      </w:r>
    </w:p>
    <w:p w:rsidR="00F369E8" w:rsidRDefault="00F369E8" w:rsidP="008C6AEE">
      <w:pPr>
        <w:suppressAutoHyphens w:val="0"/>
        <w:spacing w:line="360" w:lineRule="exact"/>
        <w:ind w:firstLine="709"/>
        <w:jc w:val="both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ru-RU"/>
        </w:rPr>
        <w:t>3) м</w:t>
      </w:r>
      <w:r>
        <w:rPr>
          <w:rFonts w:ascii="PT Astra Serif" w:hAnsi="PT Astra Serif"/>
          <w:sz w:val="28"/>
          <w:szCs w:val="28"/>
          <w:lang w:eastAsia="en-US"/>
        </w:rPr>
        <w:t xml:space="preserve">униципального образования Яснополянское </w:t>
      </w:r>
      <w:proofErr w:type="spellStart"/>
      <w:r>
        <w:rPr>
          <w:rFonts w:ascii="PT Astra Serif" w:hAnsi="PT Astra Serif"/>
          <w:sz w:val="28"/>
          <w:szCs w:val="28"/>
          <w:lang w:eastAsia="en-US"/>
        </w:rPr>
        <w:t>Щекинского</w:t>
      </w:r>
      <w:proofErr w:type="spellEnd"/>
      <w:r>
        <w:rPr>
          <w:rFonts w:ascii="PT Astra Serif" w:hAnsi="PT Astra Serif"/>
          <w:sz w:val="28"/>
          <w:szCs w:val="28"/>
          <w:lang w:eastAsia="en-US"/>
        </w:rPr>
        <w:t xml:space="preserve"> района на период с 2023 по 2033 годы (приложение № 3);</w:t>
      </w:r>
    </w:p>
    <w:p w:rsidR="00F369E8" w:rsidRDefault="00F369E8" w:rsidP="008C6AEE">
      <w:pPr>
        <w:suppressAutoHyphens w:val="0"/>
        <w:spacing w:line="360" w:lineRule="exact"/>
        <w:ind w:firstLine="709"/>
        <w:jc w:val="both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 xml:space="preserve">4) муниципального образования Лазаревское </w:t>
      </w:r>
      <w:proofErr w:type="spellStart"/>
      <w:r>
        <w:rPr>
          <w:rFonts w:ascii="PT Astra Serif" w:hAnsi="PT Astra Serif"/>
          <w:sz w:val="28"/>
          <w:szCs w:val="28"/>
          <w:lang w:eastAsia="en-US"/>
        </w:rPr>
        <w:t>Щекинского</w:t>
      </w:r>
      <w:proofErr w:type="spellEnd"/>
      <w:r>
        <w:rPr>
          <w:rFonts w:ascii="PT Astra Serif" w:hAnsi="PT Astra Serif"/>
          <w:sz w:val="28"/>
          <w:szCs w:val="28"/>
          <w:lang w:eastAsia="en-US"/>
        </w:rPr>
        <w:t xml:space="preserve"> района на период с 2023 по 2033 годы (приложение № 4);</w:t>
      </w:r>
    </w:p>
    <w:p w:rsidR="00F369E8" w:rsidRDefault="00F369E8" w:rsidP="008C6AEE">
      <w:pPr>
        <w:suppressAutoHyphens w:val="0"/>
        <w:spacing w:line="360" w:lineRule="exact"/>
        <w:ind w:firstLine="709"/>
        <w:jc w:val="both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 xml:space="preserve">5) муниципального образования </w:t>
      </w:r>
      <w:proofErr w:type="spellStart"/>
      <w:r>
        <w:rPr>
          <w:rFonts w:ascii="PT Astra Serif" w:hAnsi="PT Astra Serif"/>
          <w:sz w:val="28"/>
          <w:szCs w:val="28"/>
          <w:lang w:eastAsia="en-US"/>
        </w:rPr>
        <w:t>Крапивенское</w:t>
      </w:r>
      <w:proofErr w:type="spellEnd"/>
      <w:r>
        <w:rPr>
          <w:rFonts w:ascii="PT Astra Serif" w:hAnsi="PT Astra Serif"/>
          <w:sz w:val="28"/>
          <w:szCs w:val="28"/>
          <w:lang w:eastAsia="en-US"/>
        </w:rPr>
        <w:t xml:space="preserve"> </w:t>
      </w:r>
      <w:proofErr w:type="spellStart"/>
      <w:r>
        <w:rPr>
          <w:rFonts w:ascii="PT Astra Serif" w:hAnsi="PT Astra Serif"/>
          <w:sz w:val="28"/>
          <w:szCs w:val="28"/>
          <w:lang w:eastAsia="en-US"/>
        </w:rPr>
        <w:t>Щекинского</w:t>
      </w:r>
      <w:proofErr w:type="spellEnd"/>
      <w:r>
        <w:rPr>
          <w:rFonts w:ascii="PT Astra Serif" w:hAnsi="PT Astra Serif"/>
          <w:sz w:val="28"/>
          <w:szCs w:val="28"/>
          <w:lang w:eastAsia="en-US"/>
        </w:rPr>
        <w:t xml:space="preserve"> района на период с 2023 по 2033 годы (приложение № 5).</w:t>
      </w:r>
    </w:p>
    <w:p w:rsidR="00F369E8" w:rsidRDefault="00F369E8" w:rsidP="008C6AEE">
      <w:pPr>
        <w:suppressAutoHyphens w:val="0"/>
        <w:spacing w:line="360" w:lineRule="exact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t>2. Определить гарантирующей организацией в сфере водо</w:t>
      </w:r>
      <w:r w:rsidR="0065021B">
        <w:rPr>
          <w:rFonts w:ascii="PT Astra Serif" w:hAnsi="PT Astra Serif"/>
          <w:sz w:val="28"/>
          <w:szCs w:val="28"/>
          <w:lang w:eastAsia="ru-RU"/>
        </w:rPr>
        <w:t>отвед</w:t>
      </w:r>
      <w:r>
        <w:rPr>
          <w:rFonts w:ascii="PT Astra Serif" w:hAnsi="PT Astra Serif"/>
          <w:sz w:val="28"/>
          <w:szCs w:val="28"/>
          <w:lang w:eastAsia="ru-RU"/>
        </w:rPr>
        <w:t>ения:</w:t>
      </w:r>
    </w:p>
    <w:p w:rsidR="00F369E8" w:rsidRDefault="00F369E8" w:rsidP="008C6AEE">
      <w:pPr>
        <w:suppressAutoHyphens w:val="0"/>
        <w:spacing w:line="360" w:lineRule="exact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t xml:space="preserve">1) в </w:t>
      </w:r>
      <w:r>
        <w:rPr>
          <w:rFonts w:ascii="PT Astra Serif" w:hAnsi="PT Astra Serif"/>
          <w:sz w:val="28"/>
          <w:szCs w:val="28"/>
          <w:lang w:eastAsia="en-US"/>
        </w:rPr>
        <w:t xml:space="preserve">муниципальном образовании </w:t>
      </w:r>
      <w:proofErr w:type="spellStart"/>
      <w:r>
        <w:rPr>
          <w:rFonts w:ascii="PT Astra Serif" w:hAnsi="PT Astra Serif"/>
          <w:sz w:val="28"/>
          <w:szCs w:val="28"/>
          <w:lang w:eastAsia="en-US"/>
        </w:rPr>
        <w:t>Ломинцевское</w:t>
      </w:r>
      <w:proofErr w:type="spellEnd"/>
      <w:r>
        <w:rPr>
          <w:rFonts w:ascii="PT Astra Serif" w:hAnsi="PT Astra Serif"/>
          <w:sz w:val="28"/>
          <w:szCs w:val="28"/>
          <w:lang w:eastAsia="en-US"/>
        </w:rPr>
        <w:t xml:space="preserve"> </w:t>
      </w:r>
      <w:proofErr w:type="spellStart"/>
      <w:r>
        <w:rPr>
          <w:rFonts w:ascii="PT Astra Serif" w:hAnsi="PT Astra Serif"/>
          <w:sz w:val="28"/>
          <w:szCs w:val="28"/>
          <w:lang w:eastAsia="en-US"/>
        </w:rPr>
        <w:t>Щекинского</w:t>
      </w:r>
      <w:proofErr w:type="spellEnd"/>
      <w:r>
        <w:rPr>
          <w:rFonts w:ascii="PT Astra Serif" w:hAnsi="PT Astra Serif"/>
          <w:sz w:val="28"/>
          <w:szCs w:val="28"/>
          <w:lang w:eastAsia="en-US"/>
        </w:rPr>
        <w:t xml:space="preserve"> района – муниципальное казенное предприятие </w:t>
      </w:r>
      <w:r>
        <w:rPr>
          <w:rFonts w:ascii="PT Astra Serif" w:hAnsi="PT Astra Serif"/>
          <w:sz w:val="28"/>
          <w:szCs w:val="28"/>
          <w:lang w:eastAsia="ru-RU"/>
        </w:rPr>
        <w:t xml:space="preserve">«Жилищно-коммунальное хозяйство </w:t>
      </w:r>
      <w:proofErr w:type="spellStart"/>
      <w:r>
        <w:rPr>
          <w:rFonts w:ascii="PT Astra Serif" w:hAnsi="PT Astra Serif"/>
          <w:sz w:val="28"/>
          <w:szCs w:val="28"/>
          <w:lang w:eastAsia="ru-RU"/>
        </w:rPr>
        <w:t>Ломинцевское</w:t>
      </w:r>
      <w:proofErr w:type="spellEnd"/>
      <w:r>
        <w:rPr>
          <w:rFonts w:ascii="PT Astra Serif" w:hAnsi="PT Astra Serif"/>
          <w:sz w:val="28"/>
          <w:szCs w:val="28"/>
          <w:lang w:eastAsia="ru-RU"/>
        </w:rPr>
        <w:t xml:space="preserve"> </w:t>
      </w:r>
      <w:proofErr w:type="spellStart"/>
      <w:r>
        <w:rPr>
          <w:rFonts w:ascii="PT Astra Serif" w:hAnsi="PT Astra Serif"/>
          <w:sz w:val="28"/>
          <w:szCs w:val="28"/>
          <w:lang w:eastAsia="ru-RU"/>
        </w:rPr>
        <w:t>Щекинского</w:t>
      </w:r>
      <w:proofErr w:type="spellEnd"/>
      <w:r>
        <w:rPr>
          <w:rFonts w:ascii="PT Astra Serif" w:hAnsi="PT Astra Serif"/>
          <w:sz w:val="28"/>
          <w:szCs w:val="28"/>
          <w:lang w:eastAsia="ru-RU"/>
        </w:rPr>
        <w:t xml:space="preserve"> района» (далее – МКП «ЖКХ </w:t>
      </w:r>
      <w:proofErr w:type="spellStart"/>
      <w:r>
        <w:rPr>
          <w:rFonts w:ascii="PT Astra Serif" w:hAnsi="PT Astra Serif"/>
          <w:sz w:val="28"/>
          <w:szCs w:val="28"/>
          <w:lang w:eastAsia="ru-RU"/>
        </w:rPr>
        <w:t>Ломинцевское</w:t>
      </w:r>
      <w:proofErr w:type="spellEnd"/>
      <w:r>
        <w:rPr>
          <w:rFonts w:ascii="PT Astra Serif" w:hAnsi="PT Astra Serif"/>
          <w:sz w:val="28"/>
          <w:szCs w:val="28"/>
          <w:lang w:eastAsia="ru-RU"/>
        </w:rPr>
        <w:t>);</w:t>
      </w:r>
    </w:p>
    <w:p w:rsidR="00F369E8" w:rsidRDefault="00F369E8" w:rsidP="008C6AEE">
      <w:pPr>
        <w:suppressAutoHyphens w:val="0"/>
        <w:spacing w:line="360" w:lineRule="exact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en-US"/>
        </w:rPr>
        <w:t>2)</w:t>
      </w:r>
      <w:r>
        <w:rPr>
          <w:rFonts w:ascii="PT Astra Serif" w:hAnsi="PT Astra Serif"/>
          <w:sz w:val="28"/>
          <w:szCs w:val="28"/>
          <w:lang w:eastAsia="ru-RU"/>
        </w:rPr>
        <w:t xml:space="preserve"> в </w:t>
      </w:r>
      <w:r>
        <w:rPr>
          <w:rFonts w:ascii="PT Astra Serif" w:hAnsi="PT Astra Serif"/>
          <w:sz w:val="28"/>
          <w:szCs w:val="28"/>
          <w:lang w:eastAsia="en-US"/>
        </w:rPr>
        <w:t xml:space="preserve">муниципальном образовании Огаревское </w:t>
      </w:r>
      <w:proofErr w:type="spellStart"/>
      <w:r>
        <w:rPr>
          <w:rFonts w:ascii="PT Astra Serif" w:hAnsi="PT Astra Serif"/>
          <w:sz w:val="28"/>
          <w:szCs w:val="28"/>
          <w:lang w:eastAsia="en-US"/>
        </w:rPr>
        <w:t>Щекинского</w:t>
      </w:r>
      <w:proofErr w:type="spellEnd"/>
      <w:r>
        <w:rPr>
          <w:rFonts w:ascii="PT Astra Serif" w:hAnsi="PT Astra Serif"/>
          <w:sz w:val="28"/>
          <w:szCs w:val="28"/>
          <w:lang w:eastAsia="en-US"/>
        </w:rPr>
        <w:t xml:space="preserve"> района – муниципальное казенное предприятие </w:t>
      </w:r>
      <w:r>
        <w:rPr>
          <w:rFonts w:ascii="PT Astra Serif" w:hAnsi="PT Astra Serif"/>
          <w:sz w:val="28"/>
          <w:szCs w:val="28"/>
          <w:lang w:eastAsia="ru-RU"/>
        </w:rPr>
        <w:t xml:space="preserve">«Огаревское жилищно-коммунальное хозяйство </w:t>
      </w:r>
      <w:proofErr w:type="spellStart"/>
      <w:r>
        <w:rPr>
          <w:rFonts w:ascii="PT Astra Serif" w:hAnsi="PT Astra Serif"/>
          <w:sz w:val="28"/>
          <w:szCs w:val="28"/>
          <w:lang w:eastAsia="ru-RU"/>
        </w:rPr>
        <w:t>Щекинского</w:t>
      </w:r>
      <w:proofErr w:type="spellEnd"/>
      <w:r>
        <w:rPr>
          <w:rFonts w:ascii="PT Astra Serif" w:hAnsi="PT Astra Serif"/>
          <w:sz w:val="28"/>
          <w:szCs w:val="28"/>
          <w:lang w:eastAsia="ru-RU"/>
        </w:rPr>
        <w:t xml:space="preserve"> района»</w:t>
      </w:r>
      <w:r>
        <w:rPr>
          <w:rFonts w:ascii="PT Astra Serif" w:hAnsi="PT Astra Serif"/>
          <w:sz w:val="28"/>
          <w:szCs w:val="28"/>
          <w:lang w:eastAsia="en-US"/>
        </w:rPr>
        <w:t xml:space="preserve"> (далее – МКП </w:t>
      </w:r>
      <w:r>
        <w:rPr>
          <w:rFonts w:ascii="PT Astra Serif" w:hAnsi="PT Astra Serif"/>
          <w:sz w:val="28"/>
          <w:szCs w:val="28"/>
          <w:lang w:eastAsia="ru-RU"/>
        </w:rPr>
        <w:t>«Огаревское ЖКХ»);</w:t>
      </w:r>
    </w:p>
    <w:p w:rsidR="00F369E8" w:rsidRDefault="00F369E8" w:rsidP="008C6AEE">
      <w:pPr>
        <w:suppressAutoHyphens w:val="0"/>
        <w:spacing w:line="360" w:lineRule="exact"/>
        <w:ind w:firstLine="709"/>
        <w:jc w:val="both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ru-RU"/>
        </w:rPr>
        <w:t xml:space="preserve">3) в </w:t>
      </w:r>
      <w:r>
        <w:rPr>
          <w:rFonts w:ascii="PT Astra Serif" w:hAnsi="PT Astra Serif"/>
          <w:sz w:val="28"/>
          <w:szCs w:val="28"/>
          <w:lang w:eastAsia="en-US"/>
        </w:rPr>
        <w:t xml:space="preserve">муниципальном образовании Яснополянское </w:t>
      </w:r>
      <w:proofErr w:type="spellStart"/>
      <w:r>
        <w:rPr>
          <w:rFonts w:ascii="PT Astra Serif" w:hAnsi="PT Astra Serif"/>
          <w:sz w:val="28"/>
          <w:szCs w:val="28"/>
          <w:lang w:eastAsia="en-US"/>
        </w:rPr>
        <w:t>Щекинского</w:t>
      </w:r>
      <w:proofErr w:type="spellEnd"/>
      <w:r>
        <w:rPr>
          <w:rFonts w:ascii="PT Astra Serif" w:hAnsi="PT Astra Serif"/>
          <w:sz w:val="28"/>
          <w:szCs w:val="28"/>
          <w:lang w:eastAsia="en-US"/>
        </w:rPr>
        <w:t xml:space="preserve"> района – </w:t>
      </w:r>
      <w:r w:rsidR="00924171">
        <w:rPr>
          <w:rFonts w:ascii="PT Astra Serif" w:hAnsi="PT Astra Serif"/>
          <w:sz w:val="28"/>
          <w:szCs w:val="28"/>
          <w:lang w:eastAsia="en-US"/>
        </w:rPr>
        <w:t>муниципальное унитарное предприятие</w:t>
      </w:r>
      <w:r w:rsidR="00A75306">
        <w:rPr>
          <w:rFonts w:ascii="PT Astra Serif" w:hAnsi="PT Astra Serif"/>
          <w:sz w:val="28"/>
          <w:szCs w:val="28"/>
          <w:lang w:eastAsia="en-US"/>
        </w:rPr>
        <w:t xml:space="preserve"> «Яснополянское ЖКХ</w:t>
      </w:r>
      <w:r w:rsidR="00B7278A">
        <w:rPr>
          <w:rFonts w:ascii="PT Astra Serif" w:hAnsi="PT Astra Serif"/>
          <w:sz w:val="28"/>
          <w:szCs w:val="28"/>
          <w:lang w:eastAsia="en-US"/>
        </w:rPr>
        <w:t xml:space="preserve"> </w:t>
      </w:r>
      <w:proofErr w:type="spellStart"/>
      <w:r w:rsidR="00B7278A">
        <w:rPr>
          <w:rFonts w:ascii="PT Astra Serif" w:hAnsi="PT Astra Serif"/>
          <w:sz w:val="28"/>
          <w:szCs w:val="28"/>
          <w:lang w:eastAsia="en-US"/>
        </w:rPr>
        <w:t>Щекинского</w:t>
      </w:r>
      <w:proofErr w:type="spellEnd"/>
      <w:r w:rsidR="00B7278A">
        <w:rPr>
          <w:rFonts w:ascii="PT Astra Serif" w:hAnsi="PT Astra Serif"/>
          <w:sz w:val="28"/>
          <w:szCs w:val="28"/>
          <w:lang w:eastAsia="en-US"/>
        </w:rPr>
        <w:t xml:space="preserve"> района</w:t>
      </w:r>
      <w:r>
        <w:rPr>
          <w:rFonts w:ascii="PT Astra Serif" w:hAnsi="PT Astra Serif"/>
          <w:sz w:val="28"/>
          <w:szCs w:val="28"/>
          <w:lang w:eastAsia="en-US"/>
        </w:rPr>
        <w:t>» (</w:t>
      </w:r>
      <w:r w:rsidR="00A2080C">
        <w:rPr>
          <w:rFonts w:ascii="PT Astra Serif" w:hAnsi="PT Astra Serif"/>
          <w:sz w:val="28"/>
          <w:szCs w:val="28"/>
          <w:lang w:eastAsia="ru-RU"/>
        </w:rPr>
        <w:t xml:space="preserve">далее – </w:t>
      </w:r>
      <w:r w:rsidR="00924171">
        <w:rPr>
          <w:rFonts w:ascii="PT Astra Serif" w:hAnsi="PT Astra Serif"/>
          <w:sz w:val="28"/>
          <w:szCs w:val="28"/>
          <w:lang w:eastAsia="en-US"/>
        </w:rPr>
        <w:t>МУП</w:t>
      </w:r>
      <w:r>
        <w:rPr>
          <w:rFonts w:ascii="PT Astra Serif" w:hAnsi="PT Astra Serif"/>
          <w:sz w:val="28"/>
          <w:szCs w:val="28"/>
          <w:lang w:eastAsia="en-US"/>
        </w:rPr>
        <w:t xml:space="preserve"> «</w:t>
      </w:r>
      <w:r w:rsidR="00A75306">
        <w:rPr>
          <w:rFonts w:ascii="PT Astra Serif" w:hAnsi="PT Astra Serif"/>
          <w:sz w:val="28"/>
          <w:szCs w:val="28"/>
          <w:lang w:eastAsia="en-US"/>
        </w:rPr>
        <w:t>Яснополянское ЖКХ</w:t>
      </w:r>
      <w:r>
        <w:rPr>
          <w:rFonts w:ascii="PT Astra Serif" w:hAnsi="PT Astra Serif"/>
          <w:sz w:val="28"/>
          <w:szCs w:val="28"/>
          <w:lang w:eastAsia="en-US"/>
        </w:rPr>
        <w:t>»);</w:t>
      </w:r>
    </w:p>
    <w:p w:rsidR="00F369E8" w:rsidRDefault="00F369E8" w:rsidP="008C6AEE">
      <w:pPr>
        <w:suppressAutoHyphens w:val="0"/>
        <w:spacing w:line="360" w:lineRule="exact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t xml:space="preserve">4) в </w:t>
      </w:r>
      <w:r>
        <w:rPr>
          <w:rFonts w:ascii="PT Astra Serif" w:hAnsi="PT Astra Serif"/>
          <w:sz w:val="28"/>
          <w:szCs w:val="28"/>
          <w:lang w:eastAsia="en-US"/>
        </w:rPr>
        <w:t xml:space="preserve">муниципальном образовании Лазаревское </w:t>
      </w:r>
      <w:proofErr w:type="spellStart"/>
      <w:r>
        <w:rPr>
          <w:rFonts w:ascii="PT Astra Serif" w:hAnsi="PT Astra Serif"/>
          <w:sz w:val="28"/>
          <w:szCs w:val="28"/>
          <w:lang w:eastAsia="en-US"/>
        </w:rPr>
        <w:t>Щекинского</w:t>
      </w:r>
      <w:proofErr w:type="spellEnd"/>
      <w:r>
        <w:rPr>
          <w:rFonts w:ascii="PT Astra Serif" w:hAnsi="PT Astra Serif"/>
          <w:sz w:val="28"/>
          <w:szCs w:val="28"/>
          <w:lang w:eastAsia="en-US"/>
        </w:rPr>
        <w:t xml:space="preserve"> района – акционерное общество «Лазаревское производственное жилищно-коммунальное хозяйство (далее – АО </w:t>
      </w:r>
      <w:r>
        <w:rPr>
          <w:rFonts w:ascii="PT Astra Serif" w:hAnsi="PT Astra Serif"/>
          <w:sz w:val="28"/>
          <w:szCs w:val="28"/>
          <w:lang w:eastAsia="ru-RU"/>
        </w:rPr>
        <w:t>«Лазаревское ПЖКХ»);</w:t>
      </w:r>
    </w:p>
    <w:p w:rsidR="006F2101" w:rsidRPr="00F369E8" w:rsidRDefault="00F369E8" w:rsidP="008C6AEE">
      <w:pPr>
        <w:suppressAutoHyphens w:val="0"/>
        <w:spacing w:line="360" w:lineRule="exact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t xml:space="preserve">5) в </w:t>
      </w:r>
      <w:r>
        <w:rPr>
          <w:rFonts w:ascii="PT Astra Serif" w:hAnsi="PT Astra Serif"/>
          <w:sz w:val="28"/>
          <w:szCs w:val="28"/>
          <w:lang w:eastAsia="en-US"/>
        </w:rPr>
        <w:t xml:space="preserve">муниципальном образовании </w:t>
      </w:r>
      <w:proofErr w:type="spellStart"/>
      <w:r>
        <w:rPr>
          <w:rFonts w:ascii="PT Astra Serif" w:hAnsi="PT Astra Serif"/>
          <w:sz w:val="28"/>
          <w:szCs w:val="28"/>
          <w:lang w:eastAsia="en-US"/>
        </w:rPr>
        <w:t>Крапивенское</w:t>
      </w:r>
      <w:proofErr w:type="spellEnd"/>
      <w:r>
        <w:rPr>
          <w:rFonts w:ascii="PT Astra Serif" w:hAnsi="PT Astra Serif"/>
          <w:sz w:val="28"/>
          <w:szCs w:val="28"/>
          <w:lang w:eastAsia="en-US"/>
        </w:rPr>
        <w:t xml:space="preserve"> </w:t>
      </w:r>
      <w:proofErr w:type="spellStart"/>
      <w:r>
        <w:rPr>
          <w:rFonts w:ascii="PT Astra Serif" w:hAnsi="PT Astra Serif"/>
          <w:sz w:val="28"/>
          <w:szCs w:val="28"/>
          <w:lang w:eastAsia="en-US"/>
        </w:rPr>
        <w:t>Щекинского</w:t>
      </w:r>
      <w:proofErr w:type="spellEnd"/>
      <w:r>
        <w:rPr>
          <w:rFonts w:ascii="PT Astra Serif" w:hAnsi="PT Astra Serif"/>
          <w:sz w:val="28"/>
          <w:szCs w:val="28"/>
          <w:lang w:eastAsia="en-US"/>
        </w:rPr>
        <w:t xml:space="preserve"> района – муниципальное казенное предприятие «</w:t>
      </w:r>
      <w:proofErr w:type="spellStart"/>
      <w:r>
        <w:rPr>
          <w:rFonts w:ascii="PT Astra Serif" w:hAnsi="PT Astra Serif"/>
          <w:sz w:val="28"/>
          <w:szCs w:val="28"/>
          <w:lang w:eastAsia="en-US"/>
        </w:rPr>
        <w:t>Крапивенское</w:t>
      </w:r>
      <w:proofErr w:type="spellEnd"/>
      <w:r>
        <w:rPr>
          <w:rFonts w:ascii="PT Astra Serif" w:hAnsi="PT Astra Serif"/>
          <w:sz w:val="28"/>
          <w:szCs w:val="28"/>
          <w:lang w:eastAsia="en-US"/>
        </w:rPr>
        <w:t xml:space="preserve"> жилищно-коммунальное хозяйство» (далее – МКП </w:t>
      </w:r>
      <w:r>
        <w:rPr>
          <w:rFonts w:ascii="PT Astra Serif" w:hAnsi="PT Astra Serif"/>
          <w:sz w:val="28"/>
          <w:szCs w:val="28"/>
          <w:lang w:eastAsia="ru-RU"/>
        </w:rPr>
        <w:t>«</w:t>
      </w:r>
      <w:proofErr w:type="spellStart"/>
      <w:r>
        <w:rPr>
          <w:rFonts w:ascii="PT Astra Serif" w:hAnsi="PT Astra Serif"/>
          <w:sz w:val="28"/>
          <w:szCs w:val="28"/>
          <w:lang w:eastAsia="ru-RU"/>
        </w:rPr>
        <w:t>Крапивенское</w:t>
      </w:r>
      <w:proofErr w:type="spellEnd"/>
      <w:r>
        <w:rPr>
          <w:rFonts w:ascii="PT Astra Serif" w:hAnsi="PT Astra Serif"/>
          <w:sz w:val="28"/>
          <w:szCs w:val="28"/>
          <w:lang w:eastAsia="ru-RU"/>
        </w:rPr>
        <w:t xml:space="preserve"> ЖКХ»).</w:t>
      </w:r>
    </w:p>
    <w:p w:rsidR="009D6FB6" w:rsidRPr="009D6FB6" w:rsidRDefault="006F2101" w:rsidP="009D6FB6">
      <w:pPr>
        <w:tabs>
          <w:tab w:val="left" w:pos="708"/>
        </w:tabs>
        <w:spacing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3. </w:t>
      </w:r>
      <w:proofErr w:type="gramStart"/>
      <w:r w:rsidR="009D6FB6" w:rsidRPr="009D6FB6">
        <w:rPr>
          <w:rFonts w:ascii="PT Astra Serif" w:hAnsi="PT Astra Serif"/>
          <w:sz w:val="28"/>
          <w:szCs w:val="28"/>
        </w:rPr>
        <w:t>Настоящее постановление обнародовать путем опубликования, разместив его полный текст в сетевом издании «Щекинский муниципальный вестник» (http://npa-schekino.ru, регистрация в качестве сетевого издания:</w:t>
      </w:r>
      <w:proofErr w:type="gramEnd"/>
      <w:r w:rsidR="009D6FB6" w:rsidRPr="009D6FB6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="0005061E">
        <w:rPr>
          <w:rFonts w:ascii="PT Astra Serif" w:hAnsi="PT Astra Serif"/>
          <w:sz w:val="28"/>
          <w:szCs w:val="28"/>
        </w:rPr>
        <w:t>Эл </w:t>
      </w:r>
      <w:r w:rsidR="009D6FB6" w:rsidRPr="009D6FB6">
        <w:rPr>
          <w:rFonts w:ascii="PT Astra Serif" w:hAnsi="PT Astra Serif"/>
          <w:sz w:val="28"/>
          <w:szCs w:val="28"/>
        </w:rPr>
        <w:t>№ ФС 77-74320 от 19.11.2018), разместить на официальном сайте муниципального образования Щекинский район https://schekino.gosuslugi.ru.</w:t>
      </w:r>
      <w:proofErr w:type="gramEnd"/>
    </w:p>
    <w:p w:rsidR="00463198" w:rsidRDefault="009D6FB6" w:rsidP="009D6FB6">
      <w:pPr>
        <w:tabs>
          <w:tab w:val="left" w:pos="708"/>
        </w:tabs>
        <w:spacing w:line="360" w:lineRule="exact"/>
        <w:ind w:firstLine="709"/>
        <w:jc w:val="both"/>
        <w:rPr>
          <w:rFonts w:ascii="PT Astra Serif" w:hAnsi="PT Astra Serif" w:cs="PT Astra Serif"/>
          <w:sz w:val="28"/>
          <w:szCs w:val="28"/>
        </w:rPr>
      </w:pPr>
      <w:r w:rsidRPr="009D6FB6">
        <w:rPr>
          <w:rFonts w:ascii="PT Astra Serif" w:hAnsi="PT Astra Serif"/>
          <w:sz w:val="28"/>
          <w:szCs w:val="28"/>
        </w:rPr>
        <w:t>4. Постановление вступает в силу со дня официального обнародования.</w:t>
      </w:r>
    </w:p>
    <w:p w:rsidR="00463198" w:rsidRDefault="00463198" w:rsidP="00463198">
      <w:pPr>
        <w:rPr>
          <w:rFonts w:ascii="PT Astra Serif" w:hAnsi="PT Astra Serif" w:cs="PT Astra Serif"/>
          <w:sz w:val="28"/>
          <w:szCs w:val="28"/>
        </w:rPr>
      </w:pPr>
    </w:p>
    <w:p w:rsidR="0037634E" w:rsidRDefault="0037634E" w:rsidP="0037634E">
      <w:pPr>
        <w:rPr>
          <w:rFonts w:ascii="PT Astra Serif" w:hAnsi="PT Astra Serif" w:cs="PT Astra Serif"/>
          <w:sz w:val="28"/>
          <w:szCs w:val="28"/>
        </w:rPr>
      </w:pPr>
    </w:p>
    <w:tbl>
      <w:tblPr>
        <w:tblStyle w:val="aff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69"/>
        <w:gridCol w:w="2446"/>
        <w:gridCol w:w="2956"/>
      </w:tblGrid>
      <w:tr w:rsidR="0037634E" w:rsidRPr="00276E92" w:rsidTr="00A2080C">
        <w:trPr>
          <w:trHeight w:val="229"/>
        </w:trPr>
        <w:tc>
          <w:tcPr>
            <w:tcW w:w="2178" w:type="pct"/>
          </w:tcPr>
          <w:p w:rsidR="0037634E" w:rsidRPr="000D05A0" w:rsidRDefault="0037634E" w:rsidP="00A2080C">
            <w:pPr>
              <w:pStyle w:val="aff2"/>
              <w:ind w:right="-119"/>
              <w:jc w:val="center"/>
              <w:rPr>
                <w:rFonts w:ascii="PT Astra Serif" w:hAnsi="PT Astra Serif"/>
                <w:b/>
              </w:rPr>
            </w:pPr>
            <w:r w:rsidRPr="000D05A0">
              <w:rPr>
                <w:rFonts w:ascii="PT Astra Serif" w:hAnsi="PT Astra Serif"/>
                <w:b/>
                <w:sz w:val="28"/>
                <w:szCs w:val="28"/>
              </w:rPr>
              <w:t xml:space="preserve">Глава администрации муниципального образования </w:t>
            </w:r>
            <w:proofErr w:type="spellStart"/>
            <w:r>
              <w:rPr>
                <w:rFonts w:ascii="PT Astra Serif" w:hAnsi="PT Astra Serif"/>
                <w:b/>
                <w:sz w:val="28"/>
                <w:szCs w:val="28"/>
              </w:rPr>
              <w:t>Щёкинский</w:t>
            </w:r>
            <w:proofErr w:type="spellEnd"/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0D05A0">
              <w:rPr>
                <w:rFonts w:ascii="PT Astra Serif" w:hAnsi="PT Astra Serif"/>
                <w:b/>
                <w:sz w:val="28"/>
                <w:szCs w:val="28"/>
              </w:rPr>
              <w:t>район</w:t>
            </w:r>
          </w:p>
        </w:tc>
        <w:tc>
          <w:tcPr>
            <w:tcW w:w="1278" w:type="pct"/>
            <w:vAlign w:val="center"/>
          </w:tcPr>
          <w:p w:rsidR="0037634E" w:rsidRPr="00276E92" w:rsidRDefault="0037634E" w:rsidP="00A2080C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544" w:type="pct"/>
            <w:vAlign w:val="bottom"/>
          </w:tcPr>
          <w:p w:rsidR="0037634E" w:rsidRPr="00276E92" w:rsidRDefault="0037634E" w:rsidP="00A2080C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8"/>
                <w:szCs w:val="28"/>
                <w:lang w:eastAsia="en-US"/>
              </w:rPr>
              <w:t>А.С. Гамбург</w:t>
            </w:r>
          </w:p>
        </w:tc>
      </w:tr>
    </w:tbl>
    <w:p w:rsidR="0037634E" w:rsidRPr="00585D3A" w:rsidRDefault="0037634E" w:rsidP="0037634E">
      <w:pPr>
        <w:rPr>
          <w:rFonts w:ascii="PT Astra Serif" w:hAnsi="PT Astra Serif" w:cs="PT Astra Serif"/>
          <w:sz w:val="4"/>
          <w:szCs w:val="4"/>
        </w:rPr>
      </w:pPr>
    </w:p>
    <w:p w:rsidR="0037634E" w:rsidRDefault="0037634E" w:rsidP="0037634E">
      <w:pPr>
        <w:rPr>
          <w:rFonts w:ascii="PT Astra Serif" w:hAnsi="PT Astra Serif" w:cs="PT Astra Serif"/>
          <w:sz w:val="28"/>
          <w:szCs w:val="28"/>
        </w:rPr>
        <w:sectPr w:rsidR="0037634E" w:rsidSect="0037634E">
          <w:headerReference w:type="default" r:id="rId10"/>
          <w:headerReference w:type="first" r:id="rId11"/>
          <w:pgSz w:w="11906" w:h="16838"/>
          <w:pgMar w:top="1134" w:right="850" w:bottom="1134" w:left="1701" w:header="567" w:footer="720" w:gutter="0"/>
          <w:pgNumType w:start="1"/>
          <w:cols w:space="720"/>
          <w:titlePg/>
          <w:docGrid w:linePitch="360"/>
        </w:sectPr>
      </w:pPr>
    </w:p>
    <w:tbl>
      <w:tblPr>
        <w:tblW w:w="0" w:type="auto"/>
        <w:tblInd w:w="5070" w:type="dxa"/>
        <w:tblLook w:val="0000" w:firstRow="0" w:lastRow="0" w:firstColumn="0" w:lastColumn="0" w:noHBand="0" w:noVBand="0"/>
      </w:tblPr>
      <w:tblGrid>
        <w:gridCol w:w="4482"/>
      </w:tblGrid>
      <w:tr w:rsidR="0037634E" w:rsidRPr="00632A81" w:rsidTr="00A2080C">
        <w:trPr>
          <w:trHeight w:val="1846"/>
        </w:trPr>
        <w:tc>
          <w:tcPr>
            <w:tcW w:w="4482" w:type="dxa"/>
          </w:tcPr>
          <w:p w:rsidR="0037634E" w:rsidRPr="00632A81" w:rsidRDefault="0037634E" w:rsidP="00A2080C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Приложение</w:t>
            </w:r>
            <w:r w:rsidR="00EC0D0E">
              <w:rPr>
                <w:rFonts w:ascii="PT Astra Serif" w:hAnsi="PT Astra Serif"/>
                <w:sz w:val="28"/>
                <w:szCs w:val="28"/>
              </w:rPr>
              <w:t xml:space="preserve"> № 1</w:t>
            </w:r>
          </w:p>
          <w:p w:rsidR="0037634E" w:rsidRPr="00632A81" w:rsidRDefault="0037634E" w:rsidP="00A2080C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32A81">
              <w:rPr>
                <w:rFonts w:ascii="PT Astra Serif" w:hAnsi="PT Astra Serif"/>
                <w:sz w:val="28"/>
                <w:szCs w:val="28"/>
              </w:rPr>
              <w:t>к постановлению администрации</w:t>
            </w:r>
          </w:p>
          <w:p w:rsidR="0037634E" w:rsidRPr="00632A81" w:rsidRDefault="0037634E" w:rsidP="00A2080C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32A81">
              <w:rPr>
                <w:rFonts w:ascii="PT Astra Serif" w:hAnsi="PT Astra Serif"/>
                <w:sz w:val="28"/>
                <w:szCs w:val="28"/>
              </w:rPr>
              <w:t>муниципального образования</w:t>
            </w:r>
          </w:p>
          <w:p w:rsidR="0037634E" w:rsidRDefault="0037634E" w:rsidP="00A2080C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32A81">
              <w:rPr>
                <w:rFonts w:ascii="PT Astra Serif" w:hAnsi="PT Astra Serif"/>
                <w:sz w:val="28"/>
                <w:szCs w:val="28"/>
              </w:rPr>
              <w:t>Щекинский район</w:t>
            </w:r>
          </w:p>
          <w:p w:rsidR="0037634E" w:rsidRPr="00B666CA" w:rsidRDefault="0037634E" w:rsidP="00A2080C">
            <w:pPr>
              <w:pStyle w:val="2ff8"/>
              <w:jc w:val="center"/>
              <w:rPr>
                <w:rFonts w:ascii="PT Astra Serif" w:hAnsi="PT Astra Serif"/>
                <w:sz w:val="12"/>
                <w:szCs w:val="12"/>
              </w:rPr>
            </w:pPr>
          </w:p>
          <w:p w:rsidR="0037634E" w:rsidRPr="00637E01" w:rsidRDefault="0037634E" w:rsidP="00A2080C">
            <w:pPr>
              <w:pStyle w:val="2ff8"/>
              <w:jc w:val="center"/>
              <w:rPr>
                <w:rFonts w:ascii="PT Astra Serif" w:hAnsi="PT Astra Serif"/>
                <w:sz w:val="10"/>
                <w:szCs w:val="10"/>
              </w:rPr>
            </w:pPr>
          </w:p>
          <w:p w:rsidR="0037634E" w:rsidRPr="00632A81" w:rsidRDefault="0037634E" w:rsidP="0005061E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от </w:t>
            </w:r>
            <w:r w:rsidR="0005061E">
              <w:rPr>
                <w:rFonts w:ascii="PT Astra Serif" w:hAnsi="PT Astra Serif"/>
                <w:sz w:val="28"/>
                <w:szCs w:val="28"/>
              </w:rPr>
              <w:t>02.04.2025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№ </w:t>
            </w:r>
            <w:r w:rsidR="0005061E">
              <w:rPr>
                <w:rFonts w:ascii="PT Astra Serif" w:hAnsi="PT Astra Serif"/>
                <w:sz w:val="28"/>
                <w:szCs w:val="28"/>
              </w:rPr>
              <w:t>4 – 582</w:t>
            </w:r>
          </w:p>
        </w:tc>
      </w:tr>
    </w:tbl>
    <w:p w:rsidR="0037634E" w:rsidRPr="0085383A" w:rsidRDefault="0037634E" w:rsidP="0037634E">
      <w:pPr>
        <w:jc w:val="right"/>
        <w:rPr>
          <w:rFonts w:ascii="PT Astra Serif" w:hAnsi="PT Astra Serif"/>
          <w:sz w:val="16"/>
          <w:szCs w:val="16"/>
        </w:rPr>
      </w:pPr>
    </w:p>
    <w:p w:rsidR="0037634E" w:rsidRDefault="0037634E" w:rsidP="0037634E">
      <w:pPr>
        <w:rPr>
          <w:rFonts w:ascii="PT Astra Serif" w:hAnsi="PT Astra Serif" w:cs="PT Astra Serif"/>
          <w:sz w:val="28"/>
          <w:szCs w:val="28"/>
        </w:rPr>
      </w:pPr>
    </w:p>
    <w:p w:rsidR="0037634E" w:rsidRDefault="0037634E" w:rsidP="0037634E">
      <w:pPr>
        <w:rPr>
          <w:rFonts w:ascii="PT Astra Serif" w:hAnsi="PT Astra Serif" w:cs="PT Astra Serif"/>
          <w:sz w:val="28"/>
          <w:szCs w:val="28"/>
        </w:rPr>
      </w:pPr>
    </w:p>
    <w:p w:rsidR="006F2101" w:rsidRPr="00E31CC9" w:rsidRDefault="006F2101" w:rsidP="006F2101">
      <w:pPr>
        <w:tabs>
          <w:tab w:val="left" w:pos="1418"/>
        </w:tabs>
        <w:jc w:val="center"/>
        <w:rPr>
          <w:rFonts w:ascii="PT Astra Serif" w:hAnsi="PT Astra Serif"/>
          <w:b/>
          <w:sz w:val="32"/>
          <w:szCs w:val="32"/>
        </w:rPr>
      </w:pPr>
    </w:p>
    <w:p w:rsidR="006F2101" w:rsidRPr="00E31CC9" w:rsidRDefault="006F2101" w:rsidP="006F2101">
      <w:pPr>
        <w:tabs>
          <w:tab w:val="left" w:pos="1418"/>
        </w:tabs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СХЕМА ВОДООТВЕДЕНИЯ </w:t>
      </w:r>
      <w:bookmarkStart w:id="0" w:name="_GoBack"/>
      <w:bookmarkEnd w:id="0"/>
    </w:p>
    <w:p w:rsidR="006F2101" w:rsidRPr="00E31CC9" w:rsidRDefault="006F2101" w:rsidP="006F2101">
      <w:pPr>
        <w:tabs>
          <w:tab w:val="left" w:pos="1418"/>
        </w:tabs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муниципального образования </w:t>
      </w:r>
      <w:proofErr w:type="spellStart"/>
      <w:r w:rsidR="00394F03">
        <w:rPr>
          <w:rFonts w:ascii="PT Astra Serif" w:hAnsi="PT Astra Serif"/>
          <w:b/>
          <w:sz w:val="28"/>
          <w:szCs w:val="28"/>
        </w:rPr>
        <w:t>Ломинцевское</w:t>
      </w:r>
      <w:proofErr w:type="spellEnd"/>
      <w:r w:rsidRPr="00E31CC9">
        <w:rPr>
          <w:rFonts w:ascii="PT Astra Serif" w:hAnsi="PT Astra Serif"/>
          <w:b/>
          <w:sz w:val="28"/>
          <w:szCs w:val="28"/>
        </w:rPr>
        <w:t xml:space="preserve"> </w:t>
      </w:r>
    </w:p>
    <w:p w:rsidR="006F2101" w:rsidRPr="00E31CC9" w:rsidRDefault="006F2101" w:rsidP="006F2101">
      <w:pPr>
        <w:tabs>
          <w:tab w:val="left" w:pos="1418"/>
        </w:tabs>
        <w:jc w:val="center"/>
        <w:rPr>
          <w:rFonts w:ascii="PT Astra Serif" w:hAnsi="PT Astra Serif"/>
          <w:b/>
          <w:sz w:val="28"/>
          <w:szCs w:val="28"/>
        </w:rPr>
      </w:pPr>
      <w:proofErr w:type="spellStart"/>
      <w:r>
        <w:rPr>
          <w:rFonts w:ascii="PT Astra Serif" w:hAnsi="PT Astra Serif"/>
          <w:b/>
          <w:sz w:val="28"/>
          <w:szCs w:val="28"/>
        </w:rPr>
        <w:t>Щекинского</w:t>
      </w:r>
      <w:proofErr w:type="spellEnd"/>
      <w:r>
        <w:rPr>
          <w:rFonts w:ascii="PT Astra Serif" w:hAnsi="PT Astra Serif"/>
          <w:b/>
          <w:sz w:val="28"/>
          <w:szCs w:val="28"/>
        </w:rPr>
        <w:t xml:space="preserve"> района </w:t>
      </w:r>
      <w:r w:rsidRPr="00E31CC9">
        <w:rPr>
          <w:rFonts w:ascii="PT Astra Serif" w:hAnsi="PT Astra Serif"/>
          <w:b/>
          <w:sz w:val="28"/>
          <w:szCs w:val="28"/>
        </w:rPr>
        <w:t>на период с 20</w:t>
      </w:r>
      <w:r>
        <w:rPr>
          <w:rFonts w:ascii="PT Astra Serif" w:hAnsi="PT Astra Serif"/>
          <w:b/>
          <w:sz w:val="28"/>
          <w:szCs w:val="28"/>
        </w:rPr>
        <w:t>2</w:t>
      </w:r>
      <w:r w:rsidR="00751733">
        <w:rPr>
          <w:rFonts w:ascii="PT Astra Serif" w:hAnsi="PT Astra Serif"/>
          <w:b/>
          <w:sz w:val="28"/>
          <w:szCs w:val="28"/>
        </w:rPr>
        <w:t>5</w:t>
      </w:r>
      <w:r>
        <w:rPr>
          <w:rFonts w:ascii="PT Astra Serif" w:hAnsi="PT Astra Serif"/>
          <w:b/>
          <w:sz w:val="28"/>
          <w:szCs w:val="28"/>
        </w:rPr>
        <w:t xml:space="preserve"> по 203</w:t>
      </w:r>
      <w:r w:rsidR="00394F03">
        <w:rPr>
          <w:rFonts w:ascii="PT Astra Serif" w:hAnsi="PT Astra Serif"/>
          <w:b/>
          <w:sz w:val="28"/>
          <w:szCs w:val="28"/>
        </w:rPr>
        <w:t>3</w:t>
      </w:r>
      <w:r w:rsidRPr="00E31CC9">
        <w:rPr>
          <w:rFonts w:ascii="PT Astra Serif" w:hAnsi="PT Astra Serif"/>
          <w:b/>
          <w:sz w:val="28"/>
          <w:szCs w:val="28"/>
        </w:rPr>
        <w:t xml:space="preserve"> год</w:t>
      </w:r>
      <w:r>
        <w:rPr>
          <w:rFonts w:ascii="PT Astra Serif" w:hAnsi="PT Astra Serif"/>
          <w:b/>
          <w:sz w:val="28"/>
          <w:szCs w:val="28"/>
        </w:rPr>
        <w:t>ы</w:t>
      </w:r>
    </w:p>
    <w:p w:rsidR="006F2101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394F03" w:rsidRDefault="00394F03" w:rsidP="00394F03">
      <w:pPr>
        <w:ind w:firstLine="709"/>
        <w:jc w:val="center"/>
        <w:rPr>
          <w:rFonts w:ascii="PT Astra Serif" w:eastAsiaTheme="majorEastAsia" w:hAnsi="PT Astra Serif"/>
          <w:b/>
          <w:sz w:val="28"/>
          <w:szCs w:val="28"/>
        </w:rPr>
      </w:pPr>
      <w:bookmarkStart w:id="1" w:name="_Toc76899008"/>
      <w:r w:rsidRPr="00394F03">
        <w:rPr>
          <w:rFonts w:ascii="PT Astra Serif" w:eastAsiaTheme="majorEastAsia" w:hAnsi="PT Astra Serif"/>
          <w:b/>
          <w:sz w:val="28"/>
          <w:szCs w:val="28"/>
        </w:rPr>
        <w:t>Раздел 1. «Существующее положение в сфере водоотведения поселения, городского округа»</w:t>
      </w:r>
      <w:bookmarkEnd w:id="1"/>
    </w:p>
    <w:p w:rsidR="00394F03" w:rsidRPr="00394F03" w:rsidRDefault="00394F03" w:rsidP="00394F03">
      <w:pPr>
        <w:ind w:firstLine="709"/>
        <w:jc w:val="center"/>
        <w:rPr>
          <w:rFonts w:ascii="PT Astra Serif" w:eastAsiaTheme="majorEastAsia" w:hAnsi="PT Astra Serif"/>
          <w:b/>
          <w:sz w:val="28"/>
          <w:szCs w:val="28"/>
        </w:rPr>
      </w:pPr>
    </w:p>
    <w:p w:rsidR="00394F03" w:rsidRPr="00394F03" w:rsidRDefault="00394F03" w:rsidP="00394F03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2" w:name="_Toc19828076"/>
      <w:bookmarkStart w:id="3" w:name="_Toc20001032"/>
      <w:bookmarkStart w:id="4" w:name="_Toc76899009"/>
      <w:r w:rsidRPr="00394F03">
        <w:rPr>
          <w:rFonts w:ascii="PT Astra Serif" w:eastAsiaTheme="majorEastAsia" w:hAnsi="PT Astra Serif"/>
          <w:sz w:val="28"/>
          <w:szCs w:val="28"/>
        </w:rPr>
        <w:t xml:space="preserve">Описание структуры системы сбора, очистки и отведения сточных вод на территории муниципального образования </w:t>
      </w:r>
      <w:proofErr w:type="spellStart"/>
      <w:r w:rsidRPr="00394F03">
        <w:rPr>
          <w:rFonts w:ascii="PT Astra Serif" w:eastAsiaTheme="majorEastAsia" w:hAnsi="PT Astra Serif"/>
          <w:sz w:val="28"/>
          <w:szCs w:val="28"/>
        </w:rPr>
        <w:t>Ломинцевское</w:t>
      </w:r>
      <w:proofErr w:type="spellEnd"/>
      <w:r w:rsidRPr="00394F03">
        <w:rPr>
          <w:rFonts w:ascii="PT Astra Serif" w:eastAsiaTheme="majorEastAsia" w:hAnsi="PT Astra Serif"/>
          <w:sz w:val="28"/>
          <w:szCs w:val="28"/>
        </w:rPr>
        <w:t xml:space="preserve"> и деление территории на эксплуатационные зоны</w:t>
      </w:r>
      <w:bookmarkEnd w:id="2"/>
      <w:bookmarkEnd w:id="3"/>
      <w:bookmarkEnd w:id="4"/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bookmarkStart w:id="5" w:name="_Toc392073604"/>
      <w:bookmarkStart w:id="6" w:name="_Toc385862067"/>
      <w:bookmarkStart w:id="7" w:name="_Toc429034440"/>
      <w:bookmarkStart w:id="8" w:name="_Toc423087927"/>
      <w:bookmarkStart w:id="9" w:name="_Toc19828077"/>
      <w:bookmarkStart w:id="10" w:name="_Toc20001033"/>
      <w:r w:rsidRPr="00394F03">
        <w:rPr>
          <w:rFonts w:ascii="PT Astra Serif" w:hAnsi="PT Astra Serif"/>
          <w:sz w:val="28"/>
          <w:szCs w:val="28"/>
        </w:rPr>
        <w:t xml:space="preserve">На территории муниципального образования </w:t>
      </w:r>
      <w:proofErr w:type="spellStart"/>
      <w:r w:rsidRPr="00394F03">
        <w:rPr>
          <w:rFonts w:ascii="PT Astra Serif" w:hAnsi="PT Astra Serif"/>
          <w:sz w:val="28"/>
          <w:szCs w:val="28"/>
        </w:rPr>
        <w:t>Ломинцевское</w:t>
      </w:r>
      <w:proofErr w:type="spellEnd"/>
      <w:r w:rsidRPr="00394F03">
        <w:rPr>
          <w:rFonts w:ascii="PT Astra Serif" w:hAnsi="PT Astra Serif"/>
          <w:sz w:val="28"/>
          <w:szCs w:val="28"/>
        </w:rPr>
        <w:t xml:space="preserve"> централизованная система водоотведения организована в п.</w:t>
      </w:r>
      <w:r w:rsidR="00A2080C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Pr="00394F03">
        <w:rPr>
          <w:rFonts w:ascii="PT Astra Serif" w:hAnsi="PT Astra Serif"/>
          <w:sz w:val="28"/>
          <w:szCs w:val="28"/>
        </w:rPr>
        <w:t>Ломинцевский</w:t>
      </w:r>
      <w:proofErr w:type="spellEnd"/>
      <w:r w:rsidRPr="00394F03">
        <w:rPr>
          <w:rFonts w:ascii="PT Astra Serif" w:hAnsi="PT Astra Serif"/>
          <w:sz w:val="28"/>
          <w:szCs w:val="28"/>
        </w:rPr>
        <w:t>, д.</w:t>
      </w:r>
      <w:r w:rsidR="00A2080C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Pr="00394F03">
        <w:rPr>
          <w:rFonts w:ascii="PT Astra Serif" w:hAnsi="PT Astra Serif"/>
          <w:sz w:val="28"/>
          <w:szCs w:val="28"/>
        </w:rPr>
        <w:t>Шевелевка</w:t>
      </w:r>
      <w:proofErr w:type="spellEnd"/>
      <w:r w:rsidRPr="00394F03">
        <w:rPr>
          <w:rFonts w:ascii="PT Astra Serif" w:hAnsi="PT Astra Serif"/>
          <w:sz w:val="28"/>
          <w:szCs w:val="28"/>
        </w:rPr>
        <w:t xml:space="preserve">. </w:t>
      </w:r>
      <w:bookmarkStart w:id="11" w:name="_Hlk39681372"/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 xml:space="preserve">Стоки посредством самотечных коллекторов поступают на канализационные очистные сооружения (КОС). 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 xml:space="preserve">КОС п. </w:t>
      </w:r>
      <w:proofErr w:type="spellStart"/>
      <w:r w:rsidRPr="00394F03">
        <w:rPr>
          <w:rFonts w:ascii="PT Astra Serif" w:hAnsi="PT Astra Serif"/>
          <w:sz w:val="28"/>
          <w:szCs w:val="28"/>
        </w:rPr>
        <w:t>Ломинцевский</w:t>
      </w:r>
      <w:proofErr w:type="spellEnd"/>
      <w:r w:rsidRPr="00394F03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Pr="00394F03">
        <w:rPr>
          <w:rFonts w:ascii="PT Astra Serif" w:hAnsi="PT Astra Serif"/>
          <w:sz w:val="28"/>
          <w:szCs w:val="28"/>
        </w:rPr>
        <w:t>введены</w:t>
      </w:r>
      <w:proofErr w:type="gramEnd"/>
      <w:r w:rsidRPr="00394F03">
        <w:rPr>
          <w:rFonts w:ascii="PT Astra Serif" w:hAnsi="PT Astra Serif"/>
          <w:sz w:val="28"/>
          <w:szCs w:val="28"/>
        </w:rPr>
        <w:t xml:space="preserve"> в эксплуатацию в 2016 году. Тип КОС - БР-540. Состав КОС: станция очистки, внутриплощадочный </w:t>
      </w:r>
      <w:proofErr w:type="spellStart"/>
      <w:r w:rsidRPr="00394F03">
        <w:rPr>
          <w:rFonts w:ascii="PT Astra Serif" w:hAnsi="PT Astra Serif"/>
          <w:sz w:val="28"/>
          <w:szCs w:val="28"/>
        </w:rPr>
        <w:t>усреднитель</w:t>
      </w:r>
      <w:proofErr w:type="spellEnd"/>
      <w:r w:rsidRPr="00394F03">
        <w:rPr>
          <w:rFonts w:ascii="PT Astra Serif" w:hAnsi="PT Astra Serif"/>
          <w:sz w:val="28"/>
          <w:szCs w:val="28"/>
        </w:rPr>
        <w:t xml:space="preserve"> стоков в подземном </w:t>
      </w:r>
      <w:proofErr w:type="gramStart"/>
      <w:r w:rsidRPr="00394F03">
        <w:rPr>
          <w:rFonts w:ascii="PT Astra Serif" w:hAnsi="PT Astra Serif"/>
          <w:sz w:val="28"/>
          <w:szCs w:val="28"/>
        </w:rPr>
        <w:t>ж/б</w:t>
      </w:r>
      <w:proofErr w:type="gramEnd"/>
      <w:r w:rsidRPr="00394F03">
        <w:rPr>
          <w:rFonts w:ascii="PT Astra Serif" w:hAnsi="PT Astra Serif"/>
          <w:sz w:val="28"/>
          <w:szCs w:val="28"/>
        </w:rPr>
        <w:t xml:space="preserve"> исполнении, площадка складирования обработанных осадков сточных вод, аварийные иловые площадки. Фактическая производительность - 200 </w:t>
      </w:r>
      <w:proofErr w:type="spellStart"/>
      <w:r w:rsidRPr="00394F03">
        <w:rPr>
          <w:rFonts w:ascii="PT Astra Serif" w:hAnsi="PT Astra Serif"/>
          <w:sz w:val="28"/>
          <w:szCs w:val="28"/>
        </w:rPr>
        <w:t>м</w:t>
      </w:r>
      <w:proofErr w:type="gramStart"/>
      <w:r w:rsidRPr="00394F03">
        <w:rPr>
          <w:rFonts w:ascii="PT Astra Serif" w:hAnsi="PT Astra Serif"/>
          <w:sz w:val="28"/>
          <w:szCs w:val="28"/>
        </w:rPr>
        <w:t>.к</w:t>
      </w:r>
      <w:proofErr w:type="gramEnd"/>
      <w:r w:rsidRPr="00394F03">
        <w:rPr>
          <w:rFonts w:ascii="PT Astra Serif" w:hAnsi="PT Astra Serif"/>
          <w:sz w:val="28"/>
          <w:szCs w:val="28"/>
        </w:rPr>
        <w:t>уб</w:t>
      </w:r>
      <w:proofErr w:type="spellEnd"/>
      <w:r w:rsidRPr="00394F03">
        <w:rPr>
          <w:rFonts w:ascii="PT Astra Serif" w:hAnsi="PT Astra Serif"/>
          <w:sz w:val="28"/>
          <w:szCs w:val="28"/>
        </w:rPr>
        <w:t>./</w:t>
      </w:r>
      <w:proofErr w:type="spellStart"/>
      <w:r w:rsidRPr="00394F03">
        <w:rPr>
          <w:rFonts w:ascii="PT Astra Serif" w:hAnsi="PT Astra Serif"/>
          <w:sz w:val="28"/>
          <w:szCs w:val="28"/>
        </w:rPr>
        <w:t>сут</w:t>
      </w:r>
      <w:proofErr w:type="spellEnd"/>
      <w:r w:rsidRPr="00394F03">
        <w:rPr>
          <w:rFonts w:ascii="PT Astra Serif" w:hAnsi="PT Astra Serif"/>
          <w:sz w:val="28"/>
          <w:szCs w:val="28"/>
        </w:rPr>
        <w:t xml:space="preserve">., проектная производительность </w:t>
      </w:r>
      <w:r w:rsidR="00A2080C">
        <w:rPr>
          <w:rFonts w:ascii="PT Astra Serif" w:hAnsi="PT Astra Serif"/>
          <w:sz w:val="28"/>
          <w:szCs w:val="28"/>
        </w:rPr>
        <w:t>–</w:t>
      </w:r>
      <w:r w:rsidRPr="00394F03">
        <w:rPr>
          <w:rFonts w:ascii="PT Astra Serif" w:hAnsi="PT Astra Serif"/>
          <w:sz w:val="28"/>
          <w:szCs w:val="28"/>
        </w:rPr>
        <w:t xml:space="preserve"> 540</w:t>
      </w:r>
      <w:r w:rsidR="00A2080C">
        <w:rPr>
          <w:rFonts w:ascii="PT Astra Serif" w:hAnsi="PT Astra Serif"/>
          <w:sz w:val="28"/>
          <w:szCs w:val="28"/>
        </w:rPr>
        <w:t> </w:t>
      </w:r>
      <w:proofErr w:type="spellStart"/>
      <w:r w:rsidRPr="00394F03">
        <w:rPr>
          <w:rFonts w:ascii="PT Astra Serif" w:hAnsi="PT Astra Serif"/>
          <w:sz w:val="28"/>
          <w:szCs w:val="28"/>
        </w:rPr>
        <w:t>м.куб</w:t>
      </w:r>
      <w:proofErr w:type="spellEnd"/>
      <w:r w:rsidRPr="00394F03">
        <w:rPr>
          <w:rFonts w:ascii="PT Astra Serif" w:hAnsi="PT Astra Serif"/>
          <w:sz w:val="28"/>
          <w:szCs w:val="28"/>
        </w:rPr>
        <w:t>./</w:t>
      </w:r>
      <w:proofErr w:type="spellStart"/>
      <w:r w:rsidRPr="00394F03">
        <w:rPr>
          <w:rFonts w:ascii="PT Astra Serif" w:hAnsi="PT Astra Serif"/>
          <w:sz w:val="28"/>
          <w:szCs w:val="28"/>
        </w:rPr>
        <w:t>сут</w:t>
      </w:r>
      <w:proofErr w:type="spellEnd"/>
      <w:r w:rsidRPr="00394F03">
        <w:rPr>
          <w:rFonts w:ascii="PT Astra Serif" w:hAnsi="PT Astra Serif"/>
          <w:sz w:val="28"/>
          <w:szCs w:val="28"/>
        </w:rPr>
        <w:t>., износ 20%.</w:t>
      </w:r>
    </w:p>
    <w:bookmarkEnd w:id="11"/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 xml:space="preserve">На остальной территории стоки направляются, в основном, на примитивные очистные сооружения в виде выгребов. Далее стоки обеззараживаются на рельефе, нанося значительный ущерб </w:t>
      </w:r>
      <w:proofErr w:type="gramStart"/>
      <w:r w:rsidRPr="00394F03">
        <w:rPr>
          <w:rFonts w:ascii="PT Astra Serif" w:hAnsi="PT Astra Serif"/>
          <w:sz w:val="28"/>
          <w:szCs w:val="28"/>
        </w:rPr>
        <w:t>окружающей</w:t>
      </w:r>
      <w:proofErr w:type="gramEnd"/>
      <w:r w:rsidRPr="00394F03">
        <w:rPr>
          <w:rFonts w:ascii="PT Astra Serif" w:hAnsi="PT Astra Serif"/>
          <w:sz w:val="28"/>
          <w:szCs w:val="28"/>
        </w:rPr>
        <w:t xml:space="preserve"> среду, в первую очередь поверхностным и подземным водам.</w:t>
      </w:r>
    </w:p>
    <w:p w:rsidR="00394F03" w:rsidRPr="00394F03" w:rsidRDefault="00394F03" w:rsidP="00394F03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12" w:name="_Toc76899010"/>
      <w:r w:rsidRPr="00394F03">
        <w:rPr>
          <w:rFonts w:ascii="PT Astra Serif" w:eastAsiaTheme="majorEastAsia" w:hAnsi="PT Astra Serif"/>
          <w:sz w:val="28"/>
          <w:szCs w:val="28"/>
        </w:rPr>
        <w:t>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5"/>
      <w:bookmarkEnd w:id="6"/>
      <w:bookmarkEnd w:id="7"/>
      <w:bookmarkEnd w:id="8"/>
      <w:bookmarkEnd w:id="9"/>
      <w:bookmarkEnd w:id="10"/>
      <w:bookmarkEnd w:id="12"/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bookmarkStart w:id="13" w:name="_Toc429034441"/>
      <w:bookmarkStart w:id="14" w:name="_Toc423087928"/>
      <w:bookmarkStart w:id="15" w:name="_Toc19828078"/>
      <w:bookmarkStart w:id="16" w:name="_Toc20001034"/>
      <w:bookmarkStart w:id="17" w:name="_Toc392073605"/>
      <w:bookmarkStart w:id="18" w:name="_Toc385862068"/>
      <w:r w:rsidRPr="00394F03">
        <w:rPr>
          <w:rFonts w:ascii="PT Astra Serif" w:hAnsi="PT Astra Serif"/>
          <w:sz w:val="28"/>
          <w:szCs w:val="28"/>
        </w:rPr>
        <w:t xml:space="preserve">Анализ результатов технического обследования централизованной системы водоотведения позволяет сделать следующие выводы, что отведение сточных вод осуществляется </w:t>
      </w:r>
      <w:proofErr w:type="gramStart"/>
      <w:r w:rsidRPr="00394F03">
        <w:rPr>
          <w:rFonts w:ascii="PT Astra Serif" w:hAnsi="PT Astra Serif"/>
          <w:sz w:val="28"/>
          <w:szCs w:val="28"/>
        </w:rPr>
        <w:t>на</w:t>
      </w:r>
      <w:proofErr w:type="gramEnd"/>
      <w:r w:rsidRPr="00394F03">
        <w:rPr>
          <w:rFonts w:ascii="PT Astra Serif" w:hAnsi="PT Astra Serif"/>
          <w:sz w:val="28"/>
          <w:szCs w:val="28"/>
        </w:rPr>
        <w:t xml:space="preserve"> КОС. </w:t>
      </w:r>
    </w:p>
    <w:p w:rsidR="00394F03" w:rsidRPr="00394F03" w:rsidRDefault="00394F03" w:rsidP="00394F03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19" w:name="_Toc76899011"/>
      <w:r w:rsidRPr="00394F03">
        <w:rPr>
          <w:rFonts w:ascii="PT Astra Serif" w:eastAsiaTheme="majorEastAsia" w:hAnsi="PT Astra Serif"/>
          <w:sz w:val="28"/>
          <w:szCs w:val="28"/>
        </w:rPr>
        <w:lastRenderedPageBreak/>
        <w:t>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13"/>
      <w:bookmarkEnd w:id="14"/>
      <w:bookmarkEnd w:id="15"/>
      <w:bookmarkEnd w:id="16"/>
      <w:bookmarkEnd w:id="19"/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Федеральный закон от 7 декабря 2011 г. № 416-ФЗ «О водоснабжении и водоотведении» и постановление правительства РФ от 05.09.2013 № 782 «О</w:t>
      </w:r>
      <w:r w:rsidR="00A2080C">
        <w:rPr>
          <w:rFonts w:ascii="PT Astra Serif" w:hAnsi="PT Astra Serif"/>
          <w:sz w:val="28"/>
          <w:szCs w:val="28"/>
        </w:rPr>
        <w:t>   </w:t>
      </w:r>
      <w:r w:rsidRPr="00394F03">
        <w:rPr>
          <w:rFonts w:ascii="PT Astra Serif" w:hAnsi="PT Astra Serif"/>
          <w:sz w:val="28"/>
          <w:szCs w:val="28"/>
        </w:rPr>
        <w:t xml:space="preserve">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водоотведения») вводят новые понятия в сфере водоснабжения и водоотведения: 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объект.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394F03">
        <w:rPr>
          <w:rFonts w:ascii="PT Astra Serif" w:hAnsi="PT Astra Serif"/>
          <w:sz w:val="28"/>
          <w:szCs w:val="28"/>
        </w:rPr>
        <w:t xml:space="preserve">Исходя из определения технологической зоны водоотведения в централизованной системе водоотведения муниципального образования </w:t>
      </w:r>
      <w:proofErr w:type="spellStart"/>
      <w:r w:rsidRPr="00394F03">
        <w:rPr>
          <w:rFonts w:ascii="PT Astra Serif" w:hAnsi="PT Astra Serif"/>
          <w:sz w:val="28"/>
          <w:szCs w:val="28"/>
        </w:rPr>
        <w:t>Ломинцевское</w:t>
      </w:r>
      <w:proofErr w:type="spellEnd"/>
      <w:r w:rsidRPr="00394F03">
        <w:rPr>
          <w:rFonts w:ascii="PT Astra Serif" w:hAnsi="PT Astra Serif"/>
          <w:sz w:val="28"/>
          <w:szCs w:val="28"/>
        </w:rPr>
        <w:t xml:space="preserve"> технологическая зона присутствует</w:t>
      </w:r>
      <w:proofErr w:type="gramEnd"/>
      <w:r w:rsidRPr="00394F03">
        <w:rPr>
          <w:rFonts w:ascii="PT Astra Serif" w:hAnsi="PT Astra Serif"/>
          <w:sz w:val="28"/>
          <w:szCs w:val="28"/>
        </w:rPr>
        <w:t xml:space="preserve"> только в п.</w:t>
      </w:r>
      <w:r w:rsidR="00A2080C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Pr="00394F03">
        <w:rPr>
          <w:rFonts w:ascii="PT Astra Serif" w:hAnsi="PT Astra Serif"/>
          <w:sz w:val="28"/>
          <w:szCs w:val="28"/>
        </w:rPr>
        <w:t>Ломинцевский</w:t>
      </w:r>
      <w:proofErr w:type="spellEnd"/>
      <w:r w:rsidRPr="00394F03">
        <w:rPr>
          <w:rFonts w:ascii="PT Astra Serif" w:hAnsi="PT Astra Serif"/>
          <w:sz w:val="28"/>
          <w:szCs w:val="28"/>
        </w:rPr>
        <w:t>, д.</w:t>
      </w:r>
      <w:r w:rsidR="00A2080C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Pr="00394F03">
        <w:rPr>
          <w:rFonts w:ascii="PT Astra Serif" w:hAnsi="PT Astra Serif"/>
          <w:sz w:val="28"/>
          <w:szCs w:val="28"/>
        </w:rPr>
        <w:t>Шевелевка</w:t>
      </w:r>
      <w:proofErr w:type="spellEnd"/>
      <w:r w:rsidRPr="00394F03">
        <w:rPr>
          <w:rFonts w:ascii="PT Astra Serif" w:hAnsi="PT Astra Serif"/>
          <w:sz w:val="28"/>
          <w:szCs w:val="28"/>
        </w:rPr>
        <w:t>.</w:t>
      </w:r>
      <w:bookmarkEnd w:id="17"/>
      <w:bookmarkEnd w:id="18"/>
    </w:p>
    <w:p w:rsidR="00394F03" w:rsidRPr="00394F03" w:rsidRDefault="00394F03" w:rsidP="00394F03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20" w:name="_Toc429034442"/>
      <w:bookmarkStart w:id="21" w:name="_Toc423087929"/>
      <w:bookmarkStart w:id="22" w:name="_Toc392073606"/>
      <w:bookmarkStart w:id="23" w:name="_Toc385862069"/>
      <w:bookmarkStart w:id="24" w:name="_Toc19828079"/>
      <w:bookmarkStart w:id="25" w:name="_Toc20001035"/>
      <w:bookmarkStart w:id="26" w:name="_Toc76899012"/>
      <w:r w:rsidRPr="00394F03">
        <w:rPr>
          <w:rFonts w:ascii="PT Astra Serif" w:eastAsiaTheme="majorEastAsia" w:hAnsi="PT Astra Serif"/>
          <w:sz w:val="28"/>
          <w:szCs w:val="28"/>
        </w:rPr>
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20"/>
      <w:bookmarkEnd w:id="21"/>
      <w:bookmarkEnd w:id="22"/>
      <w:bookmarkEnd w:id="23"/>
      <w:bookmarkEnd w:id="24"/>
      <w:bookmarkEnd w:id="25"/>
      <w:bookmarkEnd w:id="26"/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bookmarkStart w:id="27" w:name="_Toc385862070"/>
      <w:r w:rsidRPr="00394F03">
        <w:rPr>
          <w:rFonts w:ascii="PT Astra Serif" w:hAnsi="PT Astra Serif"/>
          <w:sz w:val="28"/>
          <w:szCs w:val="28"/>
        </w:rPr>
        <w:t xml:space="preserve">В процессе механической и биологической очистки сточных вод образуются различного вида осадки, содержащие органические и минеральные компоненты. В зависимости от условий формирования и особенностей отделения различают осадки первичные и вторичные. К первичным осадкам относятся грубодисперсные примеси, которые находятся в твердой фазе и выделяются в процессе механической очистки на решетках и песколовках. К вторичным осадкам относятся осадки, выделенные из сточной воды после биологической очистки (избыточный активный ил). 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Сведения о технической возможности утилизации осадков сточных вод на очистных сооружениях отсутствуют.</w:t>
      </w:r>
    </w:p>
    <w:p w:rsidR="00394F03" w:rsidRPr="00394F03" w:rsidRDefault="00394F03" w:rsidP="00394F03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28" w:name="_Toc429034443"/>
      <w:bookmarkStart w:id="29" w:name="_Toc423087930"/>
      <w:bookmarkStart w:id="30" w:name="_Toc392073607"/>
      <w:bookmarkStart w:id="31" w:name="_Toc19828080"/>
      <w:bookmarkStart w:id="32" w:name="_Toc20001036"/>
      <w:bookmarkStart w:id="33" w:name="_Toc76899013"/>
      <w:r w:rsidRPr="00394F03">
        <w:rPr>
          <w:rFonts w:ascii="PT Astra Serif" w:eastAsiaTheme="majorEastAsia" w:hAnsi="PT Astra Serif"/>
          <w:sz w:val="28"/>
          <w:szCs w:val="28"/>
        </w:rPr>
        <w:t>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27"/>
      <w:bookmarkEnd w:id="28"/>
      <w:bookmarkEnd w:id="29"/>
      <w:bookmarkEnd w:id="30"/>
      <w:bookmarkEnd w:id="31"/>
      <w:bookmarkEnd w:id="32"/>
      <w:bookmarkEnd w:id="33"/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bookmarkStart w:id="34" w:name="_Toc392073608"/>
      <w:bookmarkStart w:id="35" w:name="_Toc385862071"/>
      <w:r w:rsidRPr="00394F03">
        <w:rPr>
          <w:rFonts w:ascii="PT Astra Serif" w:hAnsi="PT Astra Serif"/>
          <w:sz w:val="28"/>
          <w:szCs w:val="28"/>
        </w:rPr>
        <w:t>Стоки посредством самотечных коллекторов поступают на канализационные насосные станции, далее по напорным коллекторам транспортируются на канализационные очистные сооружения (КОС). Общая протяженность сетей водоотведения составляет 13,8 км.</w:t>
      </w:r>
    </w:p>
    <w:p w:rsid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Протяженность трубопроводов в разрезе населенных пунктов представлена в таблице 2.1.1 и на рисунке</w:t>
      </w:r>
      <w:proofErr w:type="gramStart"/>
      <w:r w:rsidRPr="00394F03">
        <w:rPr>
          <w:rFonts w:ascii="PT Astra Serif" w:hAnsi="PT Astra Serif"/>
          <w:sz w:val="28"/>
          <w:szCs w:val="28"/>
        </w:rPr>
        <w:t xml:space="preserve"> .</w:t>
      </w:r>
      <w:proofErr w:type="gramEnd"/>
    </w:p>
    <w:p w:rsidR="00A523A8" w:rsidRDefault="00A523A8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A2080C" w:rsidRPr="00394F03" w:rsidRDefault="00A2080C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394F03" w:rsidRPr="00A523A8" w:rsidRDefault="00394F03" w:rsidP="00A523A8">
      <w:pPr>
        <w:jc w:val="both"/>
        <w:rPr>
          <w:rFonts w:ascii="PT Astra Serif" w:hAnsi="PT Astra Serif"/>
          <w:sz w:val="22"/>
          <w:szCs w:val="28"/>
        </w:rPr>
      </w:pPr>
      <w:bookmarkStart w:id="36" w:name="_Toc76645925"/>
      <w:r w:rsidRPr="00A523A8">
        <w:rPr>
          <w:rFonts w:ascii="PT Astra Serif" w:hAnsi="PT Astra Serif"/>
          <w:sz w:val="22"/>
          <w:szCs w:val="28"/>
        </w:rPr>
        <w:t xml:space="preserve">Таблица 2.1.1 - Протяженность трубопроводов </w:t>
      </w:r>
      <w:bookmarkEnd w:id="36"/>
      <w:r w:rsidRPr="00A523A8">
        <w:rPr>
          <w:rFonts w:ascii="PT Astra Serif" w:hAnsi="PT Astra Serif"/>
          <w:sz w:val="22"/>
          <w:szCs w:val="28"/>
        </w:rPr>
        <w:t>в разрезе населенных пунктов</w:t>
      </w:r>
    </w:p>
    <w:tbl>
      <w:tblPr>
        <w:tblW w:w="99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34"/>
        <w:gridCol w:w="1946"/>
        <w:gridCol w:w="1385"/>
        <w:gridCol w:w="858"/>
        <w:gridCol w:w="1130"/>
        <w:gridCol w:w="871"/>
        <w:gridCol w:w="1388"/>
        <w:gridCol w:w="1699"/>
      </w:tblGrid>
      <w:tr w:rsidR="00394F03" w:rsidRPr="00A523A8" w:rsidTr="00A2080C">
        <w:trPr>
          <w:trHeight w:val="23"/>
        </w:trPr>
        <w:tc>
          <w:tcPr>
            <w:tcW w:w="634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rPr>
                <w:rFonts w:ascii="PT Astra Serif" w:hAnsi="PT Astra Serif"/>
                <w:szCs w:val="28"/>
              </w:rPr>
            </w:pPr>
            <w:bookmarkStart w:id="37" w:name="_Toc429034444"/>
            <w:bookmarkStart w:id="38" w:name="_Toc423087931"/>
            <w:bookmarkStart w:id="39" w:name="_Toc19828081"/>
            <w:bookmarkStart w:id="40" w:name="_Toc20001037"/>
            <w:r w:rsidRPr="00A523A8">
              <w:rPr>
                <w:rFonts w:ascii="PT Astra Serif" w:hAnsi="PT Astra Serif"/>
                <w:szCs w:val="28"/>
              </w:rPr>
              <w:lastRenderedPageBreak/>
              <w:t xml:space="preserve">№ </w:t>
            </w:r>
            <w:proofErr w:type="spellStart"/>
            <w:r w:rsidRPr="00A523A8">
              <w:rPr>
                <w:rFonts w:ascii="PT Astra Serif" w:hAnsi="PT Astra Serif"/>
                <w:szCs w:val="28"/>
              </w:rPr>
              <w:t>уч</w:t>
            </w:r>
            <w:proofErr w:type="spellEnd"/>
            <w:r w:rsidRPr="00A523A8">
              <w:rPr>
                <w:rFonts w:ascii="PT Astra Serif" w:hAnsi="PT Astra Serif"/>
                <w:szCs w:val="28"/>
              </w:rPr>
              <w:t>-ка</w:t>
            </w:r>
          </w:p>
        </w:tc>
        <w:tc>
          <w:tcPr>
            <w:tcW w:w="194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Наименование участка</w:t>
            </w:r>
          </w:p>
        </w:tc>
        <w:tc>
          <w:tcPr>
            <w:tcW w:w="138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 xml:space="preserve">Диаметр, </w:t>
            </w:r>
            <w:proofErr w:type="gramStart"/>
            <w:r w:rsidRPr="00A523A8">
              <w:rPr>
                <w:rFonts w:ascii="PT Astra Serif" w:hAnsi="PT Astra Serif"/>
                <w:szCs w:val="28"/>
              </w:rPr>
              <w:t>мм</w:t>
            </w:r>
            <w:proofErr w:type="gramEnd"/>
          </w:p>
        </w:tc>
        <w:tc>
          <w:tcPr>
            <w:tcW w:w="858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 xml:space="preserve">Длина, </w:t>
            </w:r>
            <w:proofErr w:type="gramStart"/>
            <w:r w:rsidRPr="00A523A8">
              <w:rPr>
                <w:rFonts w:ascii="PT Astra Serif" w:hAnsi="PT Astra Serif"/>
                <w:szCs w:val="28"/>
              </w:rPr>
              <w:t>м</w:t>
            </w:r>
            <w:proofErr w:type="gramEnd"/>
          </w:p>
        </w:tc>
        <w:tc>
          <w:tcPr>
            <w:tcW w:w="1130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 xml:space="preserve">Материал трубопровода (стальные,  чугунные,  асбоцементные, ПНД, другие)  </w:t>
            </w:r>
          </w:p>
        </w:tc>
        <w:tc>
          <w:tcPr>
            <w:tcW w:w="871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Год прокладки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Эксплуатирующая организация</w:t>
            </w:r>
          </w:p>
        </w:tc>
        <w:tc>
          <w:tcPr>
            <w:tcW w:w="169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Балансодержатель, собственник</w:t>
            </w:r>
          </w:p>
        </w:tc>
      </w:tr>
      <w:tr w:rsidR="00394F03" w:rsidRPr="00A523A8" w:rsidTr="00A2080C">
        <w:trPr>
          <w:trHeight w:val="23"/>
        </w:trPr>
        <w:tc>
          <w:tcPr>
            <w:tcW w:w="634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1</w:t>
            </w:r>
          </w:p>
        </w:tc>
        <w:tc>
          <w:tcPr>
            <w:tcW w:w="1946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п.</w:t>
            </w:r>
            <w:r w:rsidR="00A2080C">
              <w:rPr>
                <w:rFonts w:ascii="PT Astra Serif" w:hAnsi="PT Astra Serif"/>
                <w:szCs w:val="28"/>
              </w:rPr>
              <w:t xml:space="preserve"> </w:t>
            </w:r>
            <w:proofErr w:type="spellStart"/>
            <w:r w:rsidRPr="00A523A8">
              <w:rPr>
                <w:rFonts w:ascii="PT Astra Serif" w:hAnsi="PT Astra Serif"/>
                <w:szCs w:val="28"/>
              </w:rPr>
              <w:t>Ломинцевский</w:t>
            </w:r>
            <w:proofErr w:type="spellEnd"/>
          </w:p>
        </w:tc>
        <w:tc>
          <w:tcPr>
            <w:tcW w:w="1385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2080C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150</w:t>
            </w:r>
          </w:p>
        </w:tc>
        <w:tc>
          <w:tcPr>
            <w:tcW w:w="858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2080C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8700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2080C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чугун</w:t>
            </w:r>
          </w:p>
        </w:tc>
        <w:tc>
          <w:tcPr>
            <w:tcW w:w="871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2080C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1956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 xml:space="preserve">МКП «ЖКХ </w:t>
            </w:r>
            <w:proofErr w:type="spellStart"/>
            <w:r w:rsidRPr="00A523A8">
              <w:rPr>
                <w:rFonts w:ascii="PT Astra Serif" w:hAnsi="PT Astra Serif"/>
                <w:szCs w:val="28"/>
              </w:rPr>
              <w:t>Ломинцевское</w:t>
            </w:r>
            <w:proofErr w:type="spellEnd"/>
            <w:r w:rsidRPr="00A523A8">
              <w:rPr>
                <w:rFonts w:ascii="PT Astra Serif" w:hAnsi="PT Astra Serif"/>
                <w:szCs w:val="28"/>
              </w:rPr>
              <w:t>»</w:t>
            </w:r>
          </w:p>
        </w:tc>
        <w:tc>
          <w:tcPr>
            <w:tcW w:w="169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 xml:space="preserve">Администрация МО </w:t>
            </w:r>
            <w:proofErr w:type="spellStart"/>
            <w:r w:rsidRPr="00A523A8">
              <w:rPr>
                <w:rFonts w:ascii="PT Astra Serif" w:hAnsi="PT Astra Serif"/>
                <w:szCs w:val="28"/>
              </w:rPr>
              <w:t>г</w:t>
            </w:r>
            <w:proofErr w:type="gramStart"/>
            <w:r w:rsidRPr="00A523A8">
              <w:rPr>
                <w:rFonts w:ascii="PT Astra Serif" w:hAnsi="PT Astra Serif"/>
                <w:szCs w:val="28"/>
              </w:rPr>
              <w:t>.Щ</w:t>
            </w:r>
            <w:proofErr w:type="gramEnd"/>
            <w:r w:rsidRPr="00A523A8">
              <w:rPr>
                <w:rFonts w:ascii="PT Astra Serif" w:hAnsi="PT Astra Serif"/>
                <w:szCs w:val="28"/>
              </w:rPr>
              <w:t>екино</w:t>
            </w:r>
            <w:proofErr w:type="spellEnd"/>
          </w:p>
        </w:tc>
      </w:tr>
      <w:tr w:rsidR="00394F03" w:rsidRPr="00A523A8" w:rsidTr="00A2080C">
        <w:trPr>
          <w:trHeight w:val="23"/>
        </w:trPr>
        <w:tc>
          <w:tcPr>
            <w:tcW w:w="634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2</w:t>
            </w:r>
          </w:p>
        </w:tc>
        <w:tc>
          <w:tcPr>
            <w:tcW w:w="1946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д.</w:t>
            </w:r>
            <w:r w:rsidR="00A2080C">
              <w:rPr>
                <w:rFonts w:ascii="PT Astra Serif" w:hAnsi="PT Astra Serif"/>
                <w:szCs w:val="28"/>
              </w:rPr>
              <w:t xml:space="preserve"> </w:t>
            </w:r>
            <w:proofErr w:type="spellStart"/>
            <w:r w:rsidRPr="00A523A8">
              <w:rPr>
                <w:rFonts w:ascii="PT Astra Serif" w:hAnsi="PT Astra Serif"/>
                <w:szCs w:val="28"/>
              </w:rPr>
              <w:t>Шевелевка</w:t>
            </w:r>
            <w:proofErr w:type="spellEnd"/>
          </w:p>
        </w:tc>
        <w:tc>
          <w:tcPr>
            <w:tcW w:w="1385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2080C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150</w:t>
            </w:r>
          </w:p>
        </w:tc>
        <w:tc>
          <w:tcPr>
            <w:tcW w:w="858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2080C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5100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2080C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чугун</w:t>
            </w:r>
          </w:p>
        </w:tc>
        <w:tc>
          <w:tcPr>
            <w:tcW w:w="871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2080C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1980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 xml:space="preserve">МКП «ЖКХ </w:t>
            </w:r>
            <w:proofErr w:type="spellStart"/>
            <w:r w:rsidRPr="00A523A8">
              <w:rPr>
                <w:rFonts w:ascii="PT Astra Serif" w:hAnsi="PT Astra Serif"/>
                <w:szCs w:val="28"/>
              </w:rPr>
              <w:t>Ломинцевское</w:t>
            </w:r>
            <w:proofErr w:type="spellEnd"/>
          </w:p>
        </w:tc>
        <w:tc>
          <w:tcPr>
            <w:tcW w:w="169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 xml:space="preserve">Администрация МО </w:t>
            </w:r>
            <w:proofErr w:type="spellStart"/>
            <w:r w:rsidRPr="00A523A8">
              <w:rPr>
                <w:rFonts w:ascii="PT Astra Serif" w:hAnsi="PT Astra Serif"/>
                <w:szCs w:val="28"/>
              </w:rPr>
              <w:t>г</w:t>
            </w:r>
            <w:proofErr w:type="gramStart"/>
            <w:r w:rsidRPr="00A523A8">
              <w:rPr>
                <w:rFonts w:ascii="PT Astra Serif" w:hAnsi="PT Astra Serif"/>
                <w:szCs w:val="28"/>
              </w:rPr>
              <w:t>.Щ</w:t>
            </w:r>
            <w:proofErr w:type="gramEnd"/>
            <w:r w:rsidRPr="00A523A8">
              <w:rPr>
                <w:rFonts w:ascii="PT Astra Serif" w:hAnsi="PT Astra Serif"/>
                <w:szCs w:val="28"/>
              </w:rPr>
              <w:t>екино</w:t>
            </w:r>
            <w:proofErr w:type="spellEnd"/>
          </w:p>
        </w:tc>
      </w:tr>
    </w:tbl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561AC155" wp14:editId="5B77BC09">
            <wp:extent cx="4572000" cy="2260600"/>
            <wp:effectExtent l="0" t="0" r="0" b="6350"/>
            <wp:docPr id="15" name="Диаграмма 1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w15="http://schemas.microsoft.com/office/word/2012/wordml" id="{E13B67BE-6787-4572-BF35-25D50F8A45F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2080C" w:rsidRDefault="00A2080C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Рисунок 2.1.1 - Протяженность трубопроводов в разрезе населенных пунктов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 xml:space="preserve">Срок эксплуатации сетей составляет 30 лет. Износ канализационных сетей составляет порядка 100% (с учетом срока службы 20 лет). 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КНС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Канализационная насосная станция п.</w:t>
      </w:r>
      <w:r w:rsidR="00A2080C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Pr="00394F03">
        <w:rPr>
          <w:rFonts w:ascii="PT Astra Serif" w:hAnsi="PT Astra Serif"/>
          <w:sz w:val="28"/>
          <w:szCs w:val="28"/>
        </w:rPr>
        <w:t>Ломинцевский</w:t>
      </w:r>
      <w:proofErr w:type="spellEnd"/>
      <w:r w:rsidRPr="00394F03">
        <w:rPr>
          <w:rFonts w:ascii="PT Astra Serif" w:hAnsi="PT Astra Serif"/>
          <w:sz w:val="28"/>
          <w:szCs w:val="28"/>
        </w:rPr>
        <w:t>, ул.</w:t>
      </w:r>
      <w:r w:rsidR="00A2080C">
        <w:rPr>
          <w:rFonts w:ascii="PT Astra Serif" w:hAnsi="PT Astra Serif"/>
          <w:sz w:val="28"/>
          <w:szCs w:val="28"/>
        </w:rPr>
        <w:t xml:space="preserve"> </w:t>
      </w:r>
      <w:r w:rsidRPr="00394F03">
        <w:rPr>
          <w:rFonts w:ascii="PT Astra Serif" w:hAnsi="PT Astra Serif"/>
          <w:sz w:val="28"/>
          <w:szCs w:val="28"/>
        </w:rPr>
        <w:t>Луговая, д.</w:t>
      </w:r>
      <w:r w:rsidR="00A2080C">
        <w:rPr>
          <w:rFonts w:ascii="PT Astra Serif" w:hAnsi="PT Astra Serif"/>
          <w:sz w:val="28"/>
          <w:szCs w:val="28"/>
        </w:rPr>
        <w:t xml:space="preserve"> </w:t>
      </w:r>
      <w:r w:rsidRPr="00394F03">
        <w:rPr>
          <w:rFonts w:ascii="PT Astra Serif" w:hAnsi="PT Astra Serif"/>
          <w:sz w:val="28"/>
          <w:szCs w:val="28"/>
        </w:rPr>
        <w:t xml:space="preserve">8. </w:t>
      </w:r>
      <w:proofErr w:type="gramStart"/>
      <w:r w:rsidRPr="00394F03">
        <w:rPr>
          <w:rFonts w:ascii="PT Astra Serif" w:hAnsi="PT Astra Serif"/>
          <w:sz w:val="28"/>
          <w:szCs w:val="28"/>
        </w:rPr>
        <w:t>Введена</w:t>
      </w:r>
      <w:proofErr w:type="gramEnd"/>
      <w:r w:rsidRPr="00394F03">
        <w:rPr>
          <w:rFonts w:ascii="PT Astra Serif" w:hAnsi="PT Astra Serif"/>
          <w:sz w:val="28"/>
          <w:szCs w:val="28"/>
        </w:rPr>
        <w:t xml:space="preserve"> в эксплуатацию в 2004 году. Фактическая производительность 1200 </w:t>
      </w:r>
      <w:proofErr w:type="spellStart"/>
      <w:r w:rsidRPr="00394F03">
        <w:rPr>
          <w:rFonts w:ascii="PT Astra Serif" w:hAnsi="PT Astra Serif"/>
          <w:sz w:val="28"/>
          <w:szCs w:val="28"/>
        </w:rPr>
        <w:t>м</w:t>
      </w:r>
      <w:proofErr w:type="gramStart"/>
      <w:r w:rsidRPr="00394F03">
        <w:rPr>
          <w:rFonts w:ascii="PT Astra Serif" w:hAnsi="PT Astra Serif"/>
          <w:sz w:val="28"/>
          <w:szCs w:val="28"/>
        </w:rPr>
        <w:t>.к</w:t>
      </w:r>
      <w:proofErr w:type="gramEnd"/>
      <w:r w:rsidRPr="00394F03">
        <w:rPr>
          <w:rFonts w:ascii="PT Astra Serif" w:hAnsi="PT Astra Serif"/>
          <w:sz w:val="28"/>
          <w:szCs w:val="28"/>
        </w:rPr>
        <w:t>уб</w:t>
      </w:r>
      <w:proofErr w:type="spellEnd"/>
      <w:r w:rsidRPr="00394F03">
        <w:rPr>
          <w:rFonts w:ascii="PT Astra Serif" w:hAnsi="PT Astra Serif"/>
          <w:sz w:val="28"/>
          <w:szCs w:val="28"/>
        </w:rPr>
        <w:t>/</w:t>
      </w:r>
      <w:proofErr w:type="spellStart"/>
      <w:r w:rsidRPr="00394F03">
        <w:rPr>
          <w:rFonts w:ascii="PT Astra Serif" w:hAnsi="PT Astra Serif"/>
          <w:sz w:val="28"/>
          <w:szCs w:val="28"/>
        </w:rPr>
        <w:t>сут</w:t>
      </w:r>
      <w:proofErr w:type="spellEnd"/>
      <w:r w:rsidRPr="00394F03">
        <w:rPr>
          <w:rFonts w:ascii="PT Astra Serif" w:hAnsi="PT Astra Serif"/>
          <w:sz w:val="28"/>
          <w:szCs w:val="28"/>
        </w:rPr>
        <w:t xml:space="preserve">. Марка установленного насоса - </w:t>
      </w:r>
      <w:proofErr w:type="gramStart"/>
      <w:r w:rsidRPr="00394F03">
        <w:rPr>
          <w:rFonts w:ascii="PT Astra Serif" w:hAnsi="PT Astra Serif"/>
          <w:sz w:val="28"/>
          <w:szCs w:val="28"/>
        </w:rPr>
        <w:t>СМ</w:t>
      </w:r>
      <w:proofErr w:type="gramEnd"/>
      <w:r w:rsidRPr="00394F03">
        <w:rPr>
          <w:rFonts w:ascii="PT Astra Serif" w:hAnsi="PT Astra Serif"/>
          <w:sz w:val="28"/>
          <w:szCs w:val="28"/>
        </w:rPr>
        <w:t xml:space="preserve"> 100-65-250/4 в количестве 2</w:t>
      </w:r>
      <w:r w:rsidR="00A2080C">
        <w:rPr>
          <w:rFonts w:ascii="PT Astra Serif" w:hAnsi="PT Astra Serif"/>
          <w:sz w:val="28"/>
          <w:szCs w:val="28"/>
        </w:rPr>
        <w:t> </w:t>
      </w:r>
      <w:r w:rsidRPr="00394F03">
        <w:rPr>
          <w:rFonts w:ascii="PT Astra Serif" w:hAnsi="PT Astra Serif"/>
          <w:sz w:val="28"/>
          <w:szCs w:val="28"/>
        </w:rPr>
        <w:t>шт.</w:t>
      </w:r>
    </w:p>
    <w:p w:rsid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 xml:space="preserve">Канализационная насосная станция </w:t>
      </w:r>
      <w:proofErr w:type="spellStart"/>
      <w:r w:rsidRPr="00394F03">
        <w:rPr>
          <w:rFonts w:ascii="PT Astra Serif" w:hAnsi="PT Astra Serif"/>
          <w:sz w:val="28"/>
          <w:szCs w:val="28"/>
        </w:rPr>
        <w:t>д</w:t>
      </w:r>
      <w:proofErr w:type="gramStart"/>
      <w:r w:rsidRPr="00394F03">
        <w:rPr>
          <w:rFonts w:ascii="PT Astra Serif" w:hAnsi="PT Astra Serif"/>
          <w:sz w:val="28"/>
          <w:szCs w:val="28"/>
        </w:rPr>
        <w:t>.Ш</w:t>
      </w:r>
      <w:proofErr w:type="gramEnd"/>
      <w:r w:rsidRPr="00394F03">
        <w:rPr>
          <w:rFonts w:ascii="PT Astra Serif" w:hAnsi="PT Astra Serif"/>
          <w:sz w:val="28"/>
          <w:szCs w:val="28"/>
        </w:rPr>
        <w:t>евелевка</w:t>
      </w:r>
      <w:proofErr w:type="spellEnd"/>
      <w:r w:rsidRPr="00394F03">
        <w:rPr>
          <w:rFonts w:ascii="PT Astra Serif" w:hAnsi="PT Astra Serif"/>
          <w:sz w:val="28"/>
          <w:szCs w:val="28"/>
        </w:rPr>
        <w:t xml:space="preserve">, </w:t>
      </w:r>
      <w:proofErr w:type="spellStart"/>
      <w:r w:rsidRPr="00394F03">
        <w:rPr>
          <w:rFonts w:ascii="PT Astra Serif" w:hAnsi="PT Astra Serif"/>
          <w:sz w:val="28"/>
          <w:szCs w:val="28"/>
        </w:rPr>
        <w:t>ул.Советская</w:t>
      </w:r>
      <w:proofErr w:type="spellEnd"/>
      <w:r w:rsidRPr="00394F03">
        <w:rPr>
          <w:rFonts w:ascii="PT Astra Serif" w:hAnsi="PT Astra Serif"/>
          <w:sz w:val="28"/>
          <w:szCs w:val="28"/>
        </w:rPr>
        <w:t xml:space="preserve"> Россия, в районе д.42. </w:t>
      </w:r>
      <w:proofErr w:type="gramStart"/>
      <w:r w:rsidRPr="00394F03">
        <w:rPr>
          <w:rFonts w:ascii="PT Astra Serif" w:hAnsi="PT Astra Serif"/>
          <w:sz w:val="28"/>
          <w:szCs w:val="28"/>
        </w:rPr>
        <w:t>Введена</w:t>
      </w:r>
      <w:proofErr w:type="gramEnd"/>
      <w:r w:rsidRPr="00394F03">
        <w:rPr>
          <w:rFonts w:ascii="PT Astra Serif" w:hAnsi="PT Astra Serif"/>
          <w:sz w:val="28"/>
          <w:szCs w:val="28"/>
        </w:rPr>
        <w:t xml:space="preserve"> в эксплуатацию в 1982 году. Фактическая производительность 1200 </w:t>
      </w:r>
      <w:proofErr w:type="spellStart"/>
      <w:r w:rsidRPr="00394F03">
        <w:rPr>
          <w:rFonts w:ascii="PT Astra Serif" w:hAnsi="PT Astra Serif"/>
          <w:sz w:val="28"/>
          <w:szCs w:val="28"/>
        </w:rPr>
        <w:t>м</w:t>
      </w:r>
      <w:proofErr w:type="gramStart"/>
      <w:r w:rsidRPr="00394F03">
        <w:rPr>
          <w:rFonts w:ascii="PT Astra Serif" w:hAnsi="PT Astra Serif"/>
          <w:sz w:val="28"/>
          <w:szCs w:val="28"/>
        </w:rPr>
        <w:t>.к</w:t>
      </w:r>
      <w:proofErr w:type="gramEnd"/>
      <w:r w:rsidRPr="00394F03">
        <w:rPr>
          <w:rFonts w:ascii="PT Astra Serif" w:hAnsi="PT Astra Serif"/>
          <w:sz w:val="28"/>
          <w:szCs w:val="28"/>
        </w:rPr>
        <w:t>уб</w:t>
      </w:r>
      <w:proofErr w:type="spellEnd"/>
      <w:r w:rsidRPr="00394F03">
        <w:rPr>
          <w:rFonts w:ascii="PT Astra Serif" w:hAnsi="PT Astra Serif"/>
          <w:sz w:val="28"/>
          <w:szCs w:val="28"/>
        </w:rPr>
        <w:t>/</w:t>
      </w:r>
      <w:proofErr w:type="spellStart"/>
      <w:r w:rsidRPr="00394F03">
        <w:rPr>
          <w:rFonts w:ascii="PT Astra Serif" w:hAnsi="PT Astra Serif"/>
          <w:sz w:val="28"/>
          <w:szCs w:val="28"/>
        </w:rPr>
        <w:t>сут</w:t>
      </w:r>
      <w:proofErr w:type="spellEnd"/>
      <w:r w:rsidRPr="00394F03">
        <w:rPr>
          <w:rFonts w:ascii="PT Astra Serif" w:hAnsi="PT Astra Serif"/>
          <w:sz w:val="28"/>
          <w:szCs w:val="28"/>
        </w:rPr>
        <w:t xml:space="preserve">. Марка установленного насоса - </w:t>
      </w:r>
      <w:r w:rsidR="00A2080C">
        <w:rPr>
          <w:rFonts w:ascii="PT Astra Serif" w:hAnsi="PT Astra Serif"/>
          <w:sz w:val="28"/>
          <w:szCs w:val="28"/>
        </w:rPr>
        <w:t xml:space="preserve">             </w:t>
      </w:r>
      <w:proofErr w:type="gramStart"/>
      <w:r w:rsidRPr="00394F03">
        <w:rPr>
          <w:rFonts w:ascii="PT Astra Serif" w:hAnsi="PT Astra Serif"/>
          <w:sz w:val="28"/>
          <w:szCs w:val="28"/>
        </w:rPr>
        <w:t>СМ</w:t>
      </w:r>
      <w:proofErr w:type="gramEnd"/>
      <w:r w:rsidRPr="00394F03">
        <w:rPr>
          <w:rFonts w:ascii="PT Astra Serif" w:hAnsi="PT Astra Serif"/>
          <w:sz w:val="28"/>
          <w:szCs w:val="28"/>
        </w:rPr>
        <w:t xml:space="preserve"> 100-65-250/4 в количестве 2 шт.</w:t>
      </w:r>
    </w:p>
    <w:p w:rsidR="00A523A8" w:rsidRDefault="00A523A8" w:rsidP="00A523A8">
      <w:pPr>
        <w:jc w:val="both"/>
        <w:rPr>
          <w:rFonts w:ascii="PT Astra Serif" w:hAnsi="PT Astra Serif"/>
          <w:sz w:val="28"/>
          <w:szCs w:val="28"/>
        </w:rPr>
      </w:pPr>
    </w:p>
    <w:p w:rsidR="00A2080C" w:rsidRDefault="00A2080C" w:rsidP="00A523A8">
      <w:pPr>
        <w:jc w:val="both"/>
        <w:rPr>
          <w:rFonts w:ascii="PT Astra Serif" w:hAnsi="PT Astra Serif"/>
          <w:sz w:val="28"/>
          <w:szCs w:val="28"/>
        </w:rPr>
      </w:pPr>
    </w:p>
    <w:p w:rsidR="00A2080C" w:rsidRDefault="00A2080C" w:rsidP="00A523A8">
      <w:pPr>
        <w:jc w:val="both"/>
        <w:rPr>
          <w:rFonts w:ascii="PT Astra Serif" w:hAnsi="PT Astra Serif"/>
          <w:sz w:val="28"/>
          <w:szCs w:val="28"/>
        </w:rPr>
      </w:pPr>
    </w:p>
    <w:p w:rsidR="00770E00" w:rsidRDefault="00770E00" w:rsidP="00A523A8">
      <w:pPr>
        <w:jc w:val="both"/>
        <w:rPr>
          <w:rFonts w:ascii="PT Astra Serif" w:hAnsi="PT Astra Serif"/>
          <w:sz w:val="28"/>
          <w:szCs w:val="28"/>
        </w:rPr>
      </w:pPr>
    </w:p>
    <w:p w:rsidR="00A2080C" w:rsidRPr="00394F03" w:rsidRDefault="00A2080C" w:rsidP="00A523A8">
      <w:pPr>
        <w:jc w:val="both"/>
        <w:rPr>
          <w:rFonts w:ascii="PT Astra Serif" w:hAnsi="PT Astra Serif"/>
          <w:sz w:val="28"/>
          <w:szCs w:val="28"/>
        </w:rPr>
      </w:pPr>
    </w:p>
    <w:p w:rsidR="00394F03" w:rsidRPr="00A523A8" w:rsidRDefault="00394F03" w:rsidP="00A523A8">
      <w:pPr>
        <w:jc w:val="both"/>
        <w:rPr>
          <w:rFonts w:ascii="PT Astra Serif" w:hAnsi="PT Astra Serif"/>
          <w:szCs w:val="28"/>
        </w:rPr>
      </w:pPr>
      <w:r w:rsidRPr="00A523A8">
        <w:rPr>
          <w:rFonts w:ascii="PT Astra Serif" w:hAnsi="PT Astra Serif"/>
          <w:szCs w:val="28"/>
        </w:rPr>
        <w:lastRenderedPageBreak/>
        <w:t>Таблица 2.1.2 – Сведения о КНС</w:t>
      </w:r>
    </w:p>
    <w:tbl>
      <w:tblPr>
        <w:tblW w:w="10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51"/>
        <w:gridCol w:w="772"/>
        <w:gridCol w:w="749"/>
        <w:gridCol w:w="1253"/>
        <w:gridCol w:w="1423"/>
        <w:gridCol w:w="765"/>
        <w:gridCol w:w="1070"/>
        <w:gridCol w:w="1074"/>
        <w:gridCol w:w="618"/>
        <w:gridCol w:w="799"/>
        <w:gridCol w:w="626"/>
      </w:tblGrid>
      <w:tr w:rsidR="00394F03" w:rsidRPr="00A523A8" w:rsidTr="00EC0D0E">
        <w:trPr>
          <w:trHeight w:val="250"/>
          <w:jc w:val="center"/>
        </w:trPr>
        <w:tc>
          <w:tcPr>
            <w:tcW w:w="1051" w:type="dxa"/>
            <w:vMerge w:val="restart"/>
            <w:shd w:val="clear" w:color="auto" w:fill="auto"/>
            <w:textDirection w:val="btLr"/>
            <w:vAlign w:val="center"/>
            <w:hideMark/>
          </w:tcPr>
          <w:p w:rsidR="00394F03" w:rsidRPr="00A523A8" w:rsidRDefault="00394F03" w:rsidP="00A2080C">
            <w:pPr>
              <w:ind w:left="113" w:right="113"/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Адрес</w:t>
            </w:r>
          </w:p>
        </w:tc>
        <w:tc>
          <w:tcPr>
            <w:tcW w:w="772" w:type="dxa"/>
            <w:vMerge w:val="restart"/>
            <w:shd w:val="clear" w:color="auto" w:fill="auto"/>
            <w:textDirection w:val="btLr"/>
            <w:vAlign w:val="center"/>
            <w:hideMark/>
          </w:tcPr>
          <w:p w:rsidR="00394F03" w:rsidRPr="00A523A8" w:rsidRDefault="00394F03" w:rsidP="00A2080C">
            <w:pPr>
              <w:ind w:left="113" w:right="113"/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Собственник</w:t>
            </w:r>
          </w:p>
        </w:tc>
        <w:tc>
          <w:tcPr>
            <w:tcW w:w="749" w:type="dxa"/>
            <w:vMerge w:val="restart"/>
            <w:shd w:val="clear" w:color="auto" w:fill="auto"/>
            <w:textDirection w:val="btLr"/>
            <w:vAlign w:val="center"/>
            <w:hideMark/>
          </w:tcPr>
          <w:p w:rsidR="00394F03" w:rsidRPr="00A523A8" w:rsidRDefault="00394F03" w:rsidP="00A2080C">
            <w:pPr>
              <w:ind w:left="113" w:right="113"/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Обслуживающая организация</w:t>
            </w:r>
          </w:p>
        </w:tc>
        <w:tc>
          <w:tcPr>
            <w:tcW w:w="2676" w:type="dxa"/>
            <w:gridSpan w:val="2"/>
            <w:vMerge w:val="restart"/>
            <w:shd w:val="clear" w:color="auto" w:fill="auto"/>
            <w:vAlign w:val="center"/>
            <w:hideMark/>
          </w:tcPr>
          <w:p w:rsidR="00394F03" w:rsidRPr="00A523A8" w:rsidRDefault="00394F03" w:rsidP="00A2080C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Пояснения</w:t>
            </w:r>
          </w:p>
        </w:tc>
        <w:tc>
          <w:tcPr>
            <w:tcW w:w="765" w:type="dxa"/>
            <w:vMerge w:val="restart"/>
            <w:shd w:val="clear" w:color="auto" w:fill="auto"/>
            <w:textDirection w:val="btLr"/>
            <w:vAlign w:val="center"/>
            <w:hideMark/>
          </w:tcPr>
          <w:p w:rsidR="00394F03" w:rsidRPr="00A523A8" w:rsidRDefault="00394F03" w:rsidP="00EC0D0E">
            <w:pPr>
              <w:ind w:left="113" w:right="113"/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 xml:space="preserve">Год </w:t>
            </w:r>
            <w:proofErr w:type="gramStart"/>
            <w:r w:rsidRPr="00A523A8">
              <w:rPr>
                <w:rFonts w:ascii="PT Astra Serif" w:hAnsi="PT Astra Serif"/>
                <w:szCs w:val="28"/>
              </w:rPr>
              <w:t>пост ройки</w:t>
            </w:r>
            <w:proofErr w:type="gramEnd"/>
          </w:p>
        </w:tc>
        <w:tc>
          <w:tcPr>
            <w:tcW w:w="2144" w:type="dxa"/>
            <w:gridSpan w:val="2"/>
            <w:vMerge w:val="restart"/>
            <w:shd w:val="clear" w:color="auto" w:fill="auto"/>
            <w:vAlign w:val="center"/>
            <w:hideMark/>
          </w:tcPr>
          <w:p w:rsidR="00394F03" w:rsidRPr="00EC0D0E" w:rsidRDefault="00394F03" w:rsidP="00A2080C">
            <w:pPr>
              <w:jc w:val="center"/>
              <w:rPr>
                <w:rFonts w:ascii="PT Astra Serif" w:hAnsi="PT Astra Serif"/>
                <w:spacing w:val="-6"/>
                <w:szCs w:val="28"/>
              </w:rPr>
            </w:pPr>
            <w:r w:rsidRPr="00EC0D0E">
              <w:rPr>
                <w:rFonts w:ascii="PT Astra Serif" w:hAnsi="PT Astra Serif"/>
                <w:spacing w:val="-6"/>
                <w:szCs w:val="28"/>
              </w:rPr>
              <w:t>Производительность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394F03" w:rsidRPr="00A523A8" w:rsidRDefault="00394F03" w:rsidP="00A2080C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 xml:space="preserve">Насосное </w:t>
            </w:r>
            <w:r w:rsidRPr="00EC0D0E">
              <w:rPr>
                <w:rFonts w:ascii="PT Astra Serif" w:hAnsi="PT Astra Serif"/>
                <w:spacing w:val="-6"/>
                <w:szCs w:val="28"/>
              </w:rPr>
              <w:t>оборудование</w:t>
            </w:r>
          </w:p>
        </w:tc>
        <w:tc>
          <w:tcPr>
            <w:tcW w:w="626" w:type="dxa"/>
            <w:vMerge w:val="restart"/>
            <w:shd w:val="clear" w:color="auto" w:fill="auto"/>
            <w:textDirection w:val="btLr"/>
            <w:vAlign w:val="center"/>
            <w:hideMark/>
          </w:tcPr>
          <w:p w:rsidR="00394F03" w:rsidRPr="00A523A8" w:rsidRDefault="00394F03" w:rsidP="00EC0D0E">
            <w:pPr>
              <w:ind w:left="113" w:right="113"/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% износа</w:t>
            </w:r>
          </w:p>
        </w:tc>
      </w:tr>
      <w:tr w:rsidR="00394F03" w:rsidRPr="00A523A8" w:rsidTr="00EC0D0E">
        <w:trPr>
          <w:trHeight w:val="276"/>
          <w:jc w:val="center"/>
        </w:trPr>
        <w:tc>
          <w:tcPr>
            <w:tcW w:w="1051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2080C">
            <w:pPr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772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2080C">
            <w:pPr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749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2080C">
            <w:pPr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2676" w:type="dxa"/>
            <w:gridSpan w:val="2"/>
            <w:vMerge/>
            <w:shd w:val="clear" w:color="auto" w:fill="auto"/>
            <w:vAlign w:val="center"/>
            <w:hideMark/>
          </w:tcPr>
          <w:p w:rsidR="00394F03" w:rsidRPr="00A523A8" w:rsidRDefault="00394F03" w:rsidP="00A2080C">
            <w:pPr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765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2080C">
            <w:pPr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2144" w:type="dxa"/>
            <w:gridSpan w:val="2"/>
            <w:vMerge/>
            <w:shd w:val="clear" w:color="auto" w:fill="auto"/>
            <w:vAlign w:val="center"/>
            <w:hideMark/>
          </w:tcPr>
          <w:p w:rsidR="00394F03" w:rsidRPr="00A523A8" w:rsidRDefault="00394F03" w:rsidP="00A2080C">
            <w:pPr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618" w:type="dxa"/>
            <w:vMerge w:val="restart"/>
            <w:shd w:val="clear" w:color="auto" w:fill="auto"/>
            <w:textDirection w:val="btLr"/>
            <w:vAlign w:val="center"/>
            <w:hideMark/>
          </w:tcPr>
          <w:p w:rsidR="00394F03" w:rsidRPr="00A523A8" w:rsidRDefault="00394F03" w:rsidP="00EC0D0E">
            <w:pPr>
              <w:ind w:left="113" w:right="113"/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количество</w:t>
            </w:r>
          </w:p>
        </w:tc>
        <w:tc>
          <w:tcPr>
            <w:tcW w:w="799" w:type="dxa"/>
            <w:vMerge w:val="restart"/>
            <w:shd w:val="clear" w:color="auto" w:fill="auto"/>
            <w:textDirection w:val="btLr"/>
            <w:vAlign w:val="center"/>
            <w:hideMark/>
          </w:tcPr>
          <w:p w:rsidR="00394F03" w:rsidRPr="00A523A8" w:rsidRDefault="00394F03" w:rsidP="00EC0D0E">
            <w:pPr>
              <w:ind w:left="113" w:right="113"/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марка насоса</w:t>
            </w:r>
          </w:p>
        </w:tc>
        <w:tc>
          <w:tcPr>
            <w:tcW w:w="626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2080C">
            <w:pPr>
              <w:jc w:val="center"/>
              <w:rPr>
                <w:rFonts w:ascii="PT Astra Serif" w:hAnsi="PT Astra Serif"/>
                <w:szCs w:val="28"/>
              </w:rPr>
            </w:pPr>
          </w:p>
        </w:tc>
      </w:tr>
      <w:tr w:rsidR="00394F03" w:rsidRPr="00A523A8" w:rsidTr="00EC0D0E">
        <w:trPr>
          <w:cantSplit/>
          <w:trHeight w:val="1910"/>
          <w:jc w:val="center"/>
        </w:trPr>
        <w:tc>
          <w:tcPr>
            <w:tcW w:w="1051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2080C">
            <w:pPr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772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2080C">
            <w:pPr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749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2080C">
            <w:pPr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1253" w:type="dxa"/>
            <w:shd w:val="clear" w:color="auto" w:fill="auto"/>
            <w:textDirection w:val="btLr"/>
            <w:vAlign w:val="center"/>
            <w:hideMark/>
          </w:tcPr>
          <w:p w:rsidR="00394F03" w:rsidRPr="00A523A8" w:rsidRDefault="00394F03" w:rsidP="00EC0D0E">
            <w:pPr>
              <w:spacing w:line="240" w:lineRule="exact"/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наличие свидетельства о</w:t>
            </w:r>
            <w:r w:rsidR="00EC0D0E">
              <w:rPr>
                <w:rFonts w:ascii="PT Astra Serif" w:hAnsi="PT Astra Serif"/>
                <w:szCs w:val="28"/>
              </w:rPr>
              <w:t> </w:t>
            </w:r>
            <w:r w:rsidRPr="00A523A8">
              <w:rPr>
                <w:rFonts w:ascii="PT Astra Serif" w:hAnsi="PT Astra Serif"/>
                <w:szCs w:val="28"/>
              </w:rPr>
              <w:t>регистрации права собственности</w:t>
            </w:r>
          </w:p>
        </w:tc>
        <w:tc>
          <w:tcPr>
            <w:tcW w:w="1423" w:type="dxa"/>
            <w:shd w:val="clear" w:color="auto" w:fill="auto"/>
            <w:textDirection w:val="btLr"/>
            <w:vAlign w:val="center"/>
            <w:hideMark/>
          </w:tcPr>
          <w:p w:rsidR="00394F03" w:rsidRPr="00A523A8" w:rsidRDefault="00394F03" w:rsidP="00EC0D0E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наличие записи в реестре МО</w:t>
            </w:r>
          </w:p>
        </w:tc>
        <w:tc>
          <w:tcPr>
            <w:tcW w:w="765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2080C">
            <w:pPr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1070" w:type="dxa"/>
            <w:shd w:val="clear" w:color="auto" w:fill="auto"/>
            <w:textDirection w:val="btLr"/>
            <w:vAlign w:val="center"/>
            <w:hideMark/>
          </w:tcPr>
          <w:p w:rsidR="00394F03" w:rsidRPr="00A523A8" w:rsidRDefault="00394F03" w:rsidP="00EC0D0E">
            <w:pPr>
              <w:ind w:left="113" w:right="113"/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 xml:space="preserve">проект., </w:t>
            </w:r>
            <w:proofErr w:type="spellStart"/>
            <w:r w:rsidRPr="00A523A8">
              <w:rPr>
                <w:rFonts w:ascii="PT Astra Serif" w:hAnsi="PT Astra Serif"/>
                <w:szCs w:val="28"/>
              </w:rPr>
              <w:t>куб</w:t>
            </w:r>
            <w:proofErr w:type="gramStart"/>
            <w:r w:rsidRPr="00A523A8">
              <w:rPr>
                <w:rFonts w:ascii="PT Astra Serif" w:hAnsi="PT Astra Serif"/>
                <w:szCs w:val="28"/>
              </w:rPr>
              <w:t>.м</w:t>
            </w:r>
            <w:proofErr w:type="spellEnd"/>
            <w:proofErr w:type="gramEnd"/>
            <w:r w:rsidRPr="00A523A8">
              <w:rPr>
                <w:rFonts w:ascii="PT Astra Serif" w:hAnsi="PT Astra Serif"/>
                <w:szCs w:val="28"/>
              </w:rPr>
              <w:t>/</w:t>
            </w:r>
            <w:proofErr w:type="spellStart"/>
            <w:r w:rsidRPr="00A523A8">
              <w:rPr>
                <w:rFonts w:ascii="PT Astra Serif" w:hAnsi="PT Astra Serif"/>
                <w:szCs w:val="28"/>
              </w:rPr>
              <w:t>сут</w:t>
            </w:r>
            <w:proofErr w:type="spellEnd"/>
            <w:r w:rsidRPr="00A523A8">
              <w:rPr>
                <w:rFonts w:ascii="PT Astra Serif" w:hAnsi="PT Astra Serif"/>
                <w:szCs w:val="28"/>
              </w:rPr>
              <w:t>.</w:t>
            </w:r>
          </w:p>
        </w:tc>
        <w:tc>
          <w:tcPr>
            <w:tcW w:w="1074" w:type="dxa"/>
            <w:shd w:val="clear" w:color="auto" w:fill="auto"/>
            <w:textDirection w:val="btLr"/>
            <w:vAlign w:val="center"/>
            <w:hideMark/>
          </w:tcPr>
          <w:p w:rsidR="00394F03" w:rsidRPr="00A523A8" w:rsidRDefault="00394F03" w:rsidP="00EC0D0E">
            <w:pPr>
              <w:ind w:left="113" w:right="113"/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 xml:space="preserve">факт, </w:t>
            </w:r>
            <w:proofErr w:type="spellStart"/>
            <w:r w:rsidRPr="00A523A8">
              <w:rPr>
                <w:rFonts w:ascii="PT Astra Serif" w:hAnsi="PT Astra Serif"/>
                <w:szCs w:val="28"/>
              </w:rPr>
              <w:t>куб</w:t>
            </w:r>
            <w:proofErr w:type="gramStart"/>
            <w:r w:rsidRPr="00A523A8">
              <w:rPr>
                <w:rFonts w:ascii="PT Astra Serif" w:hAnsi="PT Astra Serif"/>
                <w:szCs w:val="28"/>
              </w:rPr>
              <w:t>.м</w:t>
            </w:r>
            <w:proofErr w:type="spellEnd"/>
            <w:proofErr w:type="gramEnd"/>
            <w:r w:rsidRPr="00A523A8">
              <w:rPr>
                <w:rFonts w:ascii="PT Astra Serif" w:hAnsi="PT Astra Serif"/>
                <w:szCs w:val="28"/>
              </w:rPr>
              <w:t>/</w:t>
            </w:r>
            <w:proofErr w:type="spellStart"/>
            <w:r w:rsidRPr="00A523A8">
              <w:rPr>
                <w:rFonts w:ascii="PT Astra Serif" w:hAnsi="PT Astra Serif"/>
                <w:szCs w:val="28"/>
              </w:rPr>
              <w:t>сут</w:t>
            </w:r>
            <w:proofErr w:type="spellEnd"/>
            <w:r w:rsidRPr="00A523A8">
              <w:rPr>
                <w:rFonts w:ascii="PT Astra Serif" w:hAnsi="PT Astra Serif"/>
                <w:szCs w:val="28"/>
              </w:rPr>
              <w:t>.</w:t>
            </w:r>
          </w:p>
        </w:tc>
        <w:tc>
          <w:tcPr>
            <w:tcW w:w="618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2080C">
            <w:pPr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799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626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</w:p>
        </w:tc>
      </w:tr>
      <w:tr w:rsidR="00394F03" w:rsidRPr="00A523A8" w:rsidTr="00EC0D0E">
        <w:trPr>
          <w:trHeight w:val="23"/>
          <w:jc w:val="center"/>
        </w:trPr>
        <w:tc>
          <w:tcPr>
            <w:tcW w:w="1051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proofErr w:type="spellStart"/>
            <w:r w:rsidRPr="00A523A8">
              <w:rPr>
                <w:rFonts w:ascii="PT Astra Serif" w:hAnsi="PT Astra Serif"/>
                <w:szCs w:val="28"/>
              </w:rPr>
              <w:t>п</w:t>
            </w:r>
            <w:proofErr w:type="gramStart"/>
            <w:r w:rsidRPr="00A523A8">
              <w:rPr>
                <w:rFonts w:ascii="PT Astra Serif" w:hAnsi="PT Astra Serif"/>
                <w:szCs w:val="28"/>
              </w:rPr>
              <w:t>.Л</w:t>
            </w:r>
            <w:proofErr w:type="gramEnd"/>
            <w:r w:rsidRPr="00A523A8">
              <w:rPr>
                <w:rFonts w:ascii="PT Astra Serif" w:hAnsi="PT Astra Serif"/>
                <w:szCs w:val="28"/>
              </w:rPr>
              <w:t>оминцевский</w:t>
            </w:r>
            <w:proofErr w:type="spellEnd"/>
            <w:r w:rsidRPr="00A523A8">
              <w:rPr>
                <w:rFonts w:ascii="PT Astra Serif" w:hAnsi="PT Astra Serif"/>
                <w:szCs w:val="28"/>
              </w:rPr>
              <w:t xml:space="preserve">, </w:t>
            </w:r>
            <w:proofErr w:type="spellStart"/>
            <w:r w:rsidRPr="00A523A8">
              <w:rPr>
                <w:rFonts w:ascii="PT Astra Serif" w:hAnsi="PT Astra Serif"/>
                <w:szCs w:val="28"/>
              </w:rPr>
              <w:t>ул.Луговая</w:t>
            </w:r>
            <w:proofErr w:type="spellEnd"/>
            <w:r w:rsidRPr="00A523A8">
              <w:rPr>
                <w:rFonts w:ascii="PT Astra Serif" w:hAnsi="PT Astra Serif"/>
                <w:szCs w:val="28"/>
              </w:rPr>
              <w:t>, д.8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МО Щекинский р-н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 xml:space="preserve">МКП "ЖКХ </w:t>
            </w:r>
            <w:proofErr w:type="spellStart"/>
            <w:r w:rsidRPr="00A523A8">
              <w:rPr>
                <w:rFonts w:ascii="PT Astra Serif" w:hAnsi="PT Astra Serif"/>
                <w:szCs w:val="28"/>
              </w:rPr>
              <w:t>Ломинцевское</w:t>
            </w:r>
            <w:proofErr w:type="spellEnd"/>
            <w:r w:rsidRPr="00A523A8">
              <w:rPr>
                <w:rFonts w:ascii="PT Astra Serif" w:hAnsi="PT Astra Serif"/>
                <w:szCs w:val="28"/>
              </w:rPr>
              <w:t xml:space="preserve"> </w:t>
            </w:r>
            <w:proofErr w:type="spellStart"/>
            <w:r w:rsidRPr="00A523A8">
              <w:rPr>
                <w:rFonts w:ascii="PT Astra Serif" w:hAnsi="PT Astra Serif"/>
                <w:szCs w:val="28"/>
              </w:rPr>
              <w:t>Щекинского</w:t>
            </w:r>
            <w:proofErr w:type="spellEnd"/>
            <w:r w:rsidRPr="00A523A8">
              <w:rPr>
                <w:rFonts w:ascii="PT Astra Serif" w:hAnsi="PT Astra Serif"/>
                <w:szCs w:val="28"/>
              </w:rPr>
              <w:t xml:space="preserve"> района"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№71-АД 183160 от 04.08.2014</w:t>
            </w:r>
          </w:p>
        </w:tc>
        <w:tc>
          <w:tcPr>
            <w:tcW w:w="142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№71-71-22/013/2014-693</w:t>
            </w:r>
          </w:p>
        </w:tc>
        <w:tc>
          <w:tcPr>
            <w:tcW w:w="765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2004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1200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1200</w:t>
            </w:r>
          </w:p>
        </w:tc>
        <w:tc>
          <w:tcPr>
            <w:tcW w:w="618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2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proofErr w:type="gramStart"/>
            <w:r w:rsidRPr="00A523A8">
              <w:rPr>
                <w:rFonts w:ascii="PT Astra Serif" w:hAnsi="PT Astra Serif"/>
                <w:szCs w:val="28"/>
              </w:rPr>
              <w:t>СМ</w:t>
            </w:r>
            <w:proofErr w:type="gramEnd"/>
            <w:r w:rsidRPr="00A523A8">
              <w:rPr>
                <w:rFonts w:ascii="PT Astra Serif" w:hAnsi="PT Astra Serif"/>
                <w:szCs w:val="28"/>
              </w:rPr>
              <w:t xml:space="preserve"> 100-65-250/4</w:t>
            </w:r>
          </w:p>
        </w:tc>
        <w:tc>
          <w:tcPr>
            <w:tcW w:w="626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25</w:t>
            </w:r>
          </w:p>
        </w:tc>
      </w:tr>
      <w:tr w:rsidR="00394F03" w:rsidRPr="00A523A8" w:rsidTr="00EC0D0E">
        <w:trPr>
          <w:trHeight w:val="23"/>
          <w:jc w:val="center"/>
        </w:trPr>
        <w:tc>
          <w:tcPr>
            <w:tcW w:w="1051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proofErr w:type="spellStart"/>
            <w:r w:rsidRPr="00A523A8">
              <w:rPr>
                <w:rFonts w:ascii="PT Astra Serif" w:hAnsi="PT Astra Serif"/>
                <w:szCs w:val="28"/>
              </w:rPr>
              <w:t>д</w:t>
            </w:r>
            <w:proofErr w:type="gramStart"/>
            <w:r w:rsidRPr="00A523A8">
              <w:rPr>
                <w:rFonts w:ascii="PT Astra Serif" w:hAnsi="PT Astra Serif"/>
                <w:szCs w:val="28"/>
              </w:rPr>
              <w:t>.Ш</w:t>
            </w:r>
            <w:proofErr w:type="gramEnd"/>
            <w:r w:rsidRPr="00A523A8">
              <w:rPr>
                <w:rFonts w:ascii="PT Astra Serif" w:hAnsi="PT Astra Serif"/>
                <w:szCs w:val="28"/>
              </w:rPr>
              <w:t>евелевка</w:t>
            </w:r>
            <w:proofErr w:type="spellEnd"/>
            <w:r w:rsidRPr="00A523A8">
              <w:rPr>
                <w:rFonts w:ascii="PT Astra Serif" w:hAnsi="PT Astra Serif"/>
                <w:szCs w:val="28"/>
              </w:rPr>
              <w:t xml:space="preserve">, </w:t>
            </w:r>
            <w:proofErr w:type="spellStart"/>
            <w:r w:rsidRPr="00A523A8">
              <w:rPr>
                <w:rFonts w:ascii="PT Astra Serif" w:hAnsi="PT Astra Serif"/>
                <w:szCs w:val="28"/>
              </w:rPr>
              <w:t>ул.Советская</w:t>
            </w:r>
            <w:proofErr w:type="spellEnd"/>
            <w:r w:rsidRPr="00A523A8">
              <w:rPr>
                <w:rFonts w:ascii="PT Astra Serif" w:hAnsi="PT Astra Serif"/>
                <w:szCs w:val="28"/>
              </w:rPr>
              <w:t xml:space="preserve"> Россия, в районе д.42</w:t>
            </w:r>
          </w:p>
        </w:tc>
        <w:tc>
          <w:tcPr>
            <w:tcW w:w="77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МО Щекинский р-н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 xml:space="preserve">МКП "ЖКХ </w:t>
            </w:r>
            <w:proofErr w:type="spellStart"/>
            <w:r w:rsidRPr="00A523A8">
              <w:rPr>
                <w:rFonts w:ascii="PT Astra Serif" w:hAnsi="PT Astra Serif"/>
                <w:szCs w:val="28"/>
              </w:rPr>
              <w:t>Ломинцевское</w:t>
            </w:r>
            <w:proofErr w:type="spellEnd"/>
            <w:r w:rsidRPr="00A523A8">
              <w:rPr>
                <w:rFonts w:ascii="PT Astra Serif" w:hAnsi="PT Astra Serif"/>
                <w:szCs w:val="28"/>
              </w:rPr>
              <w:t xml:space="preserve"> </w:t>
            </w:r>
            <w:proofErr w:type="spellStart"/>
            <w:r w:rsidRPr="00A523A8">
              <w:rPr>
                <w:rFonts w:ascii="PT Astra Serif" w:hAnsi="PT Astra Serif"/>
                <w:szCs w:val="28"/>
              </w:rPr>
              <w:t>Щекинского</w:t>
            </w:r>
            <w:proofErr w:type="spellEnd"/>
            <w:r w:rsidRPr="00A523A8">
              <w:rPr>
                <w:rFonts w:ascii="PT Astra Serif" w:hAnsi="PT Astra Serif"/>
                <w:szCs w:val="28"/>
              </w:rPr>
              <w:t xml:space="preserve"> района"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№71-АД 325744 от 05.02.2015</w:t>
            </w:r>
          </w:p>
        </w:tc>
        <w:tc>
          <w:tcPr>
            <w:tcW w:w="142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№71-71/022-71/022/004/2015-154/1</w:t>
            </w:r>
          </w:p>
        </w:tc>
        <w:tc>
          <w:tcPr>
            <w:tcW w:w="765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1982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1200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1200</w:t>
            </w:r>
          </w:p>
        </w:tc>
        <w:tc>
          <w:tcPr>
            <w:tcW w:w="618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2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proofErr w:type="gramStart"/>
            <w:r w:rsidRPr="00A523A8">
              <w:rPr>
                <w:rFonts w:ascii="PT Astra Serif" w:hAnsi="PT Astra Serif"/>
                <w:szCs w:val="28"/>
              </w:rPr>
              <w:t>СМ</w:t>
            </w:r>
            <w:proofErr w:type="gramEnd"/>
            <w:r w:rsidRPr="00A523A8">
              <w:rPr>
                <w:rFonts w:ascii="PT Astra Serif" w:hAnsi="PT Astra Serif"/>
                <w:szCs w:val="28"/>
              </w:rPr>
              <w:t xml:space="preserve"> 100-65-250/4</w:t>
            </w:r>
          </w:p>
        </w:tc>
        <w:tc>
          <w:tcPr>
            <w:tcW w:w="626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50</w:t>
            </w:r>
          </w:p>
        </w:tc>
      </w:tr>
    </w:tbl>
    <w:p w:rsidR="00A523A8" w:rsidRDefault="00A523A8" w:rsidP="00394F03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41" w:name="_Toc76899014"/>
    </w:p>
    <w:p w:rsidR="00394F03" w:rsidRPr="00394F03" w:rsidRDefault="00394F03" w:rsidP="00394F03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r w:rsidRPr="00394F03">
        <w:rPr>
          <w:rFonts w:ascii="PT Astra Serif" w:eastAsiaTheme="majorEastAsia" w:hAnsi="PT Astra Serif"/>
          <w:sz w:val="28"/>
          <w:szCs w:val="28"/>
        </w:rPr>
        <w:t>Оценка безопасности и надежности объектов централизованной системы водоотведения и их управляемости</w:t>
      </w:r>
      <w:bookmarkEnd w:id="34"/>
      <w:bookmarkEnd w:id="35"/>
      <w:bookmarkEnd w:id="37"/>
      <w:bookmarkEnd w:id="38"/>
      <w:bookmarkEnd w:id="39"/>
      <w:bookmarkEnd w:id="40"/>
      <w:bookmarkEnd w:id="41"/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bookmarkStart w:id="42" w:name="_Toc392073609"/>
      <w:bookmarkStart w:id="43" w:name="_Toc385862072"/>
      <w:r w:rsidRPr="00394F03">
        <w:rPr>
          <w:rFonts w:ascii="PT Astra Serif" w:hAnsi="PT Astra Serif"/>
          <w:sz w:val="28"/>
          <w:szCs w:val="28"/>
        </w:rPr>
        <w:t xml:space="preserve">Надежность и экологическая безопасность являются основными требованиями, которые предъявляются современным системам водоотведения. Объектами оценки надежности являются как система водоотведения в целом, так и отдельные составляющие системы: самотечные и напорные трубопроводы; насосные станции; очистные сооружения. 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 xml:space="preserve">В настоящее время система водоотведения в целом позволяет обеспечить отведение сточных вод. </w:t>
      </w:r>
      <w:bookmarkStart w:id="44" w:name="_Hlk76732584"/>
      <w:r w:rsidRPr="00394F03">
        <w:rPr>
          <w:rFonts w:ascii="PT Astra Serif" w:hAnsi="PT Astra Serif"/>
          <w:sz w:val="28"/>
          <w:szCs w:val="28"/>
        </w:rPr>
        <w:t>Вместе с тем необходима реконструкция существующих сетей водоотведения.</w:t>
      </w:r>
    </w:p>
    <w:p w:rsidR="00394F03" w:rsidRPr="00394F03" w:rsidRDefault="00394F03" w:rsidP="00394F03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45" w:name="_Toc429034445"/>
      <w:bookmarkStart w:id="46" w:name="_Toc423087932"/>
      <w:bookmarkStart w:id="47" w:name="_Toc19828082"/>
      <w:bookmarkStart w:id="48" w:name="_Toc20001038"/>
      <w:bookmarkStart w:id="49" w:name="_Toc76899015"/>
      <w:bookmarkEnd w:id="44"/>
      <w:r w:rsidRPr="00394F03">
        <w:rPr>
          <w:rFonts w:ascii="PT Astra Serif" w:eastAsiaTheme="majorEastAsia" w:hAnsi="PT Astra Serif"/>
          <w:sz w:val="28"/>
          <w:szCs w:val="28"/>
        </w:rPr>
        <w:t>Оценка воздействия сбросов сточных вод через централизованную систему водоотведения на окружающую среду</w:t>
      </w:r>
      <w:bookmarkEnd w:id="42"/>
      <w:bookmarkEnd w:id="43"/>
      <w:bookmarkEnd w:id="45"/>
      <w:bookmarkEnd w:id="46"/>
      <w:bookmarkEnd w:id="47"/>
      <w:bookmarkEnd w:id="48"/>
      <w:bookmarkEnd w:id="49"/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 xml:space="preserve">Централизованная система водоотведения в </w:t>
      </w:r>
      <w:proofErr w:type="spellStart"/>
      <w:r w:rsidRPr="00394F03">
        <w:rPr>
          <w:rFonts w:ascii="PT Astra Serif" w:hAnsi="PT Astra Serif"/>
          <w:sz w:val="28"/>
          <w:szCs w:val="28"/>
        </w:rPr>
        <w:t>п</w:t>
      </w:r>
      <w:proofErr w:type="gramStart"/>
      <w:r w:rsidRPr="00394F03">
        <w:rPr>
          <w:rFonts w:ascii="PT Astra Serif" w:hAnsi="PT Astra Serif"/>
          <w:sz w:val="28"/>
          <w:szCs w:val="28"/>
        </w:rPr>
        <w:t>.Л</w:t>
      </w:r>
      <w:proofErr w:type="gramEnd"/>
      <w:r w:rsidRPr="00394F03">
        <w:rPr>
          <w:rFonts w:ascii="PT Astra Serif" w:hAnsi="PT Astra Serif"/>
          <w:sz w:val="28"/>
          <w:szCs w:val="28"/>
        </w:rPr>
        <w:t>оминцевский</w:t>
      </w:r>
      <w:proofErr w:type="spellEnd"/>
      <w:r w:rsidRPr="00394F03">
        <w:rPr>
          <w:rFonts w:ascii="PT Astra Serif" w:hAnsi="PT Astra Serif"/>
          <w:sz w:val="28"/>
          <w:szCs w:val="28"/>
        </w:rPr>
        <w:t xml:space="preserve">, </w:t>
      </w:r>
      <w:proofErr w:type="spellStart"/>
      <w:r w:rsidRPr="00394F03">
        <w:rPr>
          <w:rFonts w:ascii="PT Astra Serif" w:hAnsi="PT Astra Serif"/>
          <w:sz w:val="28"/>
          <w:szCs w:val="28"/>
        </w:rPr>
        <w:t>д.Шевелевка</w:t>
      </w:r>
      <w:proofErr w:type="spellEnd"/>
      <w:r w:rsidRPr="00394F03">
        <w:rPr>
          <w:rFonts w:ascii="PT Astra Serif" w:hAnsi="PT Astra Serif"/>
          <w:sz w:val="28"/>
          <w:szCs w:val="28"/>
        </w:rPr>
        <w:t xml:space="preserve"> организована посредством канализационных очистных сооружения. 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 xml:space="preserve">На сегодняшний день требования к предельно допустимому сбросу ужесточились. Очистные сооружения должны обеспечивать эффект очистки сточных вод до норм предельно допустимой концентрации </w:t>
      </w:r>
      <w:proofErr w:type="spellStart"/>
      <w:r w:rsidRPr="00394F03">
        <w:rPr>
          <w:rFonts w:ascii="PT Astra Serif" w:hAnsi="PT Astra Serif"/>
          <w:sz w:val="28"/>
          <w:szCs w:val="28"/>
        </w:rPr>
        <w:lastRenderedPageBreak/>
        <w:t>рыбохозяйственных</w:t>
      </w:r>
      <w:proofErr w:type="spellEnd"/>
      <w:r w:rsidRPr="00394F03">
        <w:rPr>
          <w:rFonts w:ascii="PT Astra Serif" w:hAnsi="PT Astra Serif"/>
          <w:sz w:val="28"/>
          <w:szCs w:val="28"/>
        </w:rPr>
        <w:t xml:space="preserve"> водоёмов согласно СанПиН 4630-88 «Охрана поверхностных вод от загрязнений».</w:t>
      </w:r>
    </w:p>
    <w:p w:rsidR="00394F03" w:rsidRPr="00394F03" w:rsidRDefault="00394F03" w:rsidP="00394F03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50" w:name="_Toc429034446"/>
      <w:bookmarkStart w:id="51" w:name="_Toc423087933"/>
      <w:bookmarkStart w:id="52" w:name="_Toc392073610"/>
      <w:bookmarkStart w:id="53" w:name="_Toc385862073"/>
      <w:bookmarkStart w:id="54" w:name="_Toc19828083"/>
      <w:bookmarkStart w:id="55" w:name="_Toc20001039"/>
      <w:bookmarkStart w:id="56" w:name="_Toc76899016"/>
      <w:r w:rsidRPr="00394F03">
        <w:rPr>
          <w:rFonts w:ascii="PT Astra Serif" w:eastAsiaTheme="majorEastAsia" w:hAnsi="PT Astra Serif"/>
          <w:sz w:val="28"/>
          <w:szCs w:val="28"/>
        </w:rPr>
        <w:t>Описание территорий муниципального образования, не охваченных централизованной системой водоотведения</w:t>
      </w:r>
      <w:bookmarkEnd w:id="50"/>
      <w:bookmarkEnd w:id="51"/>
      <w:bookmarkEnd w:id="52"/>
      <w:bookmarkEnd w:id="53"/>
      <w:bookmarkEnd w:id="54"/>
      <w:bookmarkEnd w:id="55"/>
      <w:bookmarkEnd w:id="56"/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bookmarkStart w:id="57" w:name="_Toc385862074"/>
      <w:bookmarkStart w:id="58" w:name="_Toc429034447"/>
      <w:bookmarkStart w:id="59" w:name="_Toc19828084"/>
      <w:bookmarkStart w:id="60" w:name="_Toc20001040"/>
      <w:r w:rsidRPr="00394F03">
        <w:rPr>
          <w:rFonts w:ascii="PT Astra Serif" w:hAnsi="PT Astra Serif"/>
          <w:sz w:val="28"/>
          <w:szCs w:val="28"/>
        </w:rPr>
        <w:t xml:space="preserve">На территории муниципального образования </w:t>
      </w:r>
      <w:proofErr w:type="spellStart"/>
      <w:r w:rsidRPr="00394F03">
        <w:rPr>
          <w:rFonts w:ascii="PT Astra Serif" w:hAnsi="PT Astra Serif"/>
          <w:sz w:val="28"/>
          <w:szCs w:val="28"/>
        </w:rPr>
        <w:t>Ломинцевское</w:t>
      </w:r>
      <w:proofErr w:type="spellEnd"/>
      <w:r w:rsidRPr="00394F03">
        <w:rPr>
          <w:rFonts w:ascii="PT Astra Serif" w:hAnsi="PT Astra Serif"/>
          <w:sz w:val="28"/>
          <w:szCs w:val="28"/>
        </w:rPr>
        <w:t xml:space="preserve"> централизованная система водоотведения организована в </w:t>
      </w:r>
      <w:proofErr w:type="spellStart"/>
      <w:r w:rsidRPr="00394F03">
        <w:rPr>
          <w:rFonts w:ascii="PT Astra Serif" w:hAnsi="PT Astra Serif"/>
          <w:sz w:val="28"/>
          <w:szCs w:val="28"/>
        </w:rPr>
        <w:t>п</w:t>
      </w:r>
      <w:proofErr w:type="gramStart"/>
      <w:r w:rsidRPr="00394F03">
        <w:rPr>
          <w:rFonts w:ascii="PT Astra Serif" w:hAnsi="PT Astra Serif"/>
          <w:sz w:val="28"/>
          <w:szCs w:val="28"/>
        </w:rPr>
        <w:t>.Л</w:t>
      </w:r>
      <w:proofErr w:type="gramEnd"/>
      <w:r w:rsidRPr="00394F03">
        <w:rPr>
          <w:rFonts w:ascii="PT Astra Serif" w:hAnsi="PT Astra Serif"/>
          <w:sz w:val="28"/>
          <w:szCs w:val="28"/>
        </w:rPr>
        <w:t>оминцевский</w:t>
      </w:r>
      <w:proofErr w:type="spellEnd"/>
      <w:r w:rsidRPr="00394F03">
        <w:rPr>
          <w:rFonts w:ascii="PT Astra Serif" w:hAnsi="PT Astra Serif"/>
          <w:sz w:val="28"/>
          <w:szCs w:val="28"/>
        </w:rPr>
        <w:t xml:space="preserve">, </w:t>
      </w:r>
      <w:proofErr w:type="spellStart"/>
      <w:r w:rsidRPr="00394F03">
        <w:rPr>
          <w:rFonts w:ascii="PT Astra Serif" w:hAnsi="PT Astra Serif"/>
          <w:sz w:val="28"/>
          <w:szCs w:val="28"/>
        </w:rPr>
        <w:t>д.Шевелевка</w:t>
      </w:r>
      <w:proofErr w:type="spellEnd"/>
      <w:r w:rsidRPr="00394F03">
        <w:rPr>
          <w:rFonts w:ascii="PT Astra Serif" w:hAnsi="PT Astra Serif"/>
          <w:sz w:val="28"/>
          <w:szCs w:val="28"/>
        </w:rPr>
        <w:t xml:space="preserve">. Стоки посредством самотечных коллекторов поступают на канализационные очистные сооружения (КОС). 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 xml:space="preserve">На остальной территории стоки направляются, в основном, на примитивные очистные сооружения в виде выгребов. Далее стоки обеззараживаются на рельефе, нанося значительный ущерб </w:t>
      </w:r>
      <w:proofErr w:type="gramStart"/>
      <w:r w:rsidRPr="00394F03">
        <w:rPr>
          <w:rFonts w:ascii="PT Astra Serif" w:hAnsi="PT Astra Serif"/>
          <w:sz w:val="28"/>
          <w:szCs w:val="28"/>
        </w:rPr>
        <w:t>окружающей</w:t>
      </w:r>
      <w:proofErr w:type="gramEnd"/>
      <w:r w:rsidRPr="00394F03">
        <w:rPr>
          <w:rFonts w:ascii="PT Astra Serif" w:hAnsi="PT Astra Serif"/>
          <w:sz w:val="28"/>
          <w:szCs w:val="28"/>
        </w:rPr>
        <w:t xml:space="preserve"> среду, в первую очередь поверхностным и подземным водам.</w:t>
      </w:r>
    </w:p>
    <w:p w:rsidR="00394F03" w:rsidRPr="00394F03" w:rsidRDefault="00394F03" w:rsidP="00394F03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61" w:name="_Toc76899017"/>
      <w:r w:rsidRPr="00394F03">
        <w:rPr>
          <w:rFonts w:ascii="PT Astra Serif" w:eastAsiaTheme="majorEastAsia" w:hAnsi="PT Astra Serif"/>
          <w:sz w:val="28"/>
          <w:szCs w:val="28"/>
        </w:rPr>
        <w:t xml:space="preserve">Описание существующих технических и технологических проблем системы водоотведения </w:t>
      </w:r>
      <w:bookmarkEnd w:id="57"/>
      <w:r w:rsidRPr="00394F03">
        <w:rPr>
          <w:rFonts w:ascii="PT Astra Serif" w:eastAsiaTheme="majorEastAsia" w:hAnsi="PT Astra Serif"/>
          <w:sz w:val="28"/>
          <w:szCs w:val="28"/>
        </w:rPr>
        <w:t xml:space="preserve">муниципального образования </w:t>
      </w:r>
      <w:proofErr w:type="spellStart"/>
      <w:r w:rsidRPr="00394F03">
        <w:rPr>
          <w:rFonts w:ascii="PT Astra Serif" w:eastAsiaTheme="majorEastAsia" w:hAnsi="PT Astra Serif"/>
          <w:sz w:val="28"/>
          <w:szCs w:val="28"/>
        </w:rPr>
        <w:t>Ломинцевское</w:t>
      </w:r>
      <w:bookmarkEnd w:id="58"/>
      <w:bookmarkEnd w:id="59"/>
      <w:bookmarkEnd w:id="60"/>
      <w:bookmarkEnd w:id="61"/>
      <w:proofErr w:type="spellEnd"/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bookmarkStart w:id="62" w:name="_Toc429034448"/>
      <w:bookmarkStart w:id="63" w:name="_Toc423087934"/>
      <w:bookmarkStart w:id="64" w:name="_Toc19828085"/>
      <w:bookmarkStart w:id="65" w:name="_Toc20001041"/>
      <w:bookmarkStart w:id="66" w:name="_Toc20351675"/>
      <w:bookmarkStart w:id="67" w:name="_Toc392073611"/>
      <w:bookmarkStart w:id="68" w:name="_Toc385862075"/>
      <w:r w:rsidRPr="00394F03">
        <w:rPr>
          <w:rFonts w:ascii="PT Astra Serif" w:hAnsi="PT Astra Serif"/>
          <w:sz w:val="28"/>
          <w:szCs w:val="28"/>
        </w:rPr>
        <w:t xml:space="preserve">Система водоотведения имеет следующие основные технические проблемы эксплуатации сетей и сооружений водоотведения: 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износ колодцев и сетей системы водоотведения.</w:t>
      </w:r>
    </w:p>
    <w:p w:rsidR="00394F03" w:rsidRPr="00394F03" w:rsidRDefault="00394F03" w:rsidP="00394F03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69" w:name="_Toc76899018"/>
      <w:bookmarkStart w:id="70" w:name="_Toc429034449"/>
      <w:bookmarkStart w:id="71" w:name="_Toc423087935"/>
      <w:bookmarkStart w:id="72" w:name="_Toc19828086"/>
      <w:bookmarkStart w:id="73" w:name="_Toc20001042"/>
      <w:bookmarkEnd w:id="62"/>
      <w:bookmarkEnd w:id="63"/>
      <w:bookmarkEnd w:id="64"/>
      <w:bookmarkEnd w:id="65"/>
      <w:bookmarkEnd w:id="66"/>
      <w:proofErr w:type="gramStart"/>
      <w:r w:rsidRPr="00394F03">
        <w:rPr>
          <w:rFonts w:ascii="PT Astra Serif" w:eastAsiaTheme="majorEastAsia" w:hAnsi="PT Astra Serif"/>
          <w:sz w:val="28"/>
          <w:szCs w:val="28"/>
        </w:rPr>
        <w:t>Сведения об отнесении централизованной системы водоотведения (канализации) к централизованным системам водоотведения поселений, включающие перечень и описание централизованных систем водоотведения (канализации), отнесенных к централизованным системам водоотведения поселений,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</w:t>
      </w:r>
      <w:proofErr w:type="gramEnd"/>
      <w:r w:rsidRPr="00394F03">
        <w:rPr>
          <w:rFonts w:ascii="PT Astra Serif" w:eastAsiaTheme="majorEastAsia" w:hAnsi="PT Astra Serif"/>
          <w:sz w:val="28"/>
          <w:szCs w:val="28"/>
        </w:rPr>
        <w:t xml:space="preserve"> </w:t>
      </w:r>
      <w:proofErr w:type="gramStart"/>
      <w:r w:rsidRPr="00394F03">
        <w:rPr>
          <w:rFonts w:ascii="PT Astra Serif" w:eastAsiaTheme="majorEastAsia" w:hAnsi="PT Astra Serif"/>
          <w:sz w:val="28"/>
          <w:szCs w:val="28"/>
        </w:rPr>
        <w:t>объеме</w:t>
      </w:r>
      <w:proofErr w:type="gramEnd"/>
      <w:r w:rsidRPr="00394F03">
        <w:rPr>
          <w:rFonts w:ascii="PT Astra Serif" w:eastAsiaTheme="majorEastAsia" w:hAnsi="PT Astra Serif"/>
          <w:sz w:val="28"/>
          <w:szCs w:val="28"/>
        </w:rPr>
        <w:t xml:space="preserve"> принимаемых сточных вод</w:t>
      </w:r>
      <w:bookmarkEnd w:id="69"/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Отнесение к централизованным системам водоотведения поселений (ЦСВП) осуществляется в отношении централизованной системы водоотведения в целом.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394F03">
        <w:rPr>
          <w:rFonts w:ascii="PT Astra Serif" w:hAnsi="PT Astra Serif"/>
          <w:sz w:val="28"/>
          <w:szCs w:val="28"/>
        </w:rPr>
        <w:t>ЦСВ относится к ЦСВП при условии внесения в схему водоснабжения и водоотведения сведений об отнесении ЦСВ, соответствующей критериям, установленным Правилами отнесения централизованных систем водоотведения (канализации) к централизованным системам водоотведения поселений, утверждёнными Постановлением Правительства Российской Федерации от 31 мая 2019 года № 691 «Об утверждении Правил отнесения централизованных систем водоотведения (канализации) к централизованным системам водоотведения поселений или городских округов и о внесении</w:t>
      </w:r>
      <w:proofErr w:type="gramEnd"/>
      <w:r w:rsidRPr="00394F03">
        <w:rPr>
          <w:rFonts w:ascii="PT Astra Serif" w:hAnsi="PT Astra Serif"/>
          <w:sz w:val="28"/>
          <w:szCs w:val="28"/>
        </w:rPr>
        <w:t xml:space="preserve"> изменений в Постановление Правительства Российской Федерации от 5 сентября 2013 года № 782», к ЦСВП (</w:t>
      </w:r>
      <w:proofErr w:type="gramStart"/>
      <w:r w:rsidRPr="00394F03">
        <w:rPr>
          <w:rFonts w:ascii="PT Astra Serif" w:hAnsi="PT Astra Serif"/>
          <w:sz w:val="28"/>
          <w:szCs w:val="28"/>
        </w:rPr>
        <w:t>с даты внесения</w:t>
      </w:r>
      <w:proofErr w:type="gramEnd"/>
      <w:r w:rsidRPr="00394F03">
        <w:rPr>
          <w:rFonts w:ascii="PT Astra Serif" w:hAnsi="PT Astra Serif"/>
          <w:sz w:val="28"/>
          <w:szCs w:val="28"/>
        </w:rPr>
        <w:t xml:space="preserve"> таких сведений).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 xml:space="preserve">При отсутствии утвержденной схемы водоснабжения и водоотведения ЦСВ не может быть </w:t>
      </w:r>
      <w:proofErr w:type="gramStart"/>
      <w:r w:rsidRPr="00394F03">
        <w:rPr>
          <w:rFonts w:ascii="PT Astra Serif" w:hAnsi="PT Astra Serif"/>
          <w:sz w:val="28"/>
          <w:szCs w:val="28"/>
        </w:rPr>
        <w:t>отнесена</w:t>
      </w:r>
      <w:proofErr w:type="gramEnd"/>
      <w:r w:rsidRPr="00394F03">
        <w:rPr>
          <w:rFonts w:ascii="PT Astra Serif" w:hAnsi="PT Astra Serif"/>
          <w:sz w:val="28"/>
          <w:szCs w:val="28"/>
        </w:rPr>
        <w:t xml:space="preserve"> к ЦСВП.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 xml:space="preserve">ЦСВ относится к ЦСВП в случае, если среднегодовая за 3 календарных года, предшествующих календарному году, в котором утверждается схема водоснабжения и водоотведения или в нее вносятся сведения об отнесении </w:t>
      </w:r>
      <w:r w:rsidRPr="00394F03">
        <w:rPr>
          <w:rFonts w:ascii="PT Astra Serif" w:hAnsi="PT Astra Serif"/>
          <w:sz w:val="28"/>
          <w:szCs w:val="28"/>
        </w:rPr>
        <w:lastRenderedPageBreak/>
        <w:t xml:space="preserve">ЦСВ к ЦСВП, доля сточных вод, принимаемых в технологическую зону водоотведения </w:t>
      </w:r>
      <w:proofErr w:type="gramStart"/>
      <w:r w:rsidRPr="00394F03">
        <w:rPr>
          <w:rFonts w:ascii="PT Astra Serif" w:hAnsi="PT Astra Serif"/>
          <w:sz w:val="28"/>
          <w:szCs w:val="28"/>
        </w:rPr>
        <w:t>от</w:t>
      </w:r>
      <w:proofErr w:type="gramEnd"/>
      <w:r w:rsidRPr="00394F03">
        <w:rPr>
          <w:rFonts w:ascii="PT Astra Serif" w:hAnsi="PT Astra Serif"/>
          <w:sz w:val="28"/>
          <w:szCs w:val="28"/>
        </w:rPr>
        <w:t>: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а) ТСЖ, ЖСК, жилищных и иных специализированных потребительских кооперативов, управляющих организаций, осуществляющих деятельность по управлению многоквартирными домами, собственников и (или) пользователей жилых помещений в многоквартирных домах или жилых домов;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б) гостиниц, иных объектов, связанных с проживанием граждан;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394F03">
        <w:rPr>
          <w:rFonts w:ascii="PT Astra Serif" w:hAnsi="PT Astra Serif"/>
          <w:sz w:val="28"/>
          <w:szCs w:val="28"/>
        </w:rPr>
        <w:t>в) объектов отдыха, спорта, здравоохранения, культуры, торговли, общественного питания, социального и коммунально-бытового назначения, дошкольного, начального общего, среднего общего, среднего профессионального и высшего образования, административных, научно-исследовательских учреждений, культовых зданий, объектов делового, финансового, административного, религиозного назначения, иных объектов, связанных с обеспечением жизнедеятельности граждан;</w:t>
      </w:r>
      <w:proofErr w:type="gramEnd"/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г) складских объектов, стоянок автомобильного транспорта, гаражей;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 xml:space="preserve">д) территорий, предназначенных для ведения садоводства и дачного хозяйства, а также поверхностных сточных вод (для централизованных общесплавных и централизованных комбинированных систем водоотведения) составляет более 50% от общего объема сточных вод, принимаемых в </w:t>
      </w:r>
      <w:proofErr w:type="gramStart"/>
      <w:r w:rsidRPr="00394F03">
        <w:rPr>
          <w:rFonts w:ascii="PT Astra Serif" w:hAnsi="PT Astra Serif"/>
          <w:sz w:val="28"/>
          <w:szCs w:val="28"/>
        </w:rPr>
        <w:t>данную</w:t>
      </w:r>
      <w:proofErr w:type="gramEnd"/>
      <w:r w:rsidRPr="00394F03">
        <w:rPr>
          <w:rFonts w:ascii="PT Astra Serif" w:hAnsi="PT Astra Serif"/>
          <w:sz w:val="28"/>
          <w:szCs w:val="28"/>
        </w:rPr>
        <w:t xml:space="preserve"> ЦСВ.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При этом организация, осуществляющая эксплуатацию объектов данной ЦСВ, должна осуществлять соответствующий вид экономической деятельности по сбору и обработке сточных вод.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В случае</w:t>
      </w:r>
      <w:proofErr w:type="gramStart"/>
      <w:r w:rsidRPr="00394F03">
        <w:rPr>
          <w:rFonts w:ascii="PT Astra Serif" w:hAnsi="PT Astra Serif"/>
          <w:sz w:val="28"/>
          <w:szCs w:val="28"/>
        </w:rPr>
        <w:t>,</w:t>
      </w:r>
      <w:proofErr w:type="gramEnd"/>
      <w:r w:rsidRPr="00394F03">
        <w:rPr>
          <w:rFonts w:ascii="PT Astra Serif" w:hAnsi="PT Astra Serif"/>
          <w:sz w:val="28"/>
          <w:szCs w:val="28"/>
        </w:rPr>
        <w:t xml:space="preserve"> если фактическое значение доли сточных вод от объектов абонентов, указанных в пункте 6 Правил отнесения централизованных систем водоотведения (канализации) к централизованным системам водоотведения поселений, утверждёнными Постановлением Правительства Российской Федерации от 31 мая 2019 года № 691 «Об утверждении Правил отнесения централизованных систем водоотведения (канализации) к централизованным системам водоотведения поселений или городских округов и о внесении изменений в Постановление Правительства </w:t>
      </w:r>
      <w:proofErr w:type="gramStart"/>
      <w:r w:rsidRPr="00394F03">
        <w:rPr>
          <w:rFonts w:ascii="PT Astra Serif" w:hAnsi="PT Astra Serif"/>
          <w:sz w:val="28"/>
          <w:szCs w:val="28"/>
        </w:rPr>
        <w:t>Российской Федерации от 5 сентября 2013 г. N 782», к ЦСВП (с даты внесения таких сведений), а также поверхностных сточных вод меньше значения доли сточных вод, являющейся критерием отнесения к ЦСВПГО, фактическое значение доли сточных вод, принимаемых от объектов, указанных в пункте 6 Правил отнесения централизованных систем водоотведения (канализации) к централизованным системам водоотведения поселений, утверждёнными Постановлением Правительства Российской Федерации от</w:t>
      </w:r>
      <w:proofErr w:type="gramEnd"/>
      <w:r w:rsidRPr="00394F03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Pr="00394F03">
        <w:rPr>
          <w:rFonts w:ascii="PT Astra Serif" w:hAnsi="PT Astra Serif"/>
          <w:sz w:val="28"/>
          <w:szCs w:val="28"/>
        </w:rPr>
        <w:t>31 мая 2019 года № 691 «Об утверждении Правил отнесения централизованных систем водоотведения (канализации)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г. N 782», к ЦСВП (с даты внесения таких сведений), а также поверхностных сточных вод может быть увеличено (но не более чем на 50% от первоначального</w:t>
      </w:r>
      <w:proofErr w:type="gramEnd"/>
      <w:r w:rsidRPr="00394F03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Pr="00394F03">
        <w:rPr>
          <w:rFonts w:ascii="PT Astra Serif" w:hAnsi="PT Astra Serif"/>
          <w:sz w:val="28"/>
          <w:szCs w:val="28"/>
        </w:rPr>
        <w:t xml:space="preserve">фактического </w:t>
      </w:r>
      <w:r w:rsidRPr="00394F03">
        <w:rPr>
          <w:rFonts w:ascii="PT Astra Serif" w:hAnsi="PT Astra Serif"/>
          <w:sz w:val="28"/>
          <w:szCs w:val="28"/>
        </w:rPr>
        <w:lastRenderedPageBreak/>
        <w:t>значения доли) на объем сточных вод, принимаемых от объектов, не относящихся к объектам, указанным в пункте 6 Правил отнесения централизованных систем водоотведения (канализации) к централизованным системам водоотведения поселений, утверждёнными Постановлением Правительства Российской Федерации от 31 мая 2019 года № 691 «Об утверждении Правил отнесения централизованных систем водоотведения (канализации) к централизованным системам водоотведения поселений или городских округов и о внесении изменений</w:t>
      </w:r>
      <w:proofErr w:type="gramEnd"/>
      <w:r w:rsidRPr="00394F03">
        <w:rPr>
          <w:rFonts w:ascii="PT Astra Serif" w:hAnsi="PT Astra Serif"/>
          <w:sz w:val="28"/>
          <w:szCs w:val="28"/>
        </w:rPr>
        <w:t xml:space="preserve"> в Постановление Правительства Российской Федерации от 5 сентября 2013 г. N 782», к ЦСВП (</w:t>
      </w:r>
      <w:proofErr w:type="gramStart"/>
      <w:r w:rsidRPr="00394F03">
        <w:rPr>
          <w:rFonts w:ascii="PT Astra Serif" w:hAnsi="PT Astra Serif"/>
          <w:sz w:val="28"/>
          <w:szCs w:val="28"/>
        </w:rPr>
        <w:t>с даты внесения</w:t>
      </w:r>
      <w:proofErr w:type="gramEnd"/>
      <w:r w:rsidRPr="00394F03">
        <w:rPr>
          <w:rFonts w:ascii="PT Astra Serif" w:hAnsi="PT Astra Serif"/>
          <w:sz w:val="28"/>
          <w:szCs w:val="28"/>
        </w:rPr>
        <w:t xml:space="preserve"> таких сведений), при условии соответствия состава таких сточных вод следующим требованиям: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Нефтепродукты - не более 3 мг/дм3;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Фенолы (сумма) - не более 0,05 мг/ дм3;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Железо - не более 3 мг/ дм3;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Медь - не более 0,1 мг/ дм3;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Алюминий - не более 1 мг/ дм3;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Цинк - не более 0,5 мг/ дм3;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Хром (шестивалентный) - не более 0,01 мг/ дм3;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Никель - не более 0,1 мг/ дм3;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Кадмий - не более 0,005 мг/ дм3;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Свинец - не более 0,01 мг/ дм3;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Мышьяк - не более 0,01 мг/ дм3;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Ртуть - не более 0,0001 мг/ дм3;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ХПК (</w:t>
      </w:r>
      <w:proofErr w:type="spellStart"/>
      <w:r w:rsidRPr="00394F03">
        <w:rPr>
          <w:rFonts w:ascii="PT Astra Serif" w:hAnsi="PT Astra Serif"/>
          <w:sz w:val="28"/>
          <w:szCs w:val="28"/>
        </w:rPr>
        <w:t>бихроматная</w:t>
      </w:r>
      <w:proofErr w:type="spellEnd"/>
      <w:r w:rsidRPr="00394F03">
        <w:rPr>
          <w:rFonts w:ascii="PT Astra Serif" w:hAnsi="PT Astra Serif"/>
          <w:sz w:val="28"/>
          <w:szCs w:val="28"/>
        </w:rPr>
        <w:t xml:space="preserve"> окисляемость) - не более 400 мг/дм3.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В случае</w:t>
      </w:r>
      <w:proofErr w:type="gramStart"/>
      <w:r w:rsidRPr="00394F03">
        <w:rPr>
          <w:rFonts w:ascii="PT Astra Serif" w:hAnsi="PT Astra Serif"/>
          <w:sz w:val="28"/>
          <w:szCs w:val="28"/>
        </w:rPr>
        <w:t>,</w:t>
      </w:r>
      <w:proofErr w:type="gramEnd"/>
      <w:r w:rsidRPr="00394F03">
        <w:rPr>
          <w:rFonts w:ascii="PT Astra Serif" w:hAnsi="PT Astra Serif"/>
          <w:sz w:val="28"/>
          <w:szCs w:val="28"/>
        </w:rPr>
        <w:t xml:space="preserve"> если отведение сточных вод через ЦСВ осуществлялось менее, чем в течение 3 календарных лет, предшествующих календарному году, в котором утверждается схема водоснабжения и водоотведения или в нее вносятся соответствующие сведения, то определение доли сточных вод, являющейся критерием отнесения ЦСВ к ЦСВП, осуществляется за период, в течение которого осуществлялось фактическое отведение сточных вод через данную ЦСВ.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К ЦСВП также относятся централизованные ливневые системы водоотведения, предназначенные для водоотведения поверхностных сточных вод с территории поселений.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394F03">
        <w:rPr>
          <w:rFonts w:ascii="PT Astra Serif" w:hAnsi="PT Astra Serif"/>
          <w:sz w:val="28"/>
          <w:szCs w:val="28"/>
        </w:rPr>
        <w:t>Для целей отнесения централизованной ливневой системы водоотведения, предназначенной для отведения поверхностных сточных вод с территории поселения, к ЦСВП организация ВКХ представляет в орган, уполномоченный на утверждение схемы водоснабжения и водоотведения, копии одного или нескольких имеющихся у такой организации документов, подтверждающих, что централизованная система водоотведения является централизованной ливневой системой водоотведения, предназначенной для отведения поверхностных сточных вод с территории поселения, из числа</w:t>
      </w:r>
      <w:proofErr w:type="gramEnd"/>
      <w:r w:rsidRPr="00394F03">
        <w:rPr>
          <w:rFonts w:ascii="PT Astra Serif" w:hAnsi="PT Astra Serif"/>
          <w:sz w:val="28"/>
          <w:szCs w:val="28"/>
        </w:rPr>
        <w:t xml:space="preserve"> документов, перечень которых устанавливается Минстроем России.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lastRenderedPageBreak/>
        <w:t>Рассматриваемая в настоящей Схеме система централизованного водоотведения (ЦСВ) удовлетворяет критериям отнесения е</w:t>
      </w:r>
      <w:r w:rsidR="00EC0D0E">
        <w:rPr>
          <w:rFonts w:ascii="PT Astra Serif" w:hAnsi="PT Astra Serif"/>
          <w:sz w:val="28"/>
          <w:szCs w:val="28"/>
        </w:rPr>
        <w:t>е</w:t>
      </w:r>
      <w:r w:rsidRPr="00394F03">
        <w:rPr>
          <w:rFonts w:ascii="PT Astra Serif" w:hAnsi="PT Astra Serif"/>
          <w:sz w:val="28"/>
          <w:szCs w:val="28"/>
        </w:rPr>
        <w:t xml:space="preserve"> к централизованным системам водоотведения поселений.</w:t>
      </w:r>
    </w:p>
    <w:p w:rsidR="00394F03" w:rsidRPr="00394F03" w:rsidRDefault="00394F03" w:rsidP="00394F03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</w:p>
    <w:p w:rsidR="00394F03" w:rsidRPr="00A523A8" w:rsidRDefault="00394F03" w:rsidP="00A523A8">
      <w:pPr>
        <w:ind w:firstLine="709"/>
        <w:jc w:val="center"/>
        <w:rPr>
          <w:rFonts w:ascii="PT Astra Serif" w:eastAsiaTheme="majorEastAsia" w:hAnsi="PT Astra Serif"/>
          <w:b/>
          <w:sz w:val="28"/>
          <w:szCs w:val="28"/>
        </w:rPr>
      </w:pPr>
      <w:bookmarkStart w:id="74" w:name="_Toc76899019"/>
      <w:r w:rsidRPr="00A523A8">
        <w:rPr>
          <w:rFonts w:ascii="PT Astra Serif" w:eastAsiaTheme="majorEastAsia" w:hAnsi="PT Astra Serif"/>
          <w:b/>
          <w:sz w:val="28"/>
          <w:szCs w:val="28"/>
        </w:rPr>
        <w:t>Раздел 2. «</w:t>
      </w:r>
      <w:bookmarkEnd w:id="67"/>
      <w:bookmarkEnd w:id="68"/>
      <w:bookmarkEnd w:id="70"/>
      <w:bookmarkEnd w:id="71"/>
      <w:bookmarkEnd w:id="72"/>
      <w:bookmarkEnd w:id="73"/>
      <w:r w:rsidRPr="00A523A8">
        <w:rPr>
          <w:rFonts w:ascii="PT Astra Serif" w:eastAsiaTheme="majorEastAsia" w:hAnsi="PT Astra Serif"/>
          <w:b/>
          <w:sz w:val="28"/>
          <w:szCs w:val="28"/>
        </w:rPr>
        <w:t>Балансы сточных вод в системе водоотведения»</w:t>
      </w:r>
      <w:bookmarkEnd w:id="74"/>
    </w:p>
    <w:p w:rsidR="00A523A8" w:rsidRDefault="00A523A8" w:rsidP="00394F03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75" w:name="_Toc429034450"/>
      <w:bookmarkStart w:id="76" w:name="_Toc423087936"/>
      <w:bookmarkStart w:id="77" w:name="_Toc392073612"/>
      <w:bookmarkStart w:id="78" w:name="_Toc385862076"/>
      <w:bookmarkStart w:id="79" w:name="_Toc377565603"/>
      <w:bookmarkStart w:id="80" w:name="_Toc19828087"/>
      <w:bookmarkStart w:id="81" w:name="_Toc20001043"/>
      <w:bookmarkStart w:id="82" w:name="_Toc76899020"/>
    </w:p>
    <w:p w:rsidR="00394F03" w:rsidRPr="00394F03" w:rsidRDefault="00394F03" w:rsidP="00394F03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r w:rsidRPr="00394F03">
        <w:rPr>
          <w:rFonts w:ascii="PT Astra Serif" w:eastAsiaTheme="majorEastAsia" w:hAnsi="PT Astra Serif"/>
          <w:sz w:val="28"/>
          <w:szCs w:val="28"/>
        </w:rPr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75"/>
      <w:bookmarkEnd w:id="76"/>
      <w:bookmarkEnd w:id="77"/>
      <w:bookmarkEnd w:id="78"/>
      <w:bookmarkEnd w:id="79"/>
      <w:bookmarkEnd w:id="80"/>
      <w:bookmarkEnd w:id="81"/>
      <w:bookmarkEnd w:id="82"/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Сведения о годовом поступлении в централизованную систему водоотведения сточных вод представлены в таблице 2.2.1 и на рисунке 2.2.1.</w:t>
      </w:r>
    </w:p>
    <w:p w:rsidR="00A523A8" w:rsidRDefault="00A523A8" w:rsidP="00A523A8">
      <w:pPr>
        <w:jc w:val="both"/>
        <w:rPr>
          <w:rFonts w:ascii="PT Astra Serif" w:hAnsi="PT Astra Serif"/>
          <w:sz w:val="22"/>
          <w:szCs w:val="28"/>
        </w:rPr>
      </w:pPr>
      <w:bookmarkStart w:id="83" w:name="_Toc76645926"/>
    </w:p>
    <w:p w:rsidR="00394F03" w:rsidRPr="00A523A8" w:rsidRDefault="00394F03" w:rsidP="00A523A8">
      <w:pPr>
        <w:jc w:val="both"/>
        <w:rPr>
          <w:rFonts w:ascii="PT Astra Serif" w:hAnsi="PT Astra Serif"/>
          <w:sz w:val="22"/>
          <w:szCs w:val="28"/>
        </w:rPr>
      </w:pPr>
      <w:r w:rsidRPr="00A523A8">
        <w:rPr>
          <w:rFonts w:ascii="PT Astra Serif" w:hAnsi="PT Astra Serif"/>
          <w:sz w:val="22"/>
          <w:szCs w:val="28"/>
        </w:rPr>
        <w:t>Таблица 2.2.1 - Сведения о годовом ожидаемом поступлении в централизованную систему водоотведения сточных вод</w:t>
      </w:r>
      <w:bookmarkEnd w:id="83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65"/>
        <w:gridCol w:w="2853"/>
        <w:gridCol w:w="1423"/>
        <w:gridCol w:w="1771"/>
        <w:gridCol w:w="1505"/>
        <w:gridCol w:w="1494"/>
      </w:tblGrid>
      <w:tr w:rsidR="00394F03" w:rsidRPr="00A523A8" w:rsidTr="00394F03">
        <w:trPr>
          <w:trHeight w:val="23"/>
          <w:jc w:val="center"/>
        </w:trPr>
        <w:tc>
          <w:tcPr>
            <w:tcW w:w="865" w:type="dxa"/>
            <w:vMerge w:val="restart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bookmarkStart w:id="84" w:name="_Toc429034451"/>
            <w:bookmarkStart w:id="85" w:name="_Toc423087937"/>
            <w:bookmarkStart w:id="86" w:name="_Toc392073613"/>
            <w:bookmarkStart w:id="87" w:name="_Toc385862077"/>
            <w:bookmarkStart w:id="88" w:name="_Toc19828088"/>
            <w:bookmarkStart w:id="89" w:name="_Toc20001044"/>
            <w:r w:rsidRPr="00A523A8">
              <w:rPr>
                <w:rFonts w:ascii="PT Astra Serif" w:hAnsi="PT Astra Serif"/>
                <w:szCs w:val="28"/>
              </w:rPr>
              <w:t xml:space="preserve">№ </w:t>
            </w:r>
            <w:proofErr w:type="gramStart"/>
            <w:r w:rsidRPr="00A523A8">
              <w:rPr>
                <w:rFonts w:ascii="PT Astra Serif" w:hAnsi="PT Astra Serif"/>
                <w:szCs w:val="28"/>
              </w:rPr>
              <w:t>п</w:t>
            </w:r>
            <w:proofErr w:type="gramEnd"/>
            <w:r w:rsidRPr="00A523A8">
              <w:rPr>
                <w:rFonts w:ascii="PT Astra Serif" w:hAnsi="PT Astra Serif"/>
                <w:szCs w:val="28"/>
              </w:rPr>
              <w:t>/п</w:t>
            </w:r>
          </w:p>
        </w:tc>
        <w:tc>
          <w:tcPr>
            <w:tcW w:w="2853" w:type="dxa"/>
            <w:vMerge w:val="restart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Технологическая зона</w:t>
            </w:r>
          </w:p>
        </w:tc>
        <w:tc>
          <w:tcPr>
            <w:tcW w:w="6193" w:type="dxa"/>
            <w:gridSpan w:val="4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Водоотведение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865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2853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142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 xml:space="preserve">Сумма, </w:t>
            </w:r>
            <w:proofErr w:type="gramStart"/>
            <w:r w:rsidRPr="00A523A8">
              <w:rPr>
                <w:rFonts w:ascii="PT Astra Serif" w:hAnsi="PT Astra Serif"/>
                <w:szCs w:val="28"/>
              </w:rPr>
              <w:t>м</w:t>
            </w:r>
            <w:proofErr w:type="gramEnd"/>
            <w:r w:rsidRPr="00A523A8">
              <w:rPr>
                <w:rFonts w:ascii="PT Astra Serif" w:hAnsi="PT Astra Serif"/>
                <w:szCs w:val="28"/>
              </w:rPr>
              <w:t>³/год</w:t>
            </w:r>
          </w:p>
        </w:tc>
        <w:tc>
          <w:tcPr>
            <w:tcW w:w="1771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 xml:space="preserve">Население, </w:t>
            </w:r>
            <w:proofErr w:type="gramStart"/>
            <w:r w:rsidRPr="00A523A8">
              <w:rPr>
                <w:rFonts w:ascii="PT Astra Serif" w:hAnsi="PT Astra Serif"/>
                <w:szCs w:val="28"/>
              </w:rPr>
              <w:t>м</w:t>
            </w:r>
            <w:proofErr w:type="gramEnd"/>
            <w:r w:rsidRPr="00A523A8">
              <w:rPr>
                <w:rFonts w:ascii="PT Astra Serif" w:hAnsi="PT Astra Serif"/>
                <w:szCs w:val="28"/>
              </w:rPr>
              <w:t>³/год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 xml:space="preserve">Бюджет, </w:t>
            </w:r>
            <w:proofErr w:type="gramStart"/>
            <w:r w:rsidRPr="00A523A8">
              <w:rPr>
                <w:rFonts w:ascii="PT Astra Serif" w:hAnsi="PT Astra Serif"/>
                <w:szCs w:val="28"/>
              </w:rPr>
              <w:t>м</w:t>
            </w:r>
            <w:proofErr w:type="gramEnd"/>
            <w:r w:rsidRPr="00A523A8">
              <w:rPr>
                <w:rFonts w:ascii="PT Astra Serif" w:hAnsi="PT Astra Serif"/>
                <w:szCs w:val="28"/>
              </w:rPr>
              <w:t>³/год</w:t>
            </w:r>
          </w:p>
        </w:tc>
        <w:tc>
          <w:tcPr>
            <w:tcW w:w="1494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 xml:space="preserve">Прочие, </w:t>
            </w:r>
            <w:proofErr w:type="gramStart"/>
            <w:r w:rsidRPr="00A523A8">
              <w:rPr>
                <w:rFonts w:ascii="PT Astra Serif" w:hAnsi="PT Astra Serif"/>
                <w:szCs w:val="28"/>
              </w:rPr>
              <w:t>м</w:t>
            </w:r>
            <w:proofErr w:type="gramEnd"/>
            <w:r w:rsidRPr="00A523A8">
              <w:rPr>
                <w:rFonts w:ascii="PT Astra Serif" w:hAnsi="PT Astra Serif"/>
                <w:szCs w:val="28"/>
              </w:rPr>
              <w:t>³/год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865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1</w:t>
            </w:r>
          </w:p>
        </w:tc>
        <w:tc>
          <w:tcPr>
            <w:tcW w:w="2853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proofErr w:type="spellStart"/>
            <w:r w:rsidRPr="00A523A8">
              <w:rPr>
                <w:rFonts w:ascii="PT Astra Serif" w:hAnsi="PT Astra Serif"/>
                <w:szCs w:val="28"/>
              </w:rPr>
              <w:t>п</w:t>
            </w:r>
            <w:proofErr w:type="gramStart"/>
            <w:r w:rsidRPr="00A523A8">
              <w:rPr>
                <w:rFonts w:ascii="PT Astra Serif" w:hAnsi="PT Astra Serif"/>
                <w:szCs w:val="28"/>
              </w:rPr>
              <w:t>.Л</w:t>
            </w:r>
            <w:proofErr w:type="gramEnd"/>
            <w:r w:rsidRPr="00A523A8">
              <w:rPr>
                <w:rFonts w:ascii="PT Astra Serif" w:hAnsi="PT Astra Serif"/>
                <w:szCs w:val="28"/>
              </w:rPr>
              <w:t>оминцевский</w:t>
            </w:r>
            <w:proofErr w:type="spellEnd"/>
          </w:p>
        </w:tc>
        <w:tc>
          <w:tcPr>
            <w:tcW w:w="142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35 595</w:t>
            </w:r>
          </w:p>
        </w:tc>
        <w:tc>
          <w:tcPr>
            <w:tcW w:w="1771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17 895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17 700</w:t>
            </w:r>
          </w:p>
        </w:tc>
        <w:tc>
          <w:tcPr>
            <w:tcW w:w="1494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0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865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2</w:t>
            </w:r>
          </w:p>
        </w:tc>
        <w:tc>
          <w:tcPr>
            <w:tcW w:w="2853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proofErr w:type="spellStart"/>
            <w:r w:rsidRPr="00A523A8">
              <w:rPr>
                <w:rFonts w:ascii="PT Astra Serif" w:hAnsi="PT Astra Serif"/>
                <w:szCs w:val="28"/>
              </w:rPr>
              <w:t>д</w:t>
            </w:r>
            <w:proofErr w:type="gramStart"/>
            <w:r w:rsidRPr="00A523A8">
              <w:rPr>
                <w:rFonts w:ascii="PT Astra Serif" w:hAnsi="PT Astra Serif"/>
                <w:szCs w:val="28"/>
              </w:rPr>
              <w:t>.Ш</w:t>
            </w:r>
            <w:proofErr w:type="gramEnd"/>
            <w:r w:rsidRPr="00A523A8">
              <w:rPr>
                <w:rFonts w:ascii="PT Astra Serif" w:hAnsi="PT Astra Serif"/>
                <w:szCs w:val="28"/>
              </w:rPr>
              <w:t>евелевка</w:t>
            </w:r>
            <w:proofErr w:type="spellEnd"/>
          </w:p>
        </w:tc>
        <w:tc>
          <w:tcPr>
            <w:tcW w:w="142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7 900</w:t>
            </w:r>
          </w:p>
        </w:tc>
        <w:tc>
          <w:tcPr>
            <w:tcW w:w="1771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7 900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0</w:t>
            </w:r>
          </w:p>
        </w:tc>
        <w:tc>
          <w:tcPr>
            <w:tcW w:w="1494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0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3718" w:type="dxa"/>
            <w:gridSpan w:val="2"/>
            <w:shd w:val="clear" w:color="auto" w:fill="auto"/>
            <w:noWrap/>
            <w:vAlign w:val="bottom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Итого</w:t>
            </w:r>
          </w:p>
        </w:tc>
        <w:tc>
          <w:tcPr>
            <w:tcW w:w="142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43 495</w:t>
            </w:r>
          </w:p>
        </w:tc>
        <w:tc>
          <w:tcPr>
            <w:tcW w:w="1771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25 795</w:t>
            </w:r>
          </w:p>
        </w:tc>
        <w:tc>
          <w:tcPr>
            <w:tcW w:w="1505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17 700</w:t>
            </w:r>
          </w:p>
        </w:tc>
        <w:tc>
          <w:tcPr>
            <w:tcW w:w="1494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0</w:t>
            </w:r>
          </w:p>
        </w:tc>
      </w:tr>
    </w:tbl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 xml:space="preserve"> </w:t>
      </w:r>
      <w:r w:rsidRPr="00394F03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B757D2A" wp14:editId="054F6A36">
            <wp:extent cx="4352925" cy="3981450"/>
            <wp:effectExtent l="0" t="0" r="9525" b="0"/>
            <wp:docPr id="16" name="Диаграмма 1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w15="http://schemas.microsoft.com/office/word/2012/wordml" id="{00000000-0008-0000-0D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Pr="00394F03">
        <w:rPr>
          <w:rFonts w:ascii="PT Astra Serif" w:hAnsi="PT Astra Serif"/>
          <w:sz w:val="28"/>
          <w:szCs w:val="28"/>
        </w:rPr>
        <w:t xml:space="preserve"> 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bookmarkStart w:id="90" w:name="_Toc41853068"/>
      <w:r w:rsidRPr="00394F03">
        <w:rPr>
          <w:rFonts w:ascii="PT Astra Serif" w:hAnsi="PT Astra Serif"/>
          <w:sz w:val="28"/>
          <w:szCs w:val="28"/>
        </w:rPr>
        <w:t xml:space="preserve">Рисунок 2.2.1 - Структура годового </w:t>
      </w:r>
      <w:proofErr w:type="gramStart"/>
      <w:r w:rsidRPr="00394F03">
        <w:rPr>
          <w:rFonts w:ascii="PT Astra Serif" w:hAnsi="PT Astra Serif"/>
          <w:sz w:val="28"/>
          <w:szCs w:val="28"/>
        </w:rPr>
        <w:t>поступлении</w:t>
      </w:r>
      <w:proofErr w:type="gramEnd"/>
      <w:r w:rsidRPr="00394F03">
        <w:rPr>
          <w:rFonts w:ascii="PT Astra Serif" w:hAnsi="PT Astra Serif"/>
          <w:sz w:val="28"/>
          <w:szCs w:val="28"/>
        </w:rPr>
        <w:t xml:space="preserve"> в централизованную систему водоотведения сточных вод</w:t>
      </w:r>
      <w:bookmarkEnd w:id="90"/>
    </w:p>
    <w:p w:rsidR="00394F03" w:rsidRPr="00394F03" w:rsidRDefault="00394F03" w:rsidP="00394F03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91" w:name="_Toc76899021"/>
      <w:r w:rsidRPr="00394F03">
        <w:rPr>
          <w:rFonts w:ascii="PT Astra Serif" w:eastAsiaTheme="majorEastAsia" w:hAnsi="PT Astra Serif"/>
          <w:sz w:val="28"/>
          <w:szCs w:val="28"/>
        </w:rPr>
        <w:t>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84"/>
      <w:bookmarkEnd w:id="85"/>
      <w:bookmarkEnd w:id="86"/>
      <w:bookmarkEnd w:id="87"/>
      <w:bookmarkEnd w:id="88"/>
      <w:bookmarkEnd w:id="89"/>
      <w:bookmarkEnd w:id="91"/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Анализ показал, что дождевые стоки отводятся по рельефу местности. Объемы фактических притоков неорганизованного стока отсутствуют.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Ливневая канализация отсутствует.</w:t>
      </w:r>
    </w:p>
    <w:p w:rsidR="00394F03" w:rsidRPr="00394F03" w:rsidRDefault="00394F03" w:rsidP="00394F03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92" w:name="_Toc429034452"/>
      <w:bookmarkStart w:id="93" w:name="_Toc423087938"/>
      <w:bookmarkStart w:id="94" w:name="_Toc392073614"/>
      <w:bookmarkStart w:id="95" w:name="_Toc385862078"/>
      <w:bookmarkStart w:id="96" w:name="_Toc19828089"/>
      <w:bookmarkStart w:id="97" w:name="_Toc20001045"/>
      <w:bookmarkStart w:id="98" w:name="_Toc76899022"/>
      <w:r w:rsidRPr="00394F03">
        <w:rPr>
          <w:rFonts w:ascii="PT Astra Serif" w:eastAsiaTheme="majorEastAsia" w:hAnsi="PT Astra Serif"/>
          <w:sz w:val="28"/>
          <w:szCs w:val="28"/>
        </w:rPr>
        <w:lastRenderedPageBreak/>
        <w:t>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92"/>
      <w:bookmarkEnd w:id="93"/>
      <w:bookmarkEnd w:id="94"/>
      <w:bookmarkEnd w:id="95"/>
      <w:bookmarkEnd w:id="96"/>
      <w:bookmarkEnd w:id="97"/>
      <w:bookmarkEnd w:id="98"/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Результаты анализа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 показали, что приборы коммерческого учета сточных вод отсутствуют. Коммерческий учет принимаемых сточных вод в систему водоотведения осуществляется в соответствии с действующим законодательством. В случае отсутствия у абонента приборов учета сточных вод объем отведенных абонентом сточных вод принимается равным объему воды, поданной абоненту из всех источников централизованного водоснабжения.</w:t>
      </w:r>
    </w:p>
    <w:p w:rsidR="00394F03" w:rsidRPr="00394F03" w:rsidRDefault="00394F03" w:rsidP="00394F03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99" w:name="_Toc429034453"/>
      <w:bookmarkStart w:id="100" w:name="_Toc423087939"/>
      <w:bookmarkStart w:id="101" w:name="_Toc392073615"/>
      <w:bookmarkStart w:id="102" w:name="_Toc385862079"/>
      <w:bookmarkStart w:id="103" w:name="_Toc19828090"/>
      <w:bookmarkStart w:id="104" w:name="_Toc20001046"/>
      <w:bookmarkStart w:id="105" w:name="_Toc76899023"/>
      <w:r w:rsidRPr="00394F03">
        <w:rPr>
          <w:rFonts w:ascii="PT Astra Serif" w:eastAsiaTheme="majorEastAsia" w:hAnsi="PT Astra Serif"/>
          <w:sz w:val="28"/>
          <w:szCs w:val="28"/>
        </w:rPr>
        <w:t>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мощностей.</w:t>
      </w:r>
      <w:bookmarkEnd w:id="99"/>
      <w:bookmarkEnd w:id="100"/>
      <w:bookmarkEnd w:id="101"/>
      <w:bookmarkEnd w:id="102"/>
      <w:bookmarkEnd w:id="103"/>
      <w:bookmarkEnd w:id="104"/>
      <w:bookmarkEnd w:id="105"/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Результаты ретроспективного анализа за последние 5 лет балансов поступления сточных вод в централизованную систему представлены в таблице 2.2.2 и на рисунке 2.2.2.</w:t>
      </w:r>
    </w:p>
    <w:p w:rsidR="00A523A8" w:rsidRDefault="00A523A8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bookmarkStart w:id="106" w:name="_Toc76645927"/>
    </w:p>
    <w:p w:rsidR="00394F03" w:rsidRPr="00A523A8" w:rsidRDefault="00394F03" w:rsidP="00A523A8">
      <w:pPr>
        <w:jc w:val="both"/>
        <w:rPr>
          <w:rFonts w:ascii="PT Astra Serif" w:hAnsi="PT Astra Serif"/>
          <w:sz w:val="22"/>
          <w:szCs w:val="28"/>
        </w:rPr>
      </w:pPr>
      <w:proofErr w:type="gramStart"/>
      <w:r w:rsidRPr="00A523A8">
        <w:rPr>
          <w:rFonts w:ascii="PT Astra Serif" w:hAnsi="PT Astra Serif"/>
          <w:sz w:val="22"/>
          <w:szCs w:val="28"/>
        </w:rPr>
        <w:t>Таблица 2.2.2 - Результаты ретроспективного анализа за последние 5 лет</w:t>
      </w:r>
      <w:bookmarkEnd w:id="106"/>
      <w:proofErr w:type="gram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03"/>
        <w:gridCol w:w="1370"/>
        <w:gridCol w:w="1687"/>
        <w:gridCol w:w="2135"/>
        <w:gridCol w:w="1865"/>
        <w:gridCol w:w="1851"/>
      </w:tblGrid>
      <w:tr w:rsidR="00394F03" w:rsidRPr="00A523A8" w:rsidTr="00394F03">
        <w:trPr>
          <w:trHeight w:val="23"/>
          <w:jc w:val="center"/>
        </w:trPr>
        <w:tc>
          <w:tcPr>
            <w:tcW w:w="1003" w:type="dxa"/>
            <w:vMerge w:val="restart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 xml:space="preserve">№ </w:t>
            </w:r>
            <w:proofErr w:type="gramStart"/>
            <w:r w:rsidRPr="00A523A8">
              <w:rPr>
                <w:rFonts w:ascii="PT Astra Serif" w:hAnsi="PT Astra Serif"/>
                <w:szCs w:val="28"/>
              </w:rPr>
              <w:t>п</w:t>
            </w:r>
            <w:proofErr w:type="gramEnd"/>
            <w:r w:rsidRPr="00A523A8">
              <w:rPr>
                <w:rFonts w:ascii="PT Astra Serif" w:hAnsi="PT Astra Serif"/>
                <w:szCs w:val="28"/>
              </w:rPr>
              <w:t>/п</w:t>
            </w:r>
          </w:p>
        </w:tc>
        <w:tc>
          <w:tcPr>
            <w:tcW w:w="1370" w:type="dxa"/>
            <w:vMerge w:val="restart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Год</w:t>
            </w:r>
          </w:p>
        </w:tc>
        <w:tc>
          <w:tcPr>
            <w:tcW w:w="7538" w:type="dxa"/>
            <w:gridSpan w:val="4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Водоотведение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1003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1370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1687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 xml:space="preserve">Сумма, </w:t>
            </w:r>
            <w:proofErr w:type="gramStart"/>
            <w:r w:rsidRPr="00A523A8">
              <w:rPr>
                <w:rFonts w:ascii="PT Astra Serif" w:hAnsi="PT Astra Serif"/>
                <w:szCs w:val="28"/>
              </w:rPr>
              <w:t>м</w:t>
            </w:r>
            <w:proofErr w:type="gramEnd"/>
            <w:r w:rsidRPr="00A523A8">
              <w:rPr>
                <w:rFonts w:ascii="PT Astra Serif" w:hAnsi="PT Astra Serif"/>
                <w:szCs w:val="28"/>
              </w:rPr>
              <w:t>³/год</w:t>
            </w:r>
          </w:p>
        </w:tc>
        <w:tc>
          <w:tcPr>
            <w:tcW w:w="213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 xml:space="preserve">Население, </w:t>
            </w:r>
            <w:proofErr w:type="gramStart"/>
            <w:r w:rsidRPr="00A523A8">
              <w:rPr>
                <w:rFonts w:ascii="PT Astra Serif" w:hAnsi="PT Astra Serif"/>
                <w:szCs w:val="28"/>
              </w:rPr>
              <w:t>м</w:t>
            </w:r>
            <w:proofErr w:type="gramEnd"/>
            <w:r w:rsidRPr="00A523A8">
              <w:rPr>
                <w:rFonts w:ascii="PT Astra Serif" w:hAnsi="PT Astra Serif"/>
                <w:szCs w:val="28"/>
              </w:rPr>
              <w:t>³/год</w:t>
            </w:r>
          </w:p>
        </w:tc>
        <w:tc>
          <w:tcPr>
            <w:tcW w:w="186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 xml:space="preserve">Бюджет, </w:t>
            </w:r>
            <w:proofErr w:type="gramStart"/>
            <w:r w:rsidRPr="00A523A8">
              <w:rPr>
                <w:rFonts w:ascii="PT Astra Serif" w:hAnsi="PT Astra Serif"/>
                <w:szCs w:val="28"/>
              </w:rPr>
              <w:t>м</w:t>
            </w:r>
            <w:proofErr w:type="gramEnd"/>
            <w:r w:rsidRPr="00A523A8">
              <w:rPr>
                <w:rFonts w:ascii="PT Astra Serif" w:hAnsi="PT Astra Serif"/>
                <w:szCs w:val="28"/>
              </w:rPr>
              <w:t>³/год</w:t>
            </w:r>
          </w:p>
        </w:tc>
        <w:tc>
          <w:tcPr>
            <w:tcW w:w="1851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 xml:space="preserve">Прочие, </w:t>
            </w:r>
            <w:proofErr w:type="gramStart"/>
            <w:r w:rsidRPr="00A523A8">
              <w:rPr>
                <w:rFonts w:ascii="PT Astra Serif" w:hAnsi="PT Astra Serif"/>
                <w:szCs w:val="28"/>
              </w:rPr>
              <w:t>м</w:t>
            </w:r>
            <w:proofErr w:type="gramEnd"/>
            <w:r w:rsidRPr="00A523A8">
              <w:rPr>
                <w:rFonts w:ascii="PT Astra Serif" w:hAnsi="PT Astra Serif"/>
                <w:szCs w:val="28"/>
              </w:rPr>
              <w:t>³/год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100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1</w:t>
            </w:r>
          </w:p>
        </w:tc>
        <w:tc>
          <w:tcPr>
            <w:tcW w:w="1370" w:type="dxa"/>
            <w:shd w:val="clear" w:color="auto" w:fill="auto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2018</w:t>
            </w:r>
          </w:p>
        </w:tc>
        <w:tc>
          <w:tcPr>
            <w:tcW w:w="1687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42 147</w:t>
            </w:r>
          </w:p>
        </w:tc>
        <w:tc>
          <w:tcPr>
            <w:tcW w:w="213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24 995</w:t>
            </w:r>
          </w:p>
        </w:tc>
        <w:tc>
          <w:tcPr>
            <w:tcW w:w="186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17 151</w:t>
            </w:r>
          </w:p>
        </w:tc>
        <w:tc>
          <w:tcPr>
            <w:tcW w:w="1851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0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100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2</w:t>
            </w:r>
          </w:p>
        </w:tc>
        <w:tc>
          <w:tcPr>
            <w:tcW w:w="1370" w:type="dxa"/>
            <w:shd w:val="clear" w:color="auto" w:fill="auto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2019</w:t>
            </w:r>
          </w:p>
        </w:tc>
        <w:tc>
          <w:tcPr>
            <w:tcW w:w="1687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43 799</w:t>
            </w:r>
          </w:p>
        </w:tc>
        <w:tc>
          <w:tcPr>
            <w:tcW w:w="213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25 976</w:t>
            </w:r>
          </w:p>
        </w:tc>
        <w:tc>
          <w:tcPr>
            <w:tcW w:w="186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17 824</w:t>
            </w:r>
          </w:p>
        </w:tc>
        <w:tc>
          <w:tcPr>
            <w:tcW w:w="1851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0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100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3</w:t>
            </w:r>
          </w:p>
        </w:tc>
        <w:tc>
          <w:tcPr>
            <w:tcW w:w="1370" w:type="dxa"/>
            <w:shd w:val="clear" w:color="auto" w:fill="auto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2020</w:t>
            </w:r>
          </w:p>
        </w:tc>
        <w:tc>
          <w:tcPr>
            <w:tcW w:w="1687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42 147</w:t>
            </w:r>
          </w:p>
        </w:tc>
        <w:tc>
          <w:tcPr>
            <w:tcW w:w="213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24 995</w:t>
            </w:r>
          </w:p>
        </w:tc>
        <w:tc>
          <w:tcPr>
            <w:tcW w:w="186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17 151</w:t>
            </w:r>
          </w:p>
        </w:tc>
        <w:tc>
          <w:tcPr>
            <w:tcW w:w="1851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0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100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4</w:t>
            </w:r>
          </w:p>
        </w:tc>
        <w:tc>
          <w:tcPr>
            <w:tcW w:w="1370" w:type="dxa"/>
            <w:shd w:val="clear" w:color="auto" w:fill="auto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2021</w:t>
            </w:r>
          </w:p>
        </w:tc>
        <w:tc>
          <w:tcPr>
            <w:tcW w:w="1687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41 320</w:t>
            </w:r>
          </w:p>
        </w:tc>
        <w:tc>
          <w:tcPr>
            <w:tcW w:w="213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24 505</w:t>
            </w:r>
          </w:p>
        </w:tc>
        <w:tc>
          <w:tcPr>
            <w:tcW w:w="186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16 815</w:t>
            </w:r>
          </w:p>
        </w:tc>
        <w:tc>
          <w:tcPr>
            <w:tcW w:w="1851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0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100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5</w:t>
            </w:r>
          </w:p>
        </w:tc>
        <w:tc>
          <w:tcPr>
            <w:tcW w:w="1370" w:type="dxa"/>
            <w:shd w:val="clear" w:color="auto" w:fill="auto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2022</w:t>
            </w:r>
          </w:p>
        </w:tc>
        <w:tc>
          <w:tcPr>
            <w:tcW w:w="1687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43 495</w:t>
            </w:r>
          </w:p>
        </w:tc>
        <w:tc>
          <w:tcPr>
            <w:tcW w:w="2135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25 795</w:t>
            </w:r>
          </w:p>
        </w:tc>
        <w:tc>
          <w:tcPr>
            <w:tcW w:w="1865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17 700</w:t>
            </w:r>
          </w:p>
        </w:tc>
        <w:tc>
          <w:tcPr>
            <w:tcW w:w="1851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0</w:t>
            </w:r>
          </w:p>
        </w:tc>
      </w:tr>
    </w:tbl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 xml:space="preserve"> </w:t>
      </w:r>
      <w:r w:rsidRPr="00394F03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52AA44B3" wp14:editId="691A71DF">
            <wp:extent cx="6299835" cy="2769870"/>
            <wp:effectExtent l="0" t="0" r="5715" b="11430"/>
            <wp:docPr id="17" name="Диаграмма 17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w15="http://schemas.microsoft.com/office/word/2012/wordml" id="{00000000-0008-0000-0E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bookmarkStart w:id="107" w:name="_Toc41853069"/>
      <w:r w:rsidRPr="00394F03">
        <w:rPr>
          <w:rFonts w:ascii="PT Astra Serif" w:hAnsi="PT Astra Serif"/>
          <w:sz w:val="28"/>
          <w:szCs w:val="28"/>
        </w:rPr>
        <w:t>Рисунок 2.2.2 - Ретроспективные данные за последние 5 лет поступления сточных вод с разбивкой по типу абонента</w:t>
      </w:r>
      <w:bookmarkEnd w:id="107"/>
    </w:p>
    <w:p w:rsidR="00394F03" w:rsidRPr="00A523A8" w:rsidRDefault="00394F03" w:rsidP="00394F03">
      <w:pPr>
        <w:ind w:firstLine="709"/>
        <w:jc w:val="both"/>
        <w:rPr>
          <w:rFonts w:ascii="PT Astra Serif" w:eastAsiaTheme="majorEastAsia" w:hAnsi="PT Astra Serif"/>
          <w:b/>
          <w:sz w:val="28"/>
          <w:szCs w:val="28"/>
        </w:rPr>
      </w:pPr>
      <w:bookmarkStart w:id="108" w:name="_Toc429034454"/>
      <w:bookmarkStart w:id="109" w:name="_Toc423087940"/>
      <w:bookmarkStart w:id="110" w:name="_Toc392073616"/>
      <w:bookmarkStart w:id="111" w:name="_Toc385862080"/>
      <w:bookmarkStart w:id="112" w:name="_Toc19828091"/>
      <w:bookmarkStart w:id="113" w:name="_Toc20001047"/>
      <w:bookmarkStart w:id="114" w:name="_Toc76899024"/>
      <w:r w:rsidRPr="00A523A8">
        <w:rPr>
          <w:rFonts w:ascii="PT Astra Serif" w:eastAsiaTheme="majorEastAsia" w:hAnsi="PT Astra Serif"/>
          <w:b/>
          <w:sz w:val="28"/>
          <w:szCs w:val="28"/>
        </w:rPr>
        <w:lastRenderedPageBreak/>
        <w:t xml:space="preserve">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 </w:t>
      </w:r>
      <w:proofErr w:type="spellStart"/>
      <w:r w:rsidRPr="00A523A8">
        <w:rPr>
          <w:rFonts w:ascii="PT Astra Serif" w:eastAsiaTheme="majorEastAsia" w:hAnsi="PT Astra Serif"/>
          <w:b/>
          <w:sz w:val="28"/>
          <w:szCs w:val="28"/>
        </w:rPr>
        <w:t>Ломинцевское</w:t>
      </w:r>
      <w:bookmarkEnd w:id="108"/>
      <w:bookmarkEnd w:id="109"/>
      <w:bookmarkEnd w:id="110"/>
      <w:bookmarkEnd w:id="111"/>
      <w:bookmarkEnd w:id="112"/>
      <w:bookmarkEnd w:id="113"/>
      <w:bookmarkEnd w:id="114"/>
      <w:proofErr w:type="spellEnd"/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 xml:space="preserve">Нормы водоотведения от населения согласно СП 32.13330.2012 «Канализация. Наружные сети и сооружения» принимаются </w:t>
      </w:r>
      <w:proofErr w:type="gramStart"/>
      <w:r w:rsidRPr="00394F03">
        <w:rPr>
          <w:rFonts w:ascii="PT Astra Serif" w:hAnsi="PT Astra Serif"/>
          <w:sz w:val="28"/>
          <w:szCs w:val="28"/>
        </w:rPr>
        <w:t>равными</w:t>
      </w:r>
      <w:proofErr w:type="gramEnd"/>
      <w:r w:rsidRPr="00394F03">
        <w:rPr>
          <w:rFonts w:ascii="PT Astra Serif" w:hAnsi="PT Astra Serif"/>
          <w:sz w:val="28"/>
          <w:szCs w:val="28"/>
        </w:rPr>
        <w:t xml:space="preserve"> нормам водопотребления, без учета расходов воды на восстановление пожарного запаса и полив территории.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Сведения о годовом ожидаемом поступлении в централизованную систему водоотведения сточных вод представлены в таблице 2.2.3.</w:t>
      </w:r>
    </w:p>
    <w:p w:rsidR="00A523A8" w:rsidRDefault="00A523A8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bookmarkStart w:id="115" w:name="_Toc76645928"/>
    </w:p>
    <w:p w:rsidR="00394F03" w:rsidRPr="00A523A8" w:rsidRDefault="00394F03" w:rsidP="00A523A8">
      <w:pPr>
        <w:jc w:val="both"/>
        <w:rPr>
          <w:rFonts w:ascii="PT Astra Serif" w:hAnsi="PT Astra Serif"/>
          <w:sz w:val="22"/>
          <w:szCs w:val="28"/>
        </w:rPr>
      </w:pPr>
      <w:r w:rsidRPr="00A523A8">
        <w:rPr>
          <w:rFonts w:ascii="PT Astra Serif" w:hAnsi="PT Astra Serif"/>
          <w:sz w:val="22"/>
          <w:szCs w:val="28"/>
        </w:rPr>
        <w:t>Таблица 2.2.3 - Прогнозные балансы поступления сточных вод</w:t>
      </w:r>
      <w:bookmarkEnd w:id="115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38"/>
        <w:gridCol w:w="746"/>
        <w:gridCol w:w="668"/>
        <w:gridCol w:w="780"/>
        <w:gridCol w:w="798"/>
        <w:gridCol w:w="1009"/>
        <w:gridCol w:w="803"/>
        <w:gridCol w:w="799"/>
        <w:gridCol w:w="668"/>
        <w:gridCol w:w="803"/>
        <w:gridCol w:w="799"/>
      </w:tblGrid>
      <w:tr w:rsidR="00394F03" w:rsidRPr="00A523A8" w:rsidTr="00394F03">
        <w:trPr>
          <w:trHeight w:val="23"/>
          <w:jc w:val="center"/>
        </w:trPr>
        <w:tc>
          <w:tcPr>
            <w:tcW w:w="2038" w:type="dxa"/>
            <w:vMerge w:val="restart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bookmarkStart w:id="116" w:name="_Toc392073617"/>
            <w:bookmarkStart w:id="117" w:name="_Toc385862081"/>
            <w:bookmarkStart w:id="118" w:name="_Toc429034455"/>
            <w:bookmarkStart w:id="119" w:name="_Toc423087941"/>
            <w:bookmarkStart w:id="120" w:name="_Toc19828092"/>
            <w:bookmarkStart w:id="121" w:name="_Toc20001048"/>
            <w:r w:rsidRPr="00A523A8">
              <w:rPr>
                <w:rFonts w:ascii="PT Astra Serif" w:hAnsi="PT Astra Serif"/>
                <w:sz w:val="22"/>
                <w:szCs w:val="28"/>
              </w:rPr>
              <w:t>Наименование</w:t>
            </w:r>
          </w:p>
        </w:tc>
        <w:tc>
          <w:tcPr>
            <w:tcW w:w="746" w:type="dxa"/>
            <w:vMerge w:val="restart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Ед. изм.</w:t>
            </w:r>
          </w:p>
        </w:tc>
        <w:tc>
          <w:tcPr>
            <w:tcW w:w="2246" w:type="dxa"/>
            <w:gridSpan w:val="3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Существующее состояние (факт 2022 года)</w:t>
            </w:r>
          </w:p>
        </w:tc>
        <w:tc>
          <w:tcPr>
            <w:tcW w:w="2611" w:type="dxa"/>
            <w:gridSpan w:val="3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Прогноз 2025 год</w:t>
            </w:r>
          </w:p>
        </w:tc>
        <w:tc>
          <w:tcPr>
            <w:tcW w:w="2270" w:type="dxa"/>
            <w:gridSpan w:val="3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Прогноз 2033 год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2038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</w:p>
        </w:tc>
        <w:tc>
          <w:tcPr>
            <w:tcW w:w="746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</w:p>
        </w:tc>
        <w:tc>
          <w:tcPr>
            <w:tcW w:w="668" w:type="dxa"/>
            <w:vMerge w:val="restart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Всего по поселению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в том числе</w:t>
            </w:r>
          </w:p>
        </w:tc>
        <w:tc>
          <w:tcPr>
            <w:tcW w:w="1009" w:type="dxa"/>
            <w:vMerge w:val="restart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Всего по поселению</w:t>
            </w:r>
          </w:p>
        </w:tc>
        <w:tc>
          <w:tcPr>
            <w:tcW w:w="1602" w:type="dxa"/>
            <w:gridSpan w:val="2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в том числе</w:t>
            </w:r>
          </w:p>
        </w:tc>
        <w:tc>
          <w:tcPr>
            <w:tcW w:w="668" w:type="dxa"/>
            <w:vMerge w:val="restart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Всего по поселению</w:t>
            </w:r>
          </w:p>
        </w:tc>
        <w:tc>
          <w:tcPr>
            <w:tcW w:w="1602" w:type="dxa"/>
            <w:gridSpan w:val="2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в том числе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2038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</w:p>
        </w:tc>
        <w:tc>
          <w:tcPr>
            <w:tcW w:w="746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</w:p>
        </w:tc>
        <w:tc>
          <w:tcPr>
            <w:tcW w:w="668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</w:p>
        </w:tc>
        <w:tc>
          <w:tcPr>
            <w:tcW w:w="780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proofErr w:type="spellStart"/>
            <w:r w:rsidRPr="00A523A8">
              <w:rPr>
                <w:rFonts w:ascii="PT Astra Serif" w:hAnsi="PT Astra Serif"/>
                <w:sz w:val="22"/>
                <w:szCs w:val="28"/>
              </w:rPr>
              <w:t>п</w:t>
            </w:r>
            <w:proofErr w:type="gramStart"/>
            <w:r w:rsidRPr="00A523A8">
              <w:rPr>
                <w:rFonts w:ascii="PT Astra Serif" w:hAnsi="PT Astra Serif"/>
                <w:sz w:val="22"/>
                <w:szCs w:val="28"/>
              </w:rPr>
              <w:t>.Л</w:t>
            </w:r>
            <w:proofErr w:type="gramEnd"/>
            <w:r w:rsidRPr="00A523A8">
              <w:rPr>
                <w:rFonts w:ascii="PT Astra Serif" w:hAnsi="PT Astra Serif"/>
                <w:sz w:val="22"/>
                <w:szCs w:val="28"/>
              </w:rPr>
              <w:t>оминцевский</w:t>
            </w:r>
            <w:proofErr w:type="spellEnd"/>
          </w:p>
        </w:tc>
        <w:tc>
          <w:tcPr>
            <w:tcW w:w="798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proofErr w:type="spellStart"/>
            <w:r w:rsidRPr="00A523A8">
              <w:rPr>
                <w:rFonts w:ascii="PT Astra Serif" w:hAnsi="PT Astra Serif"/>
                <w:sz w:val="22"/>
                <w:szCs w:val="28"/>
              </w:rPr>
              <w:t>д</w:t>
            </w:r>
            <w:proofErr w:type="gramStart"/>
            <w:r w:rsidRPr="00A523A8">
              <w:rPr>
                <w:rFonts w:ascii="PT Astra Serif" w:hAnsi="PT Astra Serif"/>
                <w:sz w:val="22"/>
                <w:szCs w:val="28"/>
              </w:rPr>
              <w:t>.Ш</w:t>
            </w:r>
            <w:proofErr w:type="gramEnd"/>
            <w:r w:rsidRPr="00A523A8">
              <w:rPr>
                <w:rFonts w:ascii="PT Astra Serif" w:hAnsi="PT Astra Serif"/>
                <w:sz w:val="22"/>
                <w:szCs w:val="28"/>
              </w:rPr>
              <w:t>евелевка</w:t>
            </w:r>
            <w:proofErr w:type="spellEnd"/>
          </w:p>
        </w:tc>
        <w:tc>
          <w:tcPr>
            <w:tcW w:w="1009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proofErr w:type="spellStart"/>
            <w:r w:rsidRPr="00A523A8">
              <w:rPr>
                <w:rFonts w:ascii="PT Astra Serif" w:hAnsi="PT Astra Serif"/>
                <w:sz w:val="22"/>
                <w:szCs w:val="28"/>
              </w:rPr>
              <w:t>п</w:t>
            </w:r>
            <w:proofErr w:type="gramStart"/>
            <w:r w:rsidRPr="00A523A8">
              <w:rPr>
                <w:rFonts w:ascii="PT Astra Serif" w:hAnsi="PT Astra Serif"/>
                <w:sz w:val="22"/>
                <w:szCs w:val="28"/>
              </w:rPr>
              <w:t>.Л</w:t>
            </w:r>
            <w:proofErr w:type="gramEnd"/>
            <w:r w:rsidRPr="00A523A8">
              <w:rPr>
                <w:rFonts w:ascii="PT Astra Serif" w:hAnsi="PT Astra Serif"/>
                <w:sz w:val="22"/>
                <w:szCs w:val="28"/>
              </w:rPr>
              <w:t>оминцевский</w:t>
            </w:r>
            <w:proofErr w:type="spellEnd"/>
          </w:p>
        </w:tc>
        <w:tc>
          <w:tcPr>
            <w:tcW w:w="79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proofErr w:type="spellStart"/>
            <w:r w:rsidRPr="00A523A8">
              <w:rPr>
                <w:rFonts w:ascii="PT Astra Serif" w:hAnsi="PT Astra Serif"/>
                <w:sz w:val="22"/>
                <w:szCs w:val="28"/>
              </w:rPr>
              <w:t>д</w:t>
            </w:r>
            <w:proofErr w:type="gramStart"/>
            <w:r w:rsidRPr="00A523A8">
              <w:rPr>
                <w:rFonts w:ascii="PT Astra Serif" w:hAnsi="PT Astra Serif"/>
                <w:sz w:val="22"/>
                <w:szCs w:val="28"/>
              </w:rPr>
              <w:t>.Ш</w:t>
            </w:r>
            <w:proofErr w:type="gramEnd"/>
            <w:r w:rsidRPr="00A523A8">
              <w:rPr>
                <w:rFonts w:ascii="PT Astra Serif" w:hAnsi="PT Astra Serif"/>
                <w:sz w:val="22"/>
                <w:szCs w:val="28"/>
              </w:rPr>
              <w:t>евелевка</w:t>
            </w:r>
            <w:proofErr w:type="spellEnd"/>
          </w:p>
        </w:tc>
        <w:tc>
          <w:tcPr>
            <w:tcW w:w="668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proofErr w:type="spellStart"/>
            <w:r w:rsidRPr="00A523A8">
              <w:rPr>
                <w:rFonts w:ascii="PT Astra Serif" w:hAnsi="PT Astra Serif"/>
                <w:sz w:val="22"/>
                <w:szCs w:val="28"/>
              </w:rPr>
              <w:t>п</w:t>
            </w:r>
            <w:proofErr w:type="gramStart"/>
            <w:r w:rsidRPr="00A523A8">
              <w:rPr>
                <w:rFonts w:ascii="PT Astra Serif" w:hAnsi="PT Astra Serif"/>
                <w:sz w:val="22"/>
                <w:szCs w:val="28"/>
              </w:rPr>
              <w:t>.Л</w:t>
            </w:r>
            <w:proofErr w:type="gramEnd"/>
            <w:r w:rsidRPr="00A523A8">
              <w:rPr>
                <w:rFonts w:ascii="PT Astra Serif" w:hAnsi="PT Astra Serif"/>
                <w:sz w:val="22"/>
                <w:szCs w:val="28"/>
              </w:rPr>
              <w:t>оминцевский</w:t>
            </w:r>
            <w:proofErr w:type="spellEnd"/>
          </w:p>
        </w:tc>
        <w:tc>
          <w:tcPr>
            <w:tcW w:w="79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proofErr w:type="spellStart"/>
            <w:r w:rsidRPr="00A523A8">
              <w:rPr>
                <w:rFonts w:ascii="PT Astra Serif" w:hAnsi="PT Astra Serif"/>
                <w:sz w:val="22"/>
                <w:szCs w:val="28"/>
              </w:rPr>
              <w:t>д</w:t>
            </w:r>
            <w:proofErr w:type="gramStart"/>
            <w:r w:rsidRPr="00A523A8">
              <w:rPr>
                <w:rFonts w:ascii="PT Astra Serif" w:hAnsi="PT Astra Serif"/>
                <w:sz w:val="22"/>
                <w:szCs w:val="28"/>
              </w:rPr>
              <w:t>.Ш</w:t>
            </w:r>
            <w:proofErr w:type="gramEnd"/>
            <w:r w:rsidRPr="00A523A8">
              <w:rPr>
                <w:rFonts w:ascii="PT Astra Serif" w:hAnsi="PT Astra Serif"/>
                <w:sz w:val="22"/>
                <w:szCs w:val="28"/>
              </w:rPr>
              <w:t>евелевка</w:t>
            </w:r>
            <w:proofErr w:type="spellEnd"/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2038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Среднесуточное водоотведение, в том числе: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proofErr w:type="gramStart"/>
            <w:r w:rsidRPr="00A523A8">
              <w:rPr>
                <w:rFonts w:ascii="PT Astra Serif" w:hAnsi="PT Astra Serif"/>
                <w:sz w:val="22"/>
                <w:szCs w:val="28"/>
              </w:rPr>
              <w:t>м</w:t>
            </w:r>
            <w:proofErr w:type="gramEnd"/>
            <w:r w:rsidRPr="00A523A8">
              <w:rPr>
                <w:rFonts w:ascii="PT Astra Serif" w:hAnsi="PT Astra Serif"/>
                <w:sz w:val="22"/>
                <w:szCs w:val="28"/>
              </w:rPr>
              <w:t>³/</w:t>
            </w:r>
            <w:proofErr w:type="spellStart"/>
            <w:r w:rsidRPr="00A523A8">
              <w:rPr>
                <w:rFonts w:ascii="PT Astra Serif" w:hAnsi="PT Astra Serif"/>
                <w:sz w:val="22"/>
                <w:szCs w:val="28"/>
              </w:rPr>
              <w:t>сут</w:t>
            </w:r>
            <w:proofErr w:type="spellEnd"/>
            <w:r w:rsidRPr="00A523A8">
              <w:rPr>
                <w:rFonts w:ascii="PT Astra Serif" w:hAnsi="PT Astra Serif"/>
                <w:sz w:val="22"/>
                <w:szCs w:val="28"/>
              </w:rPr>
              <w:t>.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119</w:t>
            </w:r>
          </w:p>
        </w:tc>
        <w:tc>
          <w:tcPr>
            <w:tcW w:w="780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98</w:t>
            </w:r>
          </w:p>
        </w:tc>
        <w:tc>
          <w:tcPr>
            <w:tcW w:w="798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22</w:t>
            </w:r>
          </w:p>
        </w:tc>
        <w:tc>
          <w:tcPr>
            <w:tcW w:w="1009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127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102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25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133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108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25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2038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Население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proofErr w:type="gramStart"/>
            <w:r w:rsidRPr="00A523A8">
              <w:rPr>
                <w:rFonts w:ascii="PT Astra Serif" w:hAnsi="PT Astra Serif"/>
                <w:sz w:val="22"/>
                <w:szCs w:val="28"/>
              </w:rPr>
              <w:t>м</w:t>
            </w:r>
            <w:proofErr w:type="gramEnd"/>
            <w:r w:rsidRPr="00A523A8">
              <w:rPr>
                <w:rFonts w:ascii="PT Astra Serif" w:hAnsi="PT Astra Serif"/>
                <w:sz w:val="22"/>
                <w:szCs w:val="28"/>
              </w:rPr>
              <w:t>³/</w:t>
            </w:r>
            <w:proofErr w:type="spellStart"/>
            <w:r w:rsidRPr="00A523A8">
              <w:rPr>
                <w:rFonts w:ascii="PT Astra Serif" w:hAnsi="PT Astra Serif"/>
                <w:sz w:val="22"/>
                <w:szCs w:val="28"/>
              </w:rPr>
              <w:t>сут</w:t>
            </w:r>
            <w:proofErr w:type="spellEnd"/>
            <w:r w:rsidRPr="00A523A8">
              <w:rPr>
                <w:rFonts w:ascii="PT Astra Serif" w:hAnsi="PT Astra Serif"/>
                <w:sz w:val="22"/>
                <w:szCs w:val="28"/>
              </w:rPr>
              <w:t>.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71</w:t>
            </w:r>
          </w:p>
        </w:tc>
        <w:tc>
          <w:tcPr>
            <w:tcW w:w="780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49</w:t>
            </w:r>
          </w:p>
        </w:tc>
        <w:tc>
          <w:tcPr>
            <w:tcW w:w="798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22</w:t>
            </w:r>
          </w:p>
        </w:tc>
        <w:tc>
          <w:tcPr>
            <w:tcW w:w="1009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79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54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25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84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59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25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2038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Бюджет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proofErr w:type="gramStart"/>
            <w:r w:rsidRPr="00A523A8">
              <w:rPr>
                <w:rFonts w:ascii="PT Astra Serif" w:hAnsi="PT Astra Serif"/>
                <w:sz w:val="22"/>
                <w:szCs w:val="28"/>
              </w:rPr>
              <w:t>м</w:t>
            </w:r>
            <w:proofErr w:type="gramEnd"/>
            <w:r w:rsidRPr="00A523A8">
              <w:rPr>
                <w:rFonts w:ascii="PT Astra Serif" w:hAnsi="PT Astra Serif"/>
                <w:sz w:val="22"/>
                <w:szCs w:val="28"/>
              </w:rPr>
              <w:t>³/</w:t>
            </w:r>
            <w:proofErr w:type="spellStart"/>
            <w:r w:rsidRPr="00A523A8">
              <w:rPr>
                <w:rFonts w:ascii="PT Astra Serif" w:hAnsi="PT Astra Serif"/>
                <w:sz w:val="22"/>
                <w:szCs w:val="28"/>
              </w:rPr>
              <w:t>сут</w:t>
            </w:r>
            <w:proofErr w:type="spellEnd"/>
            <w:r w:rsidRPr="00A523A8">
              <w:rPr>
                <w:rFonts w:ascii="PT Astra Serif" w:hAnsi="PT Astra Serif"/>
                <w:sz w:val="22"/>
                <w:szCs w:val="28"/>
              </w:rPr>
              <w:t>.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48</w:t>
            </w:r>
          </w:p>
        </w:tc>
        <w:tc>
          <w:tcPr>
            <w:tcW w:w="780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48</w:t>
            </w:r>
          </w:p>
        </w:tc>
        <w:tc>
          <w:tcPr>
            <w:tcW w:w="798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0</w:t>
            </w:r>
          </w:p>
        </w:tc>
        <w:tc>
          <w:tcPr>
            <w:tcW w:w="1009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48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48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0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48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48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0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2038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Прочие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proofErr w:type="gramStart"/>
            <w:r w:rsidRPr="00A523A8">
              <w:rPr>
                <w:rFonts w:ascii="PT Astra Serif" w:hAnsi="PT Astra Serif"/>
                <w:sz w:val="22"/>
                <w:szCs w:val="28"/>
              </w:rPr>
              <w:t>м</w:t>
            </w:r>
            <w:proofErr w:type="gramEnd"/>
            <w:r w:rsidRPr="00A523A8">
              <w:rPr>
                <w:rFonts w:ascii="PT Astra Serif" w:hAnsi="PT Astra Serif"/>
                <w:sz w:val="22"/>
                <w:szCs w:val="28"/>
              </w:rPr>
              <w:t>³/</w:t>
            </w:r>
            <w:proofErr w:type="spellStart"/>
            <w:r w:rsidRPr="00A523A8">
              <w:rPr>
                <w:rFonts w:ascii="PT Astra Serif" w:hAnsi="PT Astra Serif"/>
                <w:sz w:val="22"/>
                <w:szCs w:val="28"/>
              </w:rPr>
              <w:t>сут</w:t>
            </w:r>
            <w:proofErr w:type="spellEnd"/>
            <w:r w:rsidRPr="00A523A8">
              <w:rPr>
                <w:rFonts w:ascii="PT Astra Serif" w:hAnsi="PT Astra Serif"/>
                <w:sz w:val="22"/>
                <w:szCs w:val="28"/>
              </w:rPr>
              <w:t>.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0</w:t>
            </w:r>
          </w:p>
        </w:tc>
        <w:tc>
          <w:tcPr>
            <w:tcW w:w="780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0</w:t>
            </w:r>
          </w:p>
        </w:tc>
        <w:tc>
          <w:tcPr>
            <w:tcW w:w="798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0</w:t>
            </w:r>
          </w:p>
        </w:tc>
        <w:tc>
          <w:tcPr>
            <w:tcW w:w="1009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0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0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0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0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2038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Максимальное суточное водоотведение, в том числе: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proofErr w:type="gramStart"/>
            <w:r w:rsidRPr="00A523A8">
              <w:rPr>
                <w:rFonts w:ascii="PT Astra Serif" w:hAnsi="PT Astra Serif"/>
                <w:sz w:val="22"/>
                <w:szCs w:val="28"/>
              </w:rPr>
              <w:t>м</w:t>
            </w:r>
            <w:proofErr w:type="gramEnd"/>
            <w:r w:rsidRPr="00A523A8">
              <w:rPr>
                <w:rFonts w:ascii="PT Astra Serif" w:hAnsi="PT Astra Serif"/>
                <w:sz w:val="22"/>
                <w:szCs w:val="28"/>
              </w:rPr>
              <w:t>³/</w:t>
            </w:r>
            <w:proofErr w:type="spellStart"/>
            <w:r w:rsidRPr="00A523A8">
              <w:rPr>
                <w:rFonts w:ascii="PT Astra Serif" w:hAnsi="PT Astra Serif"/>
                <w:sz w:val="22"/>
                <w:szCs w:val="28"/>
              </w:rPr>
              <w:t>сут</w:t>
            </w:r>
            <w:proofErr w:type="spellEnd"/>
            <w:r w:rsidRPr="00A523A8">
              <w:rPr>
                <w:rFonts w:ascii="PT Astra Serif" w:hAnsi="PT Astra Serif"/>
                <w:sz w:val="22"/>
                <w:szCs w:val="28"/>
              </w:rPr>
              <w:t>.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143</w:t>
            </w:r>
          </w:p>
        </w:tc>
        <w:tc>
          <w:tcPr>
            <w:tcW w:w="780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117</w:t>
            </w:r>
          </w:p>
        </w:tc>
        <w:tc>
          <w:tcPr>
            <w:tcW w:w="798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26</w:t>
            </w:r>
          </w:p>
        </w:tc>
        <w:tc>
          <w:tcPr>
            <w:tcW w:w="1009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153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123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30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159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129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30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2038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Население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proofErr w:type="gramStart"/>
            <w:r w:rsidRPr="00A523A8">
              <w:rPr>
                <w:rFonts w:ascii="PT Astra Serif" w:hAnsi="PT Astra Serif"/>
                <w:sz w:val="22"/>
                <w:szCs w:val="28"/>
              </w:rPr>
              <w:t>м</w:t>
            </w:r>
            <w:proofErr w:type="gramEnd"/>
            <w:r w:rsidRPr="00A523A8">
              <w:rPr>
                <w:rFonts w:ascii="PT Astra Serif" w:hAnsi="PT Astra Serif"/>
                <w:sz w:val="22"/>
                <w:szCs w:val="28"/>
              </w:rPr>
              <w:t>³/</w:t>
            </w:r>
            <w:proofErr w:type="spellStart"/>
            <w:r w:rsidRPr="00A523A8">
              <w:rPr>
                <w:rFonts w:ascii="PT Astra Serif" w:hAnsi="PT Astra Serif"/>
                <w:sz w:val="22"/>
                <w:szCs w:val="28"/>
              </w:rPr>
              <w:t>сут</w:t>
            </w:r>
            <w:proofErr w:type="spellEnd"/>
            <w:r w:rsidRPr="00A523A8">
              <w:rPr>
                <w:rFonts w:ascii="PT Astra Serif" w:hAnsi="PT Astra Serif"/>
                <w:sz w:val="22"/>
                <w:szCs w:val="28"/>
              </w:rPr>
              <w:t>.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85</w:t>
            </w:r>
          </w:p>
        </w:tc>
        <w:tc>
          <w:tcPr>
            <w:tcW w:w="780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59</w:t>
            </w:r>
          </w:p>
        </w:tc>
        <w:tc>
          <w:tcPr>
            <w:tcW w:w="798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26</w:t>
            </w:r>
          </w:p>
        </w:tc>
        <w:tc>
          <w:tcPr>
            <w:tcW w:w="1009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95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65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30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101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71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30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2038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Бюджет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proofErr w:type="gramStart"/>
            <w:r w:rsidRPr="00A523A8">
              <w:rPr>
                <w:rFonts w:ascii="PT Astra Serif" w:hAnsi="PT Astra Serif"/>
                <w:sz w:val="22"/>
                <w:szCs w:val="28"/>
              </w:rPr>
              <w:t>м</w:t>
            </w:r>
            <w:proofErr w:type="gramEnd"/>
            <w:r w:rsidRPr="00A523A8">
              <w:rPr>
                <w:rFonts w:ascii="PT Astra Serif" w:hAnsi="PT Astra Serif"/>
                <w:sz w:val="22"/>
                <w:szCs w:val="28"/>
              </w:rPr>
              <w:t>³/</w:t>
            </w:r>
            <w:proofErr w:type="spellStart"/>
            <w:r w:rsidRPr="00A523A8">
              <w:rPr>
                <w:rFonts w:ascii="PT Astra Serif" w:hAnsi="PT Astra Serif"/>
                <w:sz w:val="22"/>
                <w:szCs w:val="28"/>
              </w:rPr>
              <w:t>сут</w:t>
            </w:r>
            <w:proofErr w:type="spellEnd"/>
            <w:r w:rsidRPr="00A523A8">
              <w:rPr>
                <w:rFonts w:ascii="PT Astra Serif" w:hAnsi="PT Astra Serif"/>
                <w:sz w:val="22"/>
                <w:szCs w:val="28"/>
              </w:rPr>
              <w:t>.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58</w:t>
            </w:r>
          </w:p>
        </w:tc>
        <w:tc>
          <w:tcPr>
            <w:tcW w:w="780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58</w:t>
            </w:r>
          </w:p>
        </w:tc>
        <w:tc>
          <w:tcPr>
            <w:tcW w:w="798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0</w:t>
            </w:r>
          </w:p>
        </w:tc>
        <w:tc>
          <w:tcPr>
            <w:tcW w:w="1009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58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58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0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58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58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0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2038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Прочие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proofErr w:type="gramStart"/>
            <w:r w:rsidRPr="00A523A8">
              <w:rPr>
                <w:rFonts w:ascii="PT Astra Serif" w:hAnsi="PT Astra Serif"/>
                <w:sz w:val="22"/>
                <w:szCs w:val="28"/>
              </w:rPr>
              <w:t>м</w:t>
            </w:r>
            <w:proofErr w:type="gramEnd"/>
            <w:r w:rsidRPr="00A523A8">
              <w:rPr>
                <w:rFonts w:ascii="PT Astra Serif" w:hAnsi="PT Astra Serif"/>
                <w:sz w:val="22"/>
                <w:szCs w:val="28"/>
              </w:rPr>
              <w:t>³/</w:t>
            </w:r>
            <w:proofErr w:type="spellStart"/>
            <w:r w:rsidRPr="00A523A8">
              <w:rPr>
                <w:rFonts w:ascii="PT Astra Serif" w:hAnsi="PT Astra Serif"/>
                <w:sz w:val="22"/>
                <w:szCs w:val="28"/>
              </w:rPr>
              <w:t>сут</w:t>
            </w:r>
            <w:proofErr w:type="spellEnd"/>
            <w:r w:rsidRPr="00A523A8">
              <w:rPr>
                <w:rFonts w:ascii="PT Astra Serif" w:hAnsi="PT Astra Serif"/>
                <w:sz w:val="22"/>
                <w:szCs w:val="28"/>
              </w:rPr>
              <w:t>.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0</w:t>
            </w:r>
          </w:p>
        </w:tc>
        <w:tc>
          <w:tcPr>
            <w:tcW w:w="780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0</w:t>
            </w:r>
          </w:p>
        </w:tc>
        <w:tc>
          <w:tcPr>
            <w:tcW w:w="798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0</w:t>
            </w:r>
          </w:p>
        </w:tc>
        <w:tc>
          <w:tcPr>
            <w:tcW w:w="1009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0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0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0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0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0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2038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Годовое водоотведение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proofErr w:type="gramStart"/>
            <w:r w:rsidRPr="00A523A8">
              <w:rPr>
                <w:rFonts w:ascii="PT Astra Serif" w:hAnsi="PT Astra Serif"/>
                <w:sz w:val="22"/>
                <w:szCs w:val="28"/>
              </w:rPr>
              <w:t>м</w:t>
            </w:r>
            <w:proofErr w:type="gramEnd"/>
            <w:r w:rsidRPr="00A523A8">
              <w:rPr>
                <w:rFonts w:ascii="PT Astra Serif" w:hAnsi="PT Astra Serif"/>
                <w:sz w:val="22"/>
                <w:szCs w:val="28"/>
              </w:rPr>
              <w:t>³/год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 xml:space="preserve">43 495  </w:t>
            </w:r>
          </w:p>
        </w:tc>
        <w:tc>
          <w:tcPr>
            <w:tcW w:w="780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 xml:space="preserve">35 595  </w:t>
            </w:r>
          </w:p>
        </w:tc>
        <w:tc>
          <w:tcPr>
            <w:tcW w:w="798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 xml:space="preserve">7 900  </w:t>
            </w:r>
          </w:p>
        </w:tc>
        <w:tc>
          <w:tcPr>
            <w:tcW w:w="1009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46533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 xml:space="preserve">37 385  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 xml:space="preserve">9 149  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48502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 xml:space="preserve">39 353  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 xml:space="preserve">9 149  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2038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Население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proofErr w:type="gramStart"/>
            <w:r w:rsidRPr="00A523A8">
              <w:rPr>
                <w:rFonts w:ascii="PT Astra Serif" w:hAnsi="PT Astra Serif"/>
                <w:sz w:val="22"/>
                <w:szCs w:val="28"/>
              </w:rPr>
              <w:t>м</w:t>
            </w:r>
            <w:proofErr w:type="gramEnd"/>
            <w:r w:rsidRPr="00A523A8">
              <w:rPr>
                <w:rFonts w:ascii="PT Astra Serif" w:hAnsi="PT Astra Serif"/>
                <w:sz w:val="22"/>
                <w:szCs w:val="28"/>
              </w:rPr>
              <w:t>³/год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 xml:space="preserve">25 795  </w:t>
            </w:r>
          </w:p>
        </w:tc>
        <w:tc>
          <w:tcPr>
            <w:tcW w:w="780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 xml:space="preserve">17 895  </w:t>
            </w:r>
          </w:p>
        </w:tc>
        <w:tc>
          <w:tcPr>
            <w:tcW w:w="798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 xml:space="preserve">7 900  </w:t>
            </w:r>
          </w:p>
        </w:tc>
        <w:tc>
          <w:tcPr>
            <w:tcW w:w="1009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28833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 xml:space="preserve">19 685  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 xml:space="preserve">9 149  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30802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 xml:space="preserve">21 653  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 xml:space="preserve">9 149  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2038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Бюджет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proofErr w:type="gramStart"/>
            <w:r w:rsidRPr="00A523A8">
              <w:rPr>
                <w:rFonts w:ascii="PT Astra Serif" w:hAnsi="PT Astra Serif"/>
                <w:sz w:val="22"/>
                <w:szCs w:val="28"/>
              </w:rPr>
              <w:t>м</w:t>
            </w:r>
            <w:proofErr w:type="gramEnd"/>
            <w:r w:rsidRPr="00A523A8">
              <w:rPr>
                <w:rFonts w:ascii="PT Astra Serif" w:hAnsi="PT Astra Serif"/>
                <w:sz w:val="22"/>
                <w:szCs w:val="28"/>
              </w:rPr>
              <w:t>³/год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 xml:space="preserve">17 700  </w:t>
            </w:r>
          </w:p>
        </w:tc>
        <w:tc>
          <w:tcPr>
            <w:tcW w:w="780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 xml:space="preserve">17 700  </w:t>
            </w:r>
          </w:p>
        </w:tc>
        <w:tc>
          <w:tcPr>
            <w:tcW w:w="798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 xml:space="preserve">0  </w:t>
            </w:r>
          </w:p>
        </w:tc>
        <w:tc>
          <w:tcPr>
            <w:tcW w:w="1009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17700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 xml:space="preserve">17 700  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 xml:space="preserve">0  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17700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 xml:space="preserve">17 700  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 xml:space="preserve">0  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2038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Прочие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proofErr w:type="gramStart"/>
            <w:r w:rsidRPr="00A523A8">
              <w:rPr>
                <w:rFonts w:ascii="PT Astra Serif" w:hAnsi="PT Astra Serif"/>
                <w:sz w:val="22"/>
                <w:szCs w:val="28"/>
              </w:rPr>
              <w:t>м</w:t>
            </w:r>
            <w:proofErr w:type="gramEnd"/>
            <w:r w:rsidRPr="00A523A8">
              <w:rPr>
                <w:rFonts w:ascii="PT Astra Serif" w:hAnsi="PT Astra Serif"/>
                <w:sz w:val="22"/>
                <w:szCs w:val="28"/>
              </w:rPr>
              <w:t>³/год</w:t>
            </w:r>
          </w:p>
        </w:tc>
        <w:tc>
          <w:tcPr>
            <w:tcW w:w="668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 xml:space="preserve">0  </w:t>
            </w:r>
          </w:p>
        </w:tc>
        <w:tc>
          <w:tcPr>
            <w:tcW w:w="780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 xml:space="preserve">0  </w:t>
            </w:r>
          </w:p>
        </w:tc>
        <w:tc>
          <w:tcPr>
            <w:tcW w:w="798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 xml:space="preserve">0  </w:t>
            </w:r>
          </w:p>
        </w:tc>
        <w:tc>
          <w:tcPr>
            <w:tcW w:w="1009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0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 xml:space="preserve">0  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 xml:space="preserve">0  </w:t>
            </w:r>
          </w:p>
        </w:tc>
        <w:tc>
          <w:tcPr>
            <w:tcW w:w="668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>0</w:t>
            </w:r>
          </w:p>
        </w:tc>
        <w:tc>
          <w:tcPr>
            <w:tcW w:w="80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 xml:space="preserve">0  </w:t>
            </w:r>
          </w:p>
        </w:tc>
        <w:tc>
          <w:tcPr>
            <w:tcW w:w="79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A523A8">
              <w:rPr>
                <w:rFonts w:ascii="PT Astra Serif" w:hAnsi="PT Astra Serif"/>
                <w:sz w:val="22"/>
                <w:szCs w:val="28"/>
              </w:rPr>
              <w:t xml:space="preserve">0  </w:t>
            </w:r>
          </w:p>
        </w:tc>
      </w:tr>
    </w:tbl>
    <w:p w:rsidR="00394F03" w:rsidRPr="00A523A8" w:rsidRDefault="00394F03" w:rsidP="00A523A8">
      <w:pPr>
        <w:jc w:val="both"/>
        <w:rPr>
          <w:rFonts w:ascii="PT Astra Serif" w:eastAsiaTheme="majorEastAsia" w:hAnsi="PT Astra Serif"/>
          <w:sz w:val="22"/>
          <w:szCs w:val="28"/>
        </w:rPr>
      </w:pPr>
    </w:p>
    <w:p w:rsidR="00EC0D0E" w:rsidRDefault="00EC0D0E" w:rsidP="00A523A8">
      <w:pPr>
        <w:ind w:firstLine="709"/>
        <w:jc w:val="center"/>
        <w:rPr>
          <w:rFonts w:ascii="PT Astra Serif" w:eastAsiaTheme="majorEastAsia" w:hAnsi="PT Astra Serif"/>
          <w:b/>
          <w:sz w:val="28"/>
          <w:szCs w:val="28"/>
        </w:rPr>
      </w:pPr>
      <w:bookmarkStart w:id="122" w:name="_Toc76899025"/>
    </w:p>
    <w:p w:rsidR="00394F03" w:rsidRDefault="00394F03" w:rsidP="00A523A8">
      <w:pPr>
        <w:ind w:firstLine="709"/>
        <w:jc w:val="center"/>
        <w:rPr>
          <w:rFonts w:ascii="PT Astra Serif" w:eastAsiaTheme="majorEastAsia" w:hAnsi="PT Astra Serif"/>
          <w:b/>
          <w:sz w:val="28"/>
          <w:szCs w:val="28"/>
        </w:rPr>
      </w:pPr>
      <w:r w:rsidRPr="00A523A8">
        <w:rPr>
          <w:rFonts w:ascii="PT Astra Serif" w:eastAsiaTheme="majorEastAsia" w:hAnsi="PT Astra Serif"/>
          <w:b/>
          <w:sz w:val="28"/>
          <w:szCs w:val="28"/>
        </w:rPr>
        <w:t>Раздел 3. «Прогноз объема сточных вод</w:t>
      </w:r>
      <w:bookmarkEnd w:id="116"/>
      <w:bookmarkEnd w:id="117"/>
      <w:bookmarkEnd w:id="118"/>
      <w:bookmarkEnd w:id="119"/>
      <w:bookmarkEnd w:id="120"/>
      <w:bookmarkEnd w:id="121"/>
      <w:r w:rsidRPr="00A523A8">
        <w:rPr>
          <w:rFonts w:ascii="PT Astra Serif" w:eastAsiaTheme="majorEastAsia" w:hAnsi="PT Astra Serif"/>
          <w:b/>
          <w:sz w:val="28"/>
          <w:szCs w:val="28"/>
        </w:rPr>
        <w:t>»</w:t>
      </w:r>
      <w:bookmarkEnd w:id="122"/>
    </w:p>
    <w:p w:rsidR="00A523A8" w:rsidRPr="00A523A8" w:rsidRDefault="00A523A8" w:rsidP="00A523A8">
      <w:pPr>
        <w:ind w:firstLine="709"/>
        <w:jc w:val="center"/>
        <w:rPr>
          <w:rFonts w:ascii="PT Astra Serif" w:eastAsiaTheme="majorEastAsia" w:hAnsi="PT Astra Serif"/>
          <w:b/>
          <w:sz w:val="28"/>
          <w:szCs w:val="28"/>
        </w:rPr>
      </w:pPr>
    </w:p>
    <w:p w:rsidR="00394F03" w:rsidRDefault="00A523A8" w:rsidP="00394F03">
      <w:pPr>
        <w:ind w:firstLine="709"/>
        <w:jc w:val="both"/>
        <w:rPr>
          <w:rFonts w:ascii="PT Astra Serif" w:eastAsiaTheme="majorEastAsia" w:hAnsi="PT Astra Serif"/>
          <w:b/>
          <w:sz w:val="28"/>
          <w:szCs w:val="28"/>
        </w:rPr>
      </w:pPr>
      <w:bookmarkStart w:id="123" w:name="_Toc429034456"/>
      <w:bookmarkStart w:id="124" w:name="_Toc423087942"/>
      <w:bookmarkStart w:id="125" w:name="_Toc392073618"/>
      <w:bookmarkStart w:id="126" w:name="_Toc385862082"/>
      <w:bookmarkStart w:id="127" w:name="_Toc19828093"/>
      <w:bookmarkStart w:id="128" w:name="_Toc20001049"/>
      <w:bookmarkStart w:id="129" w:name="_Toc76899026"/>
      <w:r w:rsidRPr="00A523A8">
        <w:rPr>
          <w:rFonts w:ascii="PT Astra Serif" w:eastAsiaTheme="majorEastAsia" w:hAnsi="PT Astra Serif"/>
          <w:b/>
          <w:sz w:val="28"/>
          <w:szCs w:val="28"/>
        </w:rPr>
        <w:t>С</w:t>
      </w:r>
      <w:r w:rsidR="00394F03" w:rsidRPr="00A523A8">
        <w:rPr>
          <w:rFonts w:ascii="PT Astra Serif" w:eastAsiaTheme="majorEastAsia" w:hAnsi="PT Astra Serif"/>
          <w:b/>
          <w:sz w:val="28"/>
          <w:szCs w:val="28"/>
        </w:rPr>
        <w:t>ведения о фактическом и ожидаемом поступлении сточных вод в централизованную систему водоотведения</w:t>
      </w:r>
      <w:bookmarkEnd w:id="123"/>
      <w:bookmarkEnd w:id="124"/>
      <w:bookmarkEnd w:id="125"/>
      <w:bookmarkEnd w:id="126"/>
      <w:bookmarkEnd w:id="127"/>
      <w:bookmarkEnd w:id="128"/>
      <w:bookmarkEnd w:id="129"/>
    </w:p>
    <w:p w:rsidR="00A523A8" w:rsidRPr="00A523A8" w:rsidRDefault="00A523A8" w:rsidP="00394F03">
      <w:pPr>
        <w:ind w:firstLine="709"/>
        <w:jc w:val="both"/>
        <w:rPr>
          <w:rFonts w:ascii="PT Astra Serif" w:eastAsiaTheme="majorEastAsia" w:hAnsi="PT Astra Serif"/>
          <w:b/>
          <w:sz w:val="28"/>
          <w:szCs w:val="28"/>
        </w:rPr>
      </w:pP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  <w:sectPr w:rsidR="00394F03" w:rsidRPr="00394F03" w:rsidSect="00EC0D0E">
          <w:headerReference w:type="default" r:id="rId15"/>
          <w:headerReference w:type="first" r:id="rId16"/>
          <w:pgSz w:w="11906" w:h="16838"/>
          <w:pgMar w:top="1134" w:right="850" w:bottom="1134" w:left="1701" w:header="709" w:footer="709" w:gutter="0"/>
          <w:pgNumType w:start="1"/>
          <w:cols w:space="720"/>
          <w:titlePg/>
          <w:docGrid w:linePitch="326"/>
        </w:sectPr>
      </w:pPr>
      <w:r w:rsidRPr="00394F03">
        <w:rPr>
          <w:rFonts w:ascii="PT Astra Serif" w:hAnsi="PT Astra Serif"/>
          <w:sz w:val="28"/>
          <w:szCs w:val="28"/>
        </w:rPr>
        <w:t>Сведения о фактическом и ожидаемом поступлении сточных вод в централизованную систему водоотведения приведены в таблице 2.3.1.</w:t>
      </w:r>
      <w:bookmarkStart w:id="130" w:name="_Toc76645929"/>
    </w:p>
    <w:p w:rsidR="00394F03" w:rsidRPr="00A523A8" w:rsidRDefault="00394F03" w:rsidP="00A523A8">
      <w:pPr>
        <w:jc w:val="both"/>
        <w:rPr>
          <w:rFonts w:ascii="PT Astra Serif" w:hAnsi="PT Astra Serif"/>
        </w:rPr>
      </w:pPr>
      <w:r w:rsidRPr="00A523A8">
        <w:rPr>
          <w:rFonts w:ascii="PT Astra Serif" w:hAnsi="PT Astra Serif"/>
        </w:rPr>
        <w:lastRenderedPageBreak/>
        <w:t>Таблица 2.3.1 - Сведения о фактическом и ожидаемом поступлении сточных вод</w:t>
      </w:r>
      <w:bookmarkEnd w:id="130"/>
    </w:p>
    <w:tbl>
      <w:tblPr>
        <w:tblW w:w="145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1"/>
        <w:gridCol w:w="3652"/>
        <w:gridCol w:w="955"/>
        <w:gridCol w:w="953"/>
        <w:gridCol w:w="1216"/>
        <w:gridCol w:w="906"/>
        <w:gridCol w:w="1465"/>
        <w:gridCol w:w="955"/>
        <w:gridCol w:w="906"/>
        <w:gridCol w:w="1162"/>
        <w:gridCol w:w="955"/>
        <w:gridCol w:w="909"/>
      </w:tblGrid>
      <w:tr w:rsidR="00394F03" w:rsidRPr="00A523A8" w:rsidTr="00394F03">
        <w:trPr>
          <w:trHeight w:val="23"/>
          <w:tblHeader/>
          <w:jc w:val="center"/>
        </w:trPr>
        <w:tc>
          <w:tcPr>
            <w:tcW w:w="531" w:type="dxa"/>
            <w:vMerge w:val="restart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bookmarkStart w:id="131" w:name="_Toc392073619"/>
            <w:bookmarkStart w:id="132" w:name="_Toc385862083"/>
            <w:r w:rsidRPr="00A523A8">
              <w:rPr>
                <w:rFonts w:ascii="PT Astra Serif" w:hAnsi="PT Astra Serif"/>
              </w:rPr>
              <w:t xml:space="preserve">№ </w:t>
            </w:r>
            <w:proofErr w:type="gramStart"/>
            <w:r w:rsidRPr="00A523A8">
              <w:rPr>
                <w:rFonts w:ascii="PT Astra Serif" w:hAnsi="PT Astra Serif"/>
              </w:rPr>
              <w:t>п</w:t>
            </w:r>
            <w:proofErr w:type="gramEnd"/>
            <w:r w:rsidRPr="00A523A8">
              <w:rPr>
                <w:rFonts w:ascii="PT Astra Serif" w:hAnsi="PT Astra Serif"/>
              </w:rPr>
              <w:t>/п</w:t>
            </w:r>
          </w:p>
        </w:tc>
        <w:tc>
          <w:tcPr>
            <w:tcW w:w="3652" w:type="dxa"/>
            <w:vMerge w:val="restart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Наименование</w:t>
            </w:r>
          </w:p>
        </w:tc>
        <w:tc>
          <w:tcPr>
            <w:tcW w:w="955" w:type="dxa"/>
            <w:vMerge w:val="restart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Ед. изм.</w:t>
            </w:r>
          </w:p>
        </w:tc>
        <w:tc>
          <w:tcPr>
            <w:tcW w:w="3075" w:type="dxa"/>
            <w:gridSpan w:val="3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Существующее состояние (факт 2022 года)</w:t>
            </w:r>
          </w:p>
        </w:tc>
        <w:tc>
          <w:tcPr>
            <w:tcW w:w="3326" w:type="dxa"/>
            <w:gridSpan w:val="3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Прогноз 2025 год</w:t>
            </w:r>
          </w:p>
        </w:tc>
        <w:tc>
          <w:tcPr>
            <w:tcW w:w="3026" w:type="dxa"/>
            <w:gridSpan w:val="3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Прогноз 2033 год</w:t>
            </w:r>
          </w:p>
        </w:tc>
      </w:tr>
      <w:tr w:rsidR="00394F03" w:rsidRPr="00A523A8" w:rsidTr="00394F03">
        <w:trPr>
          <w:trHeight w:val="23"/>
          <w:tblHeader/>
          <w:jc w:val="center"/>
        </w:trPr>
        <w:tc>
          <w:tcPr>
            <w:tcW w:w="531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3652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955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Всего по поселению</w:t>
            </w:r>
          </w:p>
        </w:tc>
        <w:tc>
          <w:tcPr>
            <w:tcW w:w="121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proofErr w:type="spellStart"/>
            <w:r w:rsidRPr="00A523A8">
              <w:rPr>
                <w:rFonts w:ascii="PT Astra Serif" w:hAnsi="PT Astra Serif"/>
              </w:rPr>
              <w:t>п</w:t>
            </w:r>
            <w:proofErr w:type="gramStart"/>
            <w:r w:rsidRPr="00A523A8">
              <w:rPr>
                <w:rFonts w:ascii="PT Astra Serif" w:hAnsi="PT Astra Serif"/>
              </w:rPr>
              <w:t>.Л</w:t>
            </w:r>
            <w:proofErr w:type="gramEnd"/>
            <w:r w:rsidRPr="00A523A8">
              <w:rPr>
                <w:rFonts w:ascii="PT Astra Serif" w:hAnsi="PT Astra Serif"/>
              </w:rPr>
              <w:t>оминцевский</w:t>
            </w:r>
            <w:proofErr w:type="spellEnd"/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proofErr w:type="spellStart"/>
            <w:r w:rsidRPr="00A523A8">
              <w:rPr>
                <w:rFonts w:ascii="PT Astra Serif" w:hAnsi="PT Astra Serif"/>
              </w:rPr>
              <w:t>д</w:t>
            </w:r>
            <w:proofErr w:type="gramStart"/>
            <w:r w:rsidRPr="00A523A8">
              <w:rPr>
                <w:rFonts w:ascii="PT Astra Serif" w:hAnsi="PT Astra Serif"/>
              </w:rPr>
              <w:t>.Ш</w:t>
            </w:r>
            <w:proofErr w:type="gramEnd"/>
            <w:r w:rsidRPr="00A523A8">
              <w:rPr>
                <w:rFonts w:ascii="PT Astra Serif" w:hAnsi="PT Astra Serif"/>
              </w:rPr>
              <w:t>евелевка</w:t>
            </w:r>
            <w:proofErr w:type="spellEnd"/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Всего по поселению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proofErr w:type="spellStart"/>
            <w:r w:rsidRPr="00A523A8">
              <w:rPr>
                <w:rFonts w:ascii="PT Astra Serif" w:hAnsi="PT Astra Serif"/>
              </w:rPr>
              <w:t>п</w:t>
            </w:r>
            <w:proofErr w:type="gramStart"/>
            <w:r w:rsidRPr="00A523A8">
              <w:rPr>
                <w:rFonts w:ascii="PT Astra Serif" w:hAnsi="PT Astra Serif"/>
              </w:rPr>
              <w:t>.Л</w:t>
            </w:r>
            <w:proofErr w:type="gramEnd"/>
            <w:r w:rsidRPr="00A523A8">
              <w:rPr>
                <w:rFonts w:ascii="PT Astra Serif" w:hAnsi="PT Astra Serif"/>
              </w:rPr>
              <w:t>оминцевский</w:t>
            </w:r>
            <w:proofErr w:type="spellEnd"/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proofErr w:type="spellStart"/>
            <w:r w:rsidRPr="00A523A8">
              <w:rPr>
                <w:rFonts w:ascii="PT Astra Serif" w:hAnsi="PT Astra Serif"/>
              </w:rPr>
              <w:t>д</w:t>
            </w:r>
            <w:proofErr w:type="gramStart"/>
            <w:r w:rsidRPr="00A523A8">
              <w:rPr>
                <w:rFonts w:ascii="PT Astra Serif" w:hAnsi="PT Astra Serif"/>
              </w:rPr>
              <w:t>.Ш</w:t>
            </w:r>
            <w:proofErr w:type="gramEnd"/>
            <w:r w:rsidRPr="00A523A8">
              <w:rPr>
                <w:rFonts w:ascii="PT Astra Serif" w:hAnsi="PT Astra Serif"/>
              </w:rPr>
              <w:t>евелевка</w:t>
            </w:r>
            <w:proofErr w:type="spellEnd"/>
          </w:p>
        </w:tc>
        <w:tc>
          <w:tcPr>
            <w:tcW w:w="116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Всего по поселению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proofErr w:type="spellStart"/>
            <w:r w:rsidRPr="00A523A8">
              <w:rPr>
                <w:rFonts w:ascii="PT Astra Serif" w:hAnsi="PT Astra Serif"/>
              </w:rPr>
              <w:t>п</w:t>
            </w:r>
            <w:proofErr w:type="gramStart"/>
            <w:r w:rsidRPr="00A523A8">
              <w:rPr>
                <w:rFonts w:ascii="PT Astra Serif" w:hAnsi="PT Astra Serif"/>
              </w:rPr>
              <w:t>.Л</w:t>
            </w:r>
            <w:proofErr w:type="gramEnd"/>
            <w:r w:rsidRPr="00A523A8">
              <w:rPr>
                <w:rFonts w:ascii="PT Astra Serif" w:hAnsi="PT Astra Serif"/>
              </w:rPr>
              <w:t>оминцевский</w:t>
            </w:r>
            <w:proofErr w:type="spellEnd"/>
          </w:p>
        </w:tc>
        <w:tc>
          <w:tcPr>
            <w:tcW w:w="90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proofErr w:type="spellStart"/>
            <w:r w:rsidRPr="00A523A8">
              <w:rPr>
                <w:rFonts w:ascii="PT Astra Serif" w:hAnsi="PT Astra Serif"/>
              </w:rPr>
              <w:t>д</w:t>
            </w:r>
            <w:proofErr w:type="gramStart"/>
            <w:r w:rsidRPr="00A523A8">
              <w:rPr>
                <w:rFonts w:ascii="PT Astra Serif" w:hAnsi="PT Astra Serif"/>
              </w:rPr>
              <w:t>.Ш</w:t>
            </w:r>
            <w:proofErr w:type="gramEnd"/>
            <w:r w:rsidRPr="00A523A8">
              <w:rPr>
                <w:rFonts w:ascii="PT Astra Serif" w:hAnsi="PT Astra Serif"/>
              </w:rPr>
              <w:t>евелевка</w:t>
            </w:r>
            <w:proofErr w:type="spellEnd"/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</w:t>
            </w:r>
          </w:p>
        </w:tc>
        <w:tc>
          <w:tcPr>
            <w:tcW w:w="14034" w:type="dxa"/>
            <w:gridSpan w:val="11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Баланс централизованной системы водоотведения (годовой)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</w:t>
            </w:r>
          </w:p>
        </w:tc>
        <w:tc>
          <w:tcPr>
            <w:tcW w:w="365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 xml:space="preserve">Поступление сточных вод </w:t>
            </w:r>
            <w:proofErr w:type="gramStart"/>
            <w:r w:rsidRPr="00A523A8">
              <w:rPr>
                <w:rFonts w:ascii="PT Astra Serif" w:hAnsi="PT Astra Serif"/>
              </w:rPr>
              <w:t>на</w:t>
            </w:r>
            <w:proofErr w:type="gramEnd"/>
            <w:r w:rsidRPr="00A523A8">
              <w:rPr>
                <w:rFonts w:ascii="PT Astra Serif" w:hAnsi="PT Astra Serif"/>
              </w:rPr>
              <w:t xml:space="preserve"> </w:t>
            </w:r>
            <w:proofErr w:type="gramStart"/>
            <w:r w:rsidRPr="00A523A8">
              <w:rPr>
                <w:rFonts w:ascii="PT Astra Serif" w:hAnsi="PT Astra Serif"/>
              </w:rPr>
              <w:t>КОС</w:t>
            </w:r>
            <w:proofErr w:type="gramEnd"/>
            <w:r w:rsidRPr="00A523A8">
              <w:rPr>
                <w:rFonts w:ascii="PT Astra Serif" w:hAnsi="PT Astra Serif"/>
              </w:rPr>
              <w:t>, в том числе: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proofErr w:type="gramStart"/>
            <w:r w:rsidRPr="00A523A8">
              <w:rPr>
                <w:rFonts w:ascii="PT Astra Serif" w:hAnsi="PT Astra Serif"/>
              </w:rPr>
              <w:t>м</w:t>
            </w:r>
            <w:proofErr w:type="gramEnd"/>
            <w:r w:rsidRPr="00A523A8">
              <w:rPr>
                <w:rFonts w:ascii="PT Astra Serif" w:hAnsi="PT Astra Serif"/>
              </w:rPr>
              <w:t>³/год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43 930</w:t>
            </w:r>
          </w:p>
        </w:tc>
        <w:tc>
          <w:tcPr>
            <w:tcW w:w="121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35 951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7 979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46 999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37 758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9 240</w:t>
            </w: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48 987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39 746</w:t>
            </w:r>
          </w:p>
        </w:tc>
        <w:tc>
          <w:tcPr>
            <w:tcW w:w="90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9 240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3</w:t>
            </w:r>
          </w:p>
        </w:tc>
        <w:tc>
          <w:tcPr>
            <w:tcW w:w="365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Технологические нужды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proofErr w:type="gramStart"/>
            <w:r w:rsidRPr="00A523A8">
              <w:rPr>
                <w:rFonts w:ascii="PT Astra Serif" w:hAnsi="PT Astra Serif"/>
              </w:rPr>
              <w:t>м</w:t>
            </w:r>
            <w:proofErr w:type="gramEnd"/>
            <w:r w:rsidRPr="00A523A8">
              <w:rPr>
                <w:rFonts w:ascii="PT Astra Serif" w:hAnsi="PT Astra Serif"/>
              </w:rPr>
              <w:t>³/год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435</w:t>
            </w:r>
          </w:p>
        </w:tc>
        <w:tc>
          <w:tcPr>
            <w:tcW w:w="121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356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79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465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374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91</w:t>
            </w: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485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394</w:t>
            </w:r>
          </w:p>
        </w:tc>
        <w:tc>
          <w:tcPr>
            <w:tcW w:w="90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91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4</w:t>
            </w:r>
          </w:p>
        </w:tc>
        <w:tc>
          <w:tcPr>
            <w:tcW w:w="365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Неорганизованные стоки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proofErr w:type="gramStart"/>
            <w:r w:rsidRPr="00A523A8">
              <w:rPr>
                <w:rFonts w:ascii="PT Astra Serif" w:hAnsi="PT Astra Serif"/>
              </w:rPr>
              <w:t>м</w:t>
            </w:r>
            <w:proofErr w:type="gramEnd"/>
            <w:r w:rsidRPr="00A523A8">
              <w:rPr>
                <w:rFonts w:ascii="PT Astra Serif" w:hAnsi="PT Astra Serif"/>
              </w:rPr>
              <w:t>³/год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121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90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5</w:t>
            </w:r>
          </w:p>
        </w:tc>
        <w:tc>
          <w:tcPr>
            <w:tcW w:w="365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 xml:space="preserve">Объем реализации услуги водоотведения в </w:t>
            </w:r>
            <w:proofErr w:type="spellStart"/>
            <w:r w:rsidRPr="00A523A8">
              <w:rPr>
                <w:rFonts w:ascii="PT Astra Serif" w:hAnsi="PT Astra Serif"/>
              </w:rPr>
              <w:t>т.ч</w:t>
            </w:r>
            <w:proofErr w:type="spellEnd"/>
            <w:r w:rsidRPr="00A523A8">
              <w:rPr>
                <w:rFonts w:ascii="PT Astra Serif" w:hAnsi="PT Astra Serif"/>
              </w:rPr>
              <w:t>.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proofErr w:type="gramStart"/>
            <w:r w:rsidRPr="00A523A8">
              <w:rPr>
                <w:rFonts w:ascii="PT Astra Serif" w:hAnsi="PT Astra Serif"/>
              </w:rPr>
              <w:t>м</w:t>
            </w:r>
            <w:proofErr w:type="gramEnd"/>
            <w:r w:rsidRPr="00A523A8">
              <w:rPr>
                <w:rFonts w:ascii="PT Astra Serif" w:hAnsi="PT Astra Serif"/>
              </w:rPr>
              <w:t>³/год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43 495</w:t>
            </w:r>
          </w:p>
        </w:tc>
        <w:tc>
          <w:tcPr>
            <w:tcW w:w="121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35 595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7 900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46 533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37 385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9 149</w:t>
            </w: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48 502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39 353</w:t>
            </w:r>
          </w:p>
        </w:tc>
        <w:tc>
          <w:tcPr>
            <w:tcW w:w="90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9 149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6</w:t>
            </w:r>
          </w:p>
        </w:tc>
        <w:tc>
          <w:tcPr>
            <w:tcW w:w="365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Население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proofErr w:type="gramStart"/>
            <w:r w:rsidRPr="00A523A8">
              <w:rPr>
                <w:rFonts w:ascii="PT Astra Serif" w:hAnsi="PT Astra Serif"/>
              </w:rPr>
              <w:t>м</w:t>
            </w:r>
            <w:proofErr w:type="gramEnd"/>
            <w:r w:rsidRPr="00A523A8">
              <w:rPr>
                <w:rFonts w:ascii="PT Astra Serif" w:hAnsi="PT Astra Serif"/>
              </w:rPr>
              <w:t>³/год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25 795</w:t>
            </w:r>
          </w:p>
        </w:tc>
        <w:tc>
          <w:tcPr>
            <w:tcW w:w="121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17 895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7 900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28 833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19 685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9 149</w:t>
            </w: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30 802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21 653</w:t>
            </w:r>
          </w:p>
        </w:tc>
        <w:tc>
          <w:tcPr>
            <w:tcW w:w="90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9 149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7</w:t>
            </w:r>
          </w:p>
        </w:tc>
        <w:tc>
          <w:tcPr>
            <w:tcW w:w="365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Бюджет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proofErr w:type="gramStart"/>
            <w:r w:rsidRPr="00A523A8">
              <w:rPr>
                <w:rFonts w:ascii="PT Astra Serif" w:hAnsi="PT Astra Serif"/>
              </w:rPr>
              <w:t>м</w:t>
            </w:r>
            <w:proofErr w:type="gramEnd"/>
            <w:r w:rsidRPr="00A523A8">
              <w:rPr>
                <w:rFonts w:ascii="PT Astra Serif" w:hAnsi="PT Astra Serif"/>
              </w:rPr>
              <w:t>³/год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17 700</w:t>
            </w:r>
          </w:p>
        </w:tc>
        <w:tc>
          <w:tcPr>
            <w:tcW w:w="121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17 700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17 700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17 700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17 700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17 700</w:t>
            </w:r>
          </w:p>
        </w:tc>
        <w:tc>
          <w:tcPr>
            <w:tcW w:w="90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8</w:t>
            </w:r>
          </w:p>
        </w:tc>
        <w:tc>
          <w:tcPr>
            <w:tcW w:w="365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Прочие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proofErr w:type="gramStart"/>
            <w:r w:rsidRPr="00A523A8">
              <w:rPr>
                <w:rFonts w:ascii="PT Astra Serif" w:hAnsi="PT Astra Serif"/>
              </w:rPr>
              <w:t>м</w:t>
            </w:r>
            <w:proofErr w:type="gramEnd"/>
            <w:r w:rsidRPr="00A523A8">
              <w:rPr>
                <w:rFonts w:ascii="PT Astra Serif" w:hAnsi="PT Astra Serif"/>
              </w:rPr>
              <w:t>³/год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121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90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9</w:t>
            </w:r>
          </w:p>
        </w:tc>
        <w:tc>
          <w:tcPr>
            <w:tcW w:w="14034" w:type="dxa"/>
            <w:gridSpan w:val="11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Баланс централизованной системы водоотведения (среднесуточный)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10</w:t>
            </w:r>
          </w:p>
        </w:tc>
        <w:tc>
          <w:tcPr>
            <w:tcW w:w="365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 xml:space="preserve">Поступление сточных вод </w:t>
            </w:r>
            <w:proofErr w:type="gramStart"/>
            <w:r w:rsidRPr="00A523A8">
              <w:rPr>
                <w:rFonts w:ascii="PT Astra Serif" w:hAnsi="PT Astra Serif"/>
              </w:rPr>
              <w:t>на</w:t>
            </w:r>
            <w:proofErr w:type="gramEnd"/>
            <w:r w:rsidRPr="00A523A8">
              <w:rPr>
                <w:rFonts w:ascii="PT Astra Serif" w:hAnsi="PT Astra Serif"/>
              </w:rPr>
              <w:t xml:space="preserve"> </w:t>
            </w:r>
            <w:proofErr w:type="gramStart"/>
            <w:r w:rsidRPr="00A523A8">
              <w:rPr>
                <w:rFonts w:ascii="PT Astra Serif" w:hAnsi="PT Astra Serif"/>
              </w:rPr>
              <w:t>КОС</w:t>
            </w:r>
            <w:proofErr w:type="gramEnd"/>
            <w:r w:rsidRPr="00A523A8">
              <w:rPr>
                <w:rFonts w:ascii="PT Astra Serif" w:hAnsi="PT Astra Serif"/>
              </w:rPr>
              <w:t>, в том числе: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proofErr w:type="gramStart"/>
            <w:r w:rsidRPr="00A523A8">
              <w:rPr>
                <w:rFonts w:ascii="PT Astra Serif" w:hAnsi="PT Astra Serif"/>
              </w:rPr>
              <w:t>м</w:t>
            </w:r>
            <w:proofErr w:type="gramEnd"/>
            <w:r w:rsidRPr="00A523A8">
              <w:rPr>
                <w:rFonts w:ascii="PT Astra Serif" w:hAnsi="PT Astra Serif"/>
              </w:rPr>
              <w:t>³/</w:t>
            </w:r>
            <w:proofErr w:type="spellStart"/>
            <w:r w:rsidRPr="00A523A8">
              <w:rPr>
                <w:rFonts w:ascii="PT Astra Serif" w:hAnsi="PT Astra Serif"/>
              </w:rPr>
              <w:t>сут</w:t>
            </w:r>
            <w:proofErr w:type="spellEnd"/>
            <w:r w:rsidRPr="00A523A8">
              <w:rPr>
                <w:rFonts w:ascii="PT Astra Serif" w:hAnsi="PT Astra Serif"/>
              </w:rPr>
              <w:t>.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120</w:t>
            </w:r>
          </w:p>
        </w:tc>
        <w:tc>
          <w:tcPr>
            <w:tcW w:w="121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98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22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129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103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25</w:t>
            </w: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134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109</w:t>
            </w:r>
          </w:p>
        </w:tc>
        <w:tc>
          <w:tcPr>
            <w:tcW w:w="90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25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11</w:t>
            </w:r>
          </w:p>
        </w:tc>
        <w:tc>
          <w:tcPr>
            <w:tcW w:w="365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Технологические нужды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proofErr w:type="gramStart"/>
            <w:r w:rsidRPr="00A523A8">
              <w:rPr>
                <w:rFonts w:ascii="PT Astra Serif" w:hAnsi="PT Astra Serif"/>
              </w:rPr>
              <w:t>м</w:t>
            </w:r>
            <w:proofErr w:type="gramEnd"/>
            <w:r w:rsidRPr="00A523A8">
              <w:rPr>
                <w:rFonts w:ascii="PT Astra Serif" w:hAnsi="PT Astra Serif"/>
              </w:rPr>
              <w:t>³/</w:t>
            </w:r>
            <w:proofErr w:type="spellStart"/>
            <w:r w:rsidRPr="00A523A8">
              <w:rPr>
                <w:rFonts w:ascii="PT Astra Serif" w:hAnsi="PT Astra Serif"/>
              </w:rPr>
              <w:t>сут</w:t>
            </w:r>
            <w:proofErr w:type="spellEnd"/>
            <w:r w:rsidRPr="00A523A8">
              <w:rPr>
                <w:rFonts w:ascii="PT Astra Serif" w:hAnsi="PT Astra Serif"/>
              </w:rPr>
              <w:t>.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</w:t>
            </w:r>
          </w:p>
        </w:tc>
        <w:tc>
          <w:tcPr>
            <w:tcW w:w="121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</w:t>
            </w:r>
          </w:p>
        </w:tc>
        <w:tc>
          <w:tcPr>
            <w:tcW w:w="90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12</w:t>
            </w:r>
          </w:p>
        </w:tc>
        <w:tc>
          <w:tcPr>
            <w:tcW w:w="365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Неорганизованные стоки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proofErr w:type="gramStart"/>
            <w:r w:rsidRPr="00A523A8">
              <w:rPr>
                <w:rFonts w:ascii="PT Astra Serif" w:hAnsi="PT Astra Serif"/>
              </w:rPr>
              <w:t>м</w:t>
            </w:r>
            <w:proofErr w:type="gramEnd"/>
            <w:r w:rsidRPr="00A523A8">
              <w:rPr>
                <w:rFonts w:ascii="PT Astra Serif" w:hAnsi="PT Astra Serif"/>
              </w:rPr>
              <w:t>³/</w:t>
            </w:r>
            <w:proofErr w:type="spellStart"/>
            <w:r w:rsidRPr="00A523A8">
              <w:rPr>
                <w:rFonts w:ascii="PT Astra Serif" w:hAnsi="PT Astra Serif"/>
              </w:rPr>
              <w:t>сут</w:t>
            </w:r>
            <w:proofErr w:type="spellEnd"/>
            <w:r w:rsidRPr="00A523A8">
              <w:rPr>
                <w:rFonts w:ascii="PT Astra Serif" w:hAnsi="PT Astra Serif"/>
              </w:rPr>
              <w:t>.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121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90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13</w:t>
            </w:r>
          </w:p>
        </w:tc>
        <w:tc>
          <w:tcPr>
            <w:tcW w:w="365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 xml:space="preserve">Объем реализации услуги водоотведения в </w:t>
            </w:r>
            <w:proofErr w:type="spellStart"/>
            <w:r w:rsidRPr="00A523A8">
              <w:rPr>
                <w:rFonts w:ascii="PT Astra Serif" w:hAnsi="PT Astra Serif"/>
              </w:rPr>
              <w:t>т.ч</w:t>
            </w:r>
            <w:proofErr w:type="spellEnd"/>
            <w:r w:rsidRPr="00A523A8">
              <w:rPr>
                <w:rFonts w:ascii="PT Astra Serif" w:hAnsi="PT Astra Serif"/>
              </w:rPr>
              <w:t>.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proofErr w:type="gramStart"/>
            <w:r w:rsidRPr="00A523A8">
              <w:rPr>
                <w:rFonts w:ascii="PT Astra Serif" w:hAnsi="PT Astra Serif"/>
              </w:rPr>
              <w:t>м</w:t>
            </w:r>
            <w:proofErr w:type="gramEnd"/>
            <w:r w:rsidRPr="00A523A8">
              <w:rPr>
                <w:rFonts w:ascii="PT Astra Serif" w:hAnsi="PT Astra Serif"/>
              </w:rPr>
              <w:t>³/</w:t>
            </w:r>
            <w:proofErr w:type="spellStart"/>
            <w:r w:rsidRPr="00A523A8">
              <w:rPr>
                <w:rFonts w:ascii="PT Astra Serif" w:hAnsi="PT Astra Serif"/>
              </w:rPr>
              <w:t>сут</w:t>
            </w:r>
            <w:proofErr w:type="spellEnd"/>
            <w:r w:rsidRPr="00A523A8">
              <w:rPr>
                <w:rFonts w:ascii="PT Astra Serif" w:hAnsi="PT Astra Serif"/>
              </w:rPr>
              <w:t>.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119</w:t>
            </w:r>
          </w:p>
        </w:tc>
        <w:tc>
          <w:tcPr>
            <w:tcW w:w="121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98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22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127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102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25</w:t>
            </w: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133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108</w:t>
            </w:r>
          </w:p>
        </w:tc>
        <w:tc>
          <w:tcPr>
            <w:tcW w:w="90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25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14</w:t>
            </w:r>
          </w:p>
        </w:tc>
        <w:tc>
          <w:tcPr>
            <w:tcW w:w="365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Население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proofErr w:type="gramStart"/>
            <w:r w:rsidRPr="00A523A8">
              <w:rPr>
                <w:rFonts w:ascii="PT Astra Serif" w:hAnsi="PT Astra Serif"/>
              </w:rPr>
              <w:t>м</w:t>
            </w:r>
            <w:proofErr w:type="gramEnd"/>
            <w:r w:rsidRPr="00A523A8">
              <w:rPr>
                <w:rFonts w:ascii="PT Astra Serif" w:hAnsi="PT Astra Serif"/>
              </w:rPr>
              <w:t>³/</w:t>
            </w:r>
            <w:proofErr w:type="spellStart"/>
            <w:r w:rsidRPr="00A523A8">
              <w:rPr>
                <w:rFonts w:ascii="PT Astra Serif" w:hAnsi="PT Astra Serif"/>
              </w:rPr>
              <w:t>сут</w:t>
            </w:r>
            <w:proofErr w:type="spellEnd"/>
            <w:r w:rsidRPr="00A523A8">
              <w:rPr>
                <w:rFonts w:ascii="PT Astra Serif" w:hAnsi="PT Astra Serif"/>
              </w:rPr>
              <w:t>.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71</w:t>
            </w:r>
          </w:p>
        </w:tc>
        <w:tc>
          <w:tcPr>
            <w:tcW w:w="121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49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22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79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54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25</w:t>
            </w: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84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59</w:t>
            </w:r>
          </w:p>
        </w:tc>
        <w:tc>
          <w:tcPr>
            <w:tcW w:w="90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25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15</w:t>
            </w:r>
          </w:p>
        </w:tc>
        <w:tc>
          <w:tcPr>
            <w:tcW w:w="365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Бюджет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proofErr w:type="gramStart"/>
            <w:r w:rsidRPr="00A523A8">
              <w:rPr>
                <w:rFonts w:ascii="PT Astra Serif" w:hAnsi="PT Astra Serif"/>
              </w:rPr>
              <w:t>м</w:t>
            </w:r>
            <w:proofErr w:type="gramEnd"/>
            <w:r w:rsidRPr="00A523A8">
              <w:rPr>
                <w:rFonts w:ascii="PT Astra Serif" w:hAnsi="PT Astra Serif"/>
              </w:rPr>
              <w:t>³/</w:t>
            </w:r>
            <w:proofErr w:type="spellStart"/>
            <w:r w:rsidRPr="00A523A8">
              <w:rPr>
                <w:rFonts w:ascii="PT Astra Serif" w:hAnsi="PT Astra Serif"/>
              </w:rPr>
              <w:t>сут</w:t>
            </w:r>
            <w:proofErr w:type="spellEnd"/>
            <w:r w:rsidRPr="00A523A8">
              <w:rPr>
                <w:rFonts w:ascii="PT Astra Serif" w:hAnsi="PT Astra Serif"/>
              </w:rPr>
              <w:t>.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48</w:t>
            </w:r>
          </w:p>
        </w:tc>
        <w:tc>
          <w:tcPr>
            <w:tcW w:w="121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48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48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48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48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48</w:t>
            </w:r>
          </w:p>
        </w:tc>
        <w:tc>
          <w:tcPr>
            <w:tcW w:w="90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16</w:t>
            </w:r>
          </w:p>
        </w:tc>
        <w:tc>
          <w:tcPr>
            <w:tcW w:w="365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Прочие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proofErr w:type="gramStart"/>
            <w:r w:rsidRPr="00A523A8">
              <w:rPr>
                <w:rFonts w:ascii="PT Astra Serif" w:hAnsi="PT Astra Serif"/>
              </w:rPr>
              <w:t>м</w:t>
            </w:r>
            <w:proofErr w:type="gramEnd"/>
            <w:r w:rsidRPr="00A523A8">
              <w:rPr>
                <w:rFonts w:ascii="PT Astra Serif" w:hAnsi="PT Astra Serif"/>
              </w:rPr>
              <w:t>³/</w:t>
            </w:r>
            <w:proofErr w:type="spellStart"/>
            <w:r w:rsidRPr="00A523A8">
              <w:rPr>
                <w:rFonts w:ascii="PT Astra Serif" w:hAnsi="PT Astra Serif"/>
              </w:rPr>
              <w:t>сут</w:t>
            </w:r>
            <w:proofErr w:type="spellEnd"/>
            <w:r w:rsidRPr="00A523A8">
              <w:rPr>
                <w:rFonts w:ascii="PT Astra Serif" w:hAnsi="PT Astra Serif"/>
              </w:rPr>
              <w:t>.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121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90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17</w:t>
            </w:r>
          </w:p>
        </w:tc>
        <w:tc>
          <w:tcPr>
            <w:tcW w:w="14034" w:type="dxa"/>
            <w:gridSpan w:val="11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Баланс централизованной системы водоотведения (максимальный суточный)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18</w:t>
            </w:r>
          </w:p>
        </w:tc>
        <w:tc>
          <w:tcPr>
            <w:tcW w:w="365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 xml:space="preserve">Поступление сточных вод </w:t>
            </w:r>
            <w:proofErr w:type="gramStart"/>
            <w:r w:rsidRPr="00A523A8">
              <w:rPr>
                <w:rFonts w:ascii="PT Astra Serif" w:hAnsi="PT Astra Serif"/>
              </w:rPr>
              <w:t>на</w:t>
            </w:r>
            <w:proofErr w:type="gramEnd"/>
            <w:r w:rsidRPr="00A523A8">
              <w:rPr>
                <w:rFonts w:ascii="PT Astra Serif" w:hAnsi="PT Astra Serif"/>
              </w:rPr>
              <w:t xml:space="preserve"> </w:t>
            </w:r>
            <w:proofErr w:type="gramStart"/>
            <w:r w:rsidRPr="00A523A8">
              <w:rPr>
                <w:rFonts w:ascii="PT Astra Serif" w:hAnsi="PT Astra Serif"/>
              </w:rPr>
              <w:t>КОС</w:t>
            </w:r>
            <w:proofErr w:type="gramEnd"/>
            <w:r w:rsidRPr="00A523A8">
              <w:rPr>
                <w:rFonts w:ascii="PT Astra Serif" w:hAnsi="PT Astra Serif"/>
              </w:rPr>
              <w:t>, в том числе: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proofErr w:type="gramStart"/>
            <w:r w:rsidRPr="00A523A8">
              <w:rPr>
                <w:rFonts w:ascii="PT Astra Serif" w:hAnsi="PT Astra Serif"/>
              </w:rPr>
              <w:t>м</w:t>
            </w:r>
            <w:proofErr w:type="gramEnd"/>
            <w:r w:rsidRPr="00A523A8">
              <w:rPr>
                <w:rFonts w:ascii="PT Astra Serif" w:hAnsi="PT Astra Serif"/>
              </w:rPr>
              <w:t>³/</w:t>
            </w:r>
            <w:proofErr w:type="spellStart"/>
            <w:r w:rsidRPr="00A523A8">
              <w:rPr>
                <w:rFonts w:ascii="PT Astra Serif" w:hAnsi="PT Astra Serif"/>
              </w:rPr>
              <w:t>сут</w:t>
            </w:r>
            <w:proofErr w:type="spellEnd"/>
            <w:r w:rsidRPr="00A523A8">
              <w:rPr>
                <w:rFonts w:ascii="PT Astra Serif" w:hAnsi="PT Astra Serif"/>
              </w:rPr>
              <w:t>.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144</w:t>
            </w:r>
          </w:p>
        </w:tc>
        <w:tc>
          <w:tcPr>
            <w:tcW w:w="121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118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26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155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124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30</w:t>
            </w: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161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131</w:t>
            </w:r>
          </w:p>
        </w:tc>
        <w:tc>
          <w:tcPr>
            <w:tcW w:w="90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30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19</w:t>
            </w:r>
          </w:p>
        </w:tc>
        <w:tc>
          <w:tcPr>
            <w:tcW w:w="365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Технологические нужды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proofErr w:type="gramStart"/>
            <w:r w:rsidRPr="00A523A8">
              <w:rPr>
                <w:rFonts w:ascii="PT Astra Serif" w:hAnsi="PT Astra Serif"/>
              </w:rPr>
              <w:t>м</w:t>
            </w:r>
            <w:proofErr w:type="gramEnd"/>
            <w:r w:rsidRPr="00A523A8">
              <w:rPr>
                <w:rFonts w:ascii="PT Astra Serif" w:hAnsi="PT Astra Serif"/>
              </w:rPr>
              <w:t>³/</w:t>
            </w:r>
            <w:proofErr w:type="spellStart"/>
            <w:r w:rsidRPr="00A523A8">
              <w:rPr>
                <w:rFonts w:ascii="PT Astra Serif" w:hAnsi="PT Astra Serif"/>
              </w:rPr>
              <w:t>сут</w:t>
            </w:r>
            <w:proofErr w:type="spellEnd"/>
            <w:r w:rsidRPr="00A523A8">
              <w:rPr>
                <w:rFonts w:ascii="PT Astra Serif" w:hAnsi="PT Astra Serif"/>
              </w:rPr>
              <w:t>.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</w:t>
            </w:r>
          </w:p>
        </w:tc>
        <w:tc>
          <w:tcPr>
            <w:tcW w:w="121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</w:t>
            </w:r>
          </w:p>
        </w:tc>
        <w:tc>
          <w:tcPr>
            <w:tcW w:w="90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20</w:t>
            </w:r>
          </w:p>
        </w:tc>
        <w:tc>
          <w:tcPr>
            <w:tcW w:w="365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Неорганизованные стоки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proofErr w:type="gramStart"/>
            <w:r w:rsidRPr="00A523A8">
              <w:rPr>
                <w:rFonts w:ascii="PT Astra Serif" w:hAnsi="PT Astra Serif"/>
              </w:rPr>
              <w:t>м</w:t>
            </w:r>
            <w:proofErr w:type="gramEnd"/>
            <w:r w:rsidRPr="00A523A8">
              <w:rPr>
                <w:rFonts w:ascii="PT Astra Serif" w:hAnsi="PT Astra Serif"/>
              </w:rPr>
              <w:t>³/</w:t>
            </w:r>
            <w:proofErr w:type="spellStart"/>
            <w:r w:rsidRPr="00A523A8">
              <w:rPr>
                <w:rFonts w:ascii="PT Astra Serif" w:hAnsi="PT Astra Serif"/>
              </w:rPr>
              <w:t>сут</w:t>
            </w:r>
            <w:proofErr w:type="spellEnd"/>
            <w:r w:rsidRPr="00A523A8">
              <w:rPr>
                <w:rFonts w:ascii="PT Astra Serif" w:hAnsi="PT Astra Serif"/>
              </w:rPr>
              <w:t>.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121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90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21</w:t>
            </w:r>
          </w:p>
        </w:tc>
        <w:tc>
          <w:tcPr>
            <w:tcW w:w="365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 xml:space="preserve">Объем реализации услуги водоотведения в </w:t>
            </w:r>
            <w:proofErr w:type="spellStart"/>
            <w:r w:rsidRPr="00A523A8">
              <w:rPr>
                <w:rFonts w:ascii="PT Astra Serif" w:hAnsi="PT Astra Serif"/>
              </w:rPr>
              <w:t>т.ч</w:t>
            </w:r>
            <w:proofErr w:type="spellEnd"/>
            <w:r w:rsidRPr="00A523A8">
              <w:rPr>
                <w:rFonts w:ascii="PT Astra Serif" w:hAnsi="PT Astra Serif"/>
              </w:rPr>
              <w:t>.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proofErr w:type="gramStart"/>
            <w:r w:rsidRPr="00A523A8">
              <w:rPr>
                <w:rFonts w:ascii="PT Astra Serif" w:hAnsi="PT Astra Serif"/>
              </w:rPr>
              <w:t>м</w:t>
            </w:r>
            <w:proofErr w:type="gramEnd"/>
            <w:r w:rsidRPr="00A523A8">
              <w:rPr>
                <w:rFonts w:ascii="PT Astra Serif" w:hAnsi="PT Astra Serif"/>
              </w:rPr>
              <w:t>³/</w:t>
            </w:r>
            <w:proofErr w:type="spellStart"/>
            <w:r w:rsidRPr="00A523A8">
              <w:rPr>
                <w:rFonts w:ascii="PT Astra Serif" w:hAnsi="PT Astra Serif"/>
              </w:rPr>
              <w:t>сут</w:t>
            </w:r>
            <w:proofErr w:type="spellEnd"/>
            <w:r w:rsidRPr="00A523A8">
              <w:rPr>
                <w:rFonts w:ascii="PT Astra Serif" w:hAnsi="PT Astra Serif"/>
              </w:rPr>
              <w:t>.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143</w:t>
            </w:r>
          </w:p>
        </w:tc>
        <w:tc>
          <w:tcPr>
            <w:tcW w:w="121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117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26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153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123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30</w:t>
            </w: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159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129</w:t>
            </w:r>
          </w:p>
        </w:tc>
        <w:tc>
          <w:tcPr>
            <w:tcW w:w="90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30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lastRenderedPageBreak/>
              <w:t>22</w:t>
            </w:r>
          </w:p>
        </w:tc>
        <w:tc>
          <w:tcPr>
            <w:tcW w:w="365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Население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proofErr w:type="gramStart"/>
            <w:r w:rsidRPr="00A523A8">
              <w:rPr>
                <w:rFonts w:ascii="PT Astra Serif" w:hAnsi="PT Astra Serif"/>
              </w:rPr>
              <w:t>м</w:t>
            </w:r>
            <w:proofErr w:type="gramEnd"/>
            <w:r w:rsidRPr="00A523A8">
              <w:rPr>
                <w:rFonts w:ascii="PT Astra Serif" w:hAnsi="PT Astra Serif"/>
              </w:rPr>
              <w:t>³/</w:t>
            </w:r>
            <w:proofErr w:type="spellStart"/>
            <w:r w:rsidRPr="00A523A8">
              <w:rPr>
                <w:rFonts w:ascii="PT Astra Serif" w:hAnsi="PT Astra Serif"/>
              </w:rPr>
              <w:t>сут</w:t>
            </w:r>
            <w:proofErr w:type="spellEnd"/>
            <w:r w:rsidRPr="00A523A8">
              <w:rPr>
                <w:rFonts w:ascii="PT Astra Serif" w:hAnsi="PT Astra Serif"/>
              </w:rPr>
              <w:t>.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85</w:t>
            </w:r>
          </w:p>
        </w:tc>
        <w:tc>
          <w:tcPr>
            <w:tcW w:w="121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59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26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95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65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30</w:t>
            </w: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101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71</w:t>
            </w:r>
          </w:p>
        </w:tc>
        <w:tc>
          <w:tcPr>
            <w:tcW w:w="90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30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23</w:t>
            </w:r>
          </w:p>
        </w:tc>
        <w:tc>
          <w:tcPr>
            <w:tcW w:w="365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Бюджет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proofErr w:type="gramStart"/>
            <w:r w:rsidRPr="00A523A8">
              <w:rPr>
                <w:rFonts w:ascii="PT Astra Serif" w:hAnsi="PT Astra Serif"/>
              </w:rPr>
              <w:t>м</w:t>
            </w:r>
            <w:proofErr w:type="gramEnd"/>
            <w:r w:rsidRPr="00A523A8">
              <w:rPr>
                <w:rFonts w:ascii="PT Astra Serif" w:hAnsi="PT Astra Serif"/>
              </w:rPr>
              <w:t>³/</w:t>
            </w:r>
            <w:proofErr w:type="spellStart"/>
            <w:r w:rsidRPr="00A523A8">
              <w:rPr>
                <w:rFonts w:ascii="PT Astra Serif" w:hAnsi="PT Astra Serif"/>
              </w:rPr>
              <w:t>сут</w:t>
            </w:r>
            <w:proofErr w:type="spellEnd"/>
            <w:r w:rsidRPr="00A523A8">
              <w:rPr>
                <w:rFonts w:ascii="PT Astra Serif" w:hAnsi="PT Astra Serif"/>
              </w:rPr>
              <w:t>.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58</w:t>
            </w:r>
          </w:p>
        </w:tc>
        <w:tc>
          <w:tcPr>
            <w:tcW w:w="121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58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58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58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58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58</w:t>
            </w:r>
          </w:p>
        </w:tc>
        <w:tc>
          <w:tcPr>
            <w:tcW w:w="90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24</w:t>
            </w:r>
          </w:p>
        </w:tc>
        <w:tc>
          <w:tcPr>
            <w:tcW w:w="365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Прочие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proofErr w:type="gramStart"/>
            <w:r w:rsidRPr="00A523A8">
              <w:rPr>
                <w:rFonts w:ascii="PT Astra Serif" w:hAnsi="PT Astra Serif"/>
              </w:rPr>
              <w:t>м</w:t>
            </w:r>
            <w:proofErr w:type="gramEnd"/>
            <w:r w:rsidRPr="00A523A8">
              <w:rPr>
                <w:rFonts w:ascii="PT Astra Serif" w:hAnsi="PT Astra Serif"/>
              </w:rPr>
              <w:t>³/</w:t>
            </w:r>
            <w:proofErr w:type="spellStart"/>
            <w:r w:rsidRPr="00A523A8">
              <w:rPr>
                <w:rFonts w:ascii="PT Astra Serif" w:hAnsi="PT Astra Serif"/>
              </w:rPr>
              <w:t>сут</w:t>
            </w:r>
            <w:proofErr w:type="spellEnd"/>
            <w:r w:rsidRPr="00A523A8">
              <w:rPr>
                <w:rFonts w:ascii="PT Astra Serif" w:hAnsi="PT Astra Serif"/>
              </w:rPr>
              <w:t>.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121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  <w:tc>
          <w:tcPr>
            <w:tcW w:w="90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25</w:t>
            </w:r>
          </w:p>
        </w:tc>
        <w:tc>
          <w:tcPr>
            <w:tcW w:w="14034" w:type="dxa"/>
            <w:gridSpan w:val="11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 xml:space="preserve">Баланс централизованной системы водоотведения (часовые значения в сутки максимального поступления) 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26</w:t>
            </w:r>
          </w:p>
        </w:tc>
        <w:tc>
          <w:tcPr>
            <w:tcW w:w="365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 xml:space="preserve">Поступление сточных вод </w:t>
            </w:r>
            <w:proofErr w:type="gramStart"/>
            <w:r w:rsidRPr="00A523A8">
              <w:rPr>
                <w:rFonts w:ascii="PT Astra Serif" w:hAnsi="PT Astra Serif"/>
              </w:rPr>
              <w:t>на</w:t>
            </w:r>
            <w:proofErr w:type="gramEnd"/>
            <w:r w:rsidRPr="00A523A8">
              <w:rPr>
                <w:rFonts w:ascii="PT Astra Serif" w:hAnsi="PT Astra Serif"/>
              </w:rPr>
              <w:t xml:space="preserve"> </w:t>
            </w:r>
            <w:proofErr w:type="gramStart"/>
            <w:r w:rsidRPr="00A523A8">
              <w:rPr>
                <w:rFonts w:ascii="PT Astra Serif" w:hAnsi="PT Astra Serif"/>
              </w:rPr>
              <w:t>КОС</w:t>
            </w:r>
            <w:proofErr w:type="gramEnd"/>
            <w:r w:rsidRPr="00A523A8">
              <w:rPr>
                <w:rFonts w:ascii="PT Astra Serif" w:hAnsi="PT Astra Serif"/>
              </w:rPr>
              <w:t>, в том числе: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proofErr w:type="gramStart"/>
            <w:r w:rsidRPr="00A523A8">
              <w:rPr>
                <w:rFonts w:ascii="PT Astra Serif" w:hAnsi="PT Astra Serif"/>
              </w:rPr>
              <w:t>м</w:t>
            </w:r>
            <w:proofErr w:type="gramEnd"/>
            <w:r w:rsidRPr="00A523A8">
              <w:rPr>
                <w:rFonts w:ascii="PT Astra Serif" w:hAnsi="PT Astra Serif"/>
              </w:rPr>
              <w:t>³/час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6,0</w:t>
            </w:r>
          </w:p>
        </w:tc>
        <w:tc>
          <w:tcPr>
            <w:tcW w:w="121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4,9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1,1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6,4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5,2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1,3</w:t>
            </w: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6,7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5,4</w:t>
            </w:r>
          </w:p>
        </w:tc>
        <w:tc>
          <w:tcPr>
            <w:tcW w:w="90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1,3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27</w:t>
            </w:r>
          </w:p>
        </w:tc>
        <w:tc>
          <w:tcPr>
            <w:tcW w:w="365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Технологические нужды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proofErr w:type="gramStart"/>
            <w:r w:rsidRPr="00A523A8">
              <w:rPr>
                <w:rFonts w:ascii="PT Astra Serif" w:hAnsi="PT Astra Serif"/>
              </w:rPr>
              <w:t>м</w:t>
            </w:r>
            <w:proofErr w:type="gramEnd"/>
            <w:r w:rsidRPr="00A523A8">
              <w:rPr>
                <w:rFonts w:ascii="PT Astra Serif" w:hAnsi="PT Astra Serif"/>
              </w:rPr>
              <w:t>³/час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0,1</w:t>
            </w:r>
          </w:p>
        </w:tc>
        <w:tc>
          <w:tcPr>
            <w:tcW w:w="121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0,0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0,0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0,1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0,1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0,0</w:t>
            </w: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0,1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0,1</w:t>
            </w:r>
          </w:p>
        </w:tc>
        <w:tc>
          <w:tcPr>
            <w:tcW w:w="90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0,0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28</w:t>
            </w:r>
          </w:p>
        </w:tc>
        <w:tc>
          <w:tcPr>
            <w:tcW w:w="365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Неорганизованные стоки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proofErr w:type="gramStart"/>
            <w:r w:rsidRPr="00A523A8">
              <w:rPr>
                <w:rFonts w:ascii="PT Astra Serif" w:hAnsi="PT Astra Serif"/>
              </w:rPr>
              <w:t>м</w:t>
            </w:r>
            <w:proofErr w:type="gramEnd"/>
            <w:r w:rsidRPr="00A523A8">
              <w:rPr>
                <w:rFonts w:ascii="PT Astra Serif" w:hAnsi="PT Astra Serif"/>
              </w:rPr>
              <w:t>³/час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0,0</w:t>
            </w:r>
          </w:p>
        </w:tc>
        <w:tc>
          <w:tcPr>
            <w:tcW w:w="121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0,0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0,0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0,0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0,0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0,0</w:t>
            </w: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0,0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0,0</w:t>
            </w:r>
          </w:p>
        </w:tc>
        <w:tc>
          <w:tcPr>
            <w:tcW w:w="90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0,0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29</w:t>
            </w:r>
          </w:p>
        </w:tc>
        <w:tc>
          <w:tcPr>
            <w:tcW w:w="365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 xml:space="preserve">Объем реализации услуги водоотведения в </w:t>
            </w:r>
            <w:proofErr w:type="spellStart"/>
            <w:r w:rsidRPr="00A523A8">
              <w:rPr>
                <w:rFonts w:ascii="PT Astra Serif" w:hAnsi="PT Astra Serif"/>
              </w:rPr>
              <w:t>т.ч</w:t>
            </w:r>
            <w:proofErr w:type="spellEnd"/>
            <w:r w:rsidRPr="00A523A8">
              <w:rPr>
                <w:rFonts w:ascii="PT Astra Serif" w:hAnsi="PT Astra Serif"/>
              </w:rPr>
              <w:t>.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proofErr w:type="gramStart"/>
            <w:r w:rsidRPr="00A523A8">
              <w:rPr>
                <w:rFonts w:ascii="PT Astra Serif" w:hAnsi="PT Astra Serif"/>
              </w:rPr>
              <w:t>м</w:t>
            </w:r>
            <w:proofErr w:type="gramEnd"/>
            <w:r w:rsidRPr="00A523A8">
              <w:rPr>
                <w:rFonts w:ascii="PT Astra Serif" w:hAnsi="PT Astra Serif"/>
              </w:rPr>
              <w:t>³/час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6,0</w:t>
            </w:r>
          </w:p>
        </w:tc>
        <w:tc>
          <w:tcPr>
            <w:tcW w:w="121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 xml:space="preserve">4,9  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 xml:space="preserve">1,1  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6,4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 xml:space="preserve">5,1  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 xml:space="preserve">1,3  </w:t>
            </w: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6,6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 xml:space="preserve">5,4  </w:t>
            </w:r>
          </w:p>
        </w:tc>
        <w:tc>
          <w:tcPr>
            <w:tcW w:w="90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 xml:space="preserve">1,3  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30</w:t>
            </w:r>
          </w:p>
        </w:tc>
        <w:tc>
          <w:tcPr>
            <w:tcW w:w="365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Население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proofErr w:type="gramStart"/>
            <w:r w:rsidRPr="00A523A8">
              <w:rPr>
                <w:rFonts w:ascii="PT Astra Serif" w:hAnsi="PT Astra Serif"/>
              </w:rPr>
              <w:t>м</w:t>
            </w:r>
            <w:proofErr w:type="gramEnd"/>
            <w:r w:rsidRPr="00A523A8">
              <w:rPr>
                <w:rFonts w:ascii="PT Astra Serif" w:hAnsi="PT Astra Serif"/>
              </w:rPr>
              <w:t>³/час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3,5</w:t>
            </w:r>
          </w:p>
        </w:tc>
        <w:tc>
          <w:tcPr>
            <w:tcW w:w="121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 xml:space="preserve">2,5  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 xml:space="preserve">1,1  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3,9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 xml:space="preserve">2,7  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 xml:space="preserve">1,3  </w:t>
            </w: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4,2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 xml:space="preserve">3,0  </w:t>
            </w:r>
          </w:p>
        </w:tc>
        <w:tc>
          <w:tcPr>
            <w:tcW w:w="90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 xml:space="preserve">1,3  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31</w:t>
            </w:r>
          </w:p>
        </w:tc>
        <w:tc>
          <w:tcPr>
            <w:tcW w:w="365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Бюджет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proofErr w:type="gramStart"/>
            <w:r w:rsidRPr="00A523A8">
              <w:rPr>
                <w:rFonts w:ascii="PT Astra Serif" w:hAnsi="PT Astra Serif"/>
              </w:rPr>
              <w:t>м</w:t>
            </w:r>
            <w:proofErr w:type="gramEnd"/>
            <w:r w:rsidRPr="00A523A8">
              <w:rPr>
                <w:rFonts w:ascii="PT Astra Serif" w:hAnsi="PT Astra Serif"/>
              </w:rPr>
              <w:t>³/час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2,4</w:t>
            </w:r>
          </w:p>
        </w:tc>
        <w:tc>
          <w:tcPr>
            <w:tcW w:w="121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 xml:space="preserve">2,4  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 xml:space="preserve">0,0  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2,4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 xml:space="preserve">2,4  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 xml:space="preserve">0,0  </w:t>
            </w: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2,4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 xml:space="preserve">2,4  </w:t>
            </w:r>
          </w:p>
        </w:tc>
        <w:tc>
          <w:tcPr>
            <w:tcW w:w="90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 xml:space="preserve">0,0  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32</w:t>
            </w:r>
          </w:p>
        </w:tc>
        <w:tc>
          <w:tcPr>
            <w:tcW w:w="365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Прочие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proofErr w:type="gramStart"/>
            <w:r w:rsidRPr="00A523A8">
              <w:rPr>
                <w:rFonts w:ascii="PT Astra Serif" w:hAnsi="PT Astra Serif"/>
              </w:rPr>
              <w:t>м</w:t>
            </w:r>
            <w:proofErr w:type="gramEnd"/>
            <w:r w:rsidRPr="00A523A8">
              <w:rPr>
                <w:rFonts w:ascii="PT Astra Serif" w:hAnsi="PT Astra Serif"/>
              </w:rPr>
              <w:t>³/час</w:t>
            </w:r>
          </w:p>
        </w:tc>
        <w:tc>
          <w:tcPr>
            <w:tcW w:w="95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0,0</w:t>
            </w:r>
          </w:p>
        </w:tc>
        <w:tc>
          <w:tcPr>
            <w:tcW w:w="121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 xml:space="preserve">0,0  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 xml:space="preserve">0,0  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0,0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 xml:space="preserve">0,0  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 xml:space="preserve">0,0  </w:t>
            </w:r>
          </w:p>
        </w:tc>
        <w:tc>
          <w:tcPr>
            <w:tcW w:w="116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0,0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 xml:space="preserve">0,0  </w:t>
            </w:r>
          </w:p>
        </w:tc>
        <w:tc>
          <w:tcPr>
            <w:tcW w:w="90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 xml:space="preserve">0,0  </w:t>
            </w:r>
          </w:p>
        </w:tc>
      </w:tr>
    </w:tbl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  <w:sectPr w:rsidR="00394F03" w:rsidRPr="00394F03" w:rsidSect="00EC0D0E">
          <w:pgSz w:w="16838" w:h="11906" w:orient="landscape"/>
          <w:pgMar w:top="1134" w:right="850" w:bottom="1134" w:left="1701" w:header="709" w:footer="709" w:gutter="0"/>
          <w:cols w:space="720"/>
          <w:docGrid w:linePitch="326"/>
        </w:sectPr>
      </w:pPr>
    </w:p>
    <w:p w:rsidR="00394F03" w:rsidRPr="00394F03" w:rsidRDefault="00394F03" w:rsidP="00394F03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lastRenderedPageBreak/>
        <w:t xml:space="preserve">Нормы водоотведения от населения согласно СП 32.13330.2012 «Канализация. Наружные сети и сооружения» принимаются </w:t>
      </w:r>
      <w:proofErr w:type="gramStart"/>
      <w:r w:rsidRPr="00394F03">
        <w:rPr>
          <w:rFonts w:ascii="PT Astra Serif" w:hAnsi="PT Astra Serif"/>
          <w:sz w:val="28"/>
          <w:szCs w:val="28"/>
        </w:rPr>
        <w:t>равными</w:t>
      </w:r>
      <w:proofErr w:type="gramEnd"/>
      <w:r w:rsidRPr="00394F03">
        <w:rPr>
          <w:rFonts w:ascii="PT Astra Serif" w:hAnsi="PT Astra Serif"/>
          <w:sz w:val="28"/>
          <w:szCs w:val="28"/>
        </w:rPr>
        <w:t xml:space="preserve"> нормам водопотребления, без учета расходов воды на восстановление пожарного запаса и полив территории. </w:t>
      </w:r>
    </w:p>
    <w:p w:rsidR="00394F03" w:rsidRPr="00394F03" w:rsidRDefault="00394F03" w:rsidP="00394F03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133" w:name="_Toc429034457"/>
      <w:bookmarkStart w:id="134" w:name="_Toc423087943"/>
      <w:bookmarkStart w:id="135" w:name="_Toc19828094"/>
      <w:bookmarkStart w:id="136" w:name="_Toc20001050"/>
      <w:bookmarkStart w:id="137" w:name="_Toc76899027"/>
      <w:r w:rsidRPr="00394F03">
        <w:rPr>
          <w:rFonts w:ascii="PT Astra Serif" w:eastAsiaTheme="majorEastAsia" w:hAnsi="PT Astra Serif"/>
          <w:sz w:val="28"/>
          <w:szCs w:val="28"/>
        </w:rPr>
        <w:t>Описание структуры централизованной системы водоотведения</w:t>
      </w:r>
      <w:bookmarkEnd w:id="131"/>
      <w:bookmarkEnd w:id="132"/>
      <w:bookmarkEnd w:id="133"/>
      <w:bookmarkEnd w:id="134"/>
      <w:bookmarkEnd w:id="135"/>
      <w:bookmarkEnd w:id="136"/>
      <w:bookmarkEnd w:id="137"/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bookmarkStart w:id="138" w:name="_Toc429034458"/>
      <w:bookmarkStart w:id="139" w:name="_Toc423087944"/>
      <w:bookmarkStart w:id="140" w:name="_Toc19828095"/>
      <w:bookmarkStart w:id="141" w:name="_Toc20001051"/>
      <w:bookmarkStart w:id="142" w:name="_Toc392073620"/>
      <w:bookmarkStart w:id="143" w:name="_Toc385862084"/>
      <w:r w:rsidRPr="00394F03">
        <w:rPr>
          <w:rFonts w:ascii="PT Astra Serif" w:hAnsi="PT Astra Serif"/>
          <w:sz w:val="28"/>
          <w:szCs w:val="28"/>
        </w:rPr>
        <w:t xml:space="preserve">На территории муниципального образования </w:t>
      </w:r>
      <w:proofErr w:type="spellStart"/>
      <w:r w:rsidRPr="00394F03">
        <w:rPr>
          <w:rFonts w:ascii="PT Astra Serif" w:hAnsi="PT Astra Serif"/>
          <w:sz w:val="28"/>
          <w:szCs w:val="28"/>
        </w:rPr>
        <w:t>Ломинцевское</w:t>
      </w:r>
      <w:proofErr w:type="spellEnd"/>
      <w:r w:rsidRPr="00394F03">
        <w:rPr>
          <w:rFonts w:ascii="PT Astra Serif" w:hAnsi="PT Astra Serif"/>
          <w:sz w:val="28"/>
          <w:szCs w:val="28"/>
        </w:rPr>
        <w:t xml:space="preserve"> централизованная система водоотведения организована в </w:t>
      </w:r>
      <w:proofErr w:type="spellStart"/>
      <w:r w:rsidRPr="00394F03">
        <w:rPr>
          <w:rFonts w:ascii="PT Astra Serif" w:hAnsi="PT Astra Serif"/>
          <w:sz w:val="28"/>
          <w:szCs w:val="28"/>
        </w:rPr>
        <w:t>п</w:t>
      </w:r>
      <w:proofErr w:type="gramStart"/>
      <w:r w:rsidRPr="00394F03">
        <w:rPr>
          <w:rFonts w:ascii="PT Astra Serif" w:hAnsi="PT Astra Serif"/>
          <w:sz w:val="28"/>
          <w:szCs w:val="28"/>
        </w:rPr>
        <w:t>.Л</w:t>
      </w:r>
      <w:proofErr w:type="gramEnd"/>
      <w:r w:rsidRPr="00394F03">
        <w:rPr>
          <w:rFonts w:ascii="PT Astra Serif" w:hAnsi="PT Astra Serif"/>
          <w:sz w:val="28"/>
          <w:szCs w:val="28"/>
        </w:rPr>
        <w:t>оминцевский</w:t>
      </w:r>
      <w:proofErr w:type="spellEnd"/>
      <w:r w:rsidRPr="00394F03">
        <w:rPr>
          <w:rFonts w:ascii="PT Astra Serif" w:hAnsi="PT Astra Serif"/>
          <w:sz w:val="28"/>
          <w:szCs w:val="28"/>
        </w:rPr>
        <w:t xml:space="preserve">, </w:t>
      </w:r>
      <w:proofErr w:type="spellStart"/>
      <w:r w:rsidRPr="00394F03">
        <w:rPr>
          <w:rFonts w:ascii="PT Astra Serif" w:hAnsi="PT Astra Serif"/>
          <w:sz w:val="28"/>
          <w:szCs w:val="28"/>
        </w:rPr>
        <w:t>д.Шевелевка</w:t>
      </w:r>
      <w:proofErr w:type="spellEnd"/>
      <w:r w:rsidRPr="00394F03">
        <w:rPr>
          <w:rFonts w:ascii="PT Astra Serif" w:hAnsi="PT Astra Serif"/>
          <w:sz w:val="28"/>
          <w:szCs w:val="28"/>
        </w:rPr>
        <w:t>. Стоки посредством самотечных коллекторов поступают на канализационные очистные сооружения (КОС).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Объекты водоотведения принадлежат МКП «</w:t>
      </w:r>
      <w:proofErr w:type="spellStart"/>
      <w:r w:rsidRPr="00394F03">
        <w:rPr>
          <w:rFonts w:ascii="PT Astra Serif" w:hAnsi="PT Astra Serif"/>
          <w:sz w:val="28"/>
          <w:szCs w:val="28"/>
        </w:rPr>
        <w:t>Ломинцевское</w:t>
      </w:r>
      <w:proofErr w:type="spellEnd"/>
      <w:r w:rsidRPr="00394F03">
        <w:rPr>
          <w:rFonts w:ascii="PT Astra Serif" w:hAnsi="PT Astra Serif"/>
          <w:sz w:val="28"/>
          <w:szCs w:val="28"/>
        </w:rPr>
        <w:t xml:space="preserve"> ЖКХ </w:t>
      </w:r>
      <w:proofErr w:type="spellStart"/>
      <w:r w:rsidRPr="00394F03">
        <w:rPr>
          <w:rFonts w:ascii="PT Astra Serif" w:hAnsi="PT Astra Serif"/>
          <w:sz w:val="28"/>
          <w:szCs w:val="28"/>
        </w:rPr>
        <w:t>Щекинского</w:t>
      </w:r>
      <w:proofErr w:type="spellEnd"/>
      <w:r w:rsidRPr="00394F03">
        <w:rPr>
          <w:rFonts w:ascii="PT Astra Serif" w:hAnsi="PT Astra Serif"/>
          <w:sz w:val="28"/>
          <w:szCs w:val="28"/>
        </w:rPr>
        <w:t xml:space="preserve"> района» на праве аренды.</w:t>
      </w:r>
    </w:p>
    <w:p w:rsidR="00394F03" w:rsidRPr="00394F03" w:rsidRDefault="00394F03" w:rsidP="00394F03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144" w:name="_Toc76899028"/>
      <w:r w:rsidRPr="00394F03">
        <w:rPr>
          <w:rFonts w:ascii="PT Astra Serif" w:eastAsiaTheme="majorEastAsia" w:hAnsi="PT Astra Serif"/>
          <w:sz w:val="28"/>
          <w:szCs w:val="28"/>
        </w:rPr>
        <w:t>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138"/>
      <w:bookmarkEnd w:id="139"/>
      <w:bookmarkEnd w:id="140"/>
      <w:bookmarkEnd w:id="141"/>
      <w:bookmarkEnd w:id="144"/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 xml:space="preserve">Нормы водоотведения от населения согласно СП 32.13330.2012 «Канализация. Наружные сети и сооружения» принимаются </w:t>
      </w:r>
      <w:proofErr w:type="gramStart"/>
      <w:r w:rsidRPr="00394F03">
        <w:rPr>
          <w:rFonts w:ascii="PT Astra Serif" w:hAnsi="PT Astra Serif"/>
          <w:sz w:val="28"/>
          <w:szCs w:val="28"/>
        </w:rPr>
        <w:t>равными</w:t>
      </w:r>
      <w:proofErr w:type="gramEnd"/>
      <w:r w:rsidRPr="00394F03">
        <w:rPr>
          <w:rFonts w:ascii="PT Astra Serif" w:hAnsi="PT Astra Serif"/>
          <w:sz w:val="28"/>
          <w:szCs w:val="28"/>
        </w:rPr>
        <w:t xml:space="preserve"> нормам водопотребления, без учета расходов воды на восстановление пожарного запаса и полив территории. </w:t>
      </w:r>
    </w:p>
    <w:p w:rsidR="00394F03" w:rsidRPr="00394F03" w:rsidRDefault="00394F03" w:rsidP="00394F03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r w:rsidRPr="00394F03">
        <w:rPr>
          <w:rFonts w:ascii="PT Astra Serif" w:eastAsiaTheme="majorEastAsia" w:hAnsi="PT Astra Serif"/>
          <w:sz w:val="28"/>
          <w:szCs w:val="28"/>
        </w:rPr>
        <w:t xml:space="preserve">Расчет производительной мощности определяется как соотношение полной суточной фактической производительности к среднесуточному объему стоков, поступающих на очистные сооружения с учетом прироста численности населения в соответствии с Генеральным планом </w:t>
      </w:r>
      <w:r w:rsidRPr="00394F03">
        <w:rPr>
          <w:rFonts w:ascii="PT Astra Serif" w:hAnsi="PT Astra Serif"/>
          <w:sz w:val="28"/>
          <w:szCs w:val="28"/>
        </w:rPr>
        <w:t xml:space="preserve">МО </w:t>
      </w:r>
      <w:proofErr w:type="spellStart"/>
      <w:r w:rsidRPr="00394F03">
        <w:rPr>
          <w:rFonts w:ascii="PT Astra Serif" w:hAnsi="PT Astra Serif"/>
          <w:sz w:val="28"/>
          <w:szCs w:val="28"/>
        </w:rPr>
        <w:t>Ломинцевское</w:t>
      </w:r>
      <w:proofErr w:type="spellEnd"/>
      <w:r w:rsidRPr="00394F03">
        <w:rPr>
          <w:rFonts w:ascii="PT Astra Serif" w:eastAsiaTheme="majorEastAsia" w:hAnsi="PT Astra Serif"/>
          <w:sz w:val="28"/>
          <w:szCs w:val="28"/>
        </w:rPr>
        <w:t>.</w:t>
      </w:r>
      <w:bookmarkEnd w:id="142"/>
      <w:bookmarkEnd w:id="143"/>
    </w:p>
    <w:p w:rsidR="00394F03" w:rsidRPr="00394F03" w:rsidRDefault="00394F03" w:rsidP="00394F03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r w:rsidRPr="00394F03">
        <w:rPr>
          <w:rFonts w:ascii="PT Astra Serif" w:eastAsiaTheme="majorEastAsia" w:hAnsi="PT Astra Serif"/>
          <w:sz w:val="28"/>
          <w:szCs w:val="28"/>
        </w:rPr>
        <w:t>В таблице 2.3.2 представлен расчет требуемой мощности очистных сооружений, данные дефицитах (резервах) мощностей по технологическим зонам сооружений водоотведения с разбивкой по годам</w:t>
      </w:r>
    </w:p>
    <w:p w:rsidR="00394F03" w:rsidRPr="00394F03" w:rsidRDefault="00394F03" w:rsidP="00394F03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  <w:sectPr w:rsidR="00394F03" w:rsidRPr="00394F03" w:rsidSect="00EC0D0E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  <w:bookmarkStart w:id="145" w:name="_Toc76645930"/>
    </w:p>
    <w:p w:rsidR="00394F03" w:rsidRDefault="00394F03" w:rsidP="00A523A8">
      <w:pPr>
        <w:jc w:val="both"/>
        <w:rPr>
          <w:rFonts w:ascii="PT Astra Serif" w:hAnsi="PT Astra Serif"/>
        </w:rPr>
      </w:pPr>
      <w:r w:rsidRPr="00A523A8">
        <w:rPr>
          <w:rFonts w:ascii="PT Astra Serif" w:hAnsi="PT Astra Serif"/>
        </w:rPr>
        <w:lastRenderedPageBreak/>
        <w:t xml:space="preserve">Таблица 2.3.2 – Результаты </w:t>
      </w:r>
      <w:bookmarkEnd w:id="145"/>
      <w:r w:rsidRPr="00A523A8">
        <w:rPr>
          <w:rFonts w:ascii="PT Astra Serif" w:hAnsi="PT Astra Serif"/>
        </w:rPr>
        <w:t>расчета требуемой мощности очистных сооружений, данные дефицитах (резервах) мощностей по технологическим зонам сооружений водоотведения с разбивкой по годам</w:t>
      </w:r>
    </w:p>
    <w:p w:rsidR="006E2E45" w:rsidRPr="00A523A8" w:rsidRDefault="006E2E45" w:rsidP="00A523A8">
      <w:pPr>
        <w:jc w:val="both"/>
        <w:rPr>
          <w:rFonts w:ascii="PT Astra Serif" w:hAnsi="PT Astra Serif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00"/>
        <w:gridCol w:w="6904"/>
        <w:gridCol w:w="1471"/>
        <w:gridCol w:w="1800"/>
        <w:gridCol w:w="1584"/>
        <w:gridCol w:w="1584"/>
      </w:tblGrid>
      <w:tr w:rsidR="00394F03" w:rsidRPr="00A523A8" w:rsidTr="00394F03">
        <w:trPr>
          <w:trHeight w:val="23"/>
          <w:jc w:val="center"/>
        </w:trPr>
        <w:tc>
          <w:tcPr>
            <w:tcW w:w="900" w:type="dxa"/>
            <w:shd w:val="clear" w:color="auto" w:fill="auto"/>
            <w:vAlign w:val="center"/>
            <w:hideMark/>
          </w:tcPr>
          <w:p w:rsidR="00394F03" w:rsidRPr="006E2E45" w:rsidRDefault="00394F03" w:rsidP="006E2E45">
            <w:pPr>
              <w:jc w:val="center"/>
              <w:rPr>
                <w:rFonts w:ascii="PT Astra Serif" w:hAnsi="PT Astra Serif"/>
                <w:b/>
              </w:rPr>
            </w:pPr>
            <w:r w:rsidRPr="006E2E45">
              <w:rPr>
                <w:rFonts w:ascii="PT Astra Serif" w:hAnsi="PT Astra Serif"/>
                <w:b/>
              </w:rPr>
              <w:t xml:space="preserve">№ </w:t>
            </w:r>
            <w:proofErr w:type="gramStart"/>
            <w:r w:rsidRPr="006E2E45">
              <w:rPr>
                <w:rFonts w:ascii="PT Astra Serif" w:hAnsi="PT Astra Serif"/>
                <w:b/>
              </w:rPr>
              <w:t>п</w:t>
            </w:r>
            <w:proofErr w:type="gramEnd"/>
            <w:r w:rsidRPr="006E2E45">
              <w:rPr>
                <w:rFonts w:ascii="PT Astra Serif" w:hAnsi="PT Astra Serif"/>
                <w:b/>
              </w:rPr>
              <w:t>/п</w:t>
            </w:r>
          </w:p>
        </w:tc>
        <w:tc>
          <w:tcPr>
            <w:tcW w:w="6904" w:type="dxa"/>
            <w:shd w:val="clear" w:color="auto" w:fill="auto"/>
            <w:vAlign w:val="center"/>
            <w:hideMark/>
          </w:tcPr>
          <w:p w:rsidR="00394F03" w:rsidRPr="006E2E45" w:rsidRDefault="00394F03" w:rsidP="006E2E45">
            <w:pPr>
              <w:jc w:val="center"/>
              <w:rPr>
                <w:rFonts w:ascii="PT Astra Serif" w:hAnsi="PT Astra Serif"/>
                <w:b/>
              </w:rPr>
            </w:pPr>
            <w:r w:rsidRPr="006E2E45">
              <w:rPr>
                <w:rFonts w:ascii="PT Astra Serif" w:hAnsi="PT Astra Serif"/>
                <w:b/>
              </w:rPr>
              <w:t xml:space="preserve">Наименование 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:rsidR="00394F03" w:rsidRPr="006E2E45" w:rsidRDefault="00394F03" w:rsidP="006E2E45">
            <w:pPr>
              <w:jc w:val="center"/>
              <w:rPr>
                <w:rFonts w:ascii="PT Astra Serif" w:hAnsi="PT Astra Serif"/>
                <w:b/>
              </w:rPr>
            </w:pPr>
            <w:proofErr w:type="spellStart"/>
            <w:r w:rsidRPr="006E2E45">
              <w:rPr>
                <w:rFonts w:ascii="PT Astra Serif" w:hAnsi="PT Astra Serif"/>
                <w:b/>
              </w:rPr>
              <w:t>Ед</w:t>
            </w:r>
            <w:proofErr w:type="gramStart"/>
            <w:r w:rsidRPr="006E2E45">
              <w:rPr>
                <w:rFonts w:ascii="PT Astra Serif" w:hAnsi="PT Astra Serif"/>
                <w:b/>
              </w:rPr>
              <w:t>.и</w:t>
            </w:r>
            <w:proofErr w:type="gramEnd"/>
            <w:r w:rsidRPr="006E2E45">
              <w:rPr>
                <w:rFonts w:ascii="PT Astra Serif" w:hAnsi="PT Astra Serif"/>
                <w:b/>
              </w:rPr>
              <w:t>зм</w:t>
            </w:r>
            <w:proofErr w:type="spellEnd"/>
            <w:r w:rsidRPr="006E2E45">
              <w:rPr>
                <w:rFonts w:ascii="PT Astra Serif" w:hAnsi="PT Astra Serif"/>
                <w:b/>
              </w:rPr>
              <w:t>.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394F03" w:rsidRPr="006E2E45" w:rsidRDefault="00394F03" w:rsidP="006E2E45">
            <w:pPr>
              <w:jc w:val="center"/>
              <w:rPr>
                <w:rFonts w:ascii="PT Astra Serif" w:hAnsi="PT Astra Serif"/>
                <w:b/>
              </w:rPr>
            </w:pPr>
            <w:r w:rsidRPr="006E2E45">
              <w:rPr>
                <w:rFonts w:ascii="PT Astra Serif" w:hAnsi="PT Astra Serif"/>
                <w:b/>
              </w:rPr>
              <w:t>Существующее состояние (факт 2022</w:t>
            </w:r>
            <w:r w:rsidR="006E2E45">
              <w:rPr>
                <w:rFonts w:ascii="PT Astra Serif" w:hAnsi="PT Astra Serif"/>
                <w:b/>
              </w:rPr>
              <w:t> </w:t>
            </w:r>
            <w:r w:rsidRPr="006E2E45">
              <w:rPr>
                <w:rFonts w:ascii="PT Astra Serif" w:hAnsi="PT Astra Serif"/>
                <w:b/>
              </w:rPr>
              <w:t>года)</w:t>
            </w:r>
          </w:p>
        </w:tc>
        <w:tc>
          <w:tcPr>
            <w:tcW w:w="1584" w:type="dxa"/>
            <w:shd w:val="clear" w:color="auto" w:fill="auto"/>
            <w:vAlign w:val="center"/>
            <w:hideMark/>
          </w:tcPr>
          <w:p w:rsidR="006E2E45" w:rsidRDefault="00394F03" w:rsidP="006E2E45">
            <w:pPr>
              <w:jc w:val="center"/>
              <w:rPr>
                <w:rFonts w:ascii="PT Astra Serif" w:hAnsi="PT Astra Serif"/>
                <w:b/>
              </w:rPr>
            </w:pPr>
            <w:r w:rsidRPr="006E2E45">
              <w:rPr>
                <w:rFonts w:ascii="PT Astra Serif" w:hAnsi="PT Astra Serif"/>
                <w:b/>
              </w:rPr>
              <w:t xml:space="preserve">Прогноз </w:t>
            </w:r>
          </w:p>
          <w:p w:rsidR="00394F03" w:rsidRPr="006E2E45" w:rsidRDefault="006E2E45" w:rsidP="006E2E45">
            <w:pPr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 xml:space="preserve">на </w:t>
            </w:r>
            <w:r w:rsidR="00394F03" w:rsidRPr="006E2E45">
              <w:rPr>
                <w:rFonts w:ascii="PT Astra Serif" w:hAnsi="PT Astra Serif"/>
                <w:b/>
              </w:rPr>
              <w:t>2025 год</w:t>
            </w:r>
          </w:p>
        </w:tc>
        <w:tc>
          <w:tcPr>
            <w:tcW w:w="1584" w:type="dxa"/>
            <w:shd w:val="clear" w:color="auto" w:fill="auto"/>
            <w:vAlign w:val="center"/>
            <w:hideMark/>
          </w:tcPr>
          <w:p w:rsidR="006E2E45" w:rsidRDefault="00394F03" w:rsidP="006E2E45">
            <w:pPr>
              <w:jc w:val="center"/>
              <w:rPr>
                <w:rFonts w:ascii="PT Astra Serif" w:hAnsi="PT Astra Serif"/>
                <w:b/>
              </w:rPr>
            </w:pPr>
            <w:r w:rsidRPr="006E2E45">
              <w:rPr>
                <w:rFonts w:ascii="PT Astra Serif" w:hAnsi="PT Astra Serif"/>
                <w:b/>
              </w:rPr>
              <w:t xml:space="preserve">Прогноз </w:t>
            </w:r>
          </w:p>
          <w:p w:rsidR="00394F03" w:rsidRPr="006E2E45" w:rsidRDefault="006E2E45" w:rsidP="006E2E45">
            <w:pPr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 xml:space="preserve">на </w:t>
            </w:r>
            <w:r w:rsidR="00394F03" w:rsidRPr="006E2E45">
              <w:rPr>
                <w:rFonts w:ascii="PT Astra Serif" w:hAnsi="PT Astra Serif"/>
                <w:b/>
              </w:rPr>
              <w:t>2033 год</w:t>
            </w:r>
          </w:p>
        </w:tc>
      </w:tr>
      <w:tr w:rsidR="00394F03" w:rsidRPr="00A523A8" w:rsidTr="006E2E45">
        <w:trPr>
          <w:trHeight w:val="23"/>
          <w:jc w:val="center"/>
        </w:trPr>
        <w:tc>
          <w:tcPr>
            <w:tcW w:w="900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</w:t>
            </w:r>
          </w:p>
        </w:tc>
        <w:tc>
          <w:tcPr>
            <w:tcW w:w="6904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proofErr w:type="gramStart"/>
            <w:r w:rsidRPr="00A523A8">
              <w:rPr>
                <w:rFonts w:ascii="PT Astra Serif" w:hAnsi="PT Astra Serif"/>
              </w:rPr>
              <w:t xml:space="preserve">Поступление сточных вод на КОС - максимально суточное (для проектирования системы централизованного водоотведения) </w:t>
            </w:r>
            <w:proofErr w:type="gramEnd"/>
          </w:p>
        </w:tc>
        <w:tc>
          <w:tcPr>
            <w:tcW w:w="1471" w:type="dxa"/>
            <w:shd w:val="clear" w:color="auto" w:fill="auto"/>
            <w:vAlign w:val="center"/>
            <w:hideMark/>
          </w:tcPr>
          <w:p w:rsidR="00394F03" w:rsidRPr="00A523A8" w:rsidRDefault="00394F03" w:rsidP="006E2E45">
            <w:pPr>
              <w:jc w:val="center"/>
              <w:rPr>
                <w:rFonts w:ascii="PT Astra Serif" w:hAnsi="PT Astra Serif"/>
              </w:rPr>
            </w:pPr>
            <w:proofErr w:type="gramStart"/>
            <w:r w:rsidRPr="00A523A8">
              <w:rPr>
                <w:rFonts w:ascii="PT Astra Serif" w:hAnsi="PT Astra Serif"/>
              </w:rPr>
              <w:t>м</w:t>
            </w:r>
            <w:proofErr w:type="gramEnd"/>
            <w:r w:rsidRPr="00A523A8">
              <w:rPr>
                <w:rFonts w:ascii="PT Astra Serif" w:hAnsi="PT Astra Serif"/>
              </w:rPr>
              <w:t>³/</w:t>
            </w:r>
            <w:proofErr w:type="spellStart"/>
            <w:r w:rsidRPr="00A523A8">
              <w:rPr>
                <w:rFonts w:ascii="PT Astra Serif" w:hAnsi="PT Astra Serif"/>
              </w:rPr>
              <w:t>сут</w:t>
            </w:r>
            <w:proofErr w:type="spellEnd"/>
            <w:r w:rsidRPr="00A523A8">
              <w:rPr>
                <w:rFonts w:ascii="PT Astra Serif" w:hAnsi="PT Astra Serif"/>
              </w:rPr>
              <w:t>.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394F03" w:rsidRPr="00A523A8" w:rsidRDefault="00394F03" w:rsidP="006E2E45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143</w:t>
            </w:r>
          </w:p>
        </w:tc>
        <w:tc>
          <w:tcPr>
            <w:tcW w:w="1584" w:type="dxa"/>
            <w:shd w:val="clear" w:color="auto" w:fill="auto"/>
            <w:vAlign w:val="center"/>
            <w:hideMark/>
          </w:tcPr>
          <w:p w:rsidR="00394F03" w:rsidRPr="00A523A8" w:rsidRDefault="00394F03" w:rsidP="006E2E45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153</w:t>
            </w:r>
          </w:p>
        </w:tc>
        <w:tc>
          <w:tcPr>
            <w:tcW w:w="1584" w:type="dxa"/>
            <w:shd w:val="clear" w:color="auto" w:fill="auto"/>
            <w:vAlign w:val="center"/>
            <w:hideMark/>
          </w:tcPr>
          <w:p w:rsidR="00394F03" w:rsidRPr="00A523A8" w:rsidRDefault="00394F03" w:rsidP="006E2E45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159</w:t>
            </w:r>
          </w:p>
        </w:tc>
      </w:tr>
      <w:tr w:rsidR="00394F03" w:rsidRPr="00A523A8" w:rsidTr="006E2E45">
        <w:trPr>
          <w:trHeight w:val="23"/>
          <w:jc w:val="center"/>
        </w:trPr>
        <w:tc>
          <w:tcPr>
            <w:tcW w:w="900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</w:t>
            </w:r>
          </w:p>
        </w:tc>
        <w:tc>
          <w:tcPr>
            <w:tcW w:w="13343" w:type="dxa"/>
            <w:gridSpan w:val="5"/>
            <w:shd w:val="clear" w:color="auto" w:fill="auto"/>
            <w:vAlign w:val="center"/>
            <w:hideMark/>
          </w:tcPr>
          <w:p w:rsidR="00394F03" w:rsidRPr="00A523A8" w:rsidRDefault="00394F03" w:rsidP="006E2E45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Баланс централизованной системы водоотведения (поступление максимальное суточное)</w:t>
            </w:r>
          </w:p>
        </w:tc>
      </w:tr>
      <w:tr w:rsidR="00394F03" w:rsidRPr="00A523A8" w:rsidTr="006E2E45">
        <w:trPr>
          <w:trHeight w:val="23"/>
          <w:jc w:val="center"/>
        </w:trPr>
        <w:tc>
          <w:tcPr>
            <w:tcW w:w="900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3</w:t>
            </w:r>
          </w:p>
        </w:tc>
        <w:tc>
          <w:tcPr>
            <w:tcW w:w="6904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Производительность КОС технологической зоны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:rsidR="00394F03" w:rsidRPr="00A523A8" w:rsidRDefault="00394F03" w:rsidP="006E2E45">
            <w:pPr>
              <w:jc w:val="center"/>
              <w:rPr>
                <w:rFonts w:ascii="PT Astra Serif" w:hAnsi="PT Astra Serif"/>
              </w:rPr>
            </w:pPr>
            <w:proofErr w:type="gramStart"/>
            <w:r w:rsidRPr="00A523A8">
              <w:rPr>
                <w:rFonts w:ascii="PT Astra Serif" w:hAnsi="PT Astra Serif"/>
              </w:rPr>
              <w:t>м</w:t>
            </w:r>
            <w:proofErr w:type="gramEnd"/>
            <w:r w:rsidRPr="00A523A8">
              <w:rPr>
                <w:rFonts w:ascii="PT Astra Serif" w:hAnsi="PT Astra Serif"/>
              </w:rPr>
              <w:t>³/</w:t>
            </w:r>
            <w:proofErr w:type="spellStart"/>
            <w:r w:rsidRPr="00A523A8">
              <w:rPr>
                <w:rFonts w:ascii="PT Astra Serif" w:hAnsi="PT Astra Serif"/>
              </w:rPr>
              <w:t>сут</w:t>
            </w:r>
            <w:proofErr w:type="spellEnd"/>
            <w:r w:rsidRPr="00A523A8">
              <w:rPr>
                <w:rFonts w:ascii="PT Astra Serif" w:hAnsi="PT Astra Serif"/>
              </w:rPr>
              <w:t>.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394F03" w:rsidRPr="00A523A8" w:rsidRDefault="00394F03" w:rsidP="006E2E45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200</w:t>
            </w:r>
          </w:p>
        </w:tc>
        <w:tc>
          <w:tcPr>
            <w:tcW w:w="1584" w:type="dxa"/>
            <w:shd w:val="clear" w:color="auto" w:fill="auto"/>
            <w:vAlign w:val="center"/>
            <w:hideMark/>
          </w:tcPr>
          <w:p w:rsidR="00394F03" w:rsidRPr="00A523A8" w:rsidRDefault="00394F03" w:rsidP="006E2E45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540</w:t>
            </w:r>
          </w:p>
        </w:tc>
        <w:tc>
          <w:tcPr>
            <w:tcW w:w="1584" w:type="dxa"/>
            <w:shd w:val="clear" w:color="auto" w:fill="auto"/>
            <w:vAlign w:val="center"/>
            <w:hideMark/>
          </w:tcPr>
          <w:p w:rsidR="00394F03" w:rsidRPr="00A523A8" w:rsidRDefault="00394F03" w:rsidP="006E2E45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540</w:t>
            </w:r>
          </w:p>
        </w:tc>
      </w:tr>
      <w:tr w:rsidR="00394F03" w:rsidRPr="00A523A8" w:rsidTr="006E2E45">
        <w:trPr>
          <w:trHeight w:val="23"/>
          <w:jc w:val="center"/>
        </w:trPr>
        <w:tc>
          <w:tcPr>
            <w:tcW w:w="900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4</w:t>
            </w:r>
          </w:p>
        </w:tc>
        <w:tc>
          <w:tcPr>
            <w:tcW w:w="6904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Технологические нужды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:rsidR="00394F03" w:rsidRPr="00A523A8" w:rsidRDefault="00394F03" w:rsidP="006E2E45">
            <w:pPr>
              <w:jc w:val="center"/>
              <w:rPr>
                <w:rFonts w:ascii="PT Astra Serif" w:hAnsi="PT Astra Serif"/>
              </w:rPr>
            </w:pPr>
            <w:proofErr w:type="gramStart"/>
            <w:r w:rsidRPr="00A523A8">
              <w:rPr>
                <w:rFonts w:ascii="PT Astra Serif" w:hAnsi="PT Astra Serif"/>
              </w:rPr>
              <w:t>м</w:t>
            </w:r>
            <w:proofErr w:type="gramEnd"/>
            <w:r w:rsidRPr="00A523A8">
              <w:rPr>
                <w:rFonts w:ascii="PT Astra Serif" w:hAnsi="PT Astra Serif"/>
              </w:rPr>
              <w:t>³/</w:t>
            </w:r>
            <w:proofErr w:type="spellStart"/>
            <w:r w:rsidRPr="00A523A8">
              <w:rPr>
                <w:rFonts w:ascii="PT Astra Serif" w:hAnsi="PT Astra Serif"/>
              </w:rPr>
              <w:t>сут</w:t>
            </w:r>
            <w:proofErr w:type="spellEnd"/>
            <w:r w:rsidRPr="00A523A8">
              <w:rPr>
                <w:rFonts w:ascii="PT Astra Serif" w:hAnsi="PT Astra Serif"/>
              </w:rPr>
              <w:t>.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394F03" w:rsidRPr="00A523A8" w:rsidRDefault="00394F03" w:rsidP="006E2E45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</w:t>
            </w:r>
          </w:p>
        </w:tc>
        <w:tc>
          <w:tcPr>
            <w:tcW w:w="1584" w:type="dxa"/>
            <w:shd w:val="clear" w:color="auto" w:fill="auto"/>
            <w:vAlign w:val="center"/>
            <w:hideMark/>
          </w:tcPr>
          <w:p w:rsidR="00394F03" w:rsidRPr="00A523A8" w:rsidRDefault="00394F03" w:rsidP="006E2E45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</w:t>
            </w:r>
          </w:p>
        </w:tc>
        <w:tc>
          <w:tcPr>
            <w:tcW w:w="1584" w:type="dxa"/>
            <w:shd w:val="clear" w:color="auto" w:fill="auto"/>
            <w:vAlign w:val="center"/>
            <w:hideMark/>
          </w:tcPr>
          <w:p w:rsidR="00394F03" w:rsidRPr="00A523A8" w:rsidRDefault="00394F03" w:rsidP="006E2E45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</w:t>
            </w:r>
          </w:p>
        </w:tc>
      </w:tr>
      <w:tr w:rsidR="00394F03" w:rsidRPr="00A523A8" w:rsidTr="006E2E45">
        <w:trPr>
          <w:trHeight w:val="23"/>
          <w:jc w:val="center"/>
        </w:trPr>
        <w:tc>
          <w:tcPr>
            <w:tcW w:w="900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5</w:t>
            </w:r>
          </w:p>
        </w:tc>
        <w:tc>
          <w:tcPr>
            <w:tcW w:w="6904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 xml:space="preserve">Поступление стоков </w:t>
            </w:r>
            <w:proofErr w:type="gramStart"/>
            <w:r w:rsidRPr="00A523A8">
              <w:rPr>
                <w:rFonts w:ascii="PT Astra Serif" w:hAnsi="PT Astra Serif"/>
              </w:rPr>
              <w:t>на</w:t>
            </w:r>
            <w:proofErr w:type="gramEnd"/>
            <w:r w:rsidRPr="00A523A8">
              <w:rPr>
                <w:rFonts w:ascii="PT Astra Serif" w:hAnsi="PT Astra Serif"/>
              </w:rPr>
              <w:t xml:space="preserve"> КОС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:rsidR="00394F03" w:rsidRPr="00A523A8" w:rsidRDefault="00394F03" w:rsidP="006E2E45">
            <w:pPr>
              <w:jc w:val="center"/>
              <w:rPr>
                <w:rFonts w:ascii="PT Astra Serif" w:hAnsi="PT Astra Serif"/>
              </w:rPr>
            </w:pPr>
            <w:proofErr w:type="gramStart"/>
            <w:r w:rsidRPr="00A523A8">
              <w:rPr>
                <w:rFonts w:ascii="PT Astra Serif" w:hAnsi="PT Astra Serif"/>
              </w:rPr>
              <w:t>м</w:t>
            </w:r>
            <w:proofErr w:type="gramEnd"/>
            <w:r w:rsidRPr="00A523A8">
              <w:rPr>
                <w:rFonts w:ascii="PT Astra Serif" w:hAnsi="PT Astra Serif"/>
              </w:rPr>
              <w:t>³/</w:t>
            </w:r>
            <w:proofErr w:type="spellStart"/>
            <w:r w:rsidRPr="00A523A8">
              <w:rPr>
                <w:rFonts w:ascii="PT Astra Serif" w:hAnsi="PT Astra Serif"/>
              </w:rPr>
              <w:t>сут</w:t>
            </w:r>
            <w:proofErr w:type="spellEnd"/>
            <w:r w:rsidRPr="00A523A8">
              <w:rPr>
                <w:rFonts w:ascii="PT Astra Serif" w:hAnsi="PT Astra Serif"/>
              </w:rPr>
              <w:t>.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394F03" w:rsidRPr="00A523A8" w:rsidRDefault="00394F03" w:rsidP="006E2E45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143</w:t>
            </w:r>
          </w:p>
        </w:tc>
        <w:tc>
          <w:tcPr>
            <w:tcW w:w="1584" w:type="dxa"/>
            <w:shd w:val="clear" w:color="auto" w:fill="auto"/>
            <w:vAlign w:val="center"/>
            <w:hideMark/>
          </w:tcPr>
          <w:p w:rsidR="00394F03" w:rsidRPr="00A523A8" w:rsidRDefault="00394F03" w:rsidP="006E2E45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153</w:t>
            </w:r>
          </w:p>
        </w:tc>
        <w:tc>
          <w:tcPr>
            <w:tcW w:w="1584" w:type="dxa"/>
            <w:shd w:val="clear" w:color="auto" w:fill="auto"/>
            <w:vAlign w:val="center"/>
            <w:hideMark/>
          </w:tcPr>
          <w:p w:rsidR="00394F03" w:rsidRPr="00A523A8" w:rsidRDefault="00394F03" w:rsidP="006E2E45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159</w:t>
            </w:r>
          </w:p>
        </w:tc>
      </w:tr>
      <w:tr w:rsidR="00394F03" w:rsidRPr="00A523A8" w:rsidTr="006E2E45">
        <w:trPr>
          <w:trHeight w:val="23"/>
          <w:jc w:val="center"/>
        </w:trPr>
        <w:tc>
          <w:tcPr>
            <w:tcW w:w="900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6</w:t>
            </w:r>
          </w:p>
        </w:tc>
        <w:tc>
          <w:tcPr>
            <w:tcW w:w="6904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Резерв</w:t>
            </w:r>
            <w:proofErr w:type="gramStart"/>
            <w:r w:rsidRPr="00A523A8">
              <w:rPr>
                <w:rFonts w:ascii="PT Astra Serif" w:hAnsi="PT Astra Serif"/>
              </w:rPr>
              <w:t xml:space="preserve"> (+)/</w:t>
            </w:r>
            <w:proofErr w:type="gramEnd"/>
            <w:r w:rsidRPr="00A523A8">
              <w:rPr>
                <w:rFonts w:ascii="PT Astra Serif" w:hAnsi="PT Astra Serif"/>
              </w:rPr>
              <w:t>дефицит (-) производительности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:rsidR="00394F03" w:rsidRPr="00A523A8" w:rsidRDefault="00394F03" w:rsidP="006E2E45">
            <w:pPr>
              <w:jc w:val="center"/>
              <w:rPr>
                <w:rFonts w:ascii="PT Astra Serif" w:hAnsi="PT Astra Serif"/>
              </w:rPr>
            </w:pPr>
            <w:proofErr w:type="gramStart"/>
            <w:r w:rsidRPr="00A523A8">
              <w:rPr>
                <w:rFonts w:ascii="PT Astra Serif" w:hAnsi="PT Astra Serif"/>
              </w:rPr>
              <w:t>м</w:t>
            </w:r>
            <w:proofErr w:type="gramEnd"/>
            <w:r w:rsidRPr="00A523A8">
              <w:rPr>
                <w:rFonts w:ascii="PT Astra Serif" w:hAnsi="PT Astra Serif"/>
              </w:rPr>
              <w:t>³/</w:t>
            </w:r>
            <w:proofErr w:type="spellStart"/>
            <w:r w:rsidRPr="00A523A8">
              <w:rPr>
                <w:rFonts w:ascii="PT Astra Serif" w:hAnsi="PT Astra Serif"/>
              </w:rPr>
              <w:t>сут</w:t>
            </w:r>
            <w:proofErr w:type="spellEnd"/>
            <w:r w:rsidRPr="00A523A8">
              <w:rPr>
                <w:rFonts w:ascii="PT Astra Serif" w:hAnsi="PT Astra Serif"/>
              </w:rPr>
              <w:t>.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394F03" w:rsidRPr="00A523A8" w:rsidRDefault="00394F03" w:rsidP="006E2E45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56</w:t>
            </w:r>
          </w:p>
        </w:tc>
        <w:tc>
          <w:tcPr>
            <w:tcW w:w="1584" w:type="dxa"/>
            <w:shd w:val="clear" w:color="auto" w:fill="auto"/>
            <w:vAlign w:val="center"/>
            <w:hideMark/>
          </w:tcPr>
          <w:p w:rsidR="00394F03" w:rsidRPr="00A523A8" w:rsidRDefault="00394F03" w:rsidP="006E2E45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385</w:t>
            </w:r>
          </w:p>
        </w:tc>
        <w:tc>
          <w:tcPr>
            <w:tcW w:w="1584" w:type="dxa"/>
            <w:shd w:val="clear" w:color="auto" w:fill="auto"/>
            <w:vAlign w:val="center"/>
            <w:hideMark/>
          </w:tcPr>
          <w:p w:rsidR="00394F03" w:rsidRPr="00A523A8" w:rsidRDefault="00394F03" w:rsidP="006E2E45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379</w:t>
            </w:r>
          </w:p>
        </w:tc>
      </w:tr>
      <w:tr w:rsidR="00394F03" w:rsidRPr="00A523A8" w:rsidTr="006E2E45">
        <w:trPr>
          <w:trHeight w:val="23"/>
          <w:jc w:val="center"/>
        </w:trPr>
        <w:tc>
          <w:tcPr>
            <w:tcW w:w="900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7</w:t>
            </w:r>
          </w:p>
        </w:tc>
        <w:tc>
          <w:tcPr>
            <w:tcW w:w="6904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то же от производительности водозаборных сооружений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:rsidR="00394F03" w:rsidRPr="00A523A8" w:rsidRDefault="00394F03" w:rsidP="006E2E45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%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394F03" w:rsidRPr="00A523A8" w:rsidRDefault="00394F03" w:rsidP="006E2E45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41%</w:t>
            </w:r>
          </w:p>
        </w:tc>
        <w:tc>
          <w:tcPr>
            <w:tcW w:w="1584" w:type="dxa"/>
            <w:shd w:val="clear" w:color="auto" w:fill="auto"/>
            <w:vAlign w:val="center"/>
            <w:hideMark/>
          </w:tcPr>
          <w:p w:rsidR="00394F03" w:rsidRPr="00A523A8" w:rsidRDefault="00394F03" w:rsidP="006E2E45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71%</w:t>
            </w:r>
          </w:p>
        </w:tc>
        <w:tc>
          <w:tcPr>
            <w:tcW w:w="1584" w:type="dxa"/>
            <w:shd w:val="clear" w:color="auto" w:fill="auto"/>
            <w:vAlign w:val="center"/>
            <w:hideMark/>
          </w:tcPr>
          <w:p w:rsidR="00394F03" w:rsidRPr="00A523A8" w:rsidRDefault="00394F03" w:rsidP="006E2E45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70%</w:t>
            </w:r>
          </w:p>
        </w:tc>
      </w:tr>
      <w:tr w:rsidR="00394F03" w:rsidRPr="00A523A8" w:rsidTr="006E2E45">
        <w:trPr>
          <w:trHeight w:val="23"/>
          <w:jc w:val="center"/>
        </w:trPr>
        <w:tc>
          <w:tcPr>
            <w:tcW w:w="900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8</w:t>
            </w:r>
          </w:p>
        </w:tc>
        <w:tc>
          <w:tcPr>
            <w:tcW w:w="13343" w:type="dxa"/>
            <w:gridSpan w:val="5"/>
            <w:shd w:val="clear" w:color="auto" w:fill="auto"/>
            <w:vAlign w:val="center"/>
            <w:hideMark/>
          </w:tcPr>
          <w:p w:rsidR="00394F03" w:rsidRPr="00A523A8" w:rsidRDefault="00394F03" w:rsidP="006E2E45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Баланс централизованной системы водоотведения (часовые значения в сутки максимального поступления)</w:t>
            </w:r>
          </w:p>
        </w:tc>
      </w:tr>
      <w:tr w:rsidR="00394F03" w:rsidRPr="00A523A8" w:rsidTr="006E2E45">
        <w:trPr>
          <w:trHeight w:val="23"/>
          <w:jc w:val="center"/>
        </w:trPr>
        <w:tc>
          <w:tcPr>
            <w:tcW w:w="900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9</w:t>
            </w:r>
          </w:p>
        </w:tc>
        <w:tc>
          <w:tcPr>
            <w:tcW w:w="6904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Производительность КОС технологической зоны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:rsidR="00394F03" w:rsidRPr="00A523A8" w:rsidRDefault="00394F03" w:rsidP="006E2E45">
            <w:pPr>
              <w:jc w:val="center"/>
              <w:rPr>
                <w:rFonts w:ascii="PT Astra Serif" w:hAnsi="PT Astra Serif"/>
              </w:rPr>
            </w:pPr>
            <w:proofErr w:type="gramStart"/>
            <w:r w:rsidRPr="00A523A8">
              <w:rPr>
                <w:rFonts w:ascii="PT Astra Serif" w:hAnsi="PT Astra Serif"/>
              </w:rPr>
              <w:t>м</w:t>
            </w:r>
            <w:proofErr w:type="gramEnd"/>
            <w:r w:rsidRPr="00A523A8">
              <w:rPr>
                <w:rFonts w:ascii="PT Astra Serif" w:hAnsi="PT Astra Serif"/>
              </w:rPr>
              <w:t>³/час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394F03" w:rsidRPr="00A523A8" w:rsidRDefault="00394F03" w:rsidP="006E2E45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8,3</w:t>
            </w:r>
          </w:p>
        </w:tc>
        <w:tc>
          <w:tcPr>
            <w:tcW w:w="1584" w:type="dxa"/>
            <w:shd w:val="clear" w:color="auto" w:fill="auto"/>
            <w:vAlign w:val="center"/>
            <w:hideMark/>
          </w:tcPr>
          <w:p w:rsidR="00394F03" w:rsidRPr="00A523A8" w:rsidRDefault="00394F03" w:rsidP="006E2E45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22,5</w:t>
            </w:r>
          </w:p>
        </w:tc>
        <w:tc>
          <w:tcPr>
            <w:tcW w:w="1584" w:type="dxa"/>
            <w:shd w:val="clear" w:color="auto" w:fill="auto"/>
            <w:vAlign w:val="center"/>
            <w:hideMark/>
          </w:tcPr>
          <w:p w:rsidR="00394F03" w:rsidRPr="00A523A8" w:rsidRDefault="00394F03" w:rsidP="006E2E45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22,5</w:t>
            </w:r>
          </w:p>
        </w:tc>
      </w:tr>
      <w:tr w:rsidR="00394F03" w:rsidRPr="00A523A8" w:rsidTr="006E2E45">
        <w:trPr>
          <w:trHeight w:val="23"/>
          <w:jc w:val="center"/>
        </w:trPr>
        <w:tc>
          <w:tcPr>
            <w:tcW w:w="900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10</w:t>
            </w:r>
          </w:p>
        </w:tc>
        <w:tc>
          <w:tcPr>
            <w:tcW w:w="6904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Технологические нужды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:rsidR="00394F03" w:rsidRPr="00A523A8" w:rsidRDefault="00394F03" w:rsidP="006E2E45">
            <w:pPr>
              <w:jc w:val="center"/>
              <w:rPr>
                <w:rFonts w:ascii="PT Astra Serif" w:hAnsi="PT Astra Serif"/>
              </w:rPr>
            </w:pPr>
            <w:proofErr w:type="gramStart"/>
            <w:r w:rsidRPr="00A523A8">
              <w:rPr>
                <w:rFonts w:ascii="PT Astra Serif" w:hAnsi="PT Astra Serif"/>
              </w:rPr>
              <w:t>м</w:t>
            </w:r>
            <w:proofErr w:type="gramEnd"/>
            <w:r w:rsidRPr="00A523A8">
              <w:rPr>
                <w:rFonts w:ascii="PT Astra Serif" w:hAnsi="PT Astra Serif"/>
              </w:rPr>
              <w:t>³/час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394F03" w:rsidRPr="00A523A8" w:rsidRDefault="00394F03" w:rsidP="006E2E45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0,1</w:t>
            </w:r>
          </w:p>
        </w:tc>
        <w:tc>
          <w:tcPr>
            <w:tcW w:w="1584" w:type="dxa"/>
            <w:shd w:val="clear" w:color="auto" w:fill="auto"/>
            <w:vAlign w:val="center"/>
            <w:hideMark/>
          </w:tcPr>
          <w:p w:rsidR="00394F03" w:rsidRPr="00A523A8" w:rsidRDefault="00394F03" w:rsidP="006E2E45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0,1</w:t>
            </w:r>
          </w:p>
        </w:tc>
        <w:tc>
          <w:tcPr>
            <w:tcW w:w="1584" w:type="dxa"/>
            <w:shd w:val="clear" w:color="auto" w:fill="auto"/>
            <w:vAlign w:val="center"/>
            <w:hideMark/>
          </w:tcPr>
          <w:p w:rsidR="00394F03" w:rsidRPr="00A523A8" w:rsidRDefault="00394F03" w:rsidP="006E2E45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0,1</w:t>
            </w:r>
          </w:p>
        </w:tc>
      </w:tr>
      <w:tr w:rsidR="00394F03" w:rsidRPr="00A523A8" w:rsidTr="006E2E45">
        <w:trPr>
          <w:trHeight w:val="23"/>
          <w:jc w:val="center"/>
        </w:trPr>
        <w:tc>
          <w:tcPr>
            <w:tcW w:w="900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11</w:t>
            </w:r>
          </w:p>
        </w:tc>
        <w:tc>
          <w:tcPr>
            <w:tcW w:w="6904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 xml:space="preserve">Поступление стоков </w:t>
            </w:r>
            <w:proofErr w:type="gramStart"/>
            <w:r w:rsidRPr="00A523A8">
              <w:rPr>
                <w:rFonts w:ascii="PT Astra Serif" w:hAnsi="PT Astra Serif"/>
              </w:rPr>
              <w:t>на</w:t>
            </w:r>
            <w:proofErr w:type="gramEnd"/>
            <w:r w:rsidRPr="00A523A8">
              <w:rPr>
                <w:rFonts w:ascii="PT Astra Serif" w:hAnsi="PT Astra Serif"/>
              </w:rPr>
              <w:t xml:space="preserve"> КОС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:rsidR="00394F03" w:rsidRPr="00A523A8" w:rsidRDefault="00394F03" w:rsidP="006E2E45">
            <w:pPr>
              <w:jc w:val="center"/>
              <w:rPr>
                <w:rFonts w:ascii="PT Astra Serif" w:hAnsi="PT Astra Serif"/>
              </w:rPr>
            </w:pPr>
            <w:proofErr w:type="gramStart"/>
            <w:r w:rsidRPr="00A523A8">
              <w:rPr>
                <w:rFonts w:ascii="PT Astra Serif" w:hAnsi="PT Astra Serif"/>
              </w:rPr>
              <w:t>м</w:t>
            </w:r>
            <w:proofErr w:type="gramEnd"/>
            <w:r w:rsidRPr="00A523A8">
              <w:rPr>
                <w:rFonts w:ascii="PT Astra Serif" w:hAnsi="PT Astra Serif"/>
              </w:rPr>
              <w:t>³/час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394F03" w:rsidRPr="00A523A8" w:rsidRDefault="00394F03" w:rsidP="006E2E45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6,0</w:t>
            </w:r>
          </w:p>
        </w:tc>
        <w:tc>
          <w:tcPr>
            <w:tcW w:w="1584" w:type="dxa"/>
            <w:shd w:val="clear" w:color="auto" w:fill="auto"/>
            <w:vAlign w:val="center"/>
            <w:hideMark/>
          </w:tcPr>
          <w:p w:rsidR="00394F03" w:rsidRPr="00A523A8" w:rsidRDefault="00394F03" w:rsidP="006E2E45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6,4</w:t>
            </w:r>
          </w:p>
        </w:tc>
        <w:tc>
          <w:tcPr>
            <w:tcW w:w="1584" w:type="dxa"/>
            <w:shd w:val="clear" w:color="auto" w:fill="auto"/>
            <w:vAlign w:val="center"/>
            <w:hideMark/>
          </w:tcPr>
          <w:p w:rsidR="00394F03" w:rsidRPr="00A523A8" w:rsidRDefault="00394F03" w:rsidP="006E2E45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6,6</w:t>
            </w:r>
          </w:p>
        </w:tc>
      </w:tr>
      <w:tr w:rsidR="00394F03" w:rsidRPr="00A523A8" w:rsidTr="006E2E45">
        <w:trPr>
          <w:trHeight w:val="23"/>
          <w:jc w:val="center"/>
        </w:trPr>
        <w:tc>
          <w:tcPr>
            <w:tcW w:w="900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12</w:t>
            </w:r>
          </w:p>
        </w:tc>
        <w:tc>
          <w:tcPr>
            <w:tcW w:w="6904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Резерв</w:t>
            </w:r>
            <w:proofErr w:type="gramStart"/>
            <w:r w:rsidRPr="00A523A8">
              <w:rPr>
                <w:rFonts w:ascii="PT Astra Serif" w:hAnsi="PT Astra Serif"/>
              </w:rPr>
              <w:t xml:space="preserve"> (+)/</w:t>
            </w:r>
            <w:proofErr w:type="gramEnd"/>
            <w:r w:rsidRPr="00A523A8">
              <w:rPr>
                <w:rFonts w:ascii="PT Astra Serif" w:hAnsi="PT Astra Serif"/>
              </w:rPr>
              <w:t>дефицит (-) производительности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:rsidR="00394F03" w:rsidRPr="00A523A8" w:rsidRDefault="00394F03" w:rsidP="006E2E45">
            <w:pPr>
              <w:jc w:val="center"/>
              <w:rPr>
                <w:rFonts w:ascii="PT Astra Serif" w:hAnsi="PT Astra Serif"/>
              </w:rPr>
            </w:pPr>
            <w:proofErr w:type="gramStart"/>
            <w:r w:rsidRPr="00A523A8">
              <w:rPr>
                <w:rFonts w:ascii="PT Astra Serif" w:hAnsi="PT Astra Serif"/>
              </w:rPr>
              <w:t>м</w:t>
            </w:r>
            <w:proofErr w:type="gramEnd"/>
            <w:r w:rsidRPr="00A523A8">
              <w:rPr>
                <w:rFonts w:ascii="PT Astra Serif" w:hAnsi="PT Astra Serif"/>
              </w:rPr>
              <w:t>³/час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394F03" w:rsidRPr="00A523A8" w:rsidRDefault="00394F03" w:rsidP="006E2E45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2,3</w:t>
            </w:r>
          </w:p>
        </w:tc>
        <w:tc>
          <w:tcPr>
            <w:tcW w:w="1584" w:type="dxa"/>
            <w:shd w:val="clear" w:color="auto" w:fill="auto"/>
            <w:vAlign w:val="center"/>
            <w:hideMark/>
          </w:tcPr>
          <w:p w:rsidR="00394F03" w:rsidRPr="00A523A8" w:rsidRDefault="00394F03" w:rsidP="006E2E45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16,1</w:t>
            </w:r>
          </w:p>
        </w:tc>
        <w:tc>
          <w:tcPr>
            <w:tcW w:w="1584" w:type="dxa"/>
            <w:shd w:val="clear" w:color="auto" w:fill="auto"/>
            <w:vAlign w:val="center"/>
            <w:hideMark/>
          </w:tcPr>
          <w:p w:rsidR="00394F03" w:rsidRPr="00A523A8" w:rsidRDefault="00394F03" w:rsidP="006E2E45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15,8</w:t>
            </w:r>
          </w:p>
        </w:tc>
      </w:tr>
      <w:tr w:rsidR="00394F03" w:rsidRPr="00A523A8" w:rsidTr="006E2E45">
        <w:trPr>
          <w:trHeight w:val="23"/>
          <w:jc w:val="center"/>
        </w:trPr>
        <w:tc>
          <w:tcPr>
            <w:tcW w:w="900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13</w:t>
            </w:r>
          </w:p>
        </w:tc>
        <w:tc>
          <w:tcPr>
            <w:tcW w:w="6904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то же от производительности КОС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:rsidR="00394F03" w:rsidRPr="00A523A8" w:rsidRDefault="00394F03" w:rsidP="006E2E45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%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:rsidR="00394F03" w:rsidRPr="00A523A8" w:rsidRDefault="00394F03" w:rsidP="006E2E45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41%</w:t>
            </w:r>
          </w:p>
        </w:tc>
        <w:tc>
          <w:tcPr>
            <w:tcW w:w="1584" w:type="dxa"/>
            <w:shd w:val="clear" w:color="auto" w:fill="auto"/>
            <w:vAlign w:val="center"/>
            <w:hideMark/>
          </w:tcPr>
          <w:p w:rsidR="00394F03" w:rsidRPr="00A523A8" w:rsidRDefault="00394F03" w:rsidP="006E2E45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71%</w:t>
            </w:r>
          </w:p>
        </w:tc>
        <w:tc>
          <w:tcPr>
            <w:tcW w:w="1584" w:type="dxa"/>
            <w:shd w:val="clear" w:color="auto" w:fill="auto"/>
            <w:vAlign w:val="center"/>
            <w:hideMark/>
          </w:tcPr>
          <w:p w:rsidR="00394F03" w:rsidRPr="00A523A8" w:rsidRDefault="00394F03" w:rsidP="006E2E45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70%</w:t>
            </w:r>
          </w:p>
        </w:tc>
      </w:tr>
    </w:tbl>
    <w:p w:rsidR="00394F03" w:rsidRPr="00A523A8" w:rsidRDefault="00394F03" w:rsidP="00A523A8">
      <w:pPr>
        <w:jc w:val="both"/>
        <w:rPr>
          <w:rFonts w:ascii="PT Astra Serif" w:eastAsiaTheme="majorEastAsia" w:hAnsi="PT Astra Serif"/>
        </w:rPr>
        <w:sectPr w:rsidR="00394F03" w:rsidRPr="00A523A8" w:rsidSect="00EC0D0E">
          <w:pgSz w:w="16838" w:h="11906" w:orient="landscape"/>
          <w:pgMar w:top="1134" w:right="850" w:bottom="1134" w:left="1701" w:header="709" w:footer="709" w:gutter="0"/>
          <w:cols w:space="720"/>
          <w:docGrid w:linePitch="326"/>
        </w:sectPr>
      </w:pPr>
    </w:p>
    <w:p w:rsidR="00394F03" w:rsidRPr="00394F03" w:rsidRDefault="00394F03" w:rsidP="00394F03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146" w:name="_Toc41852826"/>
      <w:bookmarkStart w:id="147" w:name="_Toc41852980"/>
      <w:bookmarkStart w:id="148" w:name="_Toc429034459"/>
      <w:bookmarkStart w:id="149" w:name="_Toc423087945"/>
      <w:bookmarkStart w:id="150" w:name="_Toc19828096"/>
      <w:bookmarkStart w:id="151" w:name="_Toc20001052"/>
      <w:bookmarkStart w:id="152" w:name="_Toc76899029"/>
      <w:bookmarkStart w:id="153" w:name="_Toc392073621"/>
      <w:bookmarkStart w:id="154" w:name="_Toc385862085"/>
      <w:bookmarkEnd w:id="146"/>
      <w:bookmarkEnd w:id="147"/>
      <w:r w:rsidRPr="00394F03">
        <w:rPr>
          <w:rFonts w:ascii="PT Astra Serif" w:eastAsiaTheme="majorEastAsia" w:hAnsi="PT Astra Serif"/>
          <w:sz w:val="28"/>
          <w:szCs w:val="28"/>
        </w:rPr>
        <w:lastRenderedPageBreak/>
        <w:t>Результаты анализа гидравлических режимов и режимов работы элементов централизованной системы водоотведения</w:t>
      </w:r>
      <w:bookmarkEnd w:id="148"/>
      <w:bookmarkEnd w:id="149"/>
      <w:bookmarkEnd w:id="150"/>
      <w:bookmarkEnd w:id="151"/>
      <w:bookmarkEnd w:id="152"/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Внутренняя канализация принимает сточные вод в местах их образования и отводит их за пределы здания в наружную канализационную сеть. Наружная канализация предназначена для перемещения сточных вод через канализационные станции за пределы населенного пункта к очистным сооружениям. Они, в свою очередь, обезвреживают и очищают сточные воды перед выпуском их в водоем без нарушения его естественного состояния, обрабатывают осадок в целях его дальнейшей утилизации или использования.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Фактические гидравлические режимы и режимы работы элементов централизованной системы водоотведения диктуются проектными решениями, реализованными при их строительстве, типами и состоянием применяемого оборудования.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 xml:space="preserve">Гидравлические режимы канализационной сети, работающей как при самотечном режиме с частичным наполнением сечения трубопровода, так и при напорном режиме, зависят от рельефа местности, грунтовых условий и расположения КНС в точке приема стоков. 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Режимы работы элементов централизованных систем водоотведения так же в основном соблюдаются. Исключение составляет время образования и устранения засоров на сети, ремонты оборудования.</w:t>
      </w:r>
    </w:p>
    <w:p w:rsidR="00394F03" w:rsidRPr="00394F03" w:rsidRDefault="00394F03" w:rsidP="00394F03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155" w:name="_Toc429034460"/>
      <w:bookmarkStart w:id="156" w:name="_Toc423087946"/>
      <w:bookmarkStart w:id="157" w:name="_Toc392073622"/>
      <w:bookmarkStart w:id="158" w:name="_Toc385862086"/>
      <w:bookmarkStart w:id="159" w:name="_Toc19828097"/>
      <w:bookmarkStart w:id="160" w:name="_Toc20001053"/>
      <w:bookmarkStart w:id="161" w:name="_Toc76899030"/>
      <w:bookmarkEnd w:id="153"/>
      <w:bookmarkEnd w:id="154"/>
      <w:r w:rsidRPr="00394F03">
        <w:rPr>
          <w:rFonts w:ascii="PT Astra Serif" w:eastAsiaTheme="majorEastAsia" w:hAnsi="PT Astra Serif"/>
          <w:sz w:val="28"/>
          <w:szCs w:val="28"/>
        </w:rPr>
        <w:t xml:space="preserve">Анализ </w:t>
      </w:r>
      <w:proofErr w:type="gramStart"/>
      <w:r w:rsidRPr="00394F03">
        <w:rPr>
          <w:rFonts w:ascii="PT Astra Serif" w:eastAsiaTheme="majorEastAsia" w:hAnsi="PT Astra Serif"/>
          <w:sz w:val="28"/>
          <w:szCs w:val="28"/>
        </w:rPr>
        <w:t>резервов производственных мощностей очистных сооружений системы водоотведения</w:t>
      </w:r>
      <w:proofErr w:type="gramEnd"/>
      <w:r w:rsidRPr="00394F03">
        <w:rPr>
          <w:rFonts w:ascii="PT Astra Serif" w:eastAsiaTheme="majorEastAsia" w:hAnsi="PT Astra Serif"/>
          <w:sz w:val="28"/>
          <w:szCs w:val="28"/>
        </w:rPr>
        <w:t xml:space="preserve"> и возможности расширения зоны их действия</w:t>
      </w:r>
      <w:bookmarkEnd w:id="155"/>
      <w:bookmarkEnd w:id="156"/>
      <w:bookmarkEnd w:id="157"/>
      <w:bookmarkEnd w:id="158"/>
      <w:bookmarkEnd w:id="159"/>
      <w:bookmarkEnd w:id="160"/>
      <w:bookmarkEnd w:id="161"/>
    </w:p>
    <w:p w:rsid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 xml:space="preserve">Анализ </w:t>
      </w:r>
      <w:proofErr w:type="gramStart"/>
      <w:r w:rsidRPr="00394F03">
        <w:rPr>
          <w:rFonts w:ascii="PT Astra Serif" w:hAnsi="PT Astra Serif"/>
          <w:sz w:val="28"/>
          <w:szCs w:val="28"/>
        </w:rPr>
        <w:t>результатов расчета резервов производственных мощностей очистных сооружений системы водоотведения</w:t>
      </w:r>
      <w:proofErr w:type="gramEnd"/>
      <w:r w:rsidRPr="00394F03">
        <w:rPr>
          <w:rFonts w:ascii="PT Astra Serif" w:hAnsi="PT Astra Serif"/>
          <w:sz w:val="28"/>
          <w:szCs w:val="28"/>
        </w:rPr>
        <w:t xml:space="preserve"> показывает, что при прогнозируемых мощностях КОС имеется резерв по производительностям основного технологического оборудования. </w:t>
      </w:r>
      <w:bookmarkStart w:id="162" w:name="_Toc429034461"/>
      <w:bookmarkStart w:id="163" w:name="_Toc423087947"/>
      <w:bookmarkStart w:id="164" w:name="_Toc392073623"/>
      <w:bookmarkStart w:id="165" w:name="_Toc385862087"/>
      <w:bookmarkStart w:id="166" w:name="_Toc19828098"/>
      <w:bookmarkStart w:id="167" w:name="_Toc20001054"/>
    </w:p>
    <w:p w:rsidR="006E2E45" w:rsidRDefault="006E2E45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6E2E45" w:rsidRPr="00394F03" w:rsidRDefault="006E2E45" w:rsidP="00394F03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</w:p>
    <w:p w:rsidR="00394F03" w:rsidRDefault="00394F03" w:rsidP="00A523A8">
      <w:pPr>
        <w:ind w:firstLine="709"/>
        <w:jc w:val="center"/>
        <w:rPr>
          <w:rFonts w:ascii="PT Astra Serif" w:eastAsiaTheme="majorEastAsia" w:hAnsi="PT Astra Serif"/>
          <w:b/>
          <w:sz w:val="28"/>
          <w:szCs w:val="28"/>
        </w:rPr>
      </w:pPr>
      <w:bookmarkStart w:id="168" w:name="_Toc76899031"/>
      <w:r w:rsidRPr="00A523A8">
        <w:rPr>
          <w:rFonts w:ascii="PT Astra Serif" w:eastAsiaTheme="majorEastAsia" w:hAnsi="PT Astra Serif"/>
          <w:b/>
          <w:sz w:val="28"/>
          <w:szCs w:val="28"/>
        </w:rPr>
        <w:t>Раздел 4. «</w:t>
      </w:r>
      <w:bookmarkEnd w:id="162"/>
      <w:bookmarkEnd w:id="163"/>
      <w:bookmarkEnd w:id="164"/>
      <w:bookmarkEnd w:id="165"/>
      <w:bookmarkEnd w:id="166"/>
      <w:bookmarkEnd w:id="167"/>
      <w:r w:rsidRPr="00A523A8">
        <w:rPr>
          <w:rFonts w:ascii="PT Astra Serif" w:eastAsiaTheme="majorEastAsia" w:hAnsi="PT Astra Serif"/>
          <w:b/>
          <w:sz w:val="28"/>
          <w:szCs w:val="28"/>
        </w:rPr>
        <w:t>Предложения по строительству, реконструкции и модернизации (техническому перевооружению) объектов централизованной системы водоотведения»</w:t>
      </w:r>
      <w:bookmarkEnd w:id="168"/>
    </w:p>
    <w:p w:rsidR="00A523A8" w:rsidRPr="00A523A8" w:rsidRDefault="00A523A8" w:rsidP="00A523A8">
      <w:pPr>
        <w:ind w:firstLine="709"/>
        <w:jc w:val="center"/>
        <w:rPr>
          <w:rFonts w:ascii="PT Astra Serif" w:eastAsiaTheme="majorEastAsia" w:hAnsi="PT Astra Serif"/>
          <w:b/>
          <w:sz w:val="28"/>
          <w:szCs w:val="28"/>
        </w:rPr>
      </w:pPr>
    </w:p>
    <w:p w:rsidR="00394F03" w:rsidRDefault="00394F03" w:rsidP="00394F03">
      <w:pPr>
        <w:ind w:firstLine="709"/>
        <w:jc w:val="both"/>
        <w:rPr>
          <w:rFonts w:ascii="PT Astra Serif" w:eastAsiaTheme="majorEastAsia" w:hAnsi="PT Astra Serif"/>
          <w:b/>
          <w:sz w:val="28"/>
          <w:szCs w:val="28"/>
        </w:rPr>
      </w:pPr>
      <w:bookmarkStart w:id="169" w:name="_Toc76899032"/>
      <w:bookmarkStart w:id="170" w:name="_Toc429034462"/>
      <w:bookmarkStart w:id="171" w:name="_Toc423087948"/>
      <w:bookmarkStart w:id="172" w:name="_Toc392073624"/>
      <w:bookmarkStart w:id="173" w:name="_Toc385862088"/>
      <w:bookmarkStart w:id="174" w:name="_Toc19828099"/>
      <w:bookmarkStart w:id="175" w:name="_Toc20001055"/>
      <w:r w:rsidRPr="00A523A8">
        <w:rPr>
          <w:rFonts w:ascii="PT Astra Serif" w:eastAsiaTheme="majorEastAsia" w:hAnsi="PT Astra Serif"/>
          <w:b/>
          <w:sz w:val="28"/>
          <w:szCs w:val="28"/>
        </w:rPr>
        <w:t>Основные направления, принципы, задачи и плановые значения показателей развития централизованной системы водоотведения</w:t>
      </w:r>
      <w:bookmarkEnd w:id="169"/>
    </w:p>
    <w:p w:rsidR="00A523A8" w:rsidRPr="00A523A8" w:rsidRDefault="00A523A8" w:rsidP="00394F03">
      <w:pPr>
        <w:ind w:firstLine="709"/>
        <w:jc w:val="both"/>
        <w:rPr>
          <w:rFonts w:ascii="PT Astra Serif" w:eastAsiaTheme="majorEastAsia" w:hAnsi="PT Astra Serif"/>
          <w:b/>
          <w:sz w:val="28"/>
          <w:szCs w:val="28"/>
        </w:rPr>
      </w:pPr>
    </w:p>
    <w:bookmarkEnd w:id="170"/>
    <w:bookmarkEnd w:id="171"/>
    <w:bookmarkEnd w:id="172"/>
    <w:bookmarkEnd w:id="173"/>
    <w:bookmarkEnd w:id="174"/>
    <w:bookmarkEnd w:id="175"/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394F03">
        <w:rPr>
          <w:rFonts w:ascii="PT Astra Serif" w:hAnsi="PT Astra Serif"/>
          <w:sz w:val="28"/>
          <w:szCs w:val="28"/>
        </w:rPr>
        <w:t xml:space="preserve">Раздел «Водоотведение» схемы водоотведения муниципального образования </w:t>
      </w:r>
      <w:proofErr w:type="spellStart"/>
      <w:r w:rsidRPr="00394F03">
        <w:rPr>
          <w:rFonts w:ascii="PT Astra Serif" w:hAnsi="PT Astra Serif"/>
          <w:sz w:val="28"/>
          <w:szCs w:val="28"/>
        </w:rPr>
        <w:t>Ломинцевское</w:t>
      </w:r>
      <w:proofErr w:type="spellEnd"/>
      <w:r w:rsidRPr="00394F03">
        <w:rPr>
          <w:rFonts w:ascii="PT Astra Serif" w:hAnsi="PT Astra Serif"/>
          <w:sz w:val="28"/>
          <w:szCs w:val="28"/>
        </w:rPr>
        <w:t xml:space="preserve"> на период до 2033 года (далее раздел «Водоотведение» схемы водоотведения) разработан в целях реализации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водоотведения; снижение негативного воздействия на водные объекты путем повышения качества очистки сточных вод;</w:t>
      </w:r>
      <w:proofErr w:type="gramEnd"/>
      <w:r w:rsidRPr="00394F03">
        <w:rPr>
          <w:rFonts w:ascii="PT Astra Serif" w:hAnsi="PT Astra Serif"/>
          <w:sz w:val="28"/>
          <w:szCs w:val="28"/>
        </w:rPr>
        <w:t xml:space="preserve"> обеспечение доступности услуг </w:t>
      </w:r>
      <w:r w:rsidRPr="00394F03">
        <w:rPr>
          <w:rFonts w:ascii="PT Astra Serif" w:hAnsi="PT Astra Serif"/>
          <w:sz w:val="28"/>
          <w:szCs w:val="28"/>
        </w:rPr>
        <w:lastRenderedPageBreak/>
        <w:t>водоотведения для абонентов за счет развития централизованной системы водоотведения.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Принципами развития централизованной системы водоотведения являются: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постоянное улучшение качества предоставления услуг водоотведения потребителям (абонентам);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удовлетворение потребности в обеспечении услугой водоотведения новых объектов капитального строительства;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постоянное совершенствование системы водоотведения путем планирования;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реализации, проверки и корректировки технических решений и мероприятий.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Основными задачами, решаемыми в разделе «Водоотведение» схемы водоснабжения и водоотведения, являются: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строительство сетей водоотведения;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реализация мероприятий, направленных на энергосбережение и повышение энергетической эффективности.</w:t>
      </w:r>
    </w:p>
    <w:p w:rsidR="00394F03" w:rsidRPr="00394F03" w:rsidRDefault="00394F03" w:rsidP="00394F03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176" w:name="_Toc429034463"/>
      <w:bookmarkStart w:id="177" w:name="_Toc423087949"/>
      <w:bookmarkStart w:id="178" w:name="_Toc392073625"/>
      <w:bookmarkStart w:id="179" w:name="_Toc385862089"/>
      <w:bookmarkStart w:id="180" w:name="_Toc19828100"/>
      <w:bookmarkStart w:id="181" w:name="_Toc20001056"/>
      <w:bookmarkStart w:id="182" w:name="_Toc76899033"/>
      <w:r w:rsidRPr="00394F03">
        <w:rPr>
          <w:rFonts w:ascii="PT Astra Serif" w:eastAsiaTheme="majorEastAsia" w:hAnsi="PT Astra Serif"/>
          <w:sz w:val="28"/>
          <w:szCs w:val="28"/>
        </w:rPr>
        <w:t>Перечень основных мероприятий по реализации схем водоотведения с разбивкой по годам, включая технические обоснования этих мероприятий</w:t>
      </w:r>
      <w:bookmarkEnd w:id="176"/>
      <w:bookmarkEnd w:id="177"/>
      <w:bookmarkEnd w:id="178"/>
      <w:bookmarkEnd w:id="179"/>
      <w:bookmarkEnd w:id="180"/>
      <w:bookmarkEnd w:id="181"/>
      <w:bookmarkEnd w:id="182"/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bookmarkStart w:id="183" w:name="_Toc392073626"/>
      <w:bookmarkStart w:id="184" w:name="_Toc385862090"/>
      <w:r w:rsidRPr="00394F03">
        <w:rPr>
          <w:rFonts w:ascii="PT Astra Serif" w:hAnsi="PT Astra Serif"/>
          <w:sz w:val="28"/>
          <w:szCs w:val="28"/>
        </w:rPr>
        <w:t xml:space="preserve">По результатам анализа системы водоотведения настоящим документом предлагается перечень мероприятий на сооружениях приёма стоков и на сетях водоотведения. Основной перечень мероприятий представлен в таблице 2.4.1. </w:t>
      </w:r>
    </w:p>
    <w:p w:rsidR="00A523A8" w:rsidRDefault="00A523A8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bookmarkStart w:id="185" w:name="_Toc76645932"/>
      <w:bookmarkStart w:id="186" w:name="_Toc429034464"/>
      <w:bookmarkStart w:id="187" w:name="_Toc423087950"/>
      <w:bookmarkStart w:id="188" w:name="_Toc19828101"/>
      <w:bookmarkStart w:id="189" w:name="_Toc20001057"/>
    </w:p>
    <w:p w:rsidR="00394F03" w:rsidRPr="00A523A8" w:rsidRDefault="00394F03" w:rsidP="00A523A8">
      <w:pPr>
        <w:jc w:val="both"/>
        <w:rPr>
          <w:rFonts w:ascii="PT Astra Serif" w:hAnsi="PT Astra Serif"/>
        </w:rPr>
      </w:pPr>
      <w:r w:rsidRPr="00A523A8">
        <w:rPr>
          <w:rFonts w:ascii="PT Astra Serif" w:hAnsi="PT Astra Serif"/>
        </w:rPr>
        <w:t>Таблица 2.4.1 -</w:t>
      </w:r>
      <w:bookmarkEnd w:id="185"/>
      <w:r w:rsidRPr="00A523A8">
        <w:rPr>
          <w:rFonts w:ascii="PT Astra Serif" w:hAnsi="PT Astra Serif"/>
        </w:rPr>
        <w:t xml:space="preserve"> Перечень основных мероприятий по реализации схем водоотведения с разбивкой по годам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45"/>
        <w:gridCol w:w="706"/>
        <w:gridCol w:w="706"/>
        <w:gridCol w:w="706"/>
        <w:gridCol w:w="706"/>
        <w:gridCol w:w="706"/>
        <w:gridCol w:w="706"/>
        <w:gridCol w:w="706"/>
        <w:gridCol w:w="706"/>
        <w:gridCol w:w="706"/>
        <w:gridCol w:w="706"/>
        <w:gridCol w:w="706"/>
      </w:tblGrid>
      <w:tr w:rsidR="00394F03" w:rsidRPr="00A523A8" w:rsidTr="003A513F">
        <w:trPr>
          <w:trHeight w:val="23"/>
          <w:jc w:val="center"/>
        </w:trPr>
        <w:tc>
          <w:tcPr>
            <w:tcW w:w="2145" w:type="dxa"/>
            <w:vMerge w:val="restart"/>
            <w:shd w:val="clear" w:color="auto" w:fill="auto"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Наименование мероприятия</w:t>
            </w:r>
          </w:p>
        </w:tc>
        <w:tc>
          <w:tcPr>
            <w:tcW w:w="7766" w:type="dxa"/>
            <w:gridSpan w:val="11"/>
            <w:shd w:val="clear" w:color="auto" w:fill="auto"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Сроки выполнения, год</w:t>
            </w:r>
          </w:p>
        </w:tc>
      </w:tr>
      <w:tr w:rsidR="00394F03" w:rsidRPr="00A523A8" w:rsidTr="003A513F">
        <w:trPr>
          <w:trHeight w:val="23"/>
          <w:jc w:val="center"/>
        </w:trPr>
        <w:tc>
          <w:tcPr>
            <w:tcW w:w="2145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2023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2024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2025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2026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2027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2028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2029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2030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2031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2032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2033</w:t>
            </w:r>
          </w:p>
        </w:tc>
      </w:tr>
      <w:tr w:rsidR="00394F03" w:rsidRPr="00A523A8" w:rsidTr="003A513F">
        <w:trPr>
          <w:trHeight w:val="23"/>
          <w:jc w:val="center"/>
        </w:trPr>
        <w:tc>
          <w:tcPr>
            <w:tcW w:w="214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 xml:space="preserve">Реконструкция канализационных сетей 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</w:p>
        </w:tc>
      </w:tr>
      <w:tr w:rsidR="00394F03" w:rsidRPr="00A523A8" w:rsidTr="003A513F">
        <w:trPr>
          <w:trHeight w:val="23"/>
          <w:jc w:val="center"/>
        </w:trPr>
        <w:tc>
          <w:tcPr>
            <w:tcW w:w="2145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в том числе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</w:p>
        </w:tc>
      </w:tr>
      <w:tr w:rsidR="00394F03" w:rsidRPr="00A523A8" w:rsidTr="003A513F">
        <w:trPr>
          <w:trHeight w:val="23"/>
          <w:jc w:val="center"/>
        </w:trPr>
        <w:tc>
          <w:tcPr>
            <w:tcW w:w="2145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п.</w:t>
            </w:r>
            <w:r w:rsidR="003A513F">
              <w:rPr>
                <w:rFonts w:ascii="PT Astra Serif" w:hAnsi="PT Astra Serif"/>
              </w:rPr>
              <w:t xml:space="preserve"> </w:t>
            </w:r>
            <w:proofErr w:type="spellStart"/>
            <w:r w:rsidRPr="00A523A8">
              <w:rPr>
                <w:rFonts w:ascii="PT Astra Serif" w:hAnsi="PT Astra Serif"/>
              </w:rPr>
              <w:t>Ломинцевский</w:t>
            </w:r>
            <w:proofErr w:type="spellEnd"/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Х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Х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Х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Х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Х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Х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Х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Х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Х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Х</w:t>
            </w:r>
          </w:p>
        </w:tc>
      </w:tr>
      <w:tr w:rsidR="00394F03" w:rsidRPr="00A523A8" w:rsidTr="003A513F">
        <w:trPr>
          <w:trHeight w:val="23"/>
          <w:jc w:val="center"/>
        </w:trPr>
        <w:tc>
          <w:tcPr>
            <w:tcW w:w="2145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д.</w:t>
            </w:r>
            <w:r w:rsidR="003A513F">
              <w:rPr>
                <w:rFonts w:ascii="PT Astra Serif" w:hAnsi="PT Astra Serif"/>
              </w:rPr>
              <w:t xml:space="preserve"> </w:t>
            </w:r>
            <w:proofErr w:type="spellStart"/>
            <w:r w:rsidRPr="00A523A8">
              <w:rPr>
                <w:rFonts w:ascii="PT Astra Serif" w:hAnsi="PT Astra Serif"/>
              </w:rPr>
              <w:t>Шевелевка</w:t>
            </w:r>
            <w:proofErr w:type="spellEnd"/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Х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Х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Х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Х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Х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Х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Х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Х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Х</w:t>
            </w:r>
          </w:p>
        </w:tc>
        <w:tc>
          <w:tcPr>
            <w:tcW w:w="706" w:type="dxa"/>
            <w:shd w:val="clear" w:color="auto" w:fill="auto"/>
            <w:vAlign w:val="center"/>
            <w:hideMark/>
          </w:tcPr>
          <w:p w:rsidR="00394F03" w:rsidRPr="00A523A8" w:rsidRDefault="00394F03" w:rsidP="003A513F">
            <w:pPr>
              <w:jc w:val="center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Х</w:t>
            </w:r>
          </w:p>
        </w:tc>
      </w:tr>
    </w:tbl>
    <w:p w:rsidR="00394F03" w:rsidRPr="00A523A8" w:rsidRDefault="00394F03" w:rsidP="00A523A8">
      <w:pPr>
        <w:jc w:val="both"/>
        <w:rPr>
          <w:rFonts w:ascii="PT Astra Serif" w:hAnsi="PT Astra Serif"/>
        </w:rPr>
      </w:pPr>
    </w:p>
    <w:p w:rsidR="00394F03" w:rsidRPr="00A523A8" w:rsidRDefault="00394F03" w:rsidP="00A523A8">
      <w:pPr>
        <w:jc w:val="both"/>
        <w:rPr>
          <w:rFonts w:ascii="PT Astra Serif" w:hAnsi="PT Astra Serif"/>
        </w:rPr>
      </w:pPr>
    </w:p>
    <w:p w:rsidR="00394F03" w:rsidRPr="00394F03" w:rsidRDefault="00394F03" w:rsidP="00394F03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190" w:name="_Toc76899034"/>
      <w:r w:rsidRPr="00394F03">
        <w:rPr>
          <w:rFonts w:ascii="PT Astra Serif" w:eastAsiaTheme="majorEastAsia" w:hAnsi="PT Astra Serif"/>
          <w:sz w:val="28"/>
          <w:szCs w:val="28"/>
        </w:rPr>
        <w:t>Технические обоснования основных мероприятий по реализации схем водоотведения</w:t>
      </w:r>
      <w:bookmarkEnd w:id="183"/>
      <w:bookmarkEnd w:id="184"/>
      <w:bookmarkEnd w:id="186"/>
      <w:bookmarkEnd w:id="187"/>
      <w:bookmarkEnd w:id="188"/>
      <w:bookmarkEnd w:id="189"/>
      <w:bookmarkEnd w:id="190"/>
    </w:p>
    <w:p w:rsidR="00394F03" w:rsidRPr="00394F03" w:rsidRDefault="00394F03" w:rsidP="00394F03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r w:rsidRPr="00394F03">
        <w:rPr>
          <w:rFonts w:ascii="PT Astra Serif" w:eastAsiaTheme="majorEastAsia" w:hAnsi="PT Astra Serif"/>
          <w:sz w:val="28"/>
          <w:szCs w:val="28"/>
        </w:rPr>
        <w:t>обеспечение надежности отведения сточных вод между технологическими зонами сооружений водоотведения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 xml:space="preserve">Надежность отведения сточных вод обеспечивается </w:t>
      </w:r>
      <w:proofErr w:type="gramStart"/>
      <w:r w:rsidRPr="00394F03">
        <w:rPr>
          <w:rFonts w:ascii="PT Astra Serif" w:hAnsi="PT Astra Serif"/>
          <w:sz w:val="28"/>
          <w:szCs w:val="28"/>
        </w:rPr>
        <w:t>существующими</w:t>
      </w:r>
      <w:proofErr w:type="gramEnd"/>
      <w:r w:rsidRPr="00394F03">
        <w:rPr>
          <w:rFonts w:ascii="PT Astra Serif" w:hAnsi="PT Astra Serif"/>
          <w:sz w:val="28"/>
          <w:szCs w:val="28"/>
        </w:rPr>
        <w:t xml:space="preserve"> КОС. </w:t>
      </w:r>
    </w:p>
    <w:p w:rsidR="00394F03" w:rsidRPr="00394F03" w:rsidRDefault="00394F03" w:rsidP="00394F03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r w:rsidRPr="00394F03">
        <w:rPr>
          <w:rFonts w:ascii="PT Astra Serif" w:eastAsiaTheme="majorEastAsia" w:hAnsi="PT Astra Serif"/>
          <w:sz w:val="28"/>
          <w:szCs w:val="28"/>
        </w:rPr>
        <w:t xml:space="preserve">организация централизованного водоотведения на территориях муниципального образования </w:t>
      </w:r>
      <w:proofErr w:type="spellStart"/>
      <w:r w:rsidRPr="00394F03">
        <w:rPr>
          <w:rFonts w:ascii="PT Astra Serif" w:eastAsiaTheme="majorEastAsia" w:hAnsi="PT Astra Serif"/>
          <w:sz w:val="28"/>
          <w:szCs w:val="28"/>
        </w:rPr>
        <w:t>Ломинцевское</w:t>
      </w:r>
      <w:proofErr w:type="spellEnd"/>
      <w:r w:rsidRPr="00394F03">
        <w:rPr>
          <w:rFonts w:ascii="PT Astra Serif" w:eastAsiaTheme="majorEastAsia" w:hAnsi="PT Astra Serif"/>
          <w:sz w:val="28"/>
          <w:szCs w:val="28"/>
        </w:rPr>
        <w:t>, где оно отсутствует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На территории поселения предлагаются мероприятия по реконструкции сетей водоотведения.</w:t>
      </w:r>
    </w:p>
    <w:p w:rsidR="00394F03" w:rsidRPr="00394F03" w:rsidRDefault="00394F03" w:rsidP="00394F03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r w:rsidRPr="00394F03">
        <w:rPr>
          <w:rFonts w:ascii="PT Astra Serif" w:eastAsiaTheme="majorEastAsia" w:hAnsi="PT Astra Serif"/>
          <w:sz w:val="28"/>
          <w:szCs w:val="28"/>
        </w:rPr>
        <w:lastRenderedPageBreak/>
        <w:t>сокращение сбросов и организация возврата очищенных сточных вод на технические нужды.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В результате проведенного анализа, установлено, что сокращение сбросов и организация возврата очищенных сточных вод на технические нужды не требуются.</w:t>
      </w:r>
    </w:p>
    <w:p w:rsidR="00394F03" w:rsidRPr="00394F03" w:rsidRDefault="00394F03" w:rsidP="00394F03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191" w:name="_Toc429034465"/>
      <w:bookmarkStart w:id="192" w:name="_Toc423087951"/>
      <w:bookmarkStart w:id="193" w:name="_Toc392073627"/>
      <w:bookmarkStart w:id="194" w:name="_Toc385862091"/>
      <w:bookmarkStart w:id="195" w:name="_Toc19828102"/>
      <w:bookmarkStart w:id="196" w:name="_Toc20001058"/>
      <w:bookmarkStart w:id="197" w:name="_Toc76899035"/>
      <w:r w:rsidRPr="00394F03">
        <w:rPr>
          <w:rFonts w:ascii="PT Astra Serif" w:eastAsiaTheme="majorEastAsia" w:hAnsi="PT Astra Serif"/>
          <w:sz w:val="28"/>
          <w:szCs w:val="28"/>
        </w:rPr>
        <w:t>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191"/>
      <w:bookmarkEnd w:id="192"/>
      <w:bookmarkEnd w:id="193"/>
      <w:bookmarkEnd w:id="194"/>
      <w:bookmarkEnd w:id="195"/>
      <w:bookmarkEnd w:id="196"/>
      <w:bookmarkEnd w:id="197"/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394F03">
        <w:rPr>
          <w:rFonts w:ascii="PT Astra Serif" w:hAnsi="PT Astra Serif"/>
          <w:sz w:val="28"/>
          <w:szCs w:val="28"/>
        </w:rPr>
        <w:t xml:space="preserve">Проведенный анализ ситуации в муниципальном образовании показал, что основными запланированными мероприятиями по строительству и реконструкции объектов централизованной системы водоотведения в муниципального образования </w:t>
      </w:r>
      <w:proofErr w:type="spellStart"/>
      <w:r w:rsidRPr="00394F03">
        <w:rPr>
          <w:rFonts w:ascii="PT Astra Serif" w:hAnsi="PT Astra Serif"/>
          <w:sz w:val="28"/>
          <w:szCs w:val="28"/>
        </w:rPr>
        <w:t>Ломинцевское</w:t>
      </w:r>
      <w:proofErr w:type="spellEnd"/>
      <w:r w:rsidRPr="00394F03">
        <w:rPr>
          <w:rFonts w:ascii="PT Astra Serif" w:hAnsi="PT Astra Serif"/>
          <w:sz w:val="28"/>
          <w:szCs w:val="28"/>
        </w:rPr>
        <w:t xml:space="preserve"> являются: реконструкция сетей водоотведения.</w:t>
      </w:r>
      <w:proofErr w:type="gramEnd"/>
    </w:p>
    <w:p w:rsidR="00394F03" w:rsidRPr="00394F03" w:rsidRDefault="00394F03" w:rsidP="00394F03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198" w:name="_Toc429034466"/>
      <w:bookmarkStart w:id="199" w:name="_Toc423087952"/>
      <w:bookmarkStart w:id="200" w:name="_Toc392073628"/>
      <w:bookmarkStart w:id="201" w:name="_Toc385862092"/>
      <w:bookmarkStart w:id="202" w:name="_Toc19828103"/>
      <w:bookmarkStart w:id="203" w:name="_Toc20001059"/>
      <w:bookmarkStart w:id="204" w:name="_Toc76899036"/>
      <w:r w:rsidRPr="00394F03">
        <w:rPr>
          <w:rFonts w:ascii="PT Astra Serif" w:eastAsiaTheme="majorEastAsia" w:hAnsi="PT Astra Serif"/>
          <w:sz w:val="28"/>
          <w:szCs w:val="28"/>
        </w:rPr>
        <w:t>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198"/>
      <w:bookmarkEnd w:id="199"/>
      <w:bookmarkEnd w:id="200"/>
      <w:bookmarkEnd w:id="201"/>
      <w:bookmarkEnd w:id="202"/>
      <w:bookmarkEnd w:id="203"/>
      <w:bookmarkEnd w:id="204"/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Проведенный анализ ситуации в муниципальном образовании показал, необходимость внедрения высокоэффективных энергосберегающих технологий, а именно создание современной автоматизированной системы оперативного диспетчерского управления системами водоотведения.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В рамках реализации данной схемы предлагается устанавливать частотные преобразователи, шкафы автоматизации, датчики давления и приборы учета на канализационных очистных станциях, автоматизировать технологические процессы.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 xml:space="preserve">Необходимо установить частотные преобразователи, снижающие потребление электроэнергии до 30%, обеспечивающие плавный режим работы электродвигателей насосных агрегатов и исключающие гидроудары, одновременно </w:t>
      </w:r>
      <w:proofErr w:type="gramStart"/>
      <w:r w:rsidRPr="00394F03">
        <w:rPr>
          <w:rFonts w:ascii="PT Astra Serif" w:hAnsi="PT Astra Serif"/>
          <w:sz w:val="28"/>
          <w:szCs w:val="28"/>
        </w:rPr>
        <w:t>будет достигнут эффект</w:t>
      </w:r>
      <w:proofErr w:type="gramEnd"/>
      <w:r w:rsidRPr="00394F03">
        <w:rPr>
          <w:rFonts w:ascii="PT Astra Serif" w:hAnsi="PT Astra Serif"/>
          <w:sz w:val="28"/>
          <w:szCs w:val="28"/>
        </w:rPr>
        <w:t xml:space="preserve"> круглосуточной бесперебойной работы систем водоотведения.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Основной задачей внедрения данной системы является: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поддержание заданного технологического режима и нормальные условия работы сооружений, установок, основного и вспомогательного оборудования и коммуникаций;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сигнализация отклонений и нарушений от заданного технологического режима и нормальных условий работы сооружений, установок, оборудования и коммуникаций;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сигнализация возникновения аварийных ситуаций на контролируемых объектах;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возможность оперативного устранения отклонений и нарушений от заданных условий.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Создание автоматизированной системы позволяет достигнуть следующих целей: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Обеспечение необходимых показателей технологических процессов предприятия.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Минимизация вероятности возникновения технологических нарушений и аварий.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lastRenderedPageBreak/>
        <w:t>Обеспечение расчетного времени восстановления всего технологического процесса.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Сокращение времени: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принятия оптимальных решений оперативным персоналом в штатных и аварийных ситуациях;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выполнения работ по ремонту и обслуживанию оборудования;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простоя оборудования за счет оптимального регулирования параметров всего технологического процесса;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Повышение надежности работы оборудования, используемого в составе данной системы, за счет адаптивных и оптимально подобранных алгоритмов управления.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Сокращение затрат и издержек на ремонтно-восстановительные работы.</w:t>
      </w:r>
    </w:p>
    <w:p w:rsidR="00394F03" w:rsidRPr="00394F03" w:rsidRDefault="00394F03" w:rsidP="00394F03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205" w:name="_Toc429034467"/>
      <w:bookmarkStart w:id="206" w:name="_Toc423087953"/>
      <w:bookmarkStart w:id="207" w:name="_Toc392073629"/>
      <w:bookmarkStart w:id="208" w:name="_Toc385862093"/>
      <w:bookmarkStart w:id="209" w:name="_Toc19828104"/>
      <w:bookmarkStart w:id="210" w:name="_Toc20001060"/>
      <w:bookmarkStart w:id="211" w:name="_Toc76899037"/>
      <w:r w:rsidRPr="00394F03">
        <w:rPr>
          <w:rFonts w:ascii="PT Astra Serif" w:eastAsiaTheme="majorEastAsia" w:hAnsi="PT Astra Serif"/>
          <w:sz w:val="28"/>
          <w:szCs w:val="28"/>
        </w:rPr>
        <w:t xml:space="preserve">Описание вариантов маршрутов прохождения трубопроводов (трасс) по территории муниципального образования </w:t>
      </w:r>
      <w:proofErr w:type="spellStart"/>
      <w:r w:rsidRPr="00394F03">
        <w:rPr>
          <w:rFonts w:ascii="PT Astra Serif" w:eastAsiaTheme="majorEastAsia" w:hAnsi="PT Astra Serif"/>
          <w:sz w:val="28"/>
          <w:szCs w:val="28"/>
        </w:rPr>
        <w:t>Ломинцевское</w:t>
      </w:r>
      <w:proofErr w:type="spellEnd"/>
      <w:r w:rsidRPr="00394F03">
        <w:rPr>
          <w:rFonts w:ascii="PT Astra Serif" w:eastAsiaTheme="majorEastAsia" w:hAnsi="PT Astra Serif"/>
          <w:sz w:val="28"/>
          <w:szCs w:val="28"/>
        </w:rPr>
        <w:t>, расположения намечаемых площадок под строительство сооружений водоотведения и их обоснование</w:t>
      </w:r>
      <w:bookmarkEnd w:id="205"/>
      <w:bookmarkEnd w:id="206"/>
      <w:bookmarkEnd w:id="207"/>
      <w:bookmarkEnd w:id="208"/>
      <w:bookmarkEnd w:id="209"/>
      <w:bookmarkEnd w:id="210"/>
      <w:bookmarkEnd w:id="211"/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 xml:space="preserve">Анализ вариантов маршрутов прохождения трубопроводов (трасс) по территории муниципального образования </w:t>
      </w:r>
      <w:proofErr w:type="spellStart"/>
      <w:r w:rsidRPr="00394F03">
        <w:rPr>
          <w:rFonts w:ascii="PT Astra Serif" w:hAnsi="PT Astra Serif"/>
          <w:sz w:val="28"/>
          <w:szCs w:val="28"/>
        </w:rPr>
        <w:t>Ломинцевское</w:t>
      </w:r>
      <w:proofErr w:type="spellEnd"/>
      <w:r w:rsidRPr="00394F03">
        <w:rPr>
          <w:rFonts w:ascii="PT Astra Serif" w:hAnsi="PT Astra Serif"/>
          <w:sz w:val="28"/>
          <w:szCs w:val="28"/>
        </w:rPr>
        <w:t xml:space="preserve"> показал, что новые трубопроводы прокладываются вдоль проезжих частей автомобильных дорог, для оперативного доступа, в случае возникновения аварийных ситуаций. 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 xml:space="preserve">Точная трассировка сетей будет проводиться на стадии </w:t>
      </w:r>
      <w:proofErr w:type="gramStart"/>
      <w:r w:rsidRPr="00394F03">
        <w:rPr>
          <w:rFonts w:ascii="PT Astra Serif" w:hAnsi="PT Astra Serif"/>
          <w:sz w:val="28"/>
          <w:szCs w:val="28"/>
        </w:rPr>
        <w:t>разработки проектов планировки участков застройки</w:t>
      </w:r>
      <w:proofErr w:type="gramEnd"/>
      <w:r w:rsidRPr="00394F03">
        <w:rPr>
          <w:rFonts w:ascii="PT Astra Serif" w:hAnsi="PT Astra Serif"/>
          <w:sz w:val="28"/>
          <w:szCs w:val="28"/>
        </w:rPr>
        <w:t xml:space="preserve"> с учетом вертикальной планировки территории и гидравлических режимов сети.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  <w:sectPr w:rsidR="00394F03" w:rsidRPr="00394F03" w:rsidSect="006E2E45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394F03" w:rsidRPr="00394F03" w:rsidRDefault="00394F03" w:rsidP="00394F03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212" w:name="_Toc429034468"/>
      <w:bookmarkStart w:id="213" w:name="_Toc423087954"/>
      <w:bookmarkStart w:id="214" w:name="_Toc392073630"/>
      <w:bookmarkStart w:id="215" w:name="_Toc385862094"/>
      <w:bookmarkStart w:id="216" w:name="_Toc19828105"/>
      <w:bookmarkStart w:id="217" w:name="_Toc20001061"/>
      <w:bookmarkStart w:id="218" w:name="_Toc76899038"/>
      <w:r w:rsidRPr="00394F03">
        <w:rPr>
          <w:rFonts w:ascii="PT Astra Serif" w:eastAsiaTheme="majorEastAsia" w:hAnsi="PT Astra Serif"/>
          <w:sz w:val="28"/>
          <w:szCs w:val="28"/>
        </w:rPr>
        <w:lastRenderedPageBreak/>
        <w:t>Границы и характеристики охранных зон сетей и сооружений централизованной системы водоотведения</w:t>
      </w:r>
      <w:bookmarkEnd w:id="212"/>
      <w:bookmarkEnd w:id="213"/>
      <w:bookmarkEnd w:id="214"/>
      <w:bookmarkEnd w:id="215"/>
      <w:bookmarkEnd w:id="216"/>
      <w:bookmarkEnd w:id="217"/>
      <w:bookmarkEnd w:id="218"/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 xml:space="preserve">Границы и характеристики охранных зон сетей и сооружений централизованной системы водоотведения согласно СНиП 2.07.01-89 «Градостроительство. Планировка и застройка городских и сельских поселений» </w:t>
      </w:r>
      <w:proofErr w:type="gramStart"/>
      <w:r w:rsidRPr="00394F03">
        <w:rPr>
          <w:rFonts w:ascii="PT Astra Serif" w:hAnsi="PT Astra Serif"/>
          <w:sz w:val="28"/>
          <w:szCs w:val="28"/>
        </w:rPr>
        <w:t>приведены</w:t>
      </w:r>
      <w:proofErr w:type="gramEnd"/>
      <w:r w:rsidRPr="00394F03">
        <w:rPr>
          <w:rFonts w:ascii="PT Astra Serif" w:hAnsi="PT Astra Serif"/>
          <w:sz w:val="28"/>
          <w:szCs w:val="28"/>
        </w:rPr>
        <w:t xml:space="preserve"> в таблице 2.4.4.</w:t>
      </w:r>
    </w:p>
    <w:p w:rsidR="00394F03" w:rsidRPr="00A523A8" w:rsidRDefault="00394F03" w:rsidP="00A523A8">
      <w:pPr>
        <w:jc w:val="both"/>
        <w:rPr>
          <w:rFonts w:ascii="PT Astra Serif" w:hAnsi="PT Astra Serif"/>
        </w:rPr>
      </w:pPr>
      <w:bookmarkStart w:id="219" w:name="_Toc76645935"/>
      <w:r w:rsidRPr="00A523A8">
        <w:rPr>
          <w:rFonts w:ascii="PT Astra Serif" w:hAnsi="PT Astra Serif"/>
        </w:rPr>
        <w:t>Таблица 2.4.4 - Границы охранных зон</w:t>
      </w:r>
      <w:bookmarkEnd w:id="219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07"/>
        <w:gridCol w:w="1485"/>
        <w:gridCol w:w="1497"/>
        <w:gridCol w:w="1613"/>
        <w:gridCol w:w="1241"/>
        <w:gridCol w:w="1357"/>
        <w:gridCol w:w="1214"/>
        <w:gridCol w:w="1494"/>
        <w:gridCol w:w="1223"/>
        <w:gridCol w:w="1829"/>
      </w:tblGrid>
      <w:tr w:rsidR="00394F03" w:rsidRPr="00A523A8" w:rsidTr="00394F03">
        <w:trPr>
          <w:trHeight w:val="23"/>
          <w:tblHeader/>
          <w:jc w:val="center"/>
        </w:trPr>
        <w:tc>
          <w:tcPr>
            <w:tcW w:w="1607" w:type="dxa"/>
            <w:vMerge w:val="restart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Инженерные сети</w:t>
            </w:r>
          </w:p>
        </w:tc>
        <w:tc>
          <w:tcPr>
            <w:tcW w:w="12953" w:type="dxa"/>
            <w:gridSpan w:val="9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 xml:space="preserve">Расстояние, </w:t>
            </w:r>
            <w:proofErr w:type="gramStart"/>
            <w:r w:rsidRPr="00A523A8">
              <w:rPr>
                <w:rFonts w:ascii="PT Astra Serif" w:hAnsi="PT Astra Serif"/>
              </w:rPr>
              <w:t>м</w:t>
            </w:r>
            <w:proofErr w:type="gramEnd"/>
            <w:r w:rsidRPr="00A523A8">
              <w:rPr>
                <w:rFonts w:ascii="PT Astra Serif" w:hAnsi="PT Astra Serif"/>
              </w:rPr>
              <w:t>, от подземных сетей до</w:t>
            </w:r>
          </w:p>
        </w:tc>
      </w:tr>
      <w:tr w:rsidR="00394F03" w:rsidRPr="00A523A8" w:rsidTr="00394F03">
        <w:trPr>
          <w:trHeight w:val="322"/>
          <w:tblHeader/>
          <w:jc w:val="center"/>
        </w:trPr>
        <w:tc>
          <w:tcPr>
            <w:tcW w:w="1607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485" w:type="dxa"/>
            <w:vMerge w:val="restart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Фундаментов зданий и сооружений</w:t>
            </w:r>
          </w:p>
        </w:tc>
        <w:tc>
          <w:tcPr>
            <w:tcW w:w="1497" w:type="dxa"/>
            <w:vMerge w:val="restart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Фундаментов ограждений предприятий эстакад, опор контактной сети и связи, железных дорог</w:t>
            </w:r>
          </w:p>
        </w:tc>
        <w:tc>
          <w:tcPr>
            <w:tcW w:w="2854" w:type="dxa"/>
            <w:gridSpan w:val="2"/>
            <w:vMerge w:val="restart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Оси крайнего пути</w:t>
            </w:r>
          </w:p>
        </w:tc>
        <w:tc>
          <w:tcPr>
            <w:tcW w:w="1357" w:type="dxa"/>
            <w:vMerge w:val="restart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Бортового камня улицы, дороги (кромки проезжей части, укрепленной полосы обочины)</w:t>
            </w:r>
          </w:p>
        </w:tc>
        <w:tc>
          <w:tcPr>
            <w:tcW w:w="1214" w:type="dxa"/>
            <w:vMerge w:val="restart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Наружной бровки кювета или подошвы насыпи дороги</w:t>
            </w:r>
          </w:p>
        </w:tc>
        <w:tc>
          <w:tcPr>
            <w:tcW w:w="4546" w:type="dxa"/>
            <w:gridSpan w:val="3"/>
            <w:vMerge w:val="restart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Фундаментов опор воздушных линий электропередачи напряжением</w:t>
            </w:r>
          </w:p>
        </w:tc>
      </w:tr>
      <w:tr w:rsidR="00394F03" w:rsidRPr="00A523A8" w:rsidTr="00394F03">
        <w:trPr>
          <w:trHeight w:val="322"/>
          <w:tblHeader/>
          <w:jc w:val="center"/>
        </w:trPr>
        <w:tc>
          <w:tcPr>
            <w:tcW w:w="1607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485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497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2854" w:type="dxa"/>
            <w:gridSpan w:val="2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357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214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4546" w:type="dxa"/>
            <w:gridSpan w:val="3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</w:p>
        </w:tc>
      </w:tr>
      <w:tr w:rsidR="00394F03" w:rsidRPr="00A523A8" w:rsidTr="00394F03">
        <w:trPr>
          <w:trHeight w:val="322"/>
          <w:tblHeader/>
          <w:jc w:val="center"/>
        </w:trPr>
        <w:tc>
          <w:tcPr>
            <w:tcW w:w="1607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485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497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2854" w:type="dxa"/>
            <w:gridSpan w:val="2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357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214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4546" w:type="dxa"/>
            <w:gridSpan w:val="3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</w:p>
        </w:tc>
      </w:tr>
      <w:tr w:rsidR="00394F03" w:rsidRPr="00A523A8" w:rsidTr="00394F03">
        <w:trPr>
          <w:trHeight w:val="23"/>
          <w:tblHeader/>
          <w:jc w:val="center"/>
        </w:trPr>
        <w:tc>
          <w:tcPr>
            <w:tcW w:w="1607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485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497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61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Железных дорог колеи 1520 мм, но не менее глубины траншеи до подошвы насыпи и бровки выемки</w:t>
            </w:r>
          </w:p>
        </w:tc>
        <w:tc>
          <w:tcPr>
            <w:tcW w:w="1241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Железных дорог колеи 750 мм и трамвая</w:t>
            </w:r>
          </w:p>
        </w:tc>
        <w:tc>
          <w:tcPr>
            <w:tcW w:w="1357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214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494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 xml:space="preserve">До 1 </w:t>
            </w:r>
            <w:proofErr w:type="spellStart"/>
            <w:r w:rsidRPr="00A523A8">
              <w:rPr>
                <w:rFonts w:ascii="PT Astra Serif" w:hAnsi="PT Astra Serif"/>
              </w:rPr>
              <w:t>кВ</w:t>
            </w:r>
            <w:proofErr w:type="spellEnd"/>
            <w:r w:rsidRPr="00A523A8">
              <w:rPr>
                <w:rFonts w:ascii="PT Astra Serif" w:hAnsi="PT Astra Serif"/>
              </w:rPr>
              <w:t xml:space="preserve"> наружного освещения, контактной сети трамваев и троллейбусов</w:t>
            </w:r>
          </w:p>
        </w:tc>
        <w:tc>
          <w:tcPr>
            <w:tcW w:w="122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 xml:space="preserve">Св.1 до 35 </w:t>
            </w:r>
            <w:proofErr w:type="spellStart"/>
            <w:r w:rsidRPr="00A523A8">
              <w:rPr>
                <w:rFonts w:ascii="PT Astra Serif" w:hAnsi="PT Astra Serif"/>
              </w:rPr>
              <w:t>кВ</w:t>
            </w:r>
            <w:proofErr w:type="spellEnd"/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 xml:space="preserve">Св.35 до 110 </w:t>
            </w:r>
            <w:proofErr w:type="spellStart"/>
            <w:r w:rsidRPr="00A523A8">
              <w:rPr>
                <w:rFonts w:ascii="PT Astra Serif" w:hAnsi="PT Astra Serif"/>
              </w:rPr>
              <w:t>кВ</w:t>
            </w:r>
            <w:proofErr w:type="spellEnd"/>
            <w:r w:rsidRPr="00A523A8">
              <w:rPr>
                <w:rFonts w:ascii="PT Astra Serif" w:hAnsi="PT Astra Serif"/>
              </w:rPr>
              <w:t xml:space="preserve"> и выше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1607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Водопровод и канализация</w:t>
            </w:r>
          </w:p>
        </w:tc>
        <w:tc>
          <w:tcPr>
            <w:tcW w:w="148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5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3</w:t>
            </w:r>
          </w:p>
        </w:tc>
        <w:tc>
          <w:tcPr>
            <w:tcW w:w="161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4</w:t>
            </w:r>
          </w:p>
        </w:tc>
        <w:tc>
          <w:tcPr>
            <w:tcW w:w="1241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2,8</w:t>
            </w:r>
          </w:p>
        </w:tc>
        <w:tc>
          <w:tcPr>
            <w:tcW w:w="1357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</w:t>
            </w:r>
          </w:p>
        </w:tc>
        <w:tc>
          <w:tcPr>
            <w:tcW w:w="1214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</w:t>
            </w:r>
          </w:p>
        </w:tc>
        <w:tc>
          <w:tcPr>
            <w:tcW w:w="1494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</w:t>
            </w:r>
          </w:p>
        </w:tc>
        <w:tc>
          <w:tcPr>
            <w:tcW w:w="122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3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1607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Самотечная канализация (бытовая и дождевая)</w:t>
            </w:r>
          </w:p>
        </w:tc>
        <w:tc>
          <w:tcPr>
            <w:tcW w:w="148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3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1,5</w:t>
            </w:r>
          </w:p>
        </w:tc>
        <w:tc>
          <w:tcPr>
            <w:tcW w:w="161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4</w:t>
            </w:r>
          </w:p>
        </w:tc>
        <w:tc>
          <w:tcPr>
            <w:tcW w:w="1241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2,8</w:t>
            </w:r>
          </w:p>
        </w:tc>
        <w:tc>
          <w:tcPr>
            <w:tcW w:w="1357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1,5</w:t>
            </w:r>
          </w:p>
        </w:tc>
        <w:tc>
          <w:tcPr>
            <w:tcW w:w="1214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</w:t>
            </w:r>
          </w:p>
        </w:tc>
        <w:tc>
          <w:tcPr>
            <w:tcW w:w="1494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</w:t>
            </w:r>
          </w:p>
        </w:tc>
        <w:tc>
          <w:tcPr>
            <w:tcW w:w="122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3</w:t>
            </w:r>
          </w:p>
        </w:tc>
      </w:tr>
      <w:tr w:rsidR="00394F03" w:rsidRPr="00A523A8" w:rsidTr="00394F03">
        <w:trPr>
          <w:trHeight w:val="322"/>
          <w:jc w:val="center"/>
        </w:trPr>
        <w:tc>
          <w:tcPr>
            <w:tcW w:w="1607" w:type="dxa"/>
            <w:vMerge w:val="restart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Инженерные сети</w:t>
            </w:r>
          </w:p>
        </w:tc>
        <w:tc>
          <w:tcPr>
            <w:tcW w:w="1485" w:type="dxa"/>
            <w:vMerge w:val="restart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Водопровод</w:t>
            </w:r>
          </w:p>
        </w:tc>
        <w:tc>
          <w:tcPr>
            <w:tcW w:w="1497" w:type="dxa"/>
            <w:vMerge w:val="restart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Канализация</w:t>
            </w:r>
          </w:p>
        </w:tc>
        <w:tc>
          <w:tcPr>
            <w:tcW w:w="1613" w:type="dxa"/>
            <w:vMerge w:val="restart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Дождевая канализация</w:t>
            </w:r>
          </w:p>
        </w:tc>
        <w:tc>
          <w:tcPr>
            <w:tcW w:w="1241" w:type="dxa"/>
            <w:vMerge w:val="restart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Газопровод</w:t>
            </w:r>
          </w:p>
        </w:tc>
        <w:tc>
          <w:tcPr>
            <w:tcW w:w="1357" w:type="dxa"/>
            <w:vMerge w:val="restart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Кабельные сети</w:t>
            </w:r>
          </w:p>
        </w:tc>
        <w:tc>
          <w:tcPr>
            <w:tcW w:w="1214" w:type="dxa"/>
            <w:vMerge w:val="restart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Кабели связи</w:t>
            </w:r>
          </w:p>
        </w:tc>
        <w:tc>
          <w:tcPr>
            <w:tcW w:w="1494" w:type="dxa"/>
            <w:vMerge w:val="restart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Тепловые сети</w:t>
            </w:r>
          </w:p>
        </w:tc>
        <w:tc>
          <w:tcPr>
            <w:tcW w:w="1223" w:type="dxa"/>
            <w:vMerge w:val="restart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Каналы, тоннели</w:t>
            </w:r>
          </w:p>
        </w:tc>
        <w:tc>
          <w:tcPr>
            <w:tcW w:w="1829" w:type="dxa"/>
            <w:vMerge w:val="restart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 xml:space="preserve">Наружные </w:t>
            </w:r>
            <w:proofErr w:type="spellStart"/>
            <w:r w:rsidRPr="00A523A8">
              <w:rPr>
                <w:rFonts w:ascii="PT Astra Serif" w:hAnsi="PT Astra Serif"/>
              </w:rPr>
              <w:t>пневмомусоропр</w:t>
            </w:r>
            <w:r w:rsidRPr="00A523A8">
              <w:rPr>
                <w:rFonts w:ascii="PT Astra Serif" w:hAnsi="PT Astra Serif"/>
              </w:rPr>
              <w:lastRenderedPageBreak/>
              <w:t>оводы</w:t>
            </w:r>
            <w:proofErr w:type="spellEnd"/>
          </w:p>
        </w:tc>
      </w:tr>
      <w:tr w:rsidR="00394F03" w:rsidRPr="00A523A8" w:rsidTr="00394F03">
        <w:trPr>
          <w:trHeight w:val="322"/>
          <w:jc w:val="center"/>
        </w:trPr>
        <w:tc>
          <w:tcPr>
            <w:tcW w:w="1607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485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497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613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241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357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214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494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223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829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</w:p>
        </w:tc>
      </w:tr>
      <w:tr w:rsidR="00394F03" w:rsidRPr="00A523A8" w:rsidTr="00394F03">
        <w:trPr>
          <w:trHeight w:val="322"/>
          <w:jc w:val="center"/>
        </w:trPr>
        <w:tc>
          <w:tcPr>
            <w:tcW w:w="1607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485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497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613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241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357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214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494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223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829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1607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lastRenderedPageBreak/>
              <w:t>Водопровод</w:t>
            </w:r>
          </w:p>
        </w:tc>
        <w:tc>
          <w:tcPr>
            <w:tcW w:w="148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proofErr w:type="gramStart"/>
            <w:r w:rsidRPr="00A523A8">
              <w:rPr>
                <w:rFonts w:ascii="PT Astra Serif" w:hAnsi="PT Astra Serif"/>
              </w:rPr>
              <w:t>См</w:t>
            </w:r>
            <w:proofErr w:type="gramEnd"/>
            <w:r w:rsidRPr="00A523A8">
              <w:rPr>
                <w:rFonts w:ascii="PT Astra Serif" w:hAnsi="PT Astra Serif"/>
              </w:rPr>
              <w:t xml:space="preserve"> примечание 1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proofErr w:type="gramStart"/>
            <w:r w:rsidRPr="00A523A8">
              <w:rPr>
                <w:rFonts w:ascii="PT Astra Serif" w:hAnsi="PT Astra Serif"/>
              </w:rPr>
              <w:t>См</w:t>
            </w:r>
            <w:proofErr w:type="gramEnd"/>
            <w:r w:rsidRPr="00A523A8">
              <w:rPr>
                <w:rFonts w:ascii="PT Astra Serif" w:hAnsi="PT Astra Serif"/>
              </w:rPr>
              <w:t xml:space="preserve"> примечание 2</w:t>
            </w:r>
          </w:p>
        </w:tc>
        <w:tc>
          <w:tcPr>
            <w:tcW w:w="161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1,5</w:t>
            </w:r>
          </w:p>
        </w:tc>
        <w:tc>
          <w:tcPr>
            <w:tcW w:w="1241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1-2</w:t>
            </w:r>
          </w:p>
        </w:tc>
        <w:tc>
          <w:tcPr>
            <w:tcW w:w="1357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0,5</w:t>
            </w:r>
          </w:p>
        </w:tc>
        <w:tc>
          <w:tcPr>
            <w:tcW w:w="1214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0,5</w:t>
            </w:r>
          </w:p>
        </w:tc>
        <w:tc>
          <w:tcPr>
            <w:tcW w:w="1494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1,5</w:t>
            </w:r>
          </w:p>
        </w:tc>
        <w:tc>
          <w:tcPr>
            <w:tcW w:w="122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1,5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1607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Канализация</w:t>
            </w:r>
          </w:p>
        </w:tc>
        <w:tc>
          <w:tcPr>
            <w:tcW w:w="1485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proofErr w:type="gramStart"/>
            <w:r w:rsidRPr="00A523A8">
              <w:rPr>
                <w:rFonts w:ascii="PT Astra Serif" w:hAnsi="PT Astra Serif"/>
              </w:rPr>
              <w:t>См</w:t>
            </w:r>
            <w:proofErr w:type="gramEnd"/>
            <w:r w:rsidRPr="00A523A8">
              <w:rPr>
                <w:rFonts w:ascii="PT Astra Serif" w:hAnsi="PT Astra Serif"/>
              </w:rPr>
              <w:t xml:space="preserve"> примечание 2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0,4</w:t>
            </w:r>
          </w:p>
        </w:tc>
        <w:tc>
          <w:tcPr>
            <w:tcW w:w="161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0,4</w:t>
            </w:r>
          </w:p>
        </w:tc>
        <w:tc>
          <w:tcPr>
            <w:tcW w:w="1241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1-5</w:t>
            </w:r>
          </w:p>
        </w:tc>
        <w:tc>
          <w:tcPr>
            <w:tcW w:w="1357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0,5</w:t>
            </w:r>
          </w:p>
        </w:tc>
        <w:tc>
          <w:tcPr>
            <w:tcW w:w="1214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0,5</w:t>
            </w:r>
          </w:p>
        </w:tc>
        <w:tc>
          <w:tcPr>
            <w:tcW w:w="1494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</w:t>
            </w:r>
          </w:p>
        </w:tc>
        <w:tc>
          <w:tcPr>
            <w:tcW w:w="1223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</w:t>
            </w:r>
          </w:p>
        </w:tc>
      </w:tr>
    </w:tbl>
    <w:p w:rsidR="00394F03" w:rsidRPr="00A523A8" w:rsidRDefault="00394F03" w:rsidP="00A523A8">
      <w:pPr>
        <w:jc w:val="both"/>
        <w:rPr>
          <w:rFonts w:ascii="PT Astra Serif" w:hAnsi="PT Astra Serif"/>
        </w:rPr>
        <w:sectPr w:rsidR="00394F03" w:rsidRPr="00A523A8" w:rsidSect="009A673F">
          <w:pgSz w:w="16838" w:h="11906" w:orient="landscape"/>
          <w:pgMar w:top="985" w:right="850" w:bottom="1134" w:left="1701" w:header="709" w:footer="709" w:gutter="0"/>
          <w:cols w:space="720"/>
          <w:docGrid w:linePitch="326"/>
        </w:sectPr>
      </w:pP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lastRenderedPageBreak/>
        <w:t>Примечание: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При параллельной прокладке нескольких линий водопровода расстояние между ними следует принимать в зависимости от технических и инженерно-геологических условий в соответствии со СНиП 2.04.02-84.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Расстояние от бытовой канализации до хозяйственно-питьевого водопровода следует принимать: до водопровода из железобетонных труб и асбестоцементных труб-5 м; до водопровода из чугунных труб диаметром до 200 мм-1,5 м, диаметром свыше 200 мм-3 м; до водопровода из пластмассовых труб-1,5 м. Расстояние между сетями канализации и производственного водопровода в зависимости от материала и диаметра труб, а также номенклатуры и характеристики грунтов должно быть 1,5 м.</w:t>
      </w:r>
    </w:p>
    <w:p w:rsidR="00394F03" w:rsidRPr="00394F03" w:rsidRDefault="00394F03" w:rsidP="00394F03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220" w:name="_Toc429034469"/>
      <w:bookmarkStart w:id="221" w:name="_Toc423087955"/>
      <w:bookmarkStart w:id="222" w:name="_Toc392073631"/>
      <w:bookmarkStart w:id="223" w:name="_Toc385862095"/>
      <w:bookmarkStart w:id="224" w:name="_Toc19828106"/>
      <w:bookmarkStart w:id="225" w:name="_Toc20001062"/>
      <w:bookmarkStart w:id="226" w:name="_Toc76899039"/>
      <w:r w:rsidRPr="00394F03">
        <w:rPr>
          <w:rFonts w:ascii="PT Astra Serif" w:eastAsiaTheme="majorEastAsia" w:hAnsi="PT Astra Serif"/>
          <w:sz w:val="28"/>
          <w:szCs w:val="28"/>
        </w:rPr>
        <w:t xml:space="preserve">Границы планируемых </w:t>
      </w:r>
      <w:proofErr w:type="gramStart"/>
      <w:r w:rsidRPr="00394F03">
        <w:rPr>
          <w:rFonts w:ascii="PT Astra Serif" w:eastAsiaTheme="majorEastAsia" w:hAnsi="PT Astra Serif"/>
          <w:sz w:val="28"/>
          <w:szCs w:val="28"/>
        </w:rPr>
        <w:t>зон размещения объектов централизованной системы водоотведения</w:t>
      </w:r>
      <w:bookmarkEnd w:id="220"/>
      <w:bookmarkEnd w:id="221"/>
      <w:bookmarkEnd w:id="222"/>
      <w:bookmarkEnd w:id="223"/>
      <w:bookmarkEnd w:id="224"/>
      <w:bookmarkEnd w:id="225"/>
      <w:bookmarkEnd w:id="226"/>
      <w:proofErr w:type="gramEnd"/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 xml:space="preserve">Проведенный анализ показал, что в муниципальном образовании </w:t>
      </w:r>
      <w:r w:rsidRPr="00394F03">
        <w:rPr>
          <w:rFonts w:ascii="PT Astra Serif" w:hAnsi="PT Astra Serif"/>
          <w:sz w:val="28"/>
          <w:szCs w:val="28"/>
        </w:rPr>
        <w:br/>
        <w:t xml:space="preserve">МО </w:t>
      </w:r>
      <w:proofErr w:type="spellStart"/>
      <w:r w:rsidRPr="00394F03">
        <w:rPr>
          <w:rFonts w:ascii="PT Astra Serif" w:hAnsi="PT Astra Serif"/>
          <w:sz w:val="28"/>
          <w:szCs w:val="28"/>
        </w:rPr>
        <w:t>Ломинцевское</w:t>
      </w:r>
      <w:proofErr w:type="spellEnd"/>
      <w:r w:rsidRPr="00394F03">
        <w:rPr>
          <w:rFonts w:ascii="PT Astra Serif" w:hAnsi="PT Astra Serif"/>
          <w:sz w:val="28"/>
          <w:szCs w:val="28"/>
        </w:rPr>
        <w:t xml:space="preserve"> границы планируемых зон размещения объектов централизованной системы </w:t>
      </w:r>
      <w:proofErr w:type="gramStart"/>
      <w:r w:rsidRPr="00394F03">
        <w:rPr>
          <w:rFonts w:ascii="PT Astra Serif" w:hAnsi="PT Astra Serif"/>
          <w:sz w:val="28"/>
          <w:szCs w:val="28"/>
        </w:rPr>
        <w:t>водоотведения</w:t>
      </w:r>
      <w:proofErr w:type="gramEnd"/>
      <w:r w:rsidRPr="00394F03">
        <w:rPr>
          <w:rFonts w:ascii="PT Astra Serif" w:hAnsi="PT Astra Serif"/>
          <w:sz w:val="28"/>
          <w:szCs w:val="28"/>
        </w:rPr>
        <w:t xml:space="preserve"> возможно учесть только на стадии выполнения </w:t>
      </w:r>
      <w:proofErr w:type="spellStart"/>
      <w:r w:rsidRPr="00394F03">
        <w:rPr>
          <w:rFonts w:ascii="PT Astra Serif" w:hAnsi="PT Astra Serif"/>
          <w:sz w:val="28"/>
          <w:szCs w:val="28"/>
        </w:rPr>
        <w:t>предпроектных</w:t>
      </w:r>
      <w:proofErr w:type="spellEnd"/>
      <w:r w:rsidRPr="00394F03">
        <w:rPr>
          <w:rFonts w:ascii="PT Astra Serif" w:hAnsi="PT Astra Serif"/>
          <w:sz w:val="28"/>
          <w:szCs w:val="28"/>
        </w:rPr>
        <w:t xml:space="preserve"> работ в части урегулирования земельно-правовых вопросов.</w:t>
      </w:r>
    </w:p>
    <w:p w:rsidR="00394F03" w:rsidRDefault="00394F03" w:rsidP="00394F03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227" w:name="_Toc429034471"/>
      <w:bookmarkStart w:id="228" w:name="_Toc423087957"/>
      <w:bookmarkStart w:id="229" w:name="_Toc392073633"/>
      <w:bookmarkStart w:id="230" w:name="_Toc385862097"/>
      <w:bookmarkStart w:id="231" w:name="_Toc19828108"/>
      <w:bookmarkStart w:id="232" w:name="_Toc20001064"/>
    </w:p>
    <w:p w:rsidR="009A673F" w:rsidRPr="00394F03" w:rsidRDefault="009A673F" w:rsidP="00394F03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</w:p>
    <w:p w:rsidR="00394F03" w:rsidRDefault="00394F03" w:rsidP="00A523A8">
      <w:pPr>
        <w:ind w:firstLine="709"/>
        <w:jc w:val="center"/>
        <w:rPr>
          <w:rFonts w:ascii="PT Astra Serif" w:eastAsiaTheme="majorEastAsia" w:hAnsi="PT Astra Serif"/>
          <w:b/>
          <w:sz w:val="28"/>
          <w:szCs w:val="28"/>
        </w:rPr>
      </w:pPr>
      <w:bookmarkStart w:id="233" w:name="_Toc76899040"/>
      <w:r w:rsidRPr="00A523A8">
        <w:rPr>
          <w:rFonts w:ascii="PT Astra Serif" w:eastAsiaTheme="majorEastAsia" w:hAnsi="PT Astra Serif"/>
          <w:b/>
          <w:sz w:val="28"/>
          <w:szCs w:val="28"/>
        </w:rPr>
        <w:t>Раздел 5. «</w:t>
      </w:r>
      <w:bookmarkEnd w:id="227"/>
      <w:bookmarkEnd w:id="228"/>
      <w:bookmarkEnd w:id="229"/>
      <w:bookmarkEnd w:id="230"/>
      <w:bookmarkEnd w:id="231"/>
      <w:bookmarkEnd w:id="232"/>
      <w:r w:rsidRPr="00A523A8">
        <w:rPr>
          <w:rFonts w:ascii="PT Astra Serif" w:eastAsiaTheme="majorEastAsia" w:hAnsi="PT Astra Serif"/>
          <w:b/>
          <w:sz w:val="28"/>
          <w:szCs w:val="28"/>
        </w:rPr>
        <w:t>Экологические аспекты мероприятий по строительству и реконструкции объектов централизованной системы водоотведения»</w:t>
      </w:r>
      <w:bookmarkEnd w:id="233"/>
    </w:p>
    <w:p w:rsidR="00A523A8" w:rsidRPr="00A523A8" w:rsidRDefault="00A523A8" w:rsidP="00A523A8">
      <w:pPr>
        <w:ind w:firstLine="709"/>
        <w:jc w:val="center"/>
        <w:rPr>
          <w:rFonts w:ascii="PT Astra Serif" w:eastAsiaTheme="majorEastAsia" w:hAnsi="PT Astra Serif"/>
          <w:b/>
          <w:sz w:val="28"/>
          <w:szCs w:val="28"/>
        </w:rPr>
      </w:pPr>
    </w:p>
    <w:p w:rsidR="00394F03" w:rsidRPr="00394F03" w:rsidRDefault="00394F03" w:rsidP="00394F03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234" w:name="_Toc429034472"/>
      <w:bookmarkStart w:id="235" w:name="_Toc423087958"/>
      <w:bookmarkStart w:id="236" w:name="_Toc392073634"/>
      <w:bookmarkStart w:id="237" w:name="_Toc385862098"/>
      <w:bookmarkStart w:id="238" w:name="_Toc19828109"/>
      <w:bookmarkStart w:id="239" w:name="_Toc20001065"/>
      <w:bookmarkStart w:id="240" w:name="_Toc76899041"/>
      <w:r w:rsidRPr="00394F03">
        <w:rPr>
          <w:rFonts w:ascii="PT Astra Serif" w:eastAsiaTheme="majorEastAsia" w:hAnsi="PT Astra Serif"/>
          <w:sz w:val="28"/>
          <w:szCs w:val="28"/>
        </w:rPr>
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234"/>
      <w:bookmarkEnd w:id="235"/>
      <w:bookmarkEnd w:id="236"/>
      <w:bookmarkEnd w:id="237"/>
      <w:bookmarkEnd w:id="238"/>
      <w:bookmarkEnd w:id="239"/>
      <w:bookmarkEnd w:id="240"/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bookmarkStart w:id="241" w:name="_Toc385862099"/>
      <w:r w:rsidRPr="00394F03">
        <w:rPr>
          <w:rFonts w:ascii="PT Astra Serif" w:hAnsi="PT Astra Serif"/>
          <w:sz w:val="28"/>
          <w:szCs w:val="28"/>
        </w:rPr>
        <w:t xml:space="preserve">Анализ ситуации в системе водоотведения муниципального образования показал, что на территории МО </w:t>
      </w:r>
      <w:proofErr w:type="spellStart"/>
      <w:r w:rsidRPr="00394F03">
        <w:rPr>
          <w:rFonts w:ascii="PT Astra Serif" w:hAnsi="PT Astra Serif"/>
          <w:sz w:val="28"/>
          <w:szCs w:val="28"/>
        </w:rPr>
        <w:t>Ломинцевское</w:t>
      </w:r>
      <w:proofErr w:type="spellEnd"/>
      <w:r w:rsidRPr="00394F03">
        <w:rPr>
          <w:rFonts w:ascii="PT Astra Serif" w:hAnsi="PT Astra Serif"/>
          <w:sz w:val="28"/>
          <w:szCs w:val="28"/>
        </w:rPr>
        <w:t xml:space="preserve"> действует система канализационных очистных </w:t>
      </w:r>
      <w:proofErr w:type="gramStart"/>
      <w:r w:rsidRPr="00394F03">
        <w:rPr>
          <w:rFonts w:ascii="PT Astra Serif" w:hAnsi="PT Astra Serif"/>
          <w:sz w:val="28"/>
          <w:szCs w:val="28"/>
        </w:rPr>
        <w:t>сооружений</w:t>
      </w:r>
      <w:proofErr w:type="gramEnd"/>
      <w:r w:rsidRPr="00394F03">
        <w:rPr>
          <w:rFonts w:ascii="PT Astra Serif" w:hAnsi="PT Astra Serif"/>
          <w:sz w:val="28"/>
          <w:szCs w:val="28"/>
        </w:rPr>
        <w:t xml:space="preserve"> используемая для очистки сточных вод и снижения вредного воздействия на водные объекты.</w:t>
      </w:r>
    </w:p>
    <w:p w:rsidR="00394F03" w:rsidRPr="00394F03" w:rsidRDefault="00394F03" w:rsidP="00394F03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242" w:name="_Toc429034473"/>
      <w:bookmarkStart w:id="243" w:name="_Toc423087959"/>
      <w:bookmarkStart w:id="244" w:name="_Toc392073635"/>
      <w:bookmarkStart w:id="245" w:name="_Toc19828110"/>
      <w:bookmarkStart w:id="246" w:name="_Toc20001066"/>
      <w:bookmarkStart w:id="247" w:name="_Toc76899042"/>
      <w:r w:rsidRPr="00394F03">
        <w:rPr>
          <w:rFonts w:ascii="PT Astra Serif" w:eastAsiaTheme="majorEastAsia" w:hAnsi="PT Astra Serif"/>
          <w:sz w:val="28"/>
          <w:szCs w:val="28"/>
        </w:rPr>
        <w:t>Сведения о применении методов, безопасных для окружающей среды, при утилизации осадков сточных вод</w:t>
      </w:r>
      <w:bookmarkEnd w:id="241"/>
      <w:bookmarkEnd w:id="242"/>
      <w:bookmarkEnd w:id="243"/>
      <w:bookmarkEnd w:id="244"/>
      <w:bookmarkEnd w:id="245"/>
      <w:bookmarkEnd w:id="246"/>
      <w:bookmarkEnd w:id="247"/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 xml:space="preserve">Анализ показал, что в настоящее время в МО </w:t>
      </w:r>
      <w:proofErr w:type="spellStart"/>
      <w:r w:rsidRPr="00394F03">
        <w:rPr>
          <w:rFonts w:ascii="PT Astra Serif" w:hAnsi="PT Astra Serif"/>
          <w:sz w:val="28"/>
          <w:szCs w:val="28"/>
        </w:rPr>
        <w:t>Ломинцевское</w:t>
      </w:r>
      <w:proofErr w:type="spellEnd"/>
      <w:r w:rsidRPr="00394F03">
        <w:rPr>
          <w:rFonts w:ascii="PT Astra Serif" w:hAnsi="PT Astra Serif"/>
          <w:sz w:val="28"/>
          <w:szCs w:val="28"/>
        </w:rPr>
        <w:t xml:space="preserve"> утилизация осадков сточных вод производится путем вывоза отходов по договорам ТБО.</w:t>
      </w:r>
    </w:p>
    <w:p w:rsidR="00394F03" w:rsidRPr="00394F03" w:rsidRDefault="00394F03" w:rsidP="00394F03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248" w:name="_Toc429034474"/>
      <w:bookmarkStart w:id="249" w:name="_Toc423087960"/>
      <w:bookmarkStart w:id="250" w:name="_Toc392073636"/>
      <w:bookmarkStart w:id="251" w:name="_Toc385862100"/>
      <w:bookmarkStart w:id="252" w:name="_Toc19828111"/>
      <w:bookmarkStart w:id="253" w:name="_Toc20001067"/>
    </w:p>
    <w:p w:rsidR="009A673F" w:rsidRDefault="00394F03" w:rsidP="00A523A8">
      <w:pPr>
        <w:ind w:firstLine="709"/>
        <w:jc w:val="center"/>
        <w:rPr>
          <w:rFonts w:ascii="PT Astra Serif" w:eastAsiaTheme="majorEastAsia" w:hAnsi="PT Astra Serif"/>
          <w:b/>
          <w:sz w:val="28"/>
          <w:szCs w:val="28"/>
        </w:rPr>
      </w:pPr>
      <w:bookmarkStart w:id="254" w:name="_Toc76899043"/>
      <w:r w:rsidRPr="00A523A8">
        <w:rPr>
          <w:rFonts w:ascii="PT Astra Serif" w:eastAsiaTheme="majorEastAsia" w:hAnsi="PT Astra Serif"/>
          <w:b/>
          <w:sz w:val="28"/>
          <w:szCs w:val="28"/>
        </w:rPr>
        <w:t xml:space="preserve">Раздел 6. «Оценка потребности в капитальных вложениях </w:t>
      </w:r>
    </w:p>
    <w:p w:rsidR="00394F03" w:rsidRDefault="00394F03" w:rsidP="00A523A8">
      <w:pPr>
        <w:ind w:firstLine="709"/>
        <w:jc w:val="center"/>
        <w:rPr>
          <w:rFonts w:ascii="PT Astra Serif" w:eastAsiaTheme="majorEastAsia" w:hAnsi="PT Astra Serif"/>
          <w:b/>
          <w:sz w:val="28"/>
          <w:szCs w:val="28"/>
        </w:rPr>
      </w:pPr>
      <w:r w:rsidRPr="00A523A8">
        <w:rPr>
          <w:rFonts w:ascii="PT Astra Serif" w:eastAsiaTheme="majorEastAsia" w:hAnsi="PT Astra Serif"/>
          <w:b/>
          <w:sz w:val="28"/>
          <w:szCs w:val="28"/>
        </w:rPr>
        <w:t>в строительство, реконструкцию и модернизацию объектов централизованной системы водоотведения</w:t>
      </w:r>
      <w:bookmarkEnd w:id="248"/>
      <w:bookmarkEnd w:id="249"/>
      <w:bookmarkEnd w:id="250"/>
      <w:bookmarkEnd w:id="251"/>
      <w:bookmarkEnd w:id="252"/>
      <w:bookmarkEnd w:id="253"/>
      <w:r w:rsidRPr="00A523A8">
        <w:rPr>
          <w:rFonts w:ascii="PT Astra Serif" w:eastAsiaTheme="majorEastAsia" w:hAnsi="PT Astra Serif"/>
          <w:b/>
          <w:sz w:val="28"/>
          <w:szCs w:val="28"/>
        </w:rPr>
        <w:t>»</w:t>
      </w:r>
      <w:bookmarkEnd w:id="254"/>
    </w:p>
    <w:p w:rsidR="00A523A8" w:rsidRPr="00A523A8" w:rsidRDefault="00A523A8" w:rsidP="00A523A8">
      <w:pPr>
        <w:ind w:firstLine="709"/>
        <w:jc w:val="center"/>
        <w:rPr>
          <w:rFonts w:ascii="PT Astra Serif" w:eastAsiaTheme="majorEastAsia" w:hAnsi="PT Astra Serif"/>
          <w:b/>
          <w:sz w:val="28"/>
          <w:szCs w:val="28"/>
        </w:rPr>
      </w:pP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 xml:space="preserve">Определение стоимости на разных этапах проектирования должно осуществляться различными методиками. На </w:t>
      </w:r>
      <w:proofErr w:type="spellStart"/>
      <w:r w:rsidRPr="00394F03">
        <w:rPr>
          <w:rFonts w:ascii="PT Astra Serif" w:hAnsi="PT Astra Serif"/>
          <w:sz w:val="28"/>
          <w:szCs w:val="28"/>
        </w:rPr>
        <w:t>предпроектной</w:t>
      </w:r>
      <w:proofErr w:type="spellEnd"/>
      <w:r w:rsidRPr="00394F03">
        <w:rPr>
          <w:rFonts w:ascii="PT Astra Serif" w:hAnsi="PT Astra Serif"/>
          <w:sz w:val="28"/>
          <w:szCs w:val="28"/>
        </w:rPr>
        <w:t xml:space="preserve"> стадии обоснования инвестиций определяется предварительная (расчетная) стоимость строительства. Проекта на этой стадии еще нет, поэтому она </w:t>
      </w:r>
      <w:r w:rsidRPr="00394F03">
        <w:rPr>
          <w:rFonts w:ascii="PT Astra Serif" w:hAnsi="PT Astra Serif"/>
          <w:sz w:val="28"/>
          <w:szCs w:val="28"/>
        </w:rPr>
        <w:lastRenderedPageBreak/>
        <w:t>составляется по предельно укрупненным показателям. При отсутствии таких показателей могут использоваться данные о стоимости объектов-аналогов. При разработке рабочей документации на объекты капитального строительства необходимо уточнение стоимости путем составления проектно-сметной документации. Стоимость устанавливается на каждой стадии проектирования, в связи, с чем обеспечивается поэтапная ее детализация и уточнение. Таким образом, базовые цены устанавливаются с целью последующего формирования договорных цен на разработку проектной документации и строительства.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Расчеты стоимости нового строительства и реконструкции участков сетей водоснабжения проведены в соответствии с государственными сметными нормативами – согласно утверждённых приказом Министерства строительства и жилищно-коммунального хозяйства Российской Федерации № 140/</w:t>
      </w:r>
      <w:proofErr w:type="spellStart"/>
      <w:proofErr w:type="gramStart"/>
      <w:r w:rsidRPr="00394F03">
        <w:rPr>
          <w:rFonts w:ascii="PT Astra Serif" w:hAnsi="PT Astra Serif"/>
          <w:sz w:val="28"/>
          <w:szCs w:val="28"/>
        </w:rPr>
        <w:t>пр</w:t>
      </w:r>
      <w:proofErr w:type="spellEnd"/>
      <w:proofErr w:type="gramEnd"/>
      <w:r w:rsidRPr="00394F03">
        <w:rPr>
          <w:rFonts w:ascii="PT Astra Serif" w:hAnsi="PT Astra Serif"/>
          <w:sz w:val="28"/>
          <w:szCs w:val="28"/>
        </w:rPr>
        <w:t xml:space="preserve"> от «12» марта 2023 г. «Об утверждении укрупненных сметных нормативов» «Укрупненных нормативов цены строительства. НЦС 81-02-14-2023. Сборник №14. Наружные сети водоснабжения и канализации», а также на основе проектов-аналогов.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 xml:space="preserve">Результаты расчетов по источникам и сетям водоотведения приведены в таблице. Расчеты выполнены в ценах 2023 г. Капитальные вложения указаны без учета НДС. </w:t>
      </w:r>
    </w:p>
    <w:p w:rsidR="00394F03" w:rsidRPr="00394F03" w:rsidRDefault="00394F03" w:rsidP="00394F03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394F03" w:rsidRPr="00A523A8" w:rsidRDefault="00394F03" w:rsidP="00A523A8">
      <w:pPr>
        <w:jc w:val="both"/>
        <w:rPr>
          <w:rFonts w:ascii="PT Astra Serif" w:hAnsi="PT Astra Serif"/>
          <w:szCs w:val="28"/>
        </w:rPr>
      </w:pPr>
      <w:bookmarkStart w:id="255" w:name="_Toc76645936"/>
      <w:r w:rsidRPr="00A523A8">
        <w:rPr>
          <w:rFonts w:ascii="PT Astra Serif" w:hAnsi="PT Astra Serif"/>
          <w:szCs w:val="28"/>
        </w:rPr>
        <w:t>Таблица 2.6.1 – Оценка потребности в капитальных вложениях в строительство, реконструкцию и модернизацию объектов централизованной системы водоотведения, тыс. руб.</w:t>
      </w:r>
      <w:bookmarkEnd w:id="255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24"/>
        <w:gridCol w:w="693"/>
        <w:gridCol w:w="693"/>
        <w:gridCol w:w="693"/>
        <w:gridCol w:w="693"/>
        <w:gridCol w:w="693"/>
        <w:gridCol w:w="694"/>
        <w:gridCol w:w="694"/>
        <w:gridCol w:w="694"/>
        <w:gridCol w:w="694"/>
        <w:gridCol w:w="694"/>
        <w:gridCol w:w="694"/>
        <w:gridCol w:w="884"/>
      </w:tblGrid>
      <w:tr w:rsidR="00394F03" w:rsidRPr="00A523A8" w:rsidTr="009A673F">
        <w:trPr>
          <w:trHeight w:val="23"/>
          <w:jc w:val="center"/>
        </w:trPr>
        <w:tc>
          <w:tcPr>
            <w:tcW w:w="1824" w:type="dxa"/>
            <w:vMerge w:val="restart"/>
            <w:shd w:val="clear" w:color="auto" w:fill="auto"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bookmarkStart w:id="256" w:name="_Toc382984500"/>
            <w:bookmarkStart w:id="257" w:name="_Toc429034475"/>
            <w:bookmarkStart w:id="258" w:name="_Toc423087961"/>
            <w:bookmarkStart w:id="259" w:name="_Toc392073637"/>
            <w:bookmarkStart w:id="260" w:name="_Toc19828112"/>
            <w:bookmarkStart w:id="261" w:name="_Toc20001068"/>
            <w:r w:rsidRPr="00A523A8">
              <w:rPr>
                <w:rFonts w:ascii="PT Astra Serif" w:hAnsi="PT Astra Serif"/>
                <w:szCs w:val="28"/>
              </w:rPr>
              <w:t>Наименование мероприятия</w:t>
            </w:r>
          </w:p>
        </w:tc>
        <w:tc>
          <w:tcPr>
            <w:tcW w:w="7629" w:type="dxa"/>
            <w:gridSpan w:val="11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Год реализации</w:t>
            </w:r>
          </w:p>
        </w:tc>
        <w:tc>
          <w:tcPr>
            <w:tcW w:w="884" w:type="dxa"/>
            <w:vMerge w:val="restart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Всего</w:t>
            </w:r>
          </w:p>
        </w:tc>
      </w:tr>
      <w:tr w:rsidR="00394F03" w:rsidRPr="00A523A8" w:rsidTr="009A673F">
        <w:trPr>
          <w:trHeight w:val="23"/>
          <w:jc w:val="center"/>
        </w:trPr>
        <w:tc>
          <w:tcPr>
            <w:tcW w:w="1824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2023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2024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2025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2026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2027</w:t>
            </w: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2028</w:t>
            </w: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2029</w:t>
            </w: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2030</w:t>
            </w: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2031</w:t>
            </w: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2032</w:t>
            </w: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2033</w:t>
            </w:r>
          </w:p>
        </w:tc>
        <w:tc>
          <w:tcPr>
            <w:tcW w:w="884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</w:p>
        </w:tc>
      </w:tr>
      <w:tr w:rsidR="00394F03" w:rsidRPr="00A523A8" w:rsidTr="009A673F">
        <w:trPr>
          <w:trHeight w:val="23"/>
          <w:jc w:val="center"/>
        </w:trPr>
        <w:tc>
          <w:tcPr>
            <w:tcW w:w="1824" w:type="dxa"/>
            <w:shd w:val="clear" w:color="auto" w:fill="auto"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 xml:space="preserve">Реконструкция </w:t>
            </w:r>
            <w:r w:rsidRPr="009A673F">
              <w:rPr>
                <w:rFonts w:ascii="PT Astra Serif" w:hAnsi="PT Astra Serif"/>
                <w:spacing w:val="-4"/>
                <w:szCs w:val="28"/>
              </w:rPr>
              <w:t xml:space="preserve">канализационных </w:t>
            </w:r>
            <w:r w:rsidRPr="00A523A8">
              <w:rPr>
                <w:rFonts w:ascii="PT Astra Serif" w:hAnsi="PT Astra Serif"/>
                <w:szCs w:val="28"/>
              </w:rPr>
              <w:t>сетей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0,00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5120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5120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5120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5120</w:t>
            </w: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5120</w:t>
            </w: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5120</w:t>
            </w: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5120</w:t>
            </w: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5120</w:t>
            </w: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5120</w:t>
            </w: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5120</w:t>
            </w:r>
          </w:p>
        </w:tc>
        <w:tc>
          <w:tcPr>
            <w:tcW w:w="884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51200</w:t>
            </w:r>
          </w:p>
        </w:tc>
      </w:tr>
      <w:tr w:rsidR="00394F03" w:rsidRPr="00A523A8" w:rsidTr="009A673F">
        <w:trPr>
          <w:trHeight w:val="23"/>
          <w:jc w:val="center"/>
        </w:trPr>
        <w:tc>
          <w:tcPr>
            <w:tcW w:w="1824" w:type="dxa"/>
            <w:shd w:val="clear" w:color="auto" w:fill="auto"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в том числе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884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</w:p>
        </w:tc>
      </w:tr>
      <w:tr w:rsidR="00394F03" w:rsidRPr="00A523A8" w:rsidTr="009A673F">
        <w:trPr>
          <w:trHeight w:val="23"/>
          <w:jc w:val="center"/>
        </w:trPr>
        <w:tc>
          <w:tcPr>
            <w:tcW w:w="1824" w:type="dxa"/>
            <w:shd w:val="clear" w:color="auto" w:fill="auto"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proofErr w:type="spellStart"/>
            <w:r w:rsidRPr="00A523A8">
              <w:rPr>
                <w:rFonts w:ascii="PT Astra Serif" w:hAnsi="PT Astra Serif"/>
                <w:szCs w:val="28"/>
              </w:rPr>
              <w:t>п</w:t>
            </w:r>
            <w:proofErr w:type="gramStart"/>
            <w:r w:rsidRPr="00A523A8">
              <w:rPr>
                <w:rFonts w:ascii="PT Astra Serif" w:hAnsi="PT Astra Serif"/>
                <w:szCs w:val="28"/>
              </w:rPr>
              <w:t>.Л</w:t>
            </w:r>
            <w:proofErr w:type="gramEnd"/>
            <w:r w:rsidRPr="00A523A8">
              <w:rPr>
                <w:rFonts w:ascii="PT Astra Serif" w:hAnsi="PT Astra Serif"/>
                <w:szCs w:val="28"/>
              </w:rPr>
              <w:t>оминцевский</w:t>
            </w:r>
            <w:proofErr w:type="spellEnd"/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0,00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3230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3230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3230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3230</w:t>
            </w: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3230</w:t>
            </w: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3230</w:t>
            </w: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3230</w:t>
            </w: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3230</w:t>
            </w: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3230</w:t>
            </w: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3230</w:t>
            </w:r>
          </w:p>
        </w:tc>
        <w:tc>
          <w:tcPr>
            <w:tcW w:w="884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32300</w:t>
            </w:r>
          </w:p>
        </w:tc>
      </w:tr>
      <w:tr w:rsidR="00394F03" w:rsidRPr="00A523A8" w:rsidTr="009A673F">
        <w:trPr>
          <w:trHeight w:val="23"/>
          <w:jc w:val="center"/>
        </w:trPr>
        <w:tc>
          <w:tcPr>
            <w:tcW w:w="1824" w:type="dxa"/>
            <w:shd w:val="clear" w:color="auto" w:fill="auto"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proofErr w:type="spellStart"/>
            <w:r w:rsidRPr="00A523A8">
              <w:rPr>
                <w:rFonts w:ascii="PT Astra Serif" w:hAnsi="PT Astra Serif"/>
                <w:szCs w:val="28"/>
              </w:rPr>
              <w:t>д</w:t>
            </w:r>
            <w:proofErr w:type="gramStart"/>
            <w:r w:rsidRPr="00A523A8">
              <w:rPr>
                <w:rFonts w:ascii="PT Astra Serif" w:hAnsi="PT Astra Serif"/>
                <w:szCs w:val="28"/>
              </w:rPr>
              <w:t>.Ш</w:t>
            </w:r>
            <w:proofErr w:type="gramEnd"/>
            <w:r w:rsidRPr="00A523A8">
              <w:rPr>
                <w:rFonts w:ascii="PT Astra Serif" w:hAnsi="PT Astra Serif"/>
                <w:szCs w:val="28"/>
              </w:rPr>
              <w:t>евелевка</w:t>
            </w:r>
            <w:proofErr w:type="spellEnd"/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0,00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1890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1890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1890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1890</w:t>
            </w: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1890</w:t>
            </w: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1890</w:t>
            </w: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1890</w:t>
            </w: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1890</w:t>
            </w: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1890</w:t>
            </w: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1890</w:t>
            </w:r>
          </w:p>
        </w:tc>
        <w:tc>
          <w:tcPr>
            <w:tcW w:w="884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18900</w:t>
            </w:r>
          </w:p>
        </w:tc>
      </w:tr>
      <w:tr w:rsidR="00394F03" w:rsidRPr="00A523A8" w:rsidTr="009A673F">
        <w:trPr>
          <w:trHeight w:val="23"/>
          <w:jc w:val="center"/>
        </w:trPr>
        <w:tc>
          <w:tcPr>
            <w:tcW w:w="1824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ВСЕГО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0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5120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5120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5120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5120</w:t>
            </w: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5120</w:t>
            </w: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5120</w:t>
            </w: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5120</w:t>
            </w: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5120</w:t>
            </w: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5120</w:t>
            </w: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5120</w:t>
            </w:r>
          </w:p>
        </w:tc>
        <w:tc>
          <w:tcPr>
            <w:tcW w:w="884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9A673F">
            <w:pPr>
              <w:jc w:val="center"/>
              <w:rPr>
                <w:rFonts w:ascii="PT Astra Serif" w:hAnsi="PT Astra Serif"/>
                <w:szCs w:val="28"/>
              </w:rPr>
            </w:pPr>
            <w:r w:rsidRPr="00A523A8">
              <w:rPr>
                <w:rFonts w:ascii="PT Astra Serif" w:hAnsi="PT Astra Serif"/>
                <w:szCs w:val="28"/>
              </w:rPr>
              <w:t>51200</w:t>
            </w:r>
          </w:p>
        </w:tc>
      </w:tr>
    </w:tbl>
    <w:p w:rsidR="00394F03" w:rsidRPr="00A523A8" w:rsidRDefault="00394F03" w:rsidP="00A523A8">
      <w:pPr>
        <w:jc w:val="both"/>
        <w:rPr>
          <w:rFonts w:ascii="PT Astra Serif" w:hAnsi="PT Astra Serif"/>
          <w:szCs w:val="28"/>
        </w:rPr>
      </w:pPr>
    </w:p>
    <w:p w:rsidR="00394F03" w:rsidRPr="00A523A8" w:rsidRDefault="00394F03" w:rsidP="00A523A8">
      <w:pPr>
        <w:jc w:val="both"/>
        <w:rPr>
          <w:rFonts w:ascii="PT Astra Serif" w:hAnsi="PT Astra Serif"/>
          <w:szCs w:val="28"/>
        </w:rPr>
      </w:pPr>
    </w:p>
    <w:p w:rsidR="009A673F" w:rsidRDefault="00394F03" w:rsidP="009A673F">
      <w:pPr>
        <w:jc w:val="center"/>
        <w:rPr>
          <w:rFonts w:ascii="PT Astra Serif" w:eastAsiaTheme="majorEastAsia" w:hAnsi="PT Astra Serif"/>
          <w:b/>
          <w:sz w:val="28"/>
          <w:szCs w:val="28"/>
        </w:rPr>
      </w:pPr>
      <w:bookmarkStart w:id="262" w:name="_Toc76899044"/>
      <w:r w:rsidRPr="00A523A8">
        <w:rPr>
          <w:rFonts w:ascii="PT Astra Serif" w:eastAsiaTheme="majorEastAsia" w:hAnsi="PT Astra Serif"/>
          <w:b/>
          <w:sz w:val="28"/>
          <w:szCs w:val="28"/>
        </w:rPr>
        <w:t xml:space="preserve">Раздел 7 «Плановые значения показателей </w:t>
      </w:r>
    </w:p>
    <w:p w:rsidR="00394F03" w:rsidRPr="00A523A8" w:rsidRDefault="00394F03" w:rsidP="009A673F">
      <w:pPr>
        <w:jc w:val="center"/>
        <w:rPr>
          <w:rFonts w:ascii="PT Astra Serif" w:eastAsiaTheme="majorEastAsia" w:hAnsi="PT Astra Serif"/>
          <w:b/>
          <w:sz w:val="28"/>
          <w:szCs w:val="28"/>
        </w:rPr>
      </w:pPr>
      <w:r w:rsidRPr="00A523A8">
        <w:rPr>
          <w:rFonts w:ascii="PT Astra Serif" w:eastAsiaTheme="majorEastAsia" w:hAnsi="PT Astra Serif"/>
          <w:b/>
          <w:sz w:val="28"/>
          <w:szCs w:val="28"/>
        </w:rPr>
        <w:t>развития централизованных систем водоотведения</w:t>
      </w:r>
      <w:bookmarkEnd w:id="256"/>
      <w:bookmarkEnd w:id="257"/>
      <w:bookmarkEnd w:id="258"/>
      <w:bookmarkEnd w:id="259"/>
      <w:bookmarkEnd w:id="260"/>
      <w:bookmarkEnd w:id="261"/>
      <w:r w:rsidRPr="00A523A8">
        <w:rPr>
          <w:rFonts w:ascii="PT Astra Serif" w:eastAsiaTheme="majorEastAsia" w:hAnsi="PT Astra Serif"/>
          <w:b/>
          <w:sz w:val="28"/>
          <w:szCs w:val="28"/>
        </w:rPr>
        <w:t>»</w:t>
      </w:r>
      <w:bookmarkEnd w:id="262"/>
    </w:p>
    <w:p w:rsidR="00A523A8" w:rsidRDefault="00A523A8" w:rsidP="00A523A8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394F03" w:rsidRPr="00394F03" w:rsidRDefault="00394F03" w:rsidP="00A523A8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В соответствии со статьей 23 Постановления Правительства Российской Федерации от 05.09.2013 «О схемах водоснабжения и водоотведения» схема водоотведения должна содержать значения целевых показателей на момент окончания реализации мероприятий, предусмотренных схемой водоотведения, включая плановые показатели и их значения с разбивкой по годам.</w:t>
      </w:r>
    </w:p>
    <w:p w:rsidR="00394F03" w:rsidRPr="00394F03" w:rsidRDefault="00394F03" w:rsidP="00A523A8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К показателям надежности, качества и энергетической эффективности объектов централизованных систем водоотведения относятся:</w:t>
      </w:r>
    </w:p>
    <w:p w:rsidR="00394F03" w:rsidRPr="00394F03" w:rsidRDefault="00394F03" w:rsidP="00A523A8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а) показатели надежности и бесперебойности водоотведения;</w:t>
      </w:r>
    </w:p>
    <w:p w:rsidR="00394F03" w:rsidRPr="00394F03" w:rsidRDefault="00394F03" w:rsidP="00A523A8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lastRenderedPageBreak/>
        <w:t>б) показатели очистки сточных вод;</w:t>
      </w:r>
    </w:p>
    <w:p w:rsidR="00394F03" w:rsidRPr="00394F03" w:rsidRDefault="00394F03" w:rsidP="00A523A8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в) показатели эффективности использования ресурсов при транспортировке сточных вод;</w:t>
      </w:r>
    </w:p>
    <w:p w:rsidR="00394F03" w:rsidRPr="00394F03" w:rsidRDefault="00394F03" w:rsidP="00A523A8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г)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:rsidR="00394F03" w:rsidRPr="00394F03" w:rsidRDefault="00394F03" w:rsidP="00A523A8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Показатели надежности, качества, энергетической эффективности объектов централизованных систем водоотведения применяются для контроля обязательств арендатора по эксплуатации объектов по договору аренды централизованных систем водоотведения, отдельных объектов таких систем, находящихся в муниципальной собственности, обязательств организации, осуществляющей водоотведение по реализации инвестиционной программы, производственной программы, а также в целях регулирования тарифов.</w:t>
      </w:r>
    </w:p>
    <w:p w:rsidR="00394F03" w:rsidRPr="00394F03" w:rsidRDefault="00394F03" w:rsidP="00A523A8">
      <w:pPr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394F03">
        <w:rPr>
          <w:rFonts w:ascii="PT Astra Serif" w:hAnsi="PT Astra Serif"/>
          <w:sz w:val="28"/>
          <w:szCs w:val="28"/>
        </w:rPr>
        <w:t>В соответствии с частью 3 статьи 39 Федерального закона от 07.12.2011 №416-ФЗ «О водоснабжении и водоотведении» «Плановые значения показателей надежности, качества, энергетической эффективности устанавливаются органом государственной власти субъекта Российской Федерации на период действия инвестиционной программы с учетом сравнения их с лучшими аналогами фактических значений показателей надежности, качества, энергетической эффективности и результатов технического обследования централизованных систем горячего водоснабжения, холодного водоснабжения и</w:t>
      </w:r>
      <w:proofErr w:type="gramEnd"/>
      <w:r w:rsidRPr="00394F03">
        <w:rPr>
          <w:rFonts w:ascii="PT Astra Serif" w:hAnsi="PT Astra Serif"/>
          <w:sz w:val="28"/>
          <w:szCs w:val="28"/>
        </w:rPr>
        <w:t xml:space="preserve"> (или) водоотведения»</w:t>
      </w:r>
    </w:p>
    <w:p w:rsidR="00394F03" w:rsidRPr="00394F03" w:rsidRDefault="00394F03" w:rsidP="00A523A8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 xml:space="preserve">Анализ целевых показателей производился на основании информации, подлежащей раскрытию в сфере водоотведения и (или) очистки сточных вод, а также на основании представленных исходных данных. Результаты </w:t>
      </w:r>
      <w:proofErr w:type="gramStart"/>
      <w:r w:rsidRPr="00394F03">
        <w:rPr>
          <w:rFonts w:ascii="PT Astra Serif" w:hAnsi="PT Astra Serif"/>
          <w:sz w:val="28"/>
          <w:szCs w:val="28"/>
        </w:rPr>
        <w:t>анализа целевых показателей развития централизованной системы водоотведения</w:t>
      </w:r>
      <w:proofErr w:type="gramEnd"/>
      <w:r w:rsidRPr="00394F03">
        <w:rPr>
          <w:rFonts w:ascii="PT Astra Serif" w:hAnsi="PT Astra Serif"/>
          <w:sz w:val="28"/>
          <w:szCs w:val="28"/>
        </w:rPr>
        <w:t xml:space="preserve"> приведены в таблице 2.7.1.</w:t>
      </w:r>
    </w:p>
    <w:p w:rsidR="00394F03" w:rsidRPr="00394F03" w:rsidRDefault="00394F03" w:rsidP="00A523A8">
      <w:pPr>
        <w:ind w:firstLine="709"/>
        <w:jc w:val="both"/>
        <w:rPr>
          <w:rFonts w:ascii="PT Astra Serif" w:hAnsi="PT Astra Serif"/>
          <w:sz w:val="28"/>
          <w:szCs w:val="28"/>
        </w:rPr>
        <w:sectPr w:rsidR="00394F03" w:rsidRPr="00394F03" w:rsidSect="009A673F">
          <w:headerReference w:type="even" r:id="rId17"/>
          <w:footerReference w:type="even" r:id="rId18"/>
          <w:headerReference w:type="first" r:id="rId19"/>
          <w:footerReference w:type="first" r:id="rId20"/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394F03" w:rsidRPr="00A523A8" w:rsidRDefault="00394F03" w:rsidP="00A523A8">
      <w:pPr>
        <w:jc w:val="both"/>
        <w:rPr>
          <w:rFonts w:ascii="PT Astra Serif" w:hAnsi="PT Astra Serif"/>
        </w:rPr>
      </w:pPr>
      <w:bookmarkStart w:id="263" w:name="_Toc76645937"/>
      <w:r w:rsidRPr="00A523A8">
        <w:rPr>
          <w:rFonts w:ascii="PT Astra Serif" w:hAnsi="PT Astra Serif"/>
        </w:rPr>
        <w:lastRenderedPageBreak/>
        <w:t>Таблице 2.7.1 - Плановые показатели</w:t>
      </w:r>
      <w:bookmarkEnd w:id="263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21"/>
        <w:gridCol w:w="7012"/>
        <w:gridCol w:w="2309"/>
        <w:gridCol w:w="2309"/>
        <w:gridCol w:w="2309"/>
      </w:tblGrid>
      <w:tr w:rsidR="00394F03" w:rsidRPr="00A523A8" w:rsidTr="00394F03">
        <w:trPr>
          <w:trHeight w:val="322"/>
          <w:jc w:val="center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 xml:space="preserve">№ </w:t>
            </w:r>
            <w:proofErr w:type="gramStart"/>
            <w:r w:rsidRPr="00A523A8">
              <w:rPr>
                <w:rFonts w:ascii="PT Astra Serif" w:hAnsi="PT Astra Serif"/>
              </w:rPr>
              <w:t>п</w:t>
            </w:r>
            <w:proofErr w:type="gramEnd"/>
            <w:r w:rsidRPr="00A523A8">
              <w:rPr>
                <w:rFonts w:ascii="PT Astra Serif" w:hAnsi="PT Astra Serif"/>
              </w:rPr>
              <w:t>/п</w:t>
            </w:r>
          </w:p>
        </w:tc>
        <w:tc>
          <w:tcPr>
            <w:tcW w:w="7012" w:type="dxa"/>
            <w:vMerge w:val="restart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Показатель</w:t>
            </w:r>
          </w:p>
        </w:tc>
        <w:tc>
          <w:tcPr>
            <w:tcW w:w="2309" w:type="dxa"/>
            <w:vMerge w:val="restart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Базовый показатель на 2022 год</w:t>
            </w:r>
          </w:p>
        </w:tc>
        <w:tc>
          <w:tcPr>
            <w:tcW w:w="2309" w:type="dxa"/>
            <w:vMerge w:val="restart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2025 год прогноз</w:t>
            </w:r>
          </w:p>
        </w:tc>
        <w:tc>
          <w:tcPr>
            <w:tcW w:w="2309" w:type="dxa"/>
            <w:vMerge w:val="restart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2033 год прогноз</w:t>
            </w:r>
          </w:p>
        </w:tc>
      </w:tr>
      <w:tr w:rsidR="00394F03" w:rsidRPr="00A523A8" w:rsidTr="00394F03">
        <w:trPr>
          <w:trHeight w:val="322"/>
          <w:jc w:val="center"/>
        </w:trPr>
        <w:tc>
          <w:tcPr>
            <w:tcW w:w="621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7012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2309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2309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2309" w:type="dxa"/>
            <w:vMerge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14560" w:type="dxa"/>
            <w:gridSpan w:val="5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Показатели надежности и бесперебойности водоотведения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621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</w:t>
            </w:r>
          </w:p>
        </w:tc>
        <w:tc>
          <w:tcPr>
            <w:tcW w:w="701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 xml:space="preserve">Удельный вес </w:t>
            </w:r>
            <w:proofErr w:type="gramStart"/>
            <w:r w:rsidRPr="00A523A8">
              <w:rPr>
                <w:rFonts w:ascii="PT Astra Serif" w:hAnsi="PT Astra Serif"/>
              </w:rPr>
              <w:t>сетей</w:t>
            </w:r>
            <w:proofErr w:type="gramEnd"/>
            <w:r w:rsidRPr="00A523A8">
              <w:rPr>
                <w:rFonts w:ascii="PT Astra Serif" w:hAnsi="PT Astra Serif"/>
              </w:rPr>
              <w:t xml:space="preserve"> нуждающийся в замене</w:t>
            </w:r>
          </w:p>
        </w:tc>
        <w:tc>
          <w:tcPr>
            <w:tcW w:w="2309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95%</w:t>
            </w:r>
          </w:p>
        </w:tc>
        <w:tc>
          <w:tcPr>
            <w:tcW w:w="2309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50%</w:t>
            </w:r>
          </w:p>
        </w:tc>
        <w:tc>
          <w:tcPr>
            <w:tcW w:w="2309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14560" w:type="dxa"/>
            <w:gridSpan w:val="5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Показатели качества очистки сточных вод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621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</w:t>
            </w:r>
          </w:p>
        </w:tc>
        <w:tc>
          <w:tcPr>
            <w:tcW w:w="701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Объем стоков, прошедших полную биологическую очистку</w:t>
            </w:r>
          </w:p>
        </w:tc>
        <w:tc>
          <w:tcPr>
            <w:tcW w:w="2309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100%</w:t>
            </w:r>
          </w:p>
        </w:tc>
        <w:tc>
          <w:tcPr>
            <w:tcW w:w="2309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100%</w:t>
            </w:r>
          </w:p>
        </w:tc>
        <w:tc>
          <w:tcPr>
            <w:tcW w:w="2309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100%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14560" w:type="dxa"/>
            <w:gridSpan w:val="5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Показатели качества обслуживания абонентов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621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3</w:t>
            </w:r>
          </w:p>
        </w:tc>
        <w:tc>
          <w:tcPr>
            <w:tcW w:w="701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Годовое количество часов предоставления услуг час</w:t>
            </w:r>
          </w:p>
        </w:tc>
        <w:tc>
          <w:tcPr>
            <w:tcW w:w="2309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8760</w:t>
            </w:r>
          </w:p>
        </w:tc>
        <w:tc>
          <w:tcPr>
            <w:tcW w:w="2309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8760</w:t>
            </w:r>
          </w:p>
        </w:tc>
        <w:tc>
          <w:tcPr>
            <w:tcW w:w="2309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8760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621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4</w:t>
            </w:r>
          </w:p>
        </w:tc>
        <w:tc>
          <w:tcPr>
            <w:tcW w:w="701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 xml:space="preserve">Доля населения, проживающего в жилых домах, подключенных к централизованному водоотведению </w:t>
            </w:r>
          </w:p>
        </w:tc>
        <w:tc>
          <w:tcPr>
            <w:tcW w:w="230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20%</w:t>
            </w:r>
          </w:p>
        </w:tc>
        <w:tc>
          <w:tcPr>
            <w:tcW w:w="230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30%</w:t>
            </w:r>
          </w:p>
        </w:tc>
        <w:tc>
          <w:tcPr>
            <w:tcW w:w="2309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40%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14560" w:type="dxa"/>
            <w:gridSpan w:val="5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Показатели эффективности использования ресурсов при транспортировке сточных вод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621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5</w:t>
            </w:r>
          </w:p>
        </w:tc>
        <w:tc>
          <w:tcPr>
            <w:tcW w:w="701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proofErr w:type="spellStart"/>
            <w:r w:rsidRPr="00A523A8">
              <w:rPr>
                <w:rFonts w:ascii="PT Astra Serif" w:hAnsi="PT Astra Serif"/>
              </w:rPr>
              <w:t>Энергоэффективность</w:t>
            </w:r>
            <w:proofErr w:type="spellEnd"/>
            <w:r w:rsidRPr="00A523A8">
              <w:rPr>
                <w:rFonts w:ascii="PT Astra Serif" w:hAnsi="PT Astra Serif"/>
              </w:rPr>
              <w:t xml:space="preserve"> транспортировки сточных вод</w:t>
            </w:r>
          </w:p>
        </w:tc>
        <w:tc>
          <w:tcPr>
            <w:tcW w:w="2309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0,45</w:t>
            </w:r>
          </w:p>
        </w:tc>
        <w:tc>
          <w:tcPr>
            <w:tcW w:w="2309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0,45 кВт/</w:t>
            </w:r>
            <w:proofErr w:type="gramStart"/>
            <w:r w:rsidRPr="00A523A8">
              <w:rPr>
                <w:rFonts w:ascii="PT Astra Serif" w:hAnsi="PT Astra Serif"/>
              </w:rPr>
              <w:t>м</w:t>
            </w:r>
            <w:proofErr w:type="gramEnd"/>
            <w:r w:rsidRPr="00A523A8">
              <w:rPr>
                <w:rFonts w:ascii="PT Astra Serif" w:hAnsi="PT Astra Serif"/>
              </w:rPr>
              <w:t>³</w:t>
            </w:r>
          </w:p>
        </w:tc>
        <w:tc>
          <w:tcPr>
            <w:tcW w:w="2309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0,44 кВт/</w:t>
            </w:r>
            <w:proofErr w:type="gramStart"/>
            <w:r w:rsidRPr="00A523A8">
              <w:rPr>
                <w:rFonts w:ascii="PT Astra Serif" w:hAnsi="PT Astra Serif"/>
              </w:rPr>
              <w:t>м</w:t>
            </w:r>
            <w:proofErr w:type="gramEnd"/>
            <w:r w:rsidRPr="00A523A8">
              <w:rPr>
                <w:rFonts w:ascii="PT Astra Serif" w:hAnsi="PT Astra Serif"/>
              </w:rPr>
              <w:t>³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14560" w:type="dxa"/>
            <w:gridSpan w:val="5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</w:p>
        </w:tc>
      </w:tr>
      <w:tr w:rsidR="00394F03" w:rsidRPr="00A523A8" w:rsidTr="00394F03">
        <w:trPr>
          <w:trHeight w:val="23"/>
          <w:jc w:val="center"/>
        </w:trPr>
        <w:tc>
          <w:tcPr>
            <w:tcW w:w="621" w:type="dxa"/>
            <w:shd w:val="clear" w:color="auto" w:fill="auto"/>
            <w:noWrap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6</w:t>
            </w:r>
          </w:p>
        </w:tc>
        <w:tc>
          <w:tcPr>
            <w:tcW w:w="7012" w:type="dxa"/>
            <w:shd w:val="clear" w:color="auto" w:fill="auto"/>
            <w:vAlign w:val="center"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 xml:space="preserve">Объем принятых стоков 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143 м³/</w:t>
            </w:r>
            <w:proofErr w:type="spellStart"/>
            <w:r w:rsidRPr="00A523A8">
              <w:rPr>
                <w:rFonts w:ascii="PT Astra Serif" w:hAnsi="PT Astra Serif"/>
              </w:rPr>
              <w:t>сут</w:t>
            </w:r>
            <w:proofErr w:type="spellEnd"/>
          </w:p>
        </w:tc>
        <w:tc>
          <w:tcPr>
            <w:tcW w:w="2309" w:type="dxa"/>
            <w:shd w:val="clear" w:color="auto" w:fill="auto"/>
            <w:noWrap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153 м³/</w:t>
            </w:r>
            <w:proofErr w:type="spellStart"/>
            <w:r w:rsidRPr="00A523A8">
              <w:rPr>
                <w:rFonts w:ascii="PT Astra Serif" w:hAnsi="PT Astra Serif"/>
              </w:rPr>
              <w:t>сут</w:t>
            </w:r>
            <w:proofErr w:type="spellEnd"/>
          </w:p>
        </w:tc>
        <w:tc>
          <w:tcPr>
            <w:tcW w:w="2309" w:type="dxa"/>
            <w:shd w:val="clear" w:color="auto" w:fill="auto"/>
            <w:noWrap/>
            <w:hideMark/>
          </w:tcPr>
          <w:p w:rsidR="00394F03" w:rsidRPr="00A523A8" w:rsidRDefault="00394F03" w:rsidP="00A523A8">
            <w:pPr>
              <w:jc w:val="both"/>
              <w:rPr>
                <w:rFonts w:ascii="PT Astra Serif" w:hAnsi="PT Astra Serif"/>
              </w:rPr>
            </w:pPr>
            <w:r w:rsidRPr="00A523A8">
              <w:rPr>
                <w:rFonts w:ascii="PT Astra Serif" w:hAnsi="PT Astra Serif"/>
              </w:rPr>
              <w:t>159 м³/</w:t>
            </w:r>
            <w:proofErr w:type="spellStart"/>
            <w:r w:rsidRPr="00A523A8">
              <w:rPr>
                <w:rFonts w:ascii="PT Astra Serif" w:hAnsi="PT Astra Serif"/>
              </w:rPr>
              <w:t>сут</w:t>
            </w:r>
            <w:proofErr w:type="spellEnd"/>
          </w:p>
        </w:tc>
      </w:tr>
    </w:tbl>
    <w:p w:rsidR="00394F03" w:rsidRPr="00A523A8" w:rsidRDefault="00394F03" w:rsidP="00A523A8">
      <w:pPr>
        <w:jc w:val="both"/>
        <w:rPr>
          <w:rFonts w:ascii="PT Astra Serif" w:hAnsi="PT Astra Serif"/>
        </w:rPr>
      </w:pPr>
      <w:r w:rsidRPr="00A523A8">
        <w:rPr>
          <w:rFonts w:ascii="PT Astra Serif" w:hAnsi="PT Astra Serif"/>
        </w:rPr>
        <w:t xml:space="preserve"> </w:t>
      </w:r>
    </w:p>
    <w:p w:rsidR="00394F03" w:rsidRPr="00A523A8" w:rsidRDefault="00394F03" w:rsidP="00A523A8">
      <w:pPr>
        <w:jc w:val="both"/>
        <w:rPr>
          <w:rFonts w:ascii="PT Astra Serif" w:hAnsi="PT Astra Serif"/>
        </w:rPr>
      </w:pPr>
    </w:p>
    <w:p w:rsidR="00394F03" w:rsidRPr="00A523A8" w:rsidRDefault="00394F03" w:rsidP="00A523A8">
      <w:pPr>
        <w:jc w:val="both"/>
        <w:rPr>
          <w:rFonts w:ascii="PT Astra Serif" w:hAnsi="PT Astra Serif"/>
        </w:rPr>
      </w:pPr>
    </w:p>
    <w:p w:rsidR="00394F03" w:rsidRPr="00A523A8" w:rsidRDefault="00394F03" w:rsidP="00A523A8">
      <w:pPr>
        <w:jc w:val="both"/>
        <w:rPr>
          <w:rFonts w:ascii="PT Astra Serif" w:hAnsi="PT Astra Serif"/>
        </w:rPr>
        <w:sectPr w:rsidR="00394F03" w:rsidRPr="00A523A8" w:rsidSect="009A673F">
          <w:pgSz w:w="16838" w:h="11906" w:orient="landscape"/>
          <w:pgMar w:top="1134" w:right="850" w:bottom="1134" w:left="1701" w:header="709" w:footer="709" w:gutter="0"/>
          <w:cols w:space="720"/>
          <w:docGrid w:linePitch="326"/>
        </w:sectPr>
      </w:pPr>
    </w:p>
    <w:p w:rsidR="00394F03" w:rsidRPr="00A523A8" w:rsidRDefault="00394F03" w:rsidP="00A62A8C">
      <w:pPr>
        <w:ind w:firstLine="708"/>
        <w:jc w:val="center"/>
        <w:rPr>
          <w:rFonts w:ascii="PT Astra Serif" w:eastAsiaTheme="majorEastAsia" w:hAnsi="PT Astra Serif"/>
          <w:b/>
          <w:sz w:val="28"/>
          <w:szCs w:val="28"/>
        </w:rPr>
      </w:pPr>
      <w:bookmarkStart w:id="264" w:name="_Toc76899045"/>
      <w:bookmarkStart w:id="265" w:name="_Toc392777236"/>
      <w:r w:rsidRPr="00A523A8">
        <w:rPr>
          <w:rFonts w:ascii="PT Astra Serif" w:eastAsiaTheme="majorEastAsia" w:hAnsi="PT Astra Serif"/>
          <w:b/>
          <w:sz w:val="28"/>
          <w:szCs w:val="28"/>
        </w:rPr>
        <w:lastRenderedPageBreak/>
        <w:t>Раздел 8. «Перечень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эксплуатацию»</w:t>
      </w:r>
      <w:bookmarkEnd w:id="264"/>
    </w:p>
    <w:p w:rsidR="00A523A8" w:rsidRDefault="00A523A8" w:rsidP="00A62A8C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394F03" w:rsidRPr="00394F03" w:rsidRDefault="00394F03" w:rsidP="00A62A8C">
      <w:pPr>
        <w:ind w:firstLine="708"/>
        <w:jc w:val="both"/>
        <w:rPr>
          <w:rFonts w:ascii="PT Astra Serif" w:hAnsi="PT Astra Serif"/>
          <w:sz w:val="28"/>
          <w:szCs w:val="28"/>
        </w:rPr>
      </w:pPr>
      <w:proofErr w:type="gramStart"/>
      <w:r w:rsidRPr="00394F03">
        <w:rPr>
          <w:rFonts w:ascii="PT Astra Serif" w:hAnsi="PT Astra Serif"/>
          <w:sz w:val="28"/>
          <w:szCs w:val="28"/>
        </w:rPr>
        <w:t xml:space="preserve">В случае выявления бесхозяйных сетей (сетей, не имеющих эксплуатирующей организации) орган местного самоуправления поселения или городского округа до признания права собственности на указанные бесхозяйные сети в течение тридцати дней с даты их выявления обязан определить организацию, сети которой непосредственно соединены с указанными бесхозяйными сетями, или единую </w:t>
      </w:r>
      <w:proofErr w:type="spellStart"/>
      <w:r w:rsidRPr="00394F03">
        <w:rPr>
          <w:rFonts w:ascii="PT Astra Serif" w:hAnsi="PT Astra Serif"/>
          <w:sz w:val="28"/>
          <w:szCs w:val="28"/>
        </w:rPr>
        <w:t>ресурсоснабжающую</w:t>
      </w:r>
      <w:proofErr w:type="spellEnd"/>
      <w:r w:rsidRPr="00394F03">
        <w:rPr>
          <w:rFonts w:ascii="PT Astra Serif" w:hAnsi="PT Astra Serif"/>
          <w:sz w:val="28"/>
          <w:szCs w:val="28"/>
        </w:rPr>
        <w:t xml:space="preserve"> организацию, в которую входят указанные бесхозяйные сети и которая осуществляет содержание и обслуживание</w:t>
      </w:r>
      <w:proofErr w:type="gramEnd"/>
      <w:r w:rsidRPr="00394F03">
        <w:rPr>
          <w:rFonts w:ascii="PT Astra Serif" w:hAnsi="PT Astra Serif"/>
          <w:sz w:val="28"/>
          <w:szCs w:val="28"/>
        </w:rPr>
        <w:t xml:space="preserve"> указанных бесхозяйных сетей.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регулирования.</w:t>
      </w:r>
    </w:p>
    <w:p w:rsidR="00394F03" w:rsidRDefault="00394F03" w:rsidP="00A62A8C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394F03">
        <w:rPr>
          <w:rFonts w:ascii="PT Astra Serif" w:hAnsi="PT Astra Serif"/>
          <w:sz w:val="28"/>
          <w:szCs w:val="28"/>
        </w:rPr>
        <w:t>Проведенный анализ позволил сделать вывод, что решение по бесхозяйным сетям в муниципальном образовании не является актуальным вопросом, так как бесхозяйные сети по данным администрации в муниципальном образовании отсутствуют.</w:t>
      </w:r>
    </w:p>
    <w:p w:rsidR="00A523A8" w:rsidRDefault="00A523A8" w:rsidP="00A62A8C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9A673F" w:rsidRDefault="009A673F" w:rsidP="00A62A8C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9A673F" w:rsidRDefault="009A673F" w:rsidP="009A673F"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______________________________________________</w:t>
      </w:r>
    </w:p>
    <w:p w:rsidR="009A673F" w:rsidRDefault="009A673F" w:rsidP="009A673F">
      <w:pPr>
        <w:jc w:val="center"/>
        <w:rPr>
          <w:rFonts w:ascii="PT Astra Serif" w:hAnsi="PT Astra Serif"/>
          <w:sz w:val="28"/>
          <w:szCs w:val="28"/>
        </w:rPr>
      </w:pPr>
    </w:p>
    <w:p w:rsidR="009A673F" w:rsidRDefault="009A673F" w:rsidP="009A673F">
      <w:pPr>
        <w:jc w:val="center"/>
        <w:rPr>
          <w:rFonts w:ascii="PT Astra Serif" w:hAnsi="PT Astra Serif"/>
          <w:sz w:val="28"/>
          <w:szCs w:val="28"/>
        </w:rPr>
        <w:sectPr w:rsidR="009A673F" w:rsidSect="009A673F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tbl>
      <w:tblPr>
        <w:tblW w:w="0" w:type="auto"/>
        <w:tblInd w:w="5070" w:type="dxa"/>
        <w:tblLook w:val="0000" w:firstRow="0" w:lastRow="0" w:firstColumn="0" w:lastColumn="0" w:noHBand="0" w:noVBand="0"/>
      </w:tblPr>
      <w:tblGrid>
        <w:gridCol w:w="4482"/>
      </w:tblGrid>
      <w:tr w:rsidR="009A673F" w:rsidRPr="00632A81" w:rsidTr="001A42BF">
        <w:trPr>
          <w:trHeight w:val="1846"/>
        </w:trPr>
        <w:tc>
          <w:tcPr>
            <w:tcW w:w="4482" w:type="dxa"/>
          </w:tcPr>
          <w:p w:rsidR="009A673F" w:rsidRPr="00632A81" w:rsidRDefault="009A673F" w:rsidP="001A42BF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Приложение № 2</w:t>
            </w:r>
          </w:p>
          <w:p w:rsidR="009A673F" w:rsidRPr="00632A81" w:rsidRDefault="009A673F" w:rsidP="001A42BF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32A81">
              <w:rPr>
                <w:rFonts w:ascii="PT Astra Serif" w:hAnsi="PT Astra Serif"/>
                <w:sz w:val="28"/>
                <w:szCs w:val="28"/>
              </w:rPr>
              <w:t>к постановлению администрации</w:t>
            </w:r>
          </w:p>
          <w:p w:rsidR="009A673F" w:rsidRPr="00632A81" w:rsidRDefault="009A673F" w:rsidP="001A42BF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32A81">
              <w:rPr>
                <w:rFonts w:ascii="PT Astra Serif" w:hAnsi="PT Astra Serif"/>
                <w:sz w:val="28"/>
                <w:szCs w:val="28"/>
              </w:rPr>
              <w:t>муниципального образования</w:t>
            </w:r>
          </w:p>
          <w:p w:rsidR="009A673F" w:rsidRDefault="009A673F" w:rsidP="001A42BF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32A81">
              <w:rPr>
                <w:rFonts w:ascii="PT Astra Serif" w:hAnsi="PT Astra Serif"/>
                <w:sz w:val="28"/>
                <w:szCs w:val="28"/>
              </w:rPr>
              <w:t>Щекинский район</w:t>
            </w:r>
          </w:p>
          <w:p w:rsidR="009A673F" w:rsidRPr="00B666CA" w:rsidRDefault="009A673F" w:rsidP="001A42BF">
            <w:pPr>
              <w:pStyle w:val="2ff8"/>
              <w:jc w:val="center"/>
              <w:rPr>
                <w:rFonts w:ascii="PT Astra Serif" w:hAnsi="PT Astra Serif"/>
                <w:sz w:val="12"/>
                <w:szCs w:val="12"/>
              </w:rPr>
            </w:pPr>
          </w:p>
          <w:p w:rsidR="009A673F" w:rsidRPr="00637E01" w:rsidRDefault="009A673F" w:rsidP="001A42BF">
            <w:pPr>
              <w:pStyle w:val="2ff8"/>
              <w:jc w:val="center"/>
              <w:rPr>
                <w:rFonts w:ascii="PT Astra Serif" w:hAnsi="PT Astra Serif"/>
                <w:sz w:val="10"/>
                <w:szCs w:val="10"/>
              </w:rPr>
            </w:pPr>
          </w:p>
          <w:p w:rsidR="009A673F" w:rsidRPr="00632A81" w:rsidRDefault="009A673F" w:rsidP="001A42BF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от ____________  № __________</w:t>
            </w:r>
          </w:p>
        </w:tc>
      </w:tr>
    </w:tbl>
    <w:p w:rsidR="009A673F" w:rsidRPr="0085383A" w:rsidRDefault="009A673F" w:rsidP="009A673F">
      <w:pPr>
        <w:jc w:val="right"/>
        <w:rPr>
          <w:rFonts w:ascii="PT Astra Serif" w:hAnsi="PT Astra Serif"/>
          <w:sz w:val="16"/>
          <w:szCs w:val="16"/>
        </w:rPr>
      </w:pPr>
    </w:p>
    <w:p w:rsidR="009A673F" w:rsidRDefault="009A673F" w:rsidP="009A673F">
      <w:pPr>
        <w:rPr>
          <w:rFonts w:ascii="PT Astra Serif" w:hAnsi="PT Astra Serif" w:cs="PT Astra Serif"/>
          <w:sz w:val="28"/>
          <w:szCs w:val="28"/>
        </w:rPr>
      </w:pPr>
    </w:p>
    <w:p w:rsidR="009A673F" w:rsidRDefault="009A673F" w:rsidP="009A673F">
      <w:pPr>
        <w:rPr>
          <w:rFonts w:ascii="PT Astra Serif" w:hAnsi="PT Astra Serif" w:cs="PT Astra Serif"/>
          <w:sz w:val="28"/>
          <w:szCs w:val="28"/>
        </w:rPr>
      </w:pPr>
    </w:p>
    <w:p w:rsidR="009A673F" w:rsidRPr="00E31CC9" w:rsidRDefault="009A673F" w:rsidP="00A523A8">
      <w:pPr>
        <w:tabs>
          <w:tab w:val="left" w:pos="1418"/>
        </w:tabs>
        <w:jc w:val="center"/>
        <w:rPr>
          <w:rFonts w:ascii="PT Astra Serif" w:hAnsi="PT Astra Serif"/>
          <w:b/>
          <w:sz w:val="32"/>
          <w:szCs w:val="32"/>
        </w:rPr>
      </w:pPr>
    </w:p>
    <w:p w:rsidR="00A523A8" w:rsidRPr="00E31CC9" w:rsidRDefault="00A523A8" w:rsidP="009A673F">
      <w:pPr>
        <w:tabs>
          <w:tab w:val="left" w:pos="1418"/>
        </w:tabs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СХЕМА ВОДООТВЕДЕНИЯ </w:t>
      </w:r>
    </w:p>
    <w:p w:rsidR="00A523A8" w:rsidRPr="00E31CC9" w:rsidRDefault="00A523A8" w:rsidP="009A673F">
      <w:pPr>
        <w:tabs>
          <w:tab w:val="left" w:pos="1418"/>
        </w:tabs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муниципального образования </w:t>
      </w:r>
      <w:proofErr w:type="gramStart"/>
      <w:r>
        <w:rPr>
          <w:rFonts w:ascii="PT Astra Serif" w:hAnsi="PT Astra Serif"/>
          <w:b/>
          <w:sz w:val="28"/>
          <w:szCs w:val="28"/>
        </w:rPr>
        <w:t>Огаревское</w:t>
      </w:r>
      <w:proofErr w:type="gramEnd"/>
      <w:r w:rsidRPr="00E31CC9">
        <w:rPr>
          <w:rFonts w:ascii="PT Astra Serif" w:hAnsi="PT Astra Serif"/>
          <w:b/>
          <w:sz w:val="28"/>
          <w:szCs w:val="28"/>
        </w:rPr>
        <w:t xml:space="preserve"> </w:t>
      </w:r>
    </w:p>
    <w:p w:rsidR="00A523A8" w:rsidRPr="00E31CC9" w:rsidRDefault="00A523A8" w:rsidP="009A673F">
      <w:pPr>
        <w:tabs>
          <w:tab w:val="left" w:pos="1418"/>
        </w:tabs>
        <w:jc w:val="center"/>
        <w:rPr>
          <w:rFonts w:ascii="PT Astra Serif" w:hAnsi="PT Astra Serif"/>
          <w:b/>
          <w:sz w:val="28"/>
          <w:szCs w:val="28"/>
        </w:rPr>
      </w:pPr>
      <w:proofErr w:type="spellStart"/>
      <w:r>
        <w:rPr>
          <w:rFonts w:ascii="PT Astra Serif" w:hAnsi="PT Astra Serif"/>
          <w:b/>
          <w:sz w:val="28"/>
          <w:szCs w:val="28"/>
        </w:rPr>
        <w:t>Щекинского</w:t>
      </w:r>
      <w:proofErr w:type="spellEnd"/>
      <w:r>
        <w:rPr>
          <w:rFonts w:ascii="PT Astra Serif" w:hAnsi="PT Astra Serif"/>
          <w:b/>
          <w:sz w:val="28"/>
          <w:szCs w:val="28"/>
        </w:rPr>
        <w:t xml:space="preserve"> района </w:t>
      </w:r>
      <w:r w:rsidRPr="00E31CC9">
        <w:rPr>
          <w:rFonts w:ascii="PT Astra Serif" w:hAnsi="PT Astra Serif"/>
          <w:b/>
          <w:sz w:val="28"/>
          <w:szCs w:val="28"/>
        </w:rPr>
        <w:t>на период с 20</w:t>
      </w:r>
      <w:r>
        <w:rPr>
          <w:rFonts w:ascii="PT Astra Serif" w:hAnsi="PT Astra Serif"/>
          <w:b/>
          <w:sz w:val="28"/>
          <w:szCs w:val="28"/>
        </w:rPr>
        <w:t>23 по 2033</w:t>
      </w:r>
      <w:r w:rsidRPr="00E31CC9">
        <w:rPr>
          <w:rFonts w:ascii="PT Astra Serif" w:hAnsi="PT Astra Serif"/>
          <w:b/>
          <w:sz w:val="28"/>
          <w:szCs w:val="28"/>
        </w:rPr>
        <w:t xml:space="preserve"> год</w:t>
      </w:r>
      <w:r>
        <w:rPr>
          <w:rFonts w:ascii="PT Astra Serif" w:hAnsi="PT Astra Serif"/>
          <w:b/>
          <w:sz w:val="28"/>
          <w:szCs w:val="28"/>
        </w:rPr>
        <w:t>ы</w:t>
      </w:r>
    </w:p>
    <w:p w:rsidR="00A523A8" w:rsidRDefault="00A523A8" w:rsidP="009A673F">
      <w:pPr>
        <w:jc w:val="center"/>
        <w:rPr>
          <w:rFonts w:ascii="PT Astra Serif" w:hAnsi="PT Astra Serif"/>
          <w:b/>
          <w:sz w:val="28"/>
          <w:szCs w:val="28"/>
        </w:rPr>
      </w:pPr>
    </w:p>
    <w:p w:rsidR="00394F03" w:rsidRPr="00394F03" w:rsidRDefault="00394F03" w:rsidP="009A673F">
      <w:pPr>
        <w:jc w:val="center"/>
        <w:rPr>
          <w:rFonts w:ascii="PT Astra Serif" w:hAnsi="PT Astra Serif"/>
          <w:sz w:val="28"/>
          <w:szCs w:val="28"/>
        </w:rPr>
      </w:pPr>
    </w:p>
    <w:p w:rsidR="00A523A8" w:rsidRPr="00CF5BCB" w:rsidRDefault="00A523A8" w:rsidP="009A673F">
      <w:pPr>
        <w:jc w:val="center"/>
        <w:rPr>
          <w:rFonts w:ascii="PT Astra Serif" w:hAnsi="PT Astra Serif"/>
          <w:b/>
          <w:sz w:val="28"/>
          <w:szCs w:val="28"/>
        </w:rPr>
      </w:pPr>
      <w:r w:rsidRPr="00CF5BCB">
        <w:rPr>
          <w:rFonts w:ascii="PT Astra Serif" w:hAnsi="PT Astra Serif"/>
          <w:b/>
          <w:sz w:val="28"/>
          <w:szCs w:val="28"/>
        </w:rPr>
        <w:t xml:space="preserve">1. СУЩЕСТВУЮЩЕЕ ПОЛОЖЕНИЕ </w:t>
      </w:r>
    </w:p>
    <w:p w:rsidR="00A523A8" w:rsidRPr="00CF5BCB" w:rsidRDefault="00A523A8" w:rsidP="009A673F">
      <w:pPr>
        <w:jc w:val="center"/>
        <w:rPr>
          <w:rFonts w:ascii="PT Astra Serif" w:hAnsi="PT Astra Serif"/>
          <w:b/>
          <w:sz w:val="28"/>
          <w:szCs w:val="28"/>
        </w:rPr>
      </w:pPr>
      <w:r w:rsidRPr="00CF5BCB">
        <w:rPr>
          <w:rFonts w:ascii="PT Astra Serif" w:hAnsi="PT Astra Serif"/>
          <w:b/>
          <w:sz w:val="28"/>
          <w:szCs w:val="28"/>
        </w:rPr>
        <w:t>В СФЕРЕ ВОДООТВЕДЕНИЯ МУНИЦИПАЛЬНОГО</w:t>
      </w:r>
    </w:p>
    <w:p w:rsidR="00A523A8" w:rsidRPr="00CF5BCB" w:rsidRDefault="00A523A8" w:rsidP="009A673F">
      <w:pPr>
        <w:jc w:val="center"/>
        <w:rPr>
          <w:rFonts w:ascii="PT Astra Serif" w:hAnsi="PT Astra Serif"/>
          <w:b/>
          <w:sz w:val="28"/>
          <w:szCs w:val="28"/>
        </w:rPr>
      </w:pPr>
      <w:r w:rsidRPr="00CF5BCB">
        <w:rPr>
          <w:rFonts w:ascii="PT Astra Serif" w:hAnsi="PT Astra Serif"/>
          <w:b/>
          <w:sz w:val="28"/>
          <w:szCs w:val="28"/>
        </w:rPr>
        <w:t xml:space="preserve">ОБРАЗОВАНИЯ </w:t>
      </w:r>
      <w:proofErr w:type="gramStart"/>
      <w:r w:rsidRPr="00CF5BCB">
        <w:rPr>
          <w:rFonts w:ascii="PT Astra Serif" w:hAnsi="PT Astra Serif"/>
          <w:b/>
          <w:sz w:val="28"/>
          <w:szCs w:val="28"/>
        </w:rPr>
        <w:t>ОГАРЕВСКОЕ</w:t>
      </w:r>
      <w:proofErr w:type="gramEnd"/>
    </w:p>
    <w:p w:rsidR="00A523A8" w:rsidRPr="00CF5BCB" w:rsidRDefault="00A523A8" w:rsidP="009A673F">
      <w:pPr>
        <w:jc w:val="center"/>
        <w:rPr>
          <w:rFonts w:ascii="PT Astra Serif" w:eastAsiaTheme="minorHAnsi" w:hAnsi="PT Astra Serif"/>
          <w:bCs/>
          <w:sz w:val="28"/>
          <w:szCs w:val="28"/>
          <w:lang w:eastAsia="en-US"/>
        </w:rPr>
      </w:pPr>
    </w:p>
    <w:p w:rsidR="00A523A8" w:rsidRPr="00CF5BCB" w:rsidRDefault="00A523A8" w:rsidP="00A62A8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F5BCB">
        <w:rPr>
          <w:rFonts w:ascii="PT Astra Serif" w:hAnsi="PT Astra Serif"/>
          <w:sz w:val="28"/>
          <w:szCs w:val="28"/>
        </w:rPr>
        <w:t xml:space="preserve">Муниципальное образование Огаревское – составная часть </w:t>
      </w:r>
      <w:r w:rsidRPr="00CF5BCB">
        <w:rPr>
          <w:rFonts w:ascii="PT Astra Serif" w:eastAsiaTheme="minorHAnsi" w:hAnsi="PT Astra Serif"/>
          <w:sz w:val="28"/>
          <w:szCs w:val="28"/>
          <w:lang w:eastAsia="en-US"/>
        </w:rPr>
        <w:t>муниципального образования</w:t>
      </w:r>
      <w:r w:rsidRPr="00CF5BCB">
        <w:rPr>
          <w:rFonts w:ascii="PT Astra Serif" w:hAnsi="PT Astra Serif"/>
          <w:sz w:val="28"/>
          <w:szCs w:val="28"/>
        </w:rPr>
        <w:t xml:space="preserve"> Щекинский район, входящего в состав субъекта Российской федерации – Тульской области. Тульская область - часть Центрального Федерального округа.</w:t>
      </w:r>
    </w:p>
    <w:p w:rsidR="00A523A8" w:rsidRPr="00CF5BCB" w:rsidRDefault="00A523A8" w:rsidP="00A62A8C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  <w:r w:rsidRPr="00CF5BCB">
        <w:rPr>
          <w:rFonts w:ascii="PT Astra Serif" w:hAnsi="PT Astra Serif"/>
          <w:sz w:val="28"/>
          <w:szCs w:val="28"/>
        </w:rPr>
        <w:t>Статус муниципального образования – сельское поселение. Административный центр муниципального образования – сельское поселение Огаревское.</w:t>
      </w:r>
    </w:p>
    <w:p w:rsidR="00A523A8" w:rsidRPr="00CF5BCB" w:rsidRDefault="00A523A8" w:rsidP="00A62A8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F5BCB">
        <w:rPr>
          <w:rFonts w:ascii="PT Astra Serif" w:hAnsi="PT Astra Serif"/>
          <w:sz w:val="28"/>
          <w:szCs w:val="28"/>
        </w:rPr>
        <w:t>Население муниципального образования составляет – 7034 чел.</w:t>
      </w:r>
    </w:p>
    <w:p w:rsidR="00A523A8" w:rsidRPr="00CF5BCB" w:rsidRDefault="00A523A8" w:rsidP="00A62A8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F5BCB">
        <w:rPr>
          <w:rFonts w:ascii="PT Astra Serif" w:hAnsi="PT Astra Serif"/>
          <w:sz w:val="28"/>
          <w:szCs w:val="28"/>
        </w:rPr>
        <w:t>Территория муниципального образования – 40080 га.</w:t>
      </w:r>
    </w:p>
    <w:p w:rsidR="00A523A8" w:rsidRPr="00CF5BCB" w:rsidRDefault="00A523A8" w:rsidP="00A62A8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F5BCB">
        <w:rPr>
          <w:rFonts w:ascii="PT Astra Serif" w:hAnsi="PT Astra Serif"/>
          <w:sz w:val="28"/>
          <w:szCs w:val="28"/>
        </w:rPr>
        <w:t>Плотность населения – 18 чел/ км</w:t>
      </w:r>
      <w:proofErr w:type="gramStart"/>
      <w:r w:rsidRPr="00CF5BCB">
        <w:rPr>
          <w:rFonts w:ascii="PT Astra Serif" w:hAnsi="PT Astra Serif"/>
          <w:sz w:val="28"/>
          <w:szCs w:val="28"/>
        </w:rPr>
        <w:t>2</w:t>
      </w:r>
      <w:proofErr w:type="gramEnd"/>
      <w:r w:rsidRPr="00CF5BCB">
        <w:rPr>
          <w:rFonts w:ascii="PT Astra Serif" w:hAnsi="PT Astra Serif"/>
          <w:sz w:val="28"/>
          <w:szCs w:val="28"/>
        </w:rPr>
        <w:t>.</w:t>
      </w:r>
    </w:p>
    <w:p w:rsidR="00A523A8" w:rsidRPr="00CF5BCB" w:rsidRDefault="00A523A8" w:rsidP="00A62A8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F5BCB">
        <w:rPr>
          <w:rFonts w:ascii="PT Astra Serif" w:hAnsi="PT Astra Serif"/>
          <w:sz w:val="28"/>
          <w:szCs w:val="28"/>
        </w:rPr>
        <w:t>Количество населенных пунктов – 53.</w:t>
      </w:r>
    </w:p>
    <w:p w:rsidR="00A523A8" w:rsidRPr="00CF5BCB" w:rsidRDefault="00A523A8" w:rsidP="00A62A8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F5BCB">
        <w:rPr>
          <w:rFonts w:ascii="PT Astra Serif" w:hAnsi="PT Astra Serif"/>
          <w:sz w:val="28"/>
          <w:szCs w:val="28"/>
        </w:rPr>
        <w:t xml:space="preserve">Муниципальное образование Огаревское расположено в восточной части муниципального образования Щекинский район. На севере граничит с </w:t>
      </w:r>
      <w:r w:rsidRPr="00CF5BCB">
        <w:rPr>
          <w:rFonts w:ascii="PT Astra Serif" w:eastAsiaTheme="minorHAnsi" w:hAnsi="PT Astra Serif"/>
          <w:sz w:val="28"/>
          <w:szCs w:val="28"/>
          <w:lang w:eastAsia="en-US"/>
        </w:rPr>
        <w:t>муниципальным образованием</w:t>
      </w:r>
      <w:r w:rsidRPr="00CF5BCB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Pr="00CF5BCB">
        <w:rPr>
          <w:rFonts w:ascii="PT Astra Serif" w:hAnsi="PT Astra Serif"/>
          <w:sz w:val="28"/>
          <w:szCs w:val="28"/>
        </w:rPr>
        <w:t>Ломинцевское</w:t>
      </w:r>
      <w:proofErr w:type="spellEnd"/>
      <w:r w:rsidRPr="00CF5BCB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Pr="00CF5BCB">
        <w:rPr>
          <w:rFonts w:ascii="PT Astra Serif" w:hAnsi="PT Astra Serif"/>
          <w:sz w:val="28"/>
          <w:szCs w:val="28"/>
        </w:rPr>
        <w:t>Щекинского</w:t>
      </w:r>
      <w:proofErr w:type="spellEnd"/>
      <w:r w:rsidRPr="00CF5BCB">
        <w:rPr>
          <w:rFonts w:ascii="PT Astra Serif" w:hAnsi="PT Astra Serif"/>
          <w:sz w:val="28"/>
          <w:szCs w:val="28"/>
        </w:rPr>
        <w:t xml:space="preserve"> района, на юге с </w:t>
      </w:r>
      <w:r w:rsidRPr="00CF5BCB">
        <w:rPr>
          <w:rFonts w:ascii="PT Astra Serif" w:eastAsiaTheme="minorHAnsi" w:hAnsi="PT Astra Serif"/>
          <w:sz w:val="28"/>
          <w:szCs w:val="28"/>
          <w:lang w:eastAsia="en-US"/>
        </w:rPr>
        <w:t>муниципальным образованием</w:t>
      </w:r>
      <w:r w:rsidRPr="00CF5BCB">
        <w:rPr>
          <w:rFonts w:ascii="PT Astra Serif" w:hAnsi="PT Astra Serif"/>
          <w:sz w:val="28"/>
          <w:szCs w:val="28"/>
        </w:rPr>
        <w:t xml:space="preserve"> Лазаревское.</w:t>
      </w:r>
    </w:p>
    <w:p w:rsidR="00A523A8" w:rsidRPr="00CF5BCB" w:rsidRDefault="00A523A8" w:rsidP="00A62A8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F5BCB">
        <w:rPr>
          <w:rFonts w:ascii="PT Astra Serif" w:hAnsi="PT Astra Serif"/>
          <w:sz w:val="28"/>
          <w:szCs w:val="28"/>
        </w:rPr>
        <w:t xml:space="preserve">Границы муниципального образования Огаревское установлены Законом Тульской области от 11 марта 2005 года за № 552-ЗТО «О переименовании муниципального образования «г. Щекино и Щекинский район» Тульской области, установлении границ, наделении статусом и определении административных центров муниципальных образований на территории </w:t>
      </w:r>
      <w:proofErr w:type="spellStart"/>
      <w:r w:rsidRPr="00CF5BCB">
        <w:rPr>
          <w:rFonts w:ascii="PT Astra Serif" w:hAnsi="PT Astra Serif"/>
          <w:sz w:val="28"/>
          <w:szCs w:val="28"/>
        </w:rPr>
        <w:t>Щекинского</w:t>
      </w:r>
      <w:proofErr w:type="spellEnd"/>
      <w:r w:rsidRPr="00CF5BCB">
        <w:rPr>
          <w:rFonts w:ascii="PT Astra Serif" w:hAnsi="PT Astra Serif"/>
          <w:sz w:val="28"/>
          <w:szCs w:val="28"/>
        </w:rPr>
        <w:t xml:space="preserve"> района Тульской области». Через поселение проходит автодорога регионального значения Захаровка-Советск. </w:t>
      </w:r>
    </w:p>
    <w:p w:rsidR="00A523A8" w:rsidRPr="00CF5BCB" w:rsidRDefault="00A523A8" w:rsidP="00A62A8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F5BCB">
        <w:rPr>
          <w:rFonts w:ascii="PT Astra Serif" w:hAnsi="PT Astra Serif"/>
          <w:sz w:val="28"/>
          <w:szCs w:val="28"/>
        </w:rPr>
        <w:t>Довольно выгодное географическое расположение, наличие потенциала для развития промышленности, развитой транспортной инфраструктуры позволяют рассматривать муниципальное образование как перспективное для экономического развития.</w:t>
      </w:r>
    </w:p>
    <w:p w:rsidR="00A523A8" w:rsidRPr="00A62A8C" w:rsidRDefault="00A523A8" w:rsidP="00522DCA">
      <w:pPr>
        <w:pStyle w:val="afc"/>
        <w:numPr>
          <w:ilvl w:val="1"/>
          <w:numId w:val="17"/>
        </w:numPr>
        <w:jc w:val="center"/>
        <w:rPr>
          <w:rFonts w:ascii="PT Astra Serif" w:hAnsi="PT Astra Serif"/>
          <w:b/>
          <w:sz w:val="28"/>
          <w:szCs w:val="28"/>
        </w:rPr>
      </w:pPr>
      <w:r w:rsidRPr="00A62A8C">
        <w:rPr>
          <w:rFonts w:ascii="PT Astra Serif" w:hAnsi="PT Astra Serif"/>
          <w:b/>
          <w:sz w:val="28"/>
          <w:szCs w:val="28"/>
        </w:rPr>
        <w:lastRenderedPageBreak/>
        <w:t>Описание и анализ функциональной структуры существующих систем водоотведения и действующей системы управления</w:t>
      </w:r>
    </w:p>
    <w:p w:rsidR="00A62A8C" w:rsidRPr="00A62A8C" w:rsidRDefault="00A62A8C" w:rsidP="00A62A8C">
      <w:pPr>
        <w:pStyle w:val="afc"/>
        <w:rPr>
          <w:rFonts w:ascii="PT Astra Serif" w:hAnsi="PT Astra Serif"/>
          <w:b/>
          <w:sz w:val="28"/>
          <w:szCs w:val="28"/>
        </w:rPr>
      </w:pPr>
    </w:p>
    <w:p w:rsidR="00A523A8" w:rsidRPr="00CF5BCB" w:rsidRDefault="00A523A8" w:rsidP="00A62A8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F5BCB">
        <w:rPr>
          <w:rFonts w:ascii="PT Astra Serif" w:hAnsi="PT Astra Serif"/>
          <w:sz w:val="28"/>
          <w:szCs w:val="28"/>
        </w:rPr>
        <w:t>Эксплуатация систем канализационного хозяйства возложена на МКП «Огаревское ЖКХ», которая обслуживает муниципальное образование Огаревское.</w:t>
      </w:r>
      <w:r w:rsidRPr="00CF5BCB">
        <w:rPr>
          <w:rFonts w:ascii="PT Astra Serif" w:hAnsi="PT Astra Serif"/>
        </w:rPr>
        <w:t xml:space="preserve"> </w:t>
      </w:r>
      <w:r w:rsidRPr="00CF5BCB">
        <w:rPr>
          <w:rFonts w:ascii="PT Astra Serif" w:hAnsi="PT Astra Serif"/>
          <w:sz w:val="28"/>
          <w:szCs w:val="28"/>
        </w:rPr>
        <w:t>Собственником элементов системы является администрация муниципальное образование Щекинский район.</w:t>
      </w:r>
    </w:p>
    <w:p w:rsidR="00A523A8" w:rsidRPr="00CF5BCB" w:rsidRDefault="00A523A8" w:rsidP="00A62A8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F5BCB">
        <w:rPr>
          <w:rFonts w:ascii="PT Astra Serif" w:hAnsi="PT Astra Serif"/>
          <w:sz w:val="28"/>
          <w:szCs w:val="28"/>
        </w:rPr>
        <w:t>Предметом деятельности организации являются:</w:t>
      </w:r>
    </w:p>
    <w:p w:rsidR="00A523A8" w:rsidRPr="00CF5BCB" w:rsidRDefault="00A523A8" w:rsidP="00A62A8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F5BCB">
        <w:rPr>
          <w:rFonts w:ascii="PT Astra Serif" w:hAnsi="PT Astra Serif"/>
          <w:sz w:val="28"/>
          <w:szCs w:val="28"/>
        </w:rPr>
        <w:t>добыча, производство и транспортировка потребителям воды. Качество питьевой воды должно удовлетворять требованиям ГОСТа;</w:t>
      </w:r>
    </w:p>
    <w:p w:rsidR="00A523A8" w:rsidRPr="00CF5BCB" w:rsidRDefault="00A523A8" w:rsidP="00A62A8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F5BCB">
        <w:rPr>
          <w:rFonts w:ascii="PT Astra Serif" w:hAnsi="PT Astra Serif"/>
          <w:sz w:val="28"/>
          <w:szCs w:val="28"/>
        </w:rPr>
        <w:t>приём, отведение сточных вод;</w:t>
      </w:r>
    </w:p>
    <w:p w:rsidR="00A523A8" w:rsidRPr="00CF5BCB" w:rsidRDefault="00A523A8" w:rsidP="00A62A8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F5BCB">
        <w:rPr>
          <w:rFonts w:ascii="PT Astra Serif" w:hAnsi="PT Astra Serif"/>
          <w:sz w:val="28"/>
          <w:szCs w:val="28"/>
        </w:rPr>
        <w:t>обеспечение бесперебойной и экономичной работы систем водоснабжения и водоотведения;</w:t>
      </w:r>
    </w:p>
    <w:p w:rsidR="00A523A8" w:rsidRPr="00CF5BCB" w:rsidRDefault="00A523A8" w:rsidP="00A62A8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F5BCB">
        <w:rPr>
          <w:rFonts w:ascii="PT Astra Serif" w:hAnsi="PT Astra Serif"/>
          <w:sz w:val="28"/>
          <w:szCs w:val="28"/>
        </w:rPr>
        <w:t>ведение работ по механизации и автоматизации производственных процессов, по борьбе с потерями воды и непроизводительными расходами ресурсов и материалов;</w:t>
      </w:r>
    </w:p>
    <w:p w:rsidR="00A523A8" w:rsidRPr="00CF5BCB" w:rsidRDefault="00A523A8" w:rsidP="00A62A8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F5BCB">
        <w:rPr>
          <w:rFonts w:ascii="PT Astra Serif" w:hAnsi="PT Astra Serif"/>
          <w:sz w:val="28"/>
          <w:szCs w:val="28"/>
        </w:rPr>
        <w:t>организация своевременного и качественного выполнения работ по профилактическому осмотру сетей и сооружений, их элементов и оборудования;</w:t>
      </w:r>
    </w:p>
    <w:p w:rsidR="00A523A8" w:rsidRPr="00CF5BCB" w:rsidRDefault="00A523A8" w:rsidP="00A62A8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F5BCB">
        <w:rPr>
          <w:rFonts w:ascii="PT Astra Serif" w:hAnsi="PT Astra Serif"/>
          <w:sz w:val="28"/>
          <w:szCs w:val="28"/>
        </w:rPr>
        <w:t>проведение капитального ремонта сетей и сооружений за счёт собственных или иных средств;</w:t>
      </w:r>
    </w:p>
    <w:p w:rsidR="00A523A8" w:rsidRPr="00CF5BCB" w:rsidRDefault="00A523A8" w:rsidP="00A62A8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F5BCB">
        <w:rPr>
          <w:rFonts w:ascii="PT Astra Serif" w:hAnsi="PT Astra Serif"/>
          <w:sz w:val="28"/>
          <w:szCs w:val="28"/>
        </w:rPr>
        <w:t xml:space="preserve">проведение контроля над сбросами вод промышленными объектами в сети канализации, согласно договорам с абонентами. </w:t>
      </w:r>
    </w:p>
    <w:p w:rsidR="00A523A8" w:rsidRPr="00CF5BCB" w:rsidRDefault="00A523A8" w:rsidP="00A62A8C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A523A8" w:rsidRPr="00CF5BCB" w:rsidRDefault="00A523A8" w:rsidP="00A62A8C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  <w:r w:rsidRPr="00CF5BCB">
        <w:rPr>
          <w:rFonts w:ascii="PT Astra Serif" w:hAnsi="PT Astra Serif"/>
          <w:b/>
          <w:sz w:val="28"/>
          <w:szCs w:val="28"/>
        </w:rPr>
        <w:t xml:space="preserve">1.2. Структура системы сброса, очистки и отведения сточных вод муниципального образования </w:t>
      </w:r>
      <w:proofErr w:type="gramStart"/>
      <w:r w:rsidRPr="00CF5BCB">
        <w:rPr>
          <w:rFonts w:ascii="PT Astra Serif" w:hAnsi="PT Astra Serif"/>
          <w:b/>
          <w:sz w:val="28"/>
          <w:szCs w:val="28"/>
        </w:rPr>
        <w:t>Огаревское</w:t>
      </w:r>
      <w:proofErr w:type="gramEnd"/>
    </w:p>
    <w:p w:rsidR="00A523A8" w:rsidRDefault="00A523A8" w:rsidP="00A62A8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F5BCB">
        <w:rPr>
          <w:rFonts w:ascii="PT Astra Serif" w:hAnsi="PT Astra Serif"/>
          <w:sz w:val="28"/>
          <w:szCs w:val="28"/>
        </w:rPr>
        <w:t>Отвод сточных вод от населения и предприятий (организаций) поселений производится через самотечные коллекторы, из которых стоки попадают в отстойники. Общая протяженность канализационной сети, обслуживаемой МКП «Огаревское ЖКХ», составляет 6,8 км</w:t>
      </w:r>
      <w:proofErr w:type="gramStart"/>
      <w:r w:rsidRPr="00CF5BCB">
        <w:rPr>
          <w:rFonts w:ascii="PT Astra Serif" w:hAnsi="PT Astra Serif"/>
          <w:sz w:val="28"/>
          <w:szCs w:val="28"/>
        </w:rPr>
        <w:t>.:</w:t>
      </w:r>
      <w:proofErr w:type="gramEnd"/>
    </w:p>
    <w:p w:rsidR="009A673F" w:rsidRPr="00CF5BCB" w:rsidRDefault="009A673F" w:rsidP="00A62A8C">
      <w:pPr>
        <w:ind w:firstLine="709"/>
        <w:jc w:val="both"/>
        <w:rPr>
          <w:rFonts w:ascii="PT Astra Serif" w:hAnsi="PT Astra Serif"/>
          <w:sz w:val="28"/>
          <w:szCs w:val="28"/>
          <w:highlight w:val="yellow"/>
        </w:rPr>
      </w:pPr>
    </w:p>
    <w:tbl>
      <w:tblPr>
        <w:tblW w:w="6645" w:type="dxa"/>
        <w:jc w:val="center"/>
        <w:tblLook w:val="04A0" w:firstRow="1" w:lastRow="0" w:firstColumn="1" w:lastColumn="0" w:noHBand="0" w:noVBand="1"/>
      </w:tblPr>
      <w:tblGrid>
        <w:gridCol w:w="5685"/>
        <w:gridCol w:w="960"/>
      </w:tblGrid>
      <w:tr w:rsidR="00A523A8" w:rsidRPr="00A62A8C" w:rsidTr="00A523A8">
        <w:trPr>
          <w:trHeight w:val="207"/>
          <w:jc w:val="center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523A8" w:rsidRPr="00A62A8C" w:rsidRDefault="00A523A8" w:rsidP="00A523A8">
            <w:pPr>
              <w:rPr>
                <w:rFonts w:ascii="PT Astra Serif" w:hAnsi="PT Astra Serif"/>
                <w:bCs/>
                <w:szCs w:val="28"/>
              </w:rPr>
            </w:pPr>
            <w:r w:rsidRPr="00A62A8C">
              <w:rPr>
                <w:rFonts w:ascii="PT Astra Serif" w:hAnsi="PT Astra Serif"/>
                <w:szCs w:val="28"/>
              </w:rPr>
              <w:t xml:space="preserve">Канализационная сеть </w:t>
            </w:r>
            <w:proofErr w:type="spellStart"/>
            <w:r w:rsidRPr="00A62A8C">
              <w:rPr>
                <w:rFonts w:ascii="PT Astra Serif" w:hAnsi="PT Astra Serif"/>
                <w:szCs w:val="28"/>
              </w:rPr>
              <w:t>р.п</w:t>
            </w:r>
            <w:proofErr w:type="spellEnd"/>
            <w:r w:rsidRPr="00A62A8C">
              <w:rPr>
                <w:rFonts w:ascii="PT Astra Serif" w:hAnsi="PT Astra Serif"/>
                <w:szCs w:val="28"/>
              </w:rPr>
              <w:t xml:space="preserve">. </w:t>
            </w:r>
            <w:proofErr w:type="spellStart"/>
            <w:r w:rsidRPr="00A62A8C">
              <w:rPr>
                <w:rFonts w:ascii="PT Astra Serif" w:hAnsi="PT Astra Serif"/>
                <w:szCs w:val="28"/>
              </w:rPr>
              <w:t>Огаревка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523A8" w:rsidRPr="00A62A8C" w:rsidRDefault="00A523A8" w:rsidP="00A523A8">
            <w:pPr>
              <w:rPr>
                <w:rFonts w:ascii="PT Astra Serif" w:hAnsi="PT Astra Serif"/>
                <w:bCs/>
                <w:szCs w:val="28"/>
              </w:rPr>
            </w:pPr>
            <w:r w:rsidRPr="00A62A8C">
              <w:rPr>
                <w:rFonts w:ascii="PT Astra Serif" w:hAnsi="PT Astra Serif"/>
                <w:szCs w:val="28"/>
              </w:rPr>
              <w:t>6,8</w:t>
            </w:r>
          </w:p>
        </w:tc>
      </w:tr>
      <w:tr w:rsidR="00A523A8" w:rsidRPr="00A62A8C" w:rsidTr="00A523A8">
        <w:trPr>
          <w:trHeight w:val="142"/>
          <w:jc w:val="center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523A8" w:rsidRPr="00A62A8C" w:rsidRDefault="00A523A8" w:rsidP="00A523A8">
            <w:pPr>
              <w:rPr>
                <w:rFonts w:ascii="PT Astra Serif" w:hAnsi="PT Astra Serif"/>
                <w:bCs/>
                <w:szCs w:val="28"/>
              </w:rPr>
            </w:pPr>
            <w:r w:rsidRPr="00A62A8C">
              <w:rPr>
                <w:rFonts w:ascii="PT Astra Serif" w:hAnsi="PT Astra Serif"/>
                <w:szCs w:val="28"/>
              </w:rPr>
              <w:t xml:space="preserve">Канализационная сеть пос. </w:t>
            </w:r>
            <w:proofErr w:type="gramStart"/>
            <w:r w:rsidRPr="00A62A8C">
              <w:rPr>
                <w:rFonts w:ascii="PT Astra Serif" w:hAnsi="PT Astra Serif"/>
                <w:szCs w:val="28"/>
              </w:rPr>
              <w:t>Майский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523A8" w:rsidRPr="00A62A8C" w:rsidRDefault="00A523A8" w:rsidP="00A523A8">
            <w:pPr>
              <w:rPr>
                <w:rFonts w:ascii="PT Astra Serif" w:hAnsi="PT Astra Serif"/>
                <w:bCs/>
                <w:szCs w:val="28"/>
              </w:rPr>
            </w:pPr>
            <w:r w:rsidRPr="00A62A8C">
              <w:rPr>
                <w:rFonts w:ascii="PT Astra Serif" w:hAnsi="PT Astra Serif"/>
                <w:szCs w:val="28"/>
              </w:rPr>
              <w:t>0,764</w:t>
            </w:r>
          </w:p>
        </w:tc>
      </w:tr>
      <w:tr w:rsidR="00A523A8" w:rsidRPr="00A62A8C" w:rsidTr="00A523A8">
        <w:trPr>
          <w:trHeight w:val="255"/>
          <w:jc w:val="center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523A8" w:rsidRPr="00A62A8C" w:rsidRDefault="00A523A8" w:rsidP="00A523A8">
            <w:pPr>
              <w:rPr>
                <w:rFonts w:ascii="PT Astra Serif" w:hAnsi="PT Astra Serif"/>
                <w:bCs/>
                <w:szCs w:val="28"/>
              </w:rPr>
            </w:pPr>
            <w:r w:rsidRPr="00A62A8C">
              <w:rPr>
                <w:rFonts w:ascii="PT Astra Serif" w:hAnsi="PT Astra Serif"/>
                <w:szCs w:val="28"/>
              </w:rPr>
              <w:t xml:space="preserve">д. </w:t>
            </w:r>
            <w:proofErr w:type="spellStart"/>
            <w:r w:rsidRPr="00A62A8C">
              <w:rPr>
                <w:rFonts w:ascii="PT Astra Serif" w:hAnsi="PT Astra Serif"/>
                <w:szCs w:val="28"/>
              </w:rPr>
              <w:t>Горячкино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523A8" w:rsidRPr="00A62A8C" w:rsidRDefault="00A523A8" w:rsidP="00A523A8">
            <w:pPr>
              <w:rPr>
                <w:rFonts w:ascii="PT Astra Serif" w:hAnsi="PT Astra Serif"/>
                <w:bCs/>
                <w:szCs w:val="28"/>
              </w:rPr>
            </w:pPr>
            <w:r w:rsidRPr="00A62A8C">
              <w:rPr>
                <w:rFonts w:ascii="PT Astra Serif" w:hAnsi="PT Astra Serif"/>
                <w:szCs w:val="28"/>
              </w:rPr>
              <w:t>3,5</w:t>
            </w:r>
          </w:p>
        </w:tc>
      </w:tr>
      <w:tr w:rsidR="00A523A8" w:rsidRPr="00A62A8C" w:rsidTr="00A523A8">
        <w:trPr>
          <w:trHeight w:val="255"/>
          <w:jc w:val="center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523A8" w:rsidRPr="00A62A8C" w:rsidRDefault="00A523A8" w:rsidP="00A523A8">
            <w:pPr>
              <w:rPr>
                <w:rFonts w:ascii="PT Astra Serif" w:hAnsi="PT Astra Serif"/>
                <w:bCs/>
                <w:szCs w:val="28"/>
              </w:rPr>
            </w:pPr>
            <w:r w:rsidRPr="00A62A8C">
              <w:rPr>
                <w:rFonts w:ascii="PT Astra Serif" w:hAnsi="PT Astra Serif"/>
                <w:szCs w:val="28"/>
              </w:rPr>
              <w:t>п. 10 Октябрь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523A8" w:rsidRPr="00A62A8C" w:rsidRDefault="00A523A8" w:rsidP="00A523A8">
            <w:pPr>
              <w:rPr>
                <w:rFonts w:ascii="PT Astra Serif" w:hAnsi="PT Astra Serif"/>
                <w:bCs/>
                <w:szCs w:val="28"/>
              </w:rPr>
            </w:pPr>
            <w:r w:rsidRPr="00A62A8C">
              <w:rPr>
                <w:rFonts w:ascii="PT Astra Serif" w:hAnsi="PT Astra Serif"/>
                <w:szCs w:val="28"/>
              </w:rPr>
              <w:t>2,5</w:t>
            </w:r>
          </w:p>
        </w:tc>
      </w:tr>
    </w:tbl>
    <w:p w:rsidR="009A673F" w:rsidRDefault="009A673F" w:rsidP="00A62A8C">
      <w:pPr>
        <w:ind w:firstLine="709"/>
        <w:jc w:val="both"/>
        <w:rPr>
          <w:rFonts w:ascii="PT Astra Serif" w:hAnsi="PT Astra Serif"/>
          <w:spacing w:val="-8"/>
          <w:sz w:val="28"/>
          <w:szCs w:val="28"/>
        </w:rPr>
      </w:pPr>
    </w:p>
    <w:p w:rsidR="00A523A8" w:rsidRPr="00CF5BCB" w:rsidRDefault="00A523A8" w:rsidP="00A62A8C">
      <w:pPr>
        <w:ind w:firstLine="709"/>
        <w:jc w:val="both"/>
        <w:rPr>
          <w:rFonts w:ascii="PT Astra Serif" w:hAnsi="PT Astra Serif"/>
          <w:spacing w:val="-8"/>
          <w:sz w:val="28"/>
          <w:szCs w:val="28"/>
        </w:rPr>
      </w:pPr>
      <w:r w:rsidRPr="00CF5BCB">
        <w:rPr>
          <w:rFonts w:ascii="PT Astra Serif" w:hAnsi="PT Astra Serif"/>
          <w:spacing w:val="-8"/>
          <w:sz w:val="28"/>
          <w:szCs w:val="28"/>
        </w:rPr>
        <w:t xml:space="preserve">В настоящее время на территории </w:t>
      </w:r>
      <w:r w:rsidRPr="00CF5BCB">
        <w:rPr>
          <w:rFonts w:ascii="PT Astra Serif" w:hAnsi="PT Astra Serif"/>
          <w:sz w:val="28"/>
          <w:szCs w:val="28"/>
        </w:rPr>
        <w:t xml:space="preserve">муниципального образования </w:t>
      </w:r>
      <w:r w:rsidRPr="00CF5BCB">
        <w:rPr>
          <w:rFonts w:ascii="PT Astra Serif" w:hAnsi="PT Astra Serif"/>
          <w:spacing w:val="-8"/>
          <w:sz w:val="28"/>
          <w:szCs w:val="28"/>
        </w:rPr>
        <w:t xml:space="preserve">Огаревское автономные централизованные системы водоотведения действуют на территории населенного пункта д. </w:t>
      </w:r>
      <w:proofErr w:type="spellStart"/>
      <w:r w:rsidRPr="00CF5BCB">
        <w:rPr>
          <w:rFonts w:ascii="PT Astra Serif" w:hAnsi="PT Astra Serif"/>
          <w:spacing w:val="-8"/>
          <w:sz w:val="28"/>
          <w:szCs w:val="28"/>
        </w:rPr>
        <w:t>Горячкино</w:t>
      </w:r>
      <w:proofErr w:type="spellEnd"/>
      <w:r w:rsidRPr="00CF5BCB">
        <w:rPr>
          <w:rFonts w:ascii="PT Astra Serif" w:hAnsi="PT Astra Serif"/>
          <w:spacing w:val="-8"/>
          <w:sz w:val="28"/>
          <w:szCs w:val="28"/>
        </w:rPr>
        <w:t xml:space="preserve">, принимающие хозяйственно-фекальные и производственные сточные воды, собственником которых является МУП «Огаревское ЖКХ» </w:t>
      </w:r>
      <w:proofErr w:type="spellStart"/>
      <w:r w:rsidRPr="00CF5BCB">
        <w:rPr>
          <w:rFonts w:ascii="PT Astra Serif" w:hAnsi="PT Astra Serif"/>
          <w:spacing w:val="-8"/>
          <w:sz w:val="28"/>
          <w:szCs w:val="28"/>
        </w:rPr>
        <w:t>Щекинского</w:t>
      </w:r>
      <w:proofErr w:type="spellEnd"/>
      <w:r w:rsidRPr="00CF5BCB">
        <w:rPr>
          <w:rFonts w:ascii="PT Astra Serif" w:hAnsi="PT Astra Serif"/>
          <w:spacing w:val="-8"/>
          <w:sz w:val="28"/>
          <w:szCs w:val="28"/>
        </w:rPr>
        <w:t xml:space="preserve"> района Тульской области.</w:t>
      </w:r>
    </w:p>
    <w:p w:rsidR="00A523A8" w:rsidRPr="00CF5BCB" w:rsidRDefault="00A523A8" w:rsidP="00A62A8C">
      <w:pPr>
        <w:ind w:firstLine="709"/>
        <w:jc w:val="both"/>
        <w:rPr>
          <w:rFonts w:ascii="PT Astra Serif" w:hAnsi="PT Astra Serif"/>
          <w:spacing w:val="-8"/>
          <w:sz w:val="28"/>
          <w:szCs w:val="28"/>
        </w:rPr>
      </w:pPr>
      <w:r w:rsidRPr="00CF5BCB">
        <w:rPr>
          <w:rFonts w:ascii="PT Astra Serif" w:hAnsi="PT Astra Serif"/>
          <w:spacing w:val="-8"/>
          <w:sz w:val="28"/>
          <w:szCs w:val="28"/>
        </w:rPr>
        <w:t xml:space="preserve">Очистные сооружения располагаются в д. </w:t>
      </w:r>
      <w:proofErr w:type="spellStart"/>
      <w:r w:rsidRPr="00CF5BCB">
        <w:rPr>
          <w:rFonts w:ascii="PT Astra Serif" w:hAnsi="PT Astra Serif"/>
          <w:spacing w:val="-8"/>
          <w:sz w:val="28"/>
          <w:szCs w:val="28"/>
        </w:rPr>
        <w:t>Горячкино</w:t>
      </w:r>
      <w:proofErr w:type="spellEnd"/>
      <w:r w:rsidRPr="00CF5BCB">
        <w:rPr>
          <w:rFonts w:ascii="PT Astra Serif" w:hAnsi="PT Astra Serif"/>
          <w:spacing w:val="-8"/>
          <w:sz w:val="28"/>
          <w:szCs w:val="28"/>
        </w:rPr>
        <w:t xml:space="preserve">, </w:t>
      </w:r>
      <w:proofErr w:type="spellStart"/>
      <w:r w:rsidRPr="00CF5BCB">
        <w:rPr>
          <w:rFonts w:ascii="PT Astra Serif" w:hAnsi="PT Astra Serif"/>
          <w:spacing w:val="-8"/>
          <w:sz w:val="28"/>
          <w:szCs w:val="28"/>
        </w:rPr>
        <w:t>Щекинского</w:t>
      </w:r>
      <w:proofErr w:type="spellEnd"/>
      <w:r w:rsidRPr="00CF5BCB">
        <w:rPr>
          <w:rFonts w:ascii="PT Astra Serif" w:hAnsi="PT Astra Serif"/>
          <w:spacing w:val="-8"/>
          <w:sz w:val="28"/>
          <w:szCs w:val="28"/>
        </w:rPr>
        <w:t xml:space="preserve"> района очистные сооружения находятся в нерабочем состоянии.</w:t>
      </w:r>
    </w:p>
    <w:p w:rsidR="00A523A8" w:rsidRPr="00CF5BCB" w:rsidRDefault="00A523A8" w:rsidP="00A62A8C">
      <w:pPr>
        <w:ind w:firstLine="709"/>
        <w:jc w:val="both"/>
        <w:rPr>
          <w:rFonts w:ascii="PT Astra Serif" w:hAnsi="PT Astra Serif"/>
          <w:spacing w:val="-8"/>
          <w:sz w:val="28"/>
          <w:szCs w:val="28"/>
        </w:rPr>
      </w:pPr>
      <w:proofErr w:type="gramStart"/>
      <w:r w:rsidRPr="00CF5BCB">
        <w:rPr>
          <w:rFonts w:ascii="PT Astra Serif" w:hAnsi="PT Astra Serif"/>
          <w:spacing w:val="-8"/>
          <w:sz w:val="28"/>
          <w:szCs w:val="28"/>
        </w:rPr>
        <w:t xml:space="preserve">В остальных населенных пунктах </w:t>
      </w:r>
      <w:r w:rsidRPr="00CF5BCB">
        <w:rPr>
          <w:rFonts w:ascii="PT Astra Serif" w:hAnsi="PT Astra Serif"/>
          <w:sz w:val="28"/>
          <w:szCs w:val="28"/>
        </w:rPr>
        <w:t xml:space="preserve">муниципального образования </w:t>
      </w:r>
      <w:r w:rsidRPr="00CF5BCB">
        <w:rPr>
          <w:rFonts w:ascii="PT Astra Serif" w:hAnsi="PT Astra Serif"/>
          <w:spacing w:val="-8"/>
          <w:sz w:val="28"/>
          <w:szCs w:val="28"/>
        </w:rPr>
        <w:t xml:space="preserve">Огаревское, (в том числе и имеющих централизованный водопровод - </w:t>
      </w:r>
      <w:r w:rsidRPr="00CF5BCB">
        <w:rPr>
          <w:rFonts w:ascii="PT Astra Serif" w:hAnsi="PT Astra Serif"/>
          <w:spacing w:val="-8"/>
          <w:sz w:val="28"/>
          <w:szCs w:val="28"/>
        </w:rPr>
        <w:lastRenderedPageBreak/>
        <w:t xml:space="preserve">пос. 10 Октябрь, пос. Майский, пос. Шахтерский, д. Большие Озерки, д. Малые Озерки, д. Кресты, д. </w:t>
      </w:r>
      <w:proofErr w:type="spellStart"/>
      <w:r w:rsidRPr="00CF5BCB">
        <w:rPr>
          <w:rFonts w:ascii="PT Astra Serif" w:hAnsi="PT Astra Serif"/>
          <w:spacing w:val="-8"/>
          <w:sz w:val="28"/>
          <w:szCs w:val="28"/>
        </w:rPr>
        <w:t>Грецовка</w:t>
      </w:r>
      <w:proofErr w:type="spellEnd"/>
      <w:r w:rsidRPr="00CF5BCB">
        <w:rPr>
          <w:rFonts w:ascii="PT Astra Serif" w:hAnsi="PT Astra Serif"/>
          <w:spacing w:val="-8"/>
          <w:sz w:val="28"/>
          <w:szCs w:val="28"/>
        </w:rPr>
        <w:t>, д. </w:t>
      </w:r>
      <w:proofErr w:type="spellStart"/>
      <w:r w:rsidRPr="00CF5BCB">
        <w:rPr>
          <w:rFonts w:ascii="PT Astra Serif" w:hAnsi="PT Astra Serif"/>
          <w:spacing w:val="-8"/>
          <w:sz w:val="28"/>
          <w:szCs w:val="28"/>
        </w:rPr>
        <w:t>Огаревка</w:t>
      </w:r>
      <w:proofErr w:type="spellEnd"/>
      <w:r w:rsidRPr="00CF5BCB">
        <w:rPr>
          <w:rFonts w:ascii="PT Astra Serif" w:hAnsi="PT Astra Serif"/>
          <w:spacing w:val="-8"/>
          <w:sz w:val="28"/>
          <w:szCs w:val="28"/>
        </w:rPr>
        <w:t xml:space="preserve">, д. Новые Выселки, д. Старые Выселки, с. </w:t>
      </w:r>
      <w:proofErr w:type="spellStart"/>
      <w:r w:rsidRPr="00CF5BCB">
        <w:rPr>
          <w:rFonts w:ascii="PT Astra Serif" w:hAnsi="PT Astra Serif"/>
          <w:spacing w:val="-8"/>
          <w:sz w:val="28"/>
          <w:szCs w:val="28"/>
        </w:rPr>
        <w:t>Костомарово</w:t>
      </w:r>
      <w:proofErr w:type="spellEnd"/>
      <w:r w:rsidRPr="00CF5BCB">
        <w:rPr>
          <w:rFonts w:ascii="PT Astra Serif" w:hAnsi="PT Astra Serif"/>
          <w:spacing w:val="-8"/>
          <w:sz w:val="28"/>
          <w:szCs w:val="28"/>
        </w:rPr>
        <w:t xml:space="preserve">, д. </w:t>
      </w:r>
      <w:proofErr w:type="spellStart"/>
      <w:r w:rsidRPr="00CF5BCB">
        <w:rPr>
          <w:rFonts w:ascii="PT Astra Serif" w:hAnsi="PT Astra Serif"/>
          <w:spacing w:val="-8"/>
          <w:sz w:val="28"/>
          <w:szCs w:val="28"/>
        </w:rPr>
        <w:t>Хмелевец</w:t>
      </w:r>
      <w:proofErr w:type="spellEnd"/>
      <w:r w:rsidRPr="00CF5BCB">
        <w:rPr>
          <w:rFonts w:ascii="PT Astra Serif" w:hAnsi="PT Astra Serif"/>
          <w:spacing w:val="-8"/>
          <w:sz w:val="28"/>
          <w:szCs w:val="28"/>
        </w:rPr>
        <w:t xml:space="preserve">-Крюково, д. </w:t>
      </w:r>
      <w:proofErr w:type="spellStart"/>
      <w:r w:rsidRPr="00CF5BCB">
        <w:rPr>
          <w:rFonts w:ascii="PT Astra Serif" w:hAnsi="PT Astra Serif"/>
          <w:spacing w:val="-8"/>
          <w:sz w:val="28"/>
          <w:szCs w:val="28"/>
        </w:rPr>
        <w:t>Наумовка</w:t>
      </w:r>
      <w:proofErr w:type="spellEnd"/>
      <w:r w:rsidRPr="00CF5BCB">
        <w:rPr>
          <w:rFonts w:ascii="PT Astra Serif" w:hAnsi="PT Astra Serif"/>
          <w:spacing w:val="-8"/>
          <w:sz w:val="28"/>
          <w:szCs w:val="28"/>
        </w:rPr>
        <w:t xml:space="preserve">, ст. </w:t>
      </w:r>
      <w:proofErr w:type="spellStart"/>
      <w:r w:rsidRPr="00CF5BCB">
        <w:rPr>
          <w:rFonts w:ascii="PT Astra Serif" w:hAnsi="PT Astra Serif"/>
          <w:spacing w:val="-8"/>
          <w:sz w:val="28"/>
          <w:szCs w:val="28"/>
        </w:rPr>
        <w:t>Житово</w:t>
      </w:r>
      <w:proofErr w:type="spellEnd"/>
      <w:r w:rsidRPr="00CF5BCB">
        <w:rPr>
          <w:rFonts w:ascii="PT Astra Serif" w:hAnsi="PT Astra Serif"/>
          <w:spacing w:val="-8"/>
          <w:sz w:val="28"/>
          <w:szCs w:val="28"/>
        </w:rPr>
        <w:t>) автономных централизованных систем водоотведения и очистных сооружений нет.</w:t>
      </w:r>
      <w:proofErr w:type="gramEnd"/>
      <w:r w:rsidRPr="00CF5BCB">
        <w:rPr>
          <w:rFonts w:ascii="PT Astra Serif" w:hAnsi="PT Astra Serif"/>
          <w:spacing w:val="-8"/>
          <w:sz w:val="28"/>
          <w:szCs w:val="28"/>
        </w:rPr>
        <w:t xml:space="preserve"> Население использует выгребные ямы.</w:t>
      </w:r>
    </w:p>
    <w:p w:rsidR="00A523A8" w:rsidRDefault="00A523A8" w:rsidP="00A62A8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F5BCB">
        <w:rPr>
          <w:rFonts w:ascii="PT Astra Serif" w:hAnsi="PT Astra Serif"/>
          <w:sz w:val="28"/>
          <w:szCs w:val="28"/>
        </w:rPr>
        <w:t xml:space="preserve">На территории муниципального образования </w:t>
      </w:r>
      <w:proofErr w:type="gramStart"/>
      <w:r w:rsidRPr="00CF5BCB">
        <w:rPr>
          <w:rFonts w:ascii="PT Astra Serif" w:hAnsi="PT Astra Serif"/>
          <w:spacing w:val="-8"/>
          <w:sz w:val="28"/>
          <w:szCs w:val="28"/>
        </w:rPr>
        <w:t>Огаревское</w:t>
      </w:r>
      <w:proofErr w:type="gramEnd"/>
      <w:r w:rsidRPr="00CF5BCB">
        <w:rPr>
          <w:rFonts w:ascii="PT Astra Serif" w:hAnsi="PT Astra Serif"/>
          <w:sz w:val="28"/>
          <w:szCs w:val="28"/>
        </w:rPr>
        <w:t xml:space="preserve"> отсутствуют канализационные насосные станции и очистные сооружения, осуществляющие перекачку и очистку и сточных вод. Качество стоков от населения и промышленных предприятий не контролируется. Сброс стоков после очистки отстойников специализированными машинами осуществляется на рельеф.</w:t>
      </w:r>
    </w:p>
    <w:p w:rsidR="009A673F" w:rsidRPr="00CF5BCB" w:rsidRDefault="009A673F" w:rsidP="00A62A8C">
      <w:pPr>
        <w:ind w:firstLine="709"/>
        <w:jc w:val="both"/>
        <w:rPr>
          <w:rFonts w:ascii="PT Astra Serif" w:hAnsi="PT Astra Serif"/>
          <w:spacing w:val="-8"/>
          <w:sz w:val="28"/>
          <w:szCs w:val="28"/>
        </w:rPr>
      </w:pPr>
    </w:p>
    <w:p w:rsidR="00A523A8" w:rsidRPr="00CF5BCB" w:rsidRDefault="00A523A8" w:rsidP="00A62A8C">
      <w:pPr>
        <w:jc w:val="both"/>
        <w:rPr>
          <w:rFonts w:ascii="PT Astra Serif" w:hAnsi="PT Astra Serif"/>
          <w:sz w:val="28"/>
          <w:szCs w:val="28"/>
        </w:rPr>
      </w:pPr>
    </w:p>
    <w:p w:rsidR="009A673F" w:rsidRDefault="00A523A8" w:rsidP="009A673F">
      <w:pPr>
        <w:pStyle w:val="afc"/>
        <w:numPr>
          <w:ilvl w:val="1"/>
          <w:numId w:val="17"/>
        </w:numPr>
        <w:ind w:left="0" w:firstLine="0"/>
        <w:contextualSpacing w:val="0"/>
        <w:jc w:val="center"/>
        <w:rPr>
          <w:rFonts w:ascii="PT Astra Serif" w:hAnsi="PT Astra Serif"/>
          <w:b/>
          <w:sz w:val="28"/>
          <w:szCs w:val="28"/>
        </w:rPr>
      </w:pPr>
      <w:r w:rsidRPr="009A673F">
        <w:rPr>
          <w:rFonts w:ascii="PT Astra Serif" w:hAnsi="PT Astra Serif"/>
          <w:b/>
          <w:sz w:val="28"/>
          <w:szCs w:val="28"/>
        </w:rPr>
        <w:t xml:space="preserve">Описание состояния </w:t>
      </w:r>
      <w:proofErr w:type="gramStart"/>
      <w:r w:rsidRPr="009A673F">
        <w:rPr>
          <w:rFonts w:ascii="PT Astra Serif" w:hAnsi="PT Astra Serif"/>
          <w:b/>
          <w:sz w:val="28"/>
          <w:szCs w:val="28"/>
        </w:rPr>
        <w:t>существующих</w:t>
      </w:r>
      <w:proofErr w:type="gramEnd"/>
      <w:r w:rsidRPr="009A673F">
        <w:rPr>
          <w:rFonts w:ascii="PT Astra Serif" w:hAnsi="PT Astra Serif"/>
          <w:b/>
          <w:sz w:val="28"/>
          <w:szCs w:val="28"/>
        </w:rPr>
        <w:t xml:space="preserve"> </w:t>
      </w:r>
    </w:p>
    <w:p w:rsidR="00A523A8" w:rsidRPr="009A673F" w:rsidRDefault="009A673F" w:rsidP="009A673F">
      <w:pPr>
        <w:pStyle w:val="afc"/>
        <w:ind w:left="0"/>
        <w:contextualSpacing w:val="0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          канализационных</w:t>
      </w:r>
      <w:r w:rsidRPr="009A673F">
        <w:rPr>
          <w:rFonts w:ascii="PT Astra Serif" w:hAnsi="PT Astra Serif"/>
          <w:b/>
          <w:sz w:val="28"/>
          <w:szCs w:val="28"/>
        </w:rPr>
        <w:t xml:space="preserve"> </w:t>
      </w:r>
      <w:r w:rsidR="00A523A8" w:rsidRPr="009A673F">
        <w:rPr>
          <w:rFonts w:ascii="PT Astra Serif" w:hAnsi="PT Astra Serif"/>
          <w:b/>
          <w:sz w:val="28"/>
          <w:szCs w:val="28"/>
        </w:rPr>
        <w:t>очистных сооружений</w:t>
      </w:r>
    </w:p>
    <w:p w:rsidR="00A62A8C" w:rsidRPr="00CF5BCB" w:rsidRDefault="00A62A8C" w:rsidP="00A523A8">
      <w:pPr>
        <w:jc w:val="center"/>
        <w:rPr>
          <w:rFonts w:ascii="PT Astra Serif" w:hAnsi="PT Astra Serif"/>
          <w:b/>
          <w:sz w:val="28"/>
          <w:szCs w:val="28"/>
        </w:rPr>
      </w:pPr>
    </w:p>
    <w:p w:rsidR="00A523A8" w:rsidRPr="00CF5BCB" w:rsidRDefault="00A523A8" w:rsidP="00A62A8C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F5BCB">
        <w:rPr>
          <w:rFonts w:ascii="PT Astra Serif" w:hAnsi="PT Astra Serif"/>
          <w:sz w:val="28"/>
          <w:szCs w:val="28"/>
        </w:rPr>
        <w:t xml:space="preserve">Очистные сооружения </w:t>
      </w:r>
      <w:proofErr w:type="spellStart"/>
      <w:r w:rsidRPr="00CF5BCB">
        <w:rPr>
          <w:rFonts w:ascii="PT Astra Serif" w:hAnsi="PT Astra Serif"/>
          <w:sz w:val="28"/>
          <w:szCs w:val="28"/>
        </w:rPr>
        <w:t>с.п</w:t>
      </w:r>
      <w:proofErr w:type="spellEnd"/>
      <w:r w:rsidRPr="00CF5BCB">
        <w:rPr>
          <w:rFonts w:ascii="PT Astra Serif" w:hAnsi="PT Astra Serif"/>
          <w:sz w:val="28"/>
          <w:szCs w:val="28"/>
        </w:rPr>
        <w:t xml:space="preserve">. </w:t>
      </w:r>
      <w:proofErr w:type="gramStart"/>
      <w:r w:rsidRPr="00CF5BCB">
        <w:rPr>
          <w:rFonts w:ascii="PT Astra Serif" w:hAnsi="PT Astra Serif"/>
          <w:sz w:val="28"/>
          <w:szCs w:val="28"/>
        </w:rPr>
        <w:t>Огаревское</w:t>
      </w:r>
      <w:proofErr w:type="gramEnd"/>
      <w:r w:rsidRPr="00CF5BCB">
        <w:rPr>
          <w:rFonts w:ascii="PT Astra Serif" w:hAnsi="PT Astra Serif"/>
          <w:sz w:val="28"/>
          <w:szCs w:val="28"/>
        </w:rPr>
        <w:t xml:space="preserve"> запущены в 1981 году. Проектная мощность сооружений составляет 700 м</w:t>
      </w:r>
      <w:r w:rsidRPr="00CF5BCB">
        <w:rPr>
          <w:rFonts w:ascii="PT Astra Serif" w:hAnsi="PT Astra Serif"/>
          <w:sz w:val="28"/>
          <w:szCs w:val="28"/>
          <w:vertAlign w:val="superscript"/>
        </w:rPr>
        <w:t>3</w:t>
      </w:r>
      <w:r w:rsidRPr="00CF5BCB">
        <w:rPr>
          <w:rFonts w:ascii="PT Astra Serif" w:hAnsi="PT Astra Serif"/>
          <w:sz w:val="28"/>
          <w:szCs w:val="28"/>
        </w:rPr>
        <w:t xml:space="preserve"> в сутки. Очистке подвергается смесь хозяйственно-бытовых и производственных сточных вод. Фактический расход за 2010г. составляет 187 м</w:t>
      </w:r>
      <w:r w:rsidRPr="00CF5BCB">
        <w:rPr>
          <w:rFonts w:ascii="PT Astra Serif" w:hAnsi="PT Astra Serif"/>
          <w:sz w:val="28"/>
          <w:szCs w:val="28"/>
          <w:vertAlign w:val="superscript"/>
        </w:rPr>
        <w:t>3</w:t>
      </w:r>
      <w:r w:rsidRPr="00CF5BCB">
        <w:rPr>
          <w:rFonts w:ascii="PT Astra Serif" w:hAnsi="PT Astra Serif"/>
          <w:sz w:val="28"/>
          <w:szCs w:val="28"/>
        </w:rPr>
        <w:t xml:space="preserve"> в сутки.</w:t>
      </w:r>
    </w:p>
    <w:p w:rsidR="00A523A8" w:rsidRPr="00CF5BCB" w:rsidRDefault="00A523A8" w:rsidP="00A62A8C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F5BCB">
        <w:rPr>
          <w:rFonts w:ascii="PT Astra Serif" w:hAnsi="PT Astra Serif"/>
          <w:sz w:val="28"/>
          <w:szCs w:val="28"/>
        </w:rPr>
        <w:t xml:space="preserve">На территории д. </w:t>
      </w:r>
      <w:proofErr w:type="spellStart"/>
      <w:r w:rsidRPr="00CF5BCB">
        <w:rPr>
          <w:rFonts w:ascii="PT Astra Serif" w:hAnsi="PT Astra Serif"/>
          <w:sz w:val="28"/>
          <w:szCs w:val="28"/>
        </w:rPr>
        <w:t>Горячкино</w:t>
      </w:r>
      <w:proofErr w:type="spellEnd"/>
      <w:r w:rsidRPr="00CF5BCB">
        <w:rPr>
          <w:rFonts w:ascii="PT Astra Serif" w:hAnsi="PT Astra Serif"/>
          <w:sz w:val="28"/>
          <w:szCs w:val="28"/>
        </w:rPr>
        <w:t xml:space="preserve"> расположены очистные сооружения канализации, принимающие хозяйственно-фекальные и производственные сточные воды. </w:t>
      </w:r>
    </w:p>
    <w:p w:rsidR="00A523A8" w:rsidRDefault="00A523A8" w:rsidP="00A62A8C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F5BCB">
        <w:rPr>
          <w:rFonts w:ascii="PT Astra Serif" w:hAnsi="PT Astra Serif"/>
          <w:sz w:val="28"/>
          <w:szCs w:val="28"/>
        </w:rPr>
        <w:t xml:space="preserve">Очистные сооружения располагаются в д. </w:t>
      </w:r>
      <w:proofErr w:type="spellStart"/>
      <w:r w:rsidRPr="00CF5BCB">
        <w:rPr>
          <w:rFonts w:ascii="PT Astra Serif" w:hAnsi="PT Astra Serif"/>
          <w:sz w:val="28"/>
          <w:szCs w:val="28"/>
        </w:rPr>
        <w:t>Горячкино</w:t>
      </w:r>
      <w:proofErr w:type="spellEnd"/>
      <w:r w:rsidRPr="00CF5BCB">
        <w:rPr>
          <w:rFonts w:ascii="PT Astra Serif" w:hAnsi="PT Astra Serif"/>
          <w:sz w:val="28"/>
          <w:szCs w:val="28"/>
        </w:rPr>
        <w:t xml:space="preserve">, </w:t>
      </w:r>
      <w:proofErr w:type="spellStart"/>
      <w:r w:rsidRPr="00CF5BCB">
        <w:rPr>
          <w:rFonts w:ascii="PT Astra Serif" w:hAnsi="PT Astra Serif"/>
          <w:sz w:val="28"/>
          <w:szCs w:val="28"/>
        </w:rPr>
        <w:t>Щекинского</w:t>
      </w:r>
      <w:proofErr w:type="spellEnd"/>
      <w:r w:rsidRPr="00CF5BCB">
        <w:rPr>
          <w:rFonts w:ascii="PT Astra Serif" w:hAnsi="PT Astra Serif"/>
          <w:sz w:val="28"/>
          <w:szCs w:val="28"/>
        </w:rPr>
        <w:t xml:space="preserve"> района и находятся в нерабочем состоянии.</w:t>
      </w:r>
    </w:p>
    <w:p w:rsidR="009A673F" w:rsidRPr="00CF5BCB" w:rsidRDefault="009A673F" w:rsidP="00A62A8C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A523A8" w:rsidRPr="00CF5BCB" w:rsidRDefault="00A523A8" w:rsidP="00A62A8C">
      <w:pPr>
        <w:jc w:val="both"/>
        <w:rPr>
          <w:rFonts w:ascii="PT Astra Serif" w:hAnsi="PT Astra Serif"/>
          <w:sz w:val="28"/>
          <w:szCs w:val="28"/>
        </w:rPr>
      </w:pPr>
    </w:p>
    <w:p w:rsidR="009A673F" w:rsidRPr="009A673F" w:rsidRDefault="00A523A8" w:rsidP="009A673F">
      <w:pPr>
        <w:pStyle w:val="afc"/>
        <w:numPr>
          <w:ilvl w:val="1"/>
          <w:numId w:val="17"/>
        </w:numPr>
        <w:ind w:left="0" w:firstLine="0"/>
        <w:jc w:val="center"/>
        <w:rPr>
          <w:rFonts w:ascii="PT Astra Serif" w:hAnsi="PT Astra Serif"/>
          <w:b/>
          <w:sz w:val="28"/>
          <w:szCs w:val="28"/>
        </w:rPr>
      </w:pPr>
      <w:r w:rsidRPr="009A673F">
        <w:rPr>
          <w:rFonts w:ascii="PT Astra Serif" w:hAnsi="PT Astra Serif"/>
          <w:b/>
          <w:sz w:val="28"/>
          <w:szCs w:val="28"/>
        </w:rPr>
        <w:t xml:space="preserve">Описание технологических зон водоотведения </w:t>
      </w:r>
    </w:p>
    <w:p w:rsidR="00A523A8" w:rsidRDefault="009A673F" w:rsidP="009A673F">
      <w:pPr>
        <w:pStyle w:val="afc"/>
        <w:ind w:left="0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           </w:t>
      </w:r>
      <w:r w:rsidR="00A523A8" w:rsidRPr="009A673F">
        <w:rPr>
          <w:rFonts w:ascii="PT Astra Serif" w:hAnsi="PT Astra Serif"/>
          <w:b/>
          <w:sz w:val="28"/>
          <w:szCs w:val="28"/>
        </w:rPr>
        <w:t>(отдельно для каждого очистного сооружения)</w:t>
      </w:r>
    </w:p>
    <w:p w:rsidR="009A673F" w:rsidRPr="009A673F" w:rsidRDefault="009A673F" w:rsidP="009A673F">
      <w:pPr>
        <w:pStyle w:val="afc"/>
        <w:ind w:left="0"/>
        <w:jc w:val="center"/>
        <w:rPr>
          <w:rFonts w:ascii="PT Astra Serif" w:hAnsi="PT Astra Serif"/>
          <w:b/>
          <w:sz w:val="28"/>
          <w:szCs w:val="28"/>
        </w:rPr>
      </w:pPr>
    </w:p>
    <w:p w:rsidR="00A523A8" w:rsidRPr="00CF5BCB" w:rsidRDefault="00A523A8" w:rsidP="00A62A8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F5BCB">
        <w:rPr>
          <w:rFonts w:ascii="PT Astra Serif" w:hAnsi="PT Astra Serif"/>
          <w:sz w:val="28"/>
          <w:szCs w:val="28"/>
        </w:rPr>
        <w:t xml:space="preserve">В территориальном развитии системы водоотведения муниципального образования </w:t>
      </w:r>
      <w:proofErr w:type="gramStart"/>
      <w:r w:rsidRPr="00CF5BCB">
        <w:rPr>
          <w:rFonts w:ascii="PT Astra Serif" w:hAnsi="PT Astra Serif"/>
          <w:sz w:val="28"/>
          <w:szCs w:val="28"/>
        </w:rPr>
        <w:t>Огаревское</w:t>
      </w:r>
      <w:proofErr w:type="gramEnd"/>
      <w:r w:rsidRPr="00CF5BCB">
        <w:rPr>
          <w:rFonts w:ascii="PT Astra Serif" w:hAnsi="PT Astra Serif"/>
          <w:sz w:val="28"/>
          <w:szCs w:val="28"/>
        </w:rPr>
        <w:t xml:space="preserve"> можно выделить две технологические зоны водоотведения:</w:t>
      </w:r>
    </w:p>
    <w:p w:rsidR="00A523A8" w:rsidRPr="00CF5BCB" w:rsidRDefault="00A523A8" w:rsidP="00A523A8">
      <w:pPr>
        <w:ind w:firstLine="709"/>
        <w:rPr>
          <w:rFonts w:ascii="PT Astra Serif" w:hAnsi="PT Astra Serif"/>
          <w:b/>
          <w:noProof/>
          <w:sz w:val="28"/>
          <w:szCs w:val="28"/>
        </w:rPr>
      </w:pPr>
      <w:r w:rsidRPr="00CF5BCB">
        <w:rPr>
          <w:rFonts w:ascii="PT Astra Serif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68F78F7" wp14:editId="3920665C">
            <wp:extent cx="4505324" cy="3562350"/>
            <wp:effectExtent l="0" t="0" r="0" b="0"/>
            <wp:docPr id="6" name="Рисунок 1" descr="зон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нирование.jpg"/>
                    <pic:cNvPicPr/>
                  </pic:nvPicPr>
                  <pic:blipFill rotWithShape="1">
                    <a:blip r:embed="rId21" cstate="print"/>
                    <a:srcRect t="14914" r="38276"/>
                    <a:stretch/>
                  </pic:blipFill>
                  <pic:spPr bwMode="auto">
                    <a:xfrm>
                      <a:off x="0" y="0"/>
                      <a:ext cx="4507296" cy="3563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73F" w:rsidRDefault="009A673F" w:rsidP="00A523A8">
      <w:pPr>
        <w:pStyle w:val="33"/>
        <w:shd w:val="clear" w:color="auto" w:fill="auto"/>
        <w:spacing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A523A8" w:rsidRPr="00CF5BCB" w:rsidRDefault="00A523A8" w:rsidP="00A523A8">
      <w:pPr>
        <w:pStyle w:val="33"/>
        <w:shd w:val="clear" w:color="auto" w:fill="auto"/>
        <w:spacing w:line="240" w:lineRule="auto"/>
        <w:ind w:firstLine="709"/>
        <w:jc w:val="both"/>
        <w:rPr>
          <w:rStyle w:val="10pt"/>
          <w:rFonts w:ascii="PT Astra Serif" w:hAnsi="PT Astra Serif"/>
          <w:b w:val="0"/>
          <w:sz w:val="28"/>
          <w:szCs w:val="28"/>
        </w:rPr>
      </w:pPr>
      <w:r w:rsidRPr="00CF5BCB">
        <w:rPr>
          <w:rFonts w:ascii="PT Astra Serif" w:hAnsi="PT Astra Serif"/>
          <w:sz w:val="28"/>
          <w:szCs w:val="28"/>
        </w:rPr>
        <w:t xml:space="preserve">1. Технологическая зона: </w:t>
      </w:r>
      <w:proofErr w:type="gramStart"/>
      <w:r w:rsidRPr="00CF5BCB">
        <w:rPr>
          <w:rStyle w:val="10pt"/>
          <w:rFonts w:ascii="PT Astra Serif" w:hAnsi="PT Astra Serif"/>
          <w:sz w:val="28"/>
          <w:szCs w:val="28"/>
        </w:rPr>
        <w:t xml:space="preserve">Новая </w:t>
      </w:r>
      <w:proofErr w:type="spellStart"/>
      <w:r w:rsidRPr="00CF5BCB">
        <w:rPr>
          <w:rStyle w:val="10pt"/>
          <w:rFonts w:ascii="PT Astra Serif" w:hAnsi="PT Astra Serif"/>
          <w:sz w:val="28"/>
          <w:szCs w:val="28"/>
        </w:rPr>
        <w:t>Огаревка</w:t>
      </w:r>
      <w:proofErr w:type="spellEnd"/>
      <w:r w:rsidRPr="00CF5BCB">
        <w:rPr>
          <w:rStyle w:val="10pt"/>
          <w:rFonts w:ascii="PT Astra Serif" w:hAnsi="PT Astra Serif"/>
          <w:sz w:val="28"/>
          <w:szCs w:val="28"/>
        </w:rPr>
        <w:t xml:space="preserve"> - ул. Железнодорожная, Школьная, 1-я Клубная,  Шахтерская, ул. Клубная, д. 1,2,3;</w:t>
      </w:r>
      <w:proofErr w:type="gramEnd"/>
    </w:p>
    <w:p w:rsidR="00A523A8" w:rsidRPr="00CF5BCB" w:rsidRDefault="00A523A8" w:rsidP="00A523A8">
      <w:pPr>
        <w:pStyle w:val="33"/>
        <w:shd w:val="clear" w:color="auto" w:fill="auto"/>
        <w:spacing w:line="240" w:lineRule="auto"/>
        <w:ind w:firstLine="709"/>
        <w:jc w:val="both"/>
        <w:rPr>
          <w:rFonts w:ascii="PT Astra Serif" w:hAnsi="PT Astra Serif"/>
          <w:b/>
          <w:sz w:val="28"/>
          <w:szCs w:val="28"/>
        </w:rPr>
      </w:pPr>
      <w:r w:rsidRPr="00CF5BCB">
        <w:rPr>
          <w:rFonts w:ascii="PT Astra Serif" w:hAnsi="PT Astra Serif"/>
          <w:sz w:val="28"/>
          <w:szCs w:val="28"/>
        </w:rPr>
        <w:t xml:space="preserve">2. Технологическая зона: </w:t>
      </w:r>
      <w:r w:rsidRPr="00CF5BCB">
        <w:rPr>
          <w:rStyle w:val="10pt"/>
          <w:rFonts w:ascii="PT Astra Serif" w:hAnsi="PT Astra Serif"/>
          <w:sz w:val="28"/>
          <w:szCs w:val="28"/>
        </w:rPr>
        <w:t xml:space="preserve">Старая </w:t>
      </w:r>
      <w:proofErr w:type="spellStart"/>
      <w:r w:rsidRPr="00CF5BCB">
        <w:rPr>
          <w:rStyle w:val="10pt"/>
          <w:rFonts w:ascii="PT Astra Serif" w:hAnsi="PT Astra Serif"/>
          <w:sz w:val="28"/>
          <w:szCs w:val="28"/>
        </w:rPr>
        <w:t>Огаревка</w:t>
      </w:r>
      <w:proofErr w:type="spellEnd"/>
      <w:r w:rsidRPr="00CF5BCB">
        <w:rPr>
          <w:rStyle w:val="10pt"/>
          <w:rFonts w:ascii="PT Astra Serif" w:hAnsi="PT Astra Serif"/>
          <w:sz w:val="28"/>
          <w:szCs w:val="28"/>
        </w:rPr>
        <w:t xml:space="preserve"> - ул. Школьная, Клубная, Первомайская, Советская, Амбулаторная, Коммунальная.</w:t>
      </w:r>
    </w:p>
    <w:p w:rsidR="00A523A8" w:rsidRPr="00CF5BCB" w:rsidRDefault="00A523A8" w:rsidP="00A523A8">
      <w:pPr>
        <w:jc w:val="center"/>
        <w:rPr>
          <w:rFonts w:ascii="PT Astra Serif" w:hAnsi="PT Astra Serif"/>
          <w:b/>
          <w:sz w:val="28"/>
          <w:szCs w:val="28"/>
        </w:rPr>
      </w:pPr>
    </w:p>
    <w:p w:rsidR="00A523A8" w:rsidRPr="00CF5BCB" w:rsidRDefault="00A523A8" w:rsidP="00A523A8">
      <w:pPr>
        <w:jc w:val="center"/>
        <w:rPr>
          <w:rFonts w:ascii="PT Astra Serif" w:hAnsi="PT Astra Serif"/>
          <w:b/>
          <w:sz w:val="28"/>
          <w:szCs w:val="28"/>
        </w:rPr>
      </w:pPr>
      <w:r w:rsidRPr="00CF5BCB">
        <w:rPr>
          <w:rFonts w:ascii="PT Astra Serif" w:hAnsi="PT Astra Serif"/>
          <w:b/>
          <w:sz w:val="28"/>
          <w:szCs w:val="28"/>
        </w:rPr>
        <w:t>1.5. Описание состояния и функционирования существующих систем утилизации осадка сточных вод</w:t>
      </w:r>
    </w:p>
    <w:p w:rsidR="009A673F" w:rsidRDefault="009A673F" w:rsidP="00A62A8C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A523A8" w:rsidRPr="00CF5BCB" w:rsidRDefault="00A523A8" w:rsidP="00A62A8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F5BCB">
        <w:rPr>
          <w:rFonts w:ascii="PT Astra Serif" w:hAnsi="PT Astra Serif"/>
          <w:sz w:val="28"/>
          <w:szCs w:val="28"/>
        </w:rPr>
        <w:t xml:space="preserve">На территории муниципального образования </w:t>
      </w:r>
      <w:proofErr w:type="gramStart"/>
      <w:r w:rsidRPr="00CF5BCB">
        <w:rPr>
          <w:rFonts w:ascii="PT Astra Serif" w:hAnsi="PT Astra Serif"/>
          <w:spacing w:val="-8"/>
          <w:sz w:val="28"/>
          <w:szCs w:val="28"/>
        </w:rPr>
        <w:t>Огаревское</w:t>
      </w:r>
      <w:proofErr w:type="gramEnd"/>
      <w:r w:rsidRPr="00CF5BCB">
        <w:rPr>
          <w:rFonts w:ascii="PT Astra Serif" w:hAnsi="PT Astra Serif"/>
          <w:sz w:val="28"/>
          <w:szCs w:val="28"/>
        </w:rPr>
        <w:t xml:space="preserve"> утилизация осадка не производится. Все стоки стекают по рельефу.</w:t>
      </w:r>
    </w:p>
    <w:p w:rsidR="00A523A8" w:rsidRPr="00CF5BCB" w:rsidRDefault="00A523A8" w:rsidP="00A62A8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F5BCB">
        <w:rPr>
          <w:rFonts w:ascii="PT Astra Serif" w:hAnsi="PT Astra Serif"/>
          <w:sz w:val="28"/>
          <w:szCs w:val="28"/>
        </w:rPr>
        <w:t xml:space="preserve">Очистные сооружения д. </w:t>
      </w:r>
      <w:proofErr w:type="spellStart"/>
      <w:r w:rsidRPr="00CF5BCB">
        <w:rPr>
          <w:rFonts w:ascii="PT Astra Serif" w:hAnsi="PT Astra Serif"/>
          <w:sz w:val="28"/>
          <w:szCs w:val="28"/>
        </w:rPr>
        <w:t>Горячкино</w:t>
      </w:r>
      <w:proofErr w:type="spellEnd"/>
      <w:r w:rsidRPr="00CF5BCB">
        <w:rPr>
          <w:rFonts w:ascii="PT Astra Serif" w:hAnsi="PT Astra Serif"/>
          <w:sz w:val="28"/>
          <w:szCs w:val="28"/>
        </w:rPr>
        <w:t xml:space="preserve"> находятся в нерабочем состоянии, иловые карты забиты, отстойники забиты, система утилизации осадка сточных вод не работает.</w:t>
      </w:r>
    </w:p>
    <w:p w:rsidR="00A523A8" w:rsidRPr="00CF5BCB" w:rsidRDefault="00A523A8" w:rsidP="00A523A8">
      <w:pPr>
        <w:rPr>
          <w:rFonts w:ascii="PT Astra Serif" w:hAnsi="PT Astra Serif"/>
          <w:sz w:val="28"/>
          <w:szCs w:val="28"/>
        </w:rPr>
      </w:pPr>
    </w:p>
    <w:p w:rsidR="00A523A8" w:rsidRPr="00CF5BCB" w:rsidRDefault="00A523A8" w:rsidP="00A523A8">
      <w:pPr>
        <w:jc w:val="center"/>
        <w:rPr>
          <w:rFonts w:ascii="PT Astra Serif" w:hAnsi="PT Astra Serif"/>
          <w:b/>
          <w:sz w:val="28"/>
          <w:szCs w:val="28"/>
        </w:rPr>
      </w:pPr>
      <w:r w:rsidRPr="00CF5BCB">
        <w:rPr>
          <w:rFonts w:ascii="PT Astra Serif" w:hAnsi="PT Astra Serif"/>
          <w:b/>
          <w:sz w:val="28"/>
          <w:szCs w:val="28"/>
        </w:rPr>
        <w:t>1.6. Описание состояния и функционирования канализационных коллекторов и сетей</w:t>
      </w:r>
    </w:p>
    <w:p w:rsidR="009A673F" w:rsidRDefault="009A673F" w:rsidP="00A62A8C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A523A8" w:rsidRPr="00CF5BCB" w:rsidRDefault="00A523A8" w:rsidP="00A62A8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F5BCB">
        <w:rPr>
          <w:rFonts w:ascii="PT Astra Serif" w:hAnsi="PT Astra Serif"/>
          <w:sz w:val="28"/>
          <w:szCs w:val="28"/>
        </w:rPr>
        <w:t xml:space="preserve">Общая протяженность канализационной сети муниципального образования </w:t>
      </w:r>
      <w:proofErr w:type="gramStart"/>
      <w:r w:rsidRPr="00CF5BCB">
        <w:rPr>
          <w:rFonts w:ascii="PT Astra Serif" w:hAnsi="PT Astra Serif"/>
          <w:sz w:val="28"/>
          <w:szCs w:val="28"/>
        </w:rPr>
        <w:t>Огаревское</w:t>
      </w:r>
      <w:proofErr w:type="gramEnd"/>
      <w:r w:rsidRPr="00CF5BCB">
        <w:rPr>
          <w:rFonts w:ascii="PT Astra Serif" w:hAnsi="PT Astra Serif"/>
          <w:sz w:val="28"/>
          <w:szCs w:val="28"/>
        </w:rPr>
        <w:t xml:space="preserve"> составляет 6,8 км.</w:t>
      </w:r>
    </w:p>
    <w:p w:rsidR="00A523A8" w:rsidRPr="00CF5BCB" w:rsidRDefault="00A523A8" w:rsidP="00A62A8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F5BCB">
        <w:rPr>
          <w:rFonts w:ascii="PT Astra Serif" w:hAnsi="PT Astra Serif"/>
          <w:sz w:val="28"/>
          <w:szCs w:val="28"/>
        </w:rPr>
        <w:t>Большинство канализационных сетей построено 80-90 годы прошлого века. Аварийность на сетях канализации составляет 3,26% от общей длины.</w:t>
      </w:r>
    </w:p>
    <w:p w:rsidR="00A523A8" w:rsidRPr="00CF5BCB" w:rsidRDefault="00A523A8" w:rsidP="00A62A8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F5BCB">
        <w:rPr>
          <w:rFonts w:ascii="PT Astra Serif" w:hAnsi="PT Astra Serif"/>
          <w:sz w:val="28"/>
          <w:szCs w:val="28"/>
        </w:rPr>
        <w:t xml:space="preserve">Для дальнейшего развития сети водоотведения муниципального образования </w:t>
      </w:r>
      <w:proofErr w:type="gramStart"/>
      <w:r w:rsidRPr="00CF5BCB">
        <w:rPr>
          <w:rFonts w:ascii="PT Astra Serif" w:hAnsi="PT Astra Serif"/>
          <w:sz w:val="28"/>
          <w:szCs w:val="28"/>
        </w:rPr>
        <w:t>Огаревское</w:t>
      </w:r>
      <w:proofErr w:type="gramEnd"/>
      <w:r w:rsidRPr="00CF5BCB">
        <w:rPr>
          <w:rFonts w:ascii="PT Astra Serif" w:hAnsi="PT Astra Serif"/>
          <w:sz w:val="28"/>
          <w:szCs w:val="28"/>
        </w:rPr>
        <w:t xml:space="preserve"> необходима реконструкция и модернизация существующих сетей и сооружений и </w:t>
      </w:r>
      <w:r w:rsidRPr="00CF5BCB">
        <w:rPr>
          <w:rFonts w:ascii="PT Astra Serif" w:eastAsia="A" w:hAnsi="PT Astra Serif"/>
          <w:sz w:val="28"/>
          <w:szCs w:val="28"/>
        </w:rPr>
        <w:t>прокладка</w:t>
      </w:r>
      <w:r w:rsidRPr="00CF5BCB">
        <w:rPr>
          <w:rFonts w:ascii="PT Astra Serif" w:hAnsi="PT Astra Serif"/>
          <w:sz w:val="28"/>
          <w:szCs w:val="28"/>
        </w:rPr>
        <w:t xml:space="preserve"> новых участков сети</w:t>
      </w:r>
      <w:r w:rsidRPr="00CF5BCB">
        <w:rPr>
          <w:rFonts w:ascii="PT Astra Serif" w:eastAsia="A" w:hAnsi="PT Astra Serif"/>
          <w:sz w:val="28"/>
          <w:szCs w:val="28"/>
        </w:rPr>
        <w:t>.</w:t>
      </w:r>
    </w:p>
    <w:p w:rsidR="00A523A8" w:rsidRPr="00CF5BCB" w:rsidRDefault="00A523A8" w:rsidP="00A523A8">
      <w:pPr>
        <w:ind w:firstLine="709"/>
        <w:rPr>
          <w:rFonts w:ascii="PT Astra Serif" w:hAnsi="PT Astra Serif"/>
          <w:b/>
          <w:sz w:val="28"/>
          <w:szCs w:val="28"/>
        </w:rPr>
      </w:pPr>
    </w:p>
    <w:p w:rsidR="00A523A8" w:rsidRPr="00CF5BCB" w:rsidRDefault="00A523A8" w:rsidP="00A523A8">
      <w:pPr>
        <w:jc w:val="center"/>
        <w:rPr>
          <w:rFonts w:ascii="PT Astra Serif" w:hAnsi="PT Astra Serif"/>
          <w:b/>
          <w:sz w:val="28"/>
          <w:szCs w:val="28"/>
        </w:rPr>
      </w:pPr>
      <w:r w:rsidRPr="00CF5BCB">
        <w:rPr>
          <w:rFonts w:ascii="PT Astra Serif" w:hAnsi="PT Astra Serif"/>
          <w:b/>
          <w:sz w:val="28"/>
          <w:szCs w:val="28"/>
        </w:rPr>
        <w:lastRenderedPageBreak/>
        <w:t>1.7. Оценка соответствия применяемой схемы требованиям обеспечения нормативов качества сточных вод</w:t>
      </w:r>
    </w:p>
    <w:p w:rsidR="00A523A8" w:rsidRPr="002D7E6B" w:rsidRDefault="00A523A8" w:rsidP="00A523A8">
      <w:pPr>
        <w:jc w:val="center"/>
        <w:rPr>
          <w:rFonts w:ascii="PT Astra Serif" w:hAnsi="PT Astra Serif"/>
          <w:sz w:val="10"/>
          <w:szCs w:val="10"/>
        </w:rPr>
      </w:pPr>
    </w:p>
    <w:tbl>
      <w:tblPr>
        <w:tblStyle w:val="aff3"/>
        <w:tblW w:w="10677" w:type="dxa"/>
        <w:tblInd w:w="-681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18"/>
        <w:gridCol w:w="1418"/>
        <w:gridCol w:w="1559"/>
        <w:gridCol w:w="1417"/>
        <w:gridCol w:w="1276"/>
        <w:gridCol w:w="1276"/>
        <w:gridCol w:w="1209"/>
        <w:gridCol w:w="1104"/>
      </w:tblGrid>
      <w:tr w:rsidR="00A523A8" w:rsidRPr="00A62A8C" w:rsidTr="002D7E6B">
        <w:tc>
          <w:tcPr>
            <w:tcW w:w="1418" w:type="dxa"/>
            <w:vAlign w:val="center"/>
          </w:tcPr>
          <w:p w:rsidR="00A523A8" w:rsidRPr="00A62A8C" w:rsidRDefault="00A523A8" w:rsidP="00A523A8">
            <w:pPr>
              <w:pStyle w:val="51"/>
              <w:shd w:val="clear" w:color="auto" w:fill="auto"/>
              <w:spacing w:before="0" w:after="0" w:line="240" w:lineRule="auto"/>
              <w:jc w:val="center"/>
              <w:rPr>
                <w:rFonts w:ascii="PT Astra Serif" w:hAnsi="PT Astra Serif"/>
                <w:color w:val="auto"/>
                <w:sz w:val="24"/>
              </w:rPr>
            </w:pPr>
            <w:r w:rsidRPr="00A62A8C">
              <w:rPr>
                <w:rStyle w:val="1f"/>
                <w:rFonts w:ascii="PT Astra Serif" w:hAnsi="PT Astra Serif"/>
                <w:color w:val="auto"/>
                <w:sz w:val="24"/>
              </w:rPr>
              <w:t xml:space="preserve">Блок </w:t>
            </w:r>
            <w:r w:rsidRPr="00A62A8C">
              <w:rPr>
                <w:rStyle w:val="1f"/>
                <w:rFonts w:ascii="PT Astra Serif" w:eastAsiaTheme="minorHAnsi" w:hAnsi="PT Astra Serif"/>
                <w:color w:val="auto"/>
                <w:sz w:val="24"/>
              </w:rPr>
              <w:t>показателей</w:t>
            </w:r>
          </w:p>
        </w:tc>
        <w:tc>
          <w:tcPr>
            <w:tcW w:w="1418" w:type="dxa"/>
            <w:vAlign w:val="center"/>
          </w:tcPr>
          <w:p w:rsidR="00A523A8" w:rsidRPr="00A62A8C" w:rsidRDefault="00A523A8" w:rsidP="00A523A8">
            <w:pPr>
              <w:jc w:val="center"/>
              <w:rPr>
                <w:rFonts w:ascii="PT Astra Serif" w:hAnsi="PT Astra Serif"/>
                <w:szCs w:val="20"/>
              </w:rPr>
            </w:pPr>
            <w:r w:rsidRPr="00A62A8C">
              <w:rPr>
                <w:rStyle w:val="1f"/>
                <w:rFonts w:ascii="PT Astra Serif" w:eastAsiaTheme="minorHAnsi" w:hAnsi="PT Astra Serif"/>
                <w:sz w:val="24"/>
              </w:rPr>
              <w:t xml:space="preserve">Объект </w:t>
            </w:r>
            <w:r w:rsidRPr="002D7E6B">
              <w:rPr>
                <w:rStyle w:val="1f"/>
                <w:rFonts w:ascii="PT Astra Serif" w:eastAsiaTheme="minorHAnsi" w:hAnsi="PT Astra Serif"/>
                <w:spacing w:val="-10"/>
                <w:sz w:val="24"/>
              </w:rPr>
              <w:t>нормирования</w:t>
            </w:r>
          </w:p>
        </w:tc>
        <w:tc>
          <w:tcPr>
            <w:tcW w:w="1559" w:type="dxa"/>
            <w:vAlign w:val="center"/>
          </w:tcPr>
          <w:p w:rsidR="00A523A8" w:rsidRPr="00A62A8C" w:rsidRDefault="00A523A8" w:rsidP="00A523A8">
            <w:pPr>
              <w:jc w:val="center"/>
              <w:rPr>
                <w:rFonts w:ascii="PT Astra Serif" w:hAnsi="PT Astra Serif"/>
                <w:szCs w:val="20"/>
              </w:rPr>
            </w:pPr>
            <w:r w:rsidRPr="00A62A8C">
              <w:rPr>
                <w:rStyle w:val="1f"/>
                <w:rFonts w:ascii="PT Astra Serif" w:eastAsiaTheme="minorHAnsi" w:hAnsi="PT Astra Serif"/>
                <w:sz w:val="24"/>
              </w:rPr>
              <w:t>Наименование параметра</w:t>
            </w:r>
          </w:p>
        </w:tc>
        <w:tc>
          <w:tcPr>
            <w:tcW w:w="1417" w:type="dxa"/>
            <w:vAlign w:val="center"/>
          </w:tcPr>
          <w:p w:rsidR="00A523A8" w:rsidRPr="00A62A8C" w:rsidRDefault="00A523A8" w:rsidP="00A523A8">
            <w:pPr>
              <w:pStyle w:val="51"/>
              <w:shd w:val="clear" w:color="auto" w:fill="auto"/>
              <w:spacing w:before="0" w:after="0" w:line="240" w:lineRule="auto"/>
              <w:jc w:val="center"/>
              <w:rPr>
                <w:rFonts w:ascii="PT Astra Serif" w:hAnsi="PT Astra Serif"/>
                <w:color w:val="auto"/>
                <w:sz w:val="24"/>
              </w:rPr>
            </w:pPr>
            <w:r w:rsidRPr="00A62A8C">
              <w:rPr>
                <w:rStyle w:val="1f"/>
                <w:rFonts w:ascii="PT Astra Serif" w:hAnsi="PT Astra Serif"/>
                <w:color w:val="auto"/>
                <w:sz w:val="24"/>
              </w:rPr>
              <w:t xml:space="preserve">Единица </w:t>
            </w:r>
            <w:r w:rsidRPr="00A62A8C">
              <w:rPr>
                <w:rStyle w:val="1f"/>
                <w:rFonts w:ascii="PT Astra Serif" w:eastAsiaTheme="minorHAnsi" w:hAnsi="PT Astra Serif"/>
                <w:color w:val="auto"/>
                <w:sz w:val="24"/>
              </w:rPr>
              <w:t>измерения</w:t>
            </w:r>
          </w:p>
        </w:tc>
        <w:tc>
          <w:tcPr>
            <w:tcW w:w="1276" w:type="dxa"/>
            <w:vAlign w:val="center"/>
          </w:tcPr>
          <w:p w:rsidR="00A523A8" w:rsidRPr="00A62A8C" w:rsidRDefault="00A523A8" w:rsidP="002D7E6B">
            <w:pPr>
              <w:pStyle w:val="51"/>
              <w:shd w:val="clear" w:color="auto" w:fill="auto"/>
              <w:spacing w:before="0" w:after="0" w:line="240" w:lineRule="auto"/>
              <w:ind w:left="-28" w:right="-28" w:firstLine="28"/>
              <w:jc w:val="center"/>
              <w:rPr>
                <w:rFonts w:ascii="PT Astra Serif" w:hAnsi="PT Astra Serif"/>
                <w:color w:val="auto"/>
                <w:sz w:val="24"/>
              </w:rPr>
            </w:pPr>
            <w:r w:rsidRPr="00A62A8C">
              <w:rPr>
                <w:rStyle w:val="1f"/>
                <w:rFonts w:ascii="PT Astra Serif" w:hAnsi="PT Astra Serif"/>
                <w:color w:val="auto"/>
                <w:sz w:val="24"/>
              </w:rPr>
              <w:t>Текущий показатель, 2013 г.</w:t>
            </w:r>
          </w:p>
        </w:tc>
        <w:tc>
          <w:tcPr>
            <w:tcW w:w="1276" w:type="dxa"/>
            <w:vAlign w:val="center"/>
          </w:tcPr>
          <w:p w:rsidR="00A523A8" w:rsidRPr="00A62A8C" w:rsidRDefault="00A523A8" w:rsidP="00A523A8">
            <w:pPr>
              <w:pStyle w:val="51"/>
              <w:shd w:val="clear" w:color="auto" w:fill="auto"/>
              <w:spacing w:before="0" w:after="0" w:line="240" w:lineRule="auto"/>
              <w:jc w:val="center"/>
              <w:rPr>
                <w:rFonts w:ascii="PT Astra Serif" w:hAnsi="PT Astra Serif"/>
                <w:color w:val="auto"/>
                <w:sz w:val="24"/>
              </w:rPr>
            </w:pPr>
            <w:r w:rsidRPr="00A62A8C">
              <w:rPr>
                <w:rStyle w:val="1f"/>
                <w:rFonts w:ascii="PT Astra Serif" w:hAnsi="PT Astra Serif"/>
                <w:color w:val="auto"/>
                <w:sz w:val="24"/>
              </w:rPr>
              <w:t>Целевой показатель на 2014</w:t>
            </w:r>
            <w:r w:rsidR="002D7E6B">
              <w:rPr>
                <w:rStyle w:val="1f"/>
                <w:rFonts w:ascii="PT Astra Serif" w:hAnsi="PT Astra Serif"/>
                <w:color w:val="auto"/>
                <w:sz w:val="24"/>
              </w:rPr>
              <w:t xml:space="preserve"> г.</w:t>
            </w:r>
          </w:p>
        </w:tc>
        <w:tc>
          <w:tcPr>
            <w:tcW w:w="1209" w:type="dxa"/>
            <w:vAlign w:val="center"/>
          </w:tcPr>
          <w:p w:rsidR="00A523A8" w:rsidRPr="00A62A8C" w:rsidRDefault="00A523A8" w:rsidP="00A523A8">
            <w:pPr>
              <w:pStyle w:val="51"/>
              <w:shd w:val="clear" w:color="auto" w:fill="auto"/>
              <w:spacing w:before="0" w:after="0" w:line="240" w:lineRule="auto"/>
              <w:jc w:val="center"/>
              <w:rPr>
                <w:rFonts w:ascii="PT Astra Serif" w:hAnsi="PT Astra Serif"/>
                <w:color w:val="auto"/>
                <w:sz w:val="24"/>
              </w:rPr>
            </w:pPr>
            <w:r w:rsidRPr="00A62A8C">
              <w:rPr>
                <w:rStyle w:val="1f"/>
                <w:rFonts w:ascii="PT Astra Serif" w:hAnsi="PT Astra Serif"/>
                <w:color w:val="auto"/>
                <w:sz w:val="24"/>
              </w:rPr>
              <w:t>Целевой показатель на 2015</w:t>
            </w:r>
            <w:r w:rsidR="002D7E6B">
              <w:rPr>
                <w:rStyle w:val="1f"/>
                <w:rFonts w:ascii="PT Astra Serif" w:hAnsi="PT Astra Serif"/>
                <w:color w:val="auto"/>
                <w:sz w:val="24"/>
              </w:rPr>
              <w:t xml:space="preserve"> г.</w:t>
            </w:r>
          </w:p>
        </w:tc>
        <w:tc>
          <w:tcPr>
            <w:tcW w:w="1104" w:type="dxa"/>
            <w:vAlign w:val="center"/>
          </w:tcPr>
          <w:p w:rsidR="00A523A8" w:rsidRPr="00A62A8C" w:rsidRDefault="00A523A8" w:rsidP="002D7E6B">
            <w:pPr>
              <w:pStyle w:val="51"/>
              <w:shd w:val="clear" w:color="auto" w:fill="auto"/>
              <w:spacing w:before="0" w:after="0" w:line="240" w:lineRule="auto"/>
              <w:ind w:left="-103" w:right="-125"/>
              <w:jc w:val="center"/>
              <w:rPr>
                <w:rFonts w:ascii="PT Astra Serif" w:hAnsi="PT Astra Serif"/>
                <w:color w:val="auto"/>
                <w:sz w:val="24"/>
              </w:rPr>
            </w:pPr>
            <w:r w:rsidRPr="00A62A8C">
              <w:rPr>
                <w:rStyle w:val="1f"/>
                <w:rFonts w:ascii="PT Astra Serif" w:hAnsi="PT Astra Serif"/>
                <w:color w:val="auto"/>
                <w:sz w:val="24"/>
              </w:rPr>
              <w:t>Целевой показатель на 2016</w:t>
            </w:r>
            <w:r w:rsidR="002D7E6B">
              <w:rPr>
                <w:rStyle w:val="1f"/>
                <w:rFonts w:ascii="PT Astra Serif" w:hAnsi="PT Astra Serif"/>
                <w:color w:val="auto"/>
                <w:sz w:val="24"/>
              </w:rPr>
              <w:t xml:space="preserve"> г.</w:t>
            </w:r>
          </w:p>
        </w:tc>
      </w:tr>
      <w:tr w:rsidR="00A523A8" w:rsidRPr="00A62A8C" w:rsidTr="002D7E6B">
        <w:tc>
          <w:tcPr>
            <w:tcW w:w="1418" w:type="dxa"/>
            <w:vAlign w:val="center"/>
          </w:tcPr>
          <w:p w:rsidR="00A523A8" w:rsidRPr="00A62A8C" w:rsidRDefault="00A523A8" w:rsidP="002D7E6B">
            <w:pPr>
              <w:pStyle w:val="51"/>
              <w:shd w:val="clear" w:color="auto" w:fill="auto"/>
              <w:spacing w:before="0" w:after="0" w:line="240" w:lineRule="auto"/>
              <w:ind w:left="-28" w:right="-28"/>
              <w:jc w:val="center"/>
              <w:rPr>
                <w:rFonts w:ascii="PT Astra Serif" w:hAnsi="PT Astra Serif"/>
                <w:color w:val="auto"/>
                <w:sz w:val="24"/>
              </w:rPr>
            </w:pPr>
            <w:r w:rsidRPr="00A62A8C">
              <w:rPr>
                <w:rStyle w:val="1f"/>
                <w:rFonts w:ascii="PT Astra Serif" w:hAnsi="PT Astra Serif"/>
                <w:color w:val="auto"/>
                <w:sz w:val="24"/>
              </w:rPr>
              <w:t xml:space="preserve">Обеспечение нормативных требований </w:t>
            </w:r>
            <w:r w:rsidRPr="00A62A8C">
              <w:rPr>
                <w:rStyle w:val="1f"/>
                <w:rFonts w:ascii="PT Astra Serif" w:eastAsiaTheme="minorHAnsi" w:hAnsi="PT Astra Serif"/>
                <w:color w:val="auto"/>
                <w:sz w:val="24"/>
              </w:rPr>
              <w:t>качества</w:t>
            </w:r>
          </w:p>
        </w:tc>
        <w:tc>
          <w:tcPr>
            <w:tcW w:w="1418" w:type="dxa"/>
            <w:vAlign w:val="center"/>
          </w:tcPr>
          <w:p w:rsidR="00A523A8" w:rsidRPr="00A62A8C" w:rsidRDefault="00A523A8" w:rsidP="002D7E6B">
            <w:pPr>
              <w:ind w:left="-28" w:right="-28"/>
              <w:jc w:val="center"/>
              <w:rPr>
                <w:rFonts w:ascii="PT Astra Serif" w:hAnsi="PT Astra Serif"/>
                <w:szCs w:val="20"/>
              </w:rPr>
            </w:pPr>
            <w:r w:rsidRPr="00A62A8C">
              <w:rPr>
                <w:rStyle w:val="1f"/>
                <w:rFonts w:ascii="PT Astra Serif" w:eastAsiaTheme="minorHAnsi" w:hAnsi="PT Astra Serif"/>
                <w:sz w:val="24"/>
              </w:rPr>
              <w:t xml:space="preserve">Качество </w:t>
            </w:r>
            <w:r w:rsidRPr="002D7E6B">
              <w:rPr>
                <w:rStyle w:val="1f"/>
                <w:rFonts w:ascii="PT Astra Serif" w:eastAsiaTheme="minorHAnsi" w:hAnsi="PT Astra Serif"/>
                <w:spacing w:val="-6"/>
                <w:sz w:val="24"/>
              </w:rPr>
              <w:t xml:space="preserve">сбрасываемых </w:t>
            </w:r>
            <w:r w:rsidRPr="00A62A8C">
              <w:rPr>
                <w:rStyle w:val="1f"/>
                <w:rFonts w:ascii="PT Astra Serif" w:eastAsiaTheme="minorHAnsi" w:hAnsi="PT Astra Serif"/>
                <w:sz w:val="24"/>
              </w:rPr>
              <w:t xml:space="preserve">сточных вод по </w:t>
            </w:r>
            <w:r w:rsidRPr="002D7E6B">
              <w:rPr>
                <w:rStyle w:val="1f"/>
                <w:rFonts w:ascii="PT Astra Serif" w:eastAsiaTheme="minorHAnsi" w:hAnsi="PT Astra Serif"/>
                <w:spacing w:val="-6"/>
                <w:sz w:val="24"/>
              </w:rPr>
              <w:t xml:space="preserve">нормируемым </w:t>
            </w:r>
            <w:r w:rsidRPr="00A62A8C">
              <w:rPr>
                <w:rStyle w:val="1f"/>
                <w:rFonts w:ascii="PT Astra Serif" w:eastAsiaTheme="minorHAnsi" w:hAnsi="PT Astra Serif"/>
                <w:sz w:val="24"/>
              </w:rPr>
              <w:t>показателям</w:t>
            </w:r>
          </w:p>
        </w:tc>
        <w:tc>
          <w:tcPr>
            <w:tcW w:w="1559" w:type="dxa"/>
            <w:vAlign w:val="center"/>
          </w:tcPr>
          <w:p w:rsidR="00A523A8" w:rsidRPr="00A62A8C" w:rsidRDefault="00A523A8" w:rsidP="002D7E6B">
            <w:pPr>
              <w:jc w:val="center"/>
              <w:rPr>
                <w:rFonts w:ascii="PT Astra Serif" w:hAnsi="PT Astra Serif"/>
                <w:szCs w:val="20"/>
              </w:rPr>
            </w:pPr>
            <w:r w:rsidRPr="00A62A8C">
              <w:rPr>
                <w:rStyle w:val="1f"/>
                <w:rFonts w:ascii="PT Astra Serif" w:eastAsiaTheme="minorHAnsi" w:hAnsi="PT Astra Serif"/>
                <w:sz w:val="24"/>
              </w:rPr>
              <w:t xml:space="preserve">Соответствие результатов анализов нормируемых показателей </w:t>
            </w:r>
            <w:r w:rsidRPr="002D7E6B">
              <w:rPr>
                <w:rStyle w:val="1f"/>
                <w:rFonts w:ascii="PT Astra Serif" w:eastAsiaTheme="minorHAnsi" w:hAnsi="PT Astra Serif"/>
                <w:spacing w:val="-8"/>
                <w:sz w:val="24"/>
              </w:rPr>
              <w:t xml:space="preserve">установленным </w:t>
            </w:r>
            <w:r w:rsidRPr="00A62A8C">
              <w:rPr>
                <w:rStyle w:val="1f"/>
                <w:rFonts w:ascii="PT Astra Serif" w:eastAsiaTheme="minorHAnsi" w:hAnsi="PT Astra Serif"/>
                <w:sz w:val="24"/>
              </w:rPr>
              <w:t>нормативным требованиям</w:t>
            </w:r>
          </w:p>
        </w:tc>
        <w:tc>
          <w:tcPr>
            <w:tcW w:w="1417" w:type="dxa"/>
            <w:vAlign w:val="center"/>
          </w:tcPr>
          <w:p w:rsidR="00A523A8" w:rsidRPr="00A62A8C" w:rsidRDefault="00A523A8" w:rsidP="002D7E6B">
            <w:pPr>
              <w:jc w:val="center"/>
              <w:rPr>
                <w:rFonts w:ascii="PT Astra Serif" w:hAnsi="PT Astra Serif"/>
                <w:szCs w:val="20"/>
              </w:rPr>
            </w:pPr>
            <w:r w:rsidRPr="00A62A8C">
              <w:rPr>
                <w:rStyle w:val="1f"/>
                <w:rFonts w:ascii="PT Astra Serif" w:eastAsiaTheme="minorHAnsi" w:hAnsi="PT Astra Serif"/>
                <w:sz w:val="24"/>
              </w:rPr>
              <w:t xml:space="preserve">Доля анализов, соответствующих </w:t>
            </w:r>
            <w:proofErr w:type="gramStart"/>
            <w:r w:rsidRPr="002D7E6B">
              <w:rPr>
                <w:rStyle w:val="1f"/>
                <w:rFonts w:ascii="PT Astra Serif" w:eastAsiaTheme="minorHAnsi" w:hAnsi="PT Astra Serif"/>
                <w:spacing w:val="-8"/>
                <w:sz w:val="24"/>
              </w:rPr>
              <w:t>нормативным</w:t>
            </w:r>
            <w:proofErr w:type="gramEnd"/>
          </w:p>
        </w:tc>
        <w:tc>
          <w:tcPr>
            <w:tcW w:w="1276" w:type="dxa"/>
            <w:vAlign w:val="center"/>
          </w:tcPr>
          <w:p w:rsidR="00A523A8" w:rsidRPr="00A62A8C" w:rsidRDefault="00A523A8" w:rsidP="002D7E6B">
            <w:pPr>
              <w:pStyle w:val="51"/>
              <w:shd w:val="clear" w:color="auto" w:fill="auto"/>
              <w:spacing w:before="0" w:after="0" w:line="240" w:lineRule="auto"/>
              <w:ind w:right="400"/>
              <w:jc w:val="center"/>
              <w:rPr>
                <w:rFonts w:ascii="PT Astra Serif" w:hAnsi="PT Astra Serif"/>
                <w:color w:val="auto"/>
                <w:sz w:val="24"/>
              </w:rPr>
            </w:pPr>
            <w:r w:rsidRPr="00A62A8C">
              <w:rPr>
                <w:rStyle w:val="1f"/>
                <w:rFonts w:ascii="PT Astra Serif" w:hAnsi="PT Astra Serif"/>
                <w:color w:val="auto"/>
                <w:sz w:val="24"/>
              </w:rPr>
              <w:t>79</w:t>
            </w:r>
          </w:p>
        </w:tc>
        <w:tc>
          <w:tcPr>
            <w:tcW w:w="1276" w:type="dxa"/>
            <w:vAlign w:val="center"/>
          </w:tcPr>
          <w:p w:rsidR="00A523A8" w:rsidRPr="00A62A8C" w:rsidRDefault="00A523A8" w:rsidP="002D7E6B">
            <w:pPr>
              <w:jc w:val="center"/>
              <w:rPr>
                <w:rFonts w:ascii="PT Astra Serif" w:hAnsi="PT Astra Serif"/>
                <w:szCs w:val="20"/>
              </w:rPr>
            </w:pPr>
            <w:r w:rsidRPr="00A62A8C">
              <w:rPr>
                <w:rFonts w:ascii="PT Astra Serif" w:hAnsi="PT Astra Serif"/>
                <w:szCs w:val="20"/>
              </w:rPr>
              <w:t>82</w:t>
            </w:r>
          </w:p>
        </w:tc>
        <w:tc>
          <w:tcPr>
            <w:tcW w:w="1209" w:type="dxa"/>
            <w:vAlign w:val="center"/>
          </w:tcPr>
          <w:p w:rsidR="00A523A8" w:rsidRPr="00A62A8C" w:rsidRDefault="00A523A8" w:rsidP="002D7E6B">
            <w:pPr>
              <w:jc w:val="center"/>
              <w:rPr>
                <w:rFonts w:ascii="PT Astra Serif" w:hAnsi="PT Astra Serif"/>
                <w:szCs w:val="20"/>
              </w:rPr>
            </w:pPr>
            <w:r w:rsidRPr="00A62A8C">
              <w:rPr>
                <w:rFonts w:ascii="PT Astra Serif" w:hAnsi="PT Astra Serif"/>
                <w:szCs w:val="20"/>
              </w:rPr>
              <w:t>85</w:t>
            </w:r>
          </w:p>
        </w:tc>
        <w:tc>
          <w:tcPr>
            <w:tcW w:w="1104" w:type="dxa"/>
            <w:vAlign w:val="center"/>
          </w:tcPr>
          <w:p w:rsidR="00A523A8" w:rsidRPr="00A62A8C" w:rsidRDefault="00A523A8" w:rsidP="002D7E6B">
            <w:pPr>
              <w:jc w:val="center"/>
              <w:rPr>
                <w:rFonts w:ascii="PT Astra Serif" w:hAnsi="PT Astra Serif"/>
                <w:szCs w:val="20"/>
              </w:rPr>
            </w:pPr>
            <w:r w:rsidRPr="00A62A8C">
              <w:rPr>
                <w:rFonts w:ascii="PT Astra Serif" w:hAnsi="PT Astra Serif"/>
                <w:szCs w:val="20"/>
              </w:rPr>
              <w:t>91</w:t>
            </w:r>
          </w:p>
        </w:tc>
      </w:tr>
    </w:tbl>
    <w:p w:rsidR="002D7E6B" w:rsidRDefault="002D7E6B" w:rsidP="00A523A8">
      <w:pPr>
        <w:jc w:val="center"/>
        <w:rPr>
          <w:rFonts w:ascii="PT Astra Serif" w:hAnsi="PT Astra Serif"/>
          <w:b/>
          <w:sz w:val="28"/>
          <w:szCs w:val="28"/>
        </w:rPr>
      </w:pPr>
    </w:p>
    <w:p w:rsidR="00A523A8" w:rsidRPr="00CF5BCB" w:rsidRDefault="00A523A8" w:rsidP="00A523A8">
      <w:pPr>
        <w:jc w:val="center"/>
        <w:rPr>
          <w:rFonts w:ascii="PT Astra Serif" w:hAnsi="PT Astra Serif"/>
          <w:b/>
          <w:sz w:val="28"/>
          <w:szCs w:val="28"/>
        </w:rPr>
      </w:pPr>
      <w:r w:rsidRPr="00CF5BCB">
        <w:rPr>
          <w:rFonts w:ascii="PT Astra Serif" w:hAnsi="PT Astra Serif"/>
          <w:b/>
          <w:sz w:val="28"/>
          <w:szCs w:val="28"/>
        </w:rPr>
        <w:t>2. ОБЩИЙ БАЛАНС ПОСТУПЛЕНИЯ СТОЧНЫХ ВОД</w:t>
      </w:r>
    </w:p>
    <w:p w:rsidR="00A523A8" w:rsidRPr="00CF5BCB" w:rsidRDefault="00A523A8" w:rsidP="00A523A8">
      <w:pPr>
        <w:jc w:val="center"/>
        <w:rPr>
          <w:rFonts w:ascii="PT Astra Serif" w:hAnsi="PT Astra Serif"/>
          <w:b/>
          <w:sz w:val="28"/>
          <w:szCs w:val="28"/>
        </w:rPr>
      </w:pPr>
      <w:r w:rsidRPr="00CF5BCB">
        <w:rPr>
          <w:rFonts w:ascii="PT Astra Serif" w:hAnsi="PT Astra Serif"/>
          <w:b/>
          <w:sz w:val="28"/>
          <w:szCs w:val="28"/>
        </w:rPr>
        <w:t>В ЦЕНТРАЛИЗОВАННУЮ СИСТЕМУ ВОДООТВЕДЕНИЯ</w:t>
      </w:r>
    </w:p>
    <w:p w:rsidR="002D7E6B" w:rsidRDefault="002D7E6B" w:rsidP="00A523A8">
      <w:pPr>
        <w:jc w:val="center"/>
        <w:rPr>
          <w:rFonts w:ascii="PT Astra Serif" w:hAnsi="PT Astra Serif"/>
          <w:b/>
          <w:sz w:val="28"/>
          <w:szCs w:val="28"/>
        </w:rPr>
      </w:pPr>
    </w:p>
    <w:p w:rsidR="00A523A8" w:rsidRPr="002D7E6B" w:rsidRDefault="00A523A8" w:rsidP="002D7E6B">
      <w:pPr>
        <w:jc w:val="center"/>
        <w:rPr>
          <w:rFonts w:ascii="PT Astra Serif" w:hAnsi="PT Astra Serif"/>
          <w:b/>
          <w:bCs/>
          <w:spacing w:val="-8"/>
          <w:sz w:val="28"/>
          <w:szCs w:val="28"/>
        </w:rPr>
      </w:pPr>
      <w:r w:rsidRPr="00F5087B">
        <w:rPr>
          <w:rFonts w:ascii="PT Astra Serif" w:hAnsi="PT Astra Serif"/>
          <w:b/>
          <w:sz w:val="28"/>
          <w:szCs w:val="28"/>
        </w:rPr>
        <w:t xml:space="preserve">2.1. Баланс поступления сточных вод в централизованную систему </w:t>
      </w:r>
      <w:r w:rsidRPr="002D7E6B">
        <w:rPr>
          <w:rFonts w:ascii="PT Astra Serif" w:hAnsi="PT Astra Serif"/>
          <w:b/>
          <w:spacing w:val="-8"/>
          <w:sz w:val="28"/>
          <w:szCs w:val="28"/>
        </w:rPr>
        <w:t>водоотведения и отведения стоков по технологическим зонам водоотведения</w:t>
      </w:r>
    </w:p>
    <w:p w:rsidR="00A523A8" w:rsidRPr="00F5087B" w:rsidRDefault="00A523A8" w:rsidP="00A62A8C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PT Astra Serif" w:hAnsi="PT Astra Serif"/>
          <w:bCs/>
          <w:kern w:val="2"/>
          <w:sz w:val="28"/>
          <w:szCs w:val="28"/>
        </w:rPr>
      </w:pPr>
      <w:r w:rsidRPr="00F5087B">
        <w:rPr>
          <w:rFonts w:ascii="PT Astra Serif" w:hAnsi="PT Astra Serif"/>
          <w:kern w:val="2"/>
          <w:sz w:val="28"/>
          <w:szCs w:val="28"/>
        </w:rPr>
        <w:t>Сведения о годовом поступлении в централизованную систему водоотведения сточных вод представлены в таблице 2.2.1 и на рисунке 2.2.1.</w:t>
      </w:r>
    </w:p>
    <w:p w:rsidR="00A523A8" w:rsidRPr="00F5087B" w:rsidRDefault="00A523A8" w:rsidP="00A523A8">
      <w:pPr>
        <w:jc w:val="center"/>
        <w:rPr>
          <w:rFonts w:ascii="PT Astra Serif" w:hAnsi="PT Astra Serif"/>
          <w:b/>
          <w:kern w:val="2"/>
        </w:rPr>
      </w:pPr>
      <w:r w:rsidRPr="00F5087B">
        <w:rPr>
          <w:rFonts w:ascii="PT Astra Serif" w:hAnsi="PT Astra Serif"/>
          <w:b/>
          <w:kern w:val="2"/>
        </w:rPr>
        <w:t>Таблица 2.2.1 - Сведения о годовом ожидаемом поступлении в централизованную систему водоотведения сточных вод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84"/>
        <w:gridCol w:w="3754"/>
        <w:gridCol w:w="1725"/>
        <w:gridCol w:w="1725"/>
        <w:gridCol w:w="1723"/>
      </w:tblGrid>
      <w:tr w:rsidR="00A523A8" w:rsidRPr="00F5087B" w:rsidTr="00A523A8">
        <w:trPr>
          <w:trHeight w:val="23"/>
          <w:jc w:val="center"/>
        </w:trPr>
        <w:tc>
          <w:tcPr>
            <w:tcW w:w="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F5087B" w:rsidRDefault="00A523A8" w:rsidP="00A523A8">
            <w:pPr>
              <w:jc w:val="center"/>
              <w:rPr>
                <w:rFonts w:ascii="PT Astra Serif" w:hAnsi="PT Astra Serif"/>
                <w:b/>
              </w:rPr>
            </w:pPr>
            <w:r w:rsidRPr="00F5087B">
              <w:rPr>
                <w:rFonts w:ascii="PT Astra Serif" w:hAnsi="PT Astra Serif"/>
                <w:b/>
              </w:rPr>
              <w:t xml:space="preserve">№ </w:t>
            </w:r>
            <w:proofErr w:type="gramStart"/>
            <w:r w:rsidRPr="00F5087B">
              <w:rPr>
                <w:rFonts w:ascii="PT Astra Serif" w:hAnsi="PT Astra Serif"/>
                <w:b/>
              </w:rPr>
              <w:t>п</w:t>
            </w:r>
            <w:proofErr w:type="gramEnd"/>
            <w:r w:rsidRPr="00F5087B">
              <w:rPr>
                <w:rFonts w:ascii="PT Astra Serif" w:hAnsi="PT Astra Serif"/>
                <w:b/>
              </w:rPr>
              <w:t>/п</w:t>
            </w:r>
          </w:p>
        </w:tc>
        <w:tc>
          <w:tcPr>
            <w:tcW w:w="37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F5087B" w:rsidRDefault="00A523A8" w:rsidP="00A523A8">
            <w:pPr>
              <w:jc w:val="center"/>
              <w:rPr>
                <w:rFonts w:ascii="PT Astra Serif" w:hAnsi="PT Astra Serif"/>
                <w:b/>
              </w:rPr>
            </w:pPr>
            <w:r w:rsidRPr="00F5087B">
              <w:rPr>
                <w:rFonts w:ascii="PT Astra Serif" w:hAnsi="PT Astra Serif"/>
                <w:b/>
              </w:rPr>
              <w:t>Технологическая зона</w:t>
            </w:r>
          </w:p>
        </w:tc>
        <w:tc>
          <w:tcPr>
            <w:tcW w:w="5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F5087B" w:rsidRDefault="00A523A8" w:rsidP="00A523A8">
            <w:pPr>
              <w:jc w:val="center"/>
              <w:rPr>
                <w:rFonts w:ascii="PT Astra Serif" w:hAnsi="PT Astra Serif"/>
                <w:b/>
              </w:rPr>
            </w:pPr>
            <w:r w:rsidRPr="00F5087B">
              <w:rPr>
                <w:rFonts w:ascii="PT Astra Serif" w:hAnsi="PT Astra Serif"/>
                <w:b/>
              </w:rPr>
              <w:t>Водоотведение</w:t>
            </w:r>
          </w:p>
        </w:tc>
      </w:tr>
      <w:tr w:rsidR="00A523A8" w:rsidRPr="00F5087B" w:rsidTr="00A523A8">
        <w:trPr>
          <w:trHeight w:val="23"/>
          <w:jc w:val="center"/>
        </w:trPr>
        <w:tc>
          <w:tcPr>
            <w:tcW w:w="4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F5087B" w:rsidRDefault="00A523A8" w:rsidP="00A523A8">
            <w:pPr>
              <w:rPr>
                <w:rFonts w:ascii="PT Astra Serif" w:hAnsi="PT Astra Serif"/>
                <w:b/>
              </w:rPr>
            </w:pPr>
          </w:p>
        </w:tc>
        <w:tc>
          <w:tcPr>
            <w:tcW w:w="37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F5087B" w:rsidRDefault="00A523A8" w:rsidP="00A523A8">
            <w:pPr>
              <w:rPr>
                <w:rFonts w:ascii="PT Astra Serif" w:hAnsi="PT Astra Serif"/>
                <w:b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F5087B" w:rsidRDefault="00A523A8" w:rsidP="00A523A8">
            <w:pPr>
              <w:jc w:val="center"/>
              <w:rPr>
                <w:rFonts w:ascii="PT Astra Serif" w:hAnsi="PT Astra Serif"/>
                <w:b/>
              </w:rPr>
            </w:pPr>
            <w:r w:rsidRPr="00F5087B">
              <w:rPr>
                <w:rFonts w:ascii="PT Astra Serif" w:hAnsi="PT Astra Serif"/>
                <w:b/>
              </w:rPr>
              <w:t xml:space="preserve">Сумма, </w:t>
            </w:r>
            <w:proofErr w:type="gramStart"/>
            <w:r w:rsidRPr="00F5087B">
              <w:rPr>
                <w:rFonts w:ascii="PT Astra Serif" w:hAnsi="PT Astra Serif"/>
                <w:b/>
              </w:rPr>
              <w:t>м</w:t>
            </w:r>
            <w:proofErr w:type="gramEnd"/>
            <w:r w:rsidRPr="00F5087B">
              <w:rPr>
                <w:rFonts w:ascii="PT Astra Serif" w:hAnsi="PT Astra Serif"/>
                <w:b/>
              </w:rPr>
              <w:t>³/год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F5087B" w:rsidRDefault="00A523A8" w:rsidP="00A523A8">
            <w:pPr>
              <w:jc w:val="center"/>
              <w:rPr>
                <w:rFonts w:ascii="PT Astra Serif" w:hAnsi="PT Astra Serif"/>
                <w:b/>
              </w:rPr>
            </w:pPr>
            <w:r w:rsidRPr="00F5087B">
              <w:rPr>
                <w:rFonts w:ascii="PT Astra Serif" w:hAnsi="PT Astra Serif"/>
                <w:b/>
              </w:rPr>
              <w:t xml:space="preserve">Население, </w:t>
            </w:r>
            <w:proofErr w:type="gramStart"/>
            <w:r w:rsidRPr="00F5087B">
              <w:rPr>
                <w:rFonts w:ascii="PT Astra Serif" w:hAnsi="PT Astra Serif"/>
                <w:b/>
              </w:rPr>
              <w:t>м</w:t>
            </w:r>
            <w:proofErr w:type="gramEnd"/>
            <w:r w:rsidRPr="00F5087B">
              <w:rPr>
                <w:rFonts w:ascii="PT Astra Serif" w:hAnsi="PT Astra Serif"/>
                <w:b/>
              </w:rPr>
              <w:t>³/год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F5087B" w:rsidRDefault="00A523A8" w:rsidP="00A523A8">
            <w:pPr>
              <w:jc w:val="center"/>
              <w:rPr>
                <w:rFonts w:ascii="PT Astra Serif" w:hAnsi="PT Astra Serif"/>
                <w:b/>
              </w:rPr>
            </w:pPr>
            <w:r w:rsidRPr="00F5087B">
              <w:rPr>
                <w:rFonts w:ascii="PT Astra Serif" w:hAnsi="PT Astra Serif"/>
                <w:b/>
              </w:rPr>
              <w:t xml:space="preserve">Бюджет и прочие, </w:t>
            </w:r>
            <w:proofErr w:type="gramStart"/>
            <w:r w:rsidRPr="00F5087B">
              <w:rPr>
                <w:rFonts w:ascii="PT Astra Serif" w:hAnsi="PT Astra Serif"/>
                <w:b/>
              </w:rPr>
              <w:t>м</w:t>
            </w:r>
            <w:proofErr w:type="gramEnd"/>
            <w:r w:rsidRPr="00F5087B">
              <w:rPr>
                <w:rFonts w:ascii="PT Astra Serif" w:hAnsi="PT Astra Serif"/>
                <w:b/>
              </w:rPr>
              <w:t>³/год</w:t>
            </w:r>
          </w:p>
        </w:tc>
      </w:tr>
      <w:tr w:rsidR="00A523A8" w:rsidRPr="00F5087B" w:rsidTr="00A523A8">
        <w:trPr>
          <w:trHeight w:val="23"/>
          <w:jc w:val="center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23A8" w:rsidRPr="00F508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F5087B">
              <w:rPr>
                <w:rFonts w:ascii="PT Astra Serif" w:hAnsi="PT Astra Serif"/>
              </w:rPr>
              <w:t>1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23A8" w:rsidRPr="00F5087B" w:rsidRDefault="00A523A8" w:rsidP="00A523A8">
            <w:pPr>
              <w:rPr>
                <w:rFonts w:ascii="PT Astra Serif" w:hAnsi="PT Astra Serif"/>
                <w:bCs/>
              </w:rPr>
            </w:pPr>
            <w:r w:rsidRPr="00F5087B">
              <w:rPr>
                <w:rFonts w:ascii="PT Astra Serif" w:hAnsi="PT Astra Serif"/>
              </w:rPr>
              <w:t xml:space="preserve">д. </w:t>
            </w:r>
            <w:proofErr w:type="spellStart"/>
            <w:r w:rsidRPr="00F5087B">
              <w:rPr>
                <w:rFonts w:ascii="PT Astra Serif" w:hAnsi="PT Astra Serif"/>
              </w:rPr>
              <w:t>Горячкино</w:t>
            </w:r>
            <w:proofErr w:type="spellEnd"/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F5087B" w:rsidRDefault="00A523A8" w:rsidP="00A523A8">
            <w:pPr>
              <w:jc w:val="center"/>
              <w:rPr>
                <w:rFonts w:ascii="PT Astra Serif" w:hAnsi="PT Astra Serif"/>
                <w:b/>
              </w:rPr>
            </w:pPr>
            <w:r w:rsidRPr="00F5087B">
              <w:rPr>
                <w:rFonts w:ascii="PT Astra Serif" w:hAnsi="PT Astra Serif"/>
                <w:b/>
              </w:rPr>
              <w:t>14 616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F508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F5087B">
              <w:rPr>
                <w:rFonts w:ascii="PT Astra Serif" w:hAnsi="PT Astra Serif"/>
              </w:rPr>
              <w:t>14 570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F508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F5087B">
              <w:rPr>
                <w:rFonts w:ascii="PT Astra Serif" w:hAnsi="PT Astra Serif"/>
              </w:rPr>
              <w:t>46</w:t>
            </w:r>
          </w:p>
        </w:tc>
      </w:tr>
      <w:tr w:rsidR="00A523A8" w:rsidRPr="00F5087B" w:rsidTr="00A523A8">
        <w:trPr>
          <w:trHeight w:val="23"/>
          <w:jc w:val="center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23A8" w:rsidRPr="00F508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F5087B">
              <w:rPr>
                <w:rFonts w:ascii="PT Astra Serif" w:hAnsi="PT Astra Serif"/>
              </w:rPr>
              <w:t>2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23A8" w:rsidRPr="00F5087B" w:rsidRDefault="00A523A8" w:rsidP="00A523A8">
            <w:pPr>
              <w:rPr>
                <w:rFonts w:ascii="PT Astra Serif" w:hAnsi="PT Astra Serif"/>
                <w:bCs/>
              </w:rPr>
            </w:pPr>
            <w:r w:rsidRPr="00F5087B">
              <w:rPr>
                <w:rFonts w:ascii="PT Astra Serif" w:hAnsi="PT Astra Serif"/>
              </w:rPr>
              <w:t xml:space="preserve">п. </w:t>
            </w:r>
            <w:proofErr w:type="spellStart"/>
            <w:r w:rsidRPr="00F5087B">
              <w:rPr>
                <w:rFonts w:ascii="PT Astra Serif" w:hAnsi="PT Astra Serif"/>
              </w:rPr>
              <w:t>Огаревка</w:t>
            </w:r>
            <w:proofErr w:type="spellEnd"/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F5087B" w:rsidRDefault="00A523A8" w:rsidP="00A523A8">
            <w:pPr>
              <w:jc w:val="center"/>
              <w:rPr>
                <w:rFonts w:ascii="PT Astra Serif" w:hAnsi="PT Astra Serif"/>
                <w:b/>
              </w:rPr>
            </w:pPr>
            <w:r w:rsidRPr="00F5087B">
              <w:rPr>
                <w:rFonts w:ascii="PT Astra Serif" w:hAnsi="PT Astra Serif"/>
                <w:b/>
              </w:rPr>
              <w:t>43 187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F508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F5087B">
              <w:rPr>
                <w:rFonts w:ascii="PT Astra Serif" w:hAnsi="PT Astra Serif"/>
              </w:rPr>
              <w:t>35 298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F508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F5087B">
              <w:rPr>
                <w:rFonts w:ascii="PT Astra Serif" w:hAnsi="PT Astra Serif"/>
              </w:rPr>
              <w:t>7 889</w:t>
            </w:r>
          </w:p>
        </w:tc>
      </w:tr>
      <w:tr w:rsidR="00A523A8" w:rsidRPr="00F5087B" w:rsidTr="00A523A8">
        <w:trPr>
          <w:trHeight w:val="23"/>
          <w:jc w:val="center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23A8" w:rsidRPr="00F508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F5087B">
              <w:rPr>
                <w:rFonts w:ascii="PT Astra Serif" w:hAnsi="PT Astra Serif"/>
              </w:rPr>
              <w:t>3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23A8" w:rsidRPr="00F5087B" w:rsidRDefault="00A523A8" w:rsidP="00A523A8">
            <w:pPr>
              <w:rPr>
                <w:rFonts w:ascii="PT Astra Serif" w:hAnsi="PT Astra Serif"/>
                <w:bCs/>
              </w:rPr>
            </w:pPr>
            <w:r w:rsidRPr="00F5087B">
              <w:rPr>
                <w:rFonts w:ascii="PT Astra Serif" w:hAnsi="PT Astra Serif"/>
              </w:rPr>
              <w:t>п. Майский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F5087B" w:rsidRDefault="00A523A8" w:rsidP="00A523A8">
            <w:pPr>
              <w:jc w:val="center"/>
              <w:rPr>
                <w:rFonts w:ascii="PT Astra Serif" w:hAnsi="PT Astra Serif"/>
                <w:b/>
              </w:rPr>
            </w:pPr>
            <w:r w:rsidRPr="00F5087B">
              <w:rPr>
                <w:rFonts w:ascii="PT Astra Serif" w:hAnsi="PT Astra Serif"/>
                <w:b/>
              </w:rPr>
              <w:t>8 044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F508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F5087B">
              <w:rPr>
                <w:rFonts w:ascii="PT Astra Serif" w:hAnsi="PT Astra Serif"/>
              </w:rPr>
              <w:t>8 044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F508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F5087B">
              <w:rPr>
                <w:rFonts w:ascii="PT Astra Serif" w:hAnsi="PT Astra Serif"/>
              </w:rPr>
              <w:t>0</w:t>
            </w:r>
          </w:p>
        </w:tc>
      </w:tr>
      <w:tr w:rsidR="00A523A8" w:rsidRPr="00F5087B" w:rsidTr="00A523A8">
        <w:trPr>
          <w:trHeight w:val="23"/>
          <w:jc w:val="center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23A8" w:rsidRPr="00F508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F5087B">
              <w:rPr>
                <w:rFonts w:ascii="PT Astra Serif" w:hAnsi="PT Astra Serif"/>
              </w:rPr>
              <w:t>4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23A8" w:rsidRPr="00F5087B" w:rsidRDefault="00A523A8" w:rsidP="00A523A8">
            <w:pPr>
              <w:rPr>
                <w:rFonts w:ascii="PT Astra Serif" w:hAnsi="PT Astra Serif"/>
                <w:bCs/>
              </w:rPr>
            </w:pPr>
            <w:r w:rsidRPr="00F5087B">
              <w:rPr>
                <w:rFonts w:ascii="PT Astra Serif" w:hAnsi="PT Astra Serif"/>
              </w:rPr>
              <w:t>п. 10-й Октябрь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F5087B" w:rsidRDefault="00A523A8" w:rsidP="00A523A8">
            <w:pPr>
              <w:jc w:val="center"/>
              <w:rPr>
                <w:rFonts w:ascii="PT Astra Serif" w:hAnsi="PT Astra Serif"/>
                <w:b/>
              </w:rPr>
            </w:pPr>
            <w:r w:rsidRPr="00F5087B">
              <w:rPr>
                <w:rFonts w:ascii="PT Astra Serif" w:hAnsi="PT Astra Serif"/>
                <w:b/>
              </w:rPr>
              <w:t>7 876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F508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F5087B">
              <w:rPr>
                <w:rFonts w:ascii="PT Astra Serif" w:hAnsi="PT Astra Serif"/>
              </w:rPr>
              <w:t>7 876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F508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F5087B">
              <w:rPr>
                <w:rFonts w:ascii="PT Astra Serif" w:hAnsi="PT Astra Serif"/>
              </w:rPr>
              <w:t>0</w:t>
            </w:r>
          </w:p>
        </w:tc>
      </w:tr>
      <w:tr w:rsidR="00A523A8" w:rsidRPr="00F5087B" w:rsidTr="00A523A8">
        <w:trPr>
          <w:trHeight w:val="23"/>
          <w:jc w:val="center"/>
        </w:trPr>
        <w:tc>
          <w:tcPr>
            <w:tcW w:w="4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523A8" w:rsidRPr="00F5087B" w:rsidRDefault="00A523A8" w:rsidP="00A523A8">
            <w:pPr>
              <w:jc w:val="center"/>
              <w:rPr>
                <w:rFonts w:ascii="PT Astra Serif" w:hAnsi="PT Astra Serif"/>
                <w:b/>
              </w:rPr>
            </w:pPr>
            <w:r w:rsidRPr="00F5087B">
              <w:rPr>
                <w:rFonts w:ascii="PT Astra Serif" w:hAnsi="PT Astra Serif"/>
                <w:b/>
              </w:rPr>
              <w:t>Итого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F5087B" w:rsidRDefault="00A523A8" w:rsidP="00A523A8">
            <w:pPr>
              <w:jc w:val="center"/>
              <w:rPr>
                <w:rFonts w:ascii="PT Astra Serif" w:hAnsi="PT Astra Serif"/>
                <w:b/>
              </w:rPr>
            </w:pPr>
            <w:r w:rsidRPr="00F5087B">
              <w:rPr>
                <w:rFonts w:ascii="PT Astra Serif" w:hAnsi="PT Astra Serif"/>
                <w:b/>
              </w:rPr>
              <w:t>73 723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23A8" w:rsidRPr="00F5087B" w:rsidRDefault="00A523A8" w:rsidP="00A523A8">
            <w:pPr>
              <w:jc w:val="center"/>
              <w:rPr>
                <w:rFonts w:ascii="PT Astra Serif" w:hAnsi="PT Astra Serif"/>
                <w:b/>
              </w:rPr>
            </w:pPr>
            <w:r w:rsidRPr="00F5087B">
              <w:rPr>
                <w:rFonts w:ascii="PT Astra Serif" w:hAnsi="PT Astra Serif"/>
                <w:b/>
              </w:rPr>
              <w:t>65 788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23A8" w:rsidRPr="00F5087B" w:rsidRDefault="00A523A8" w:rsidP="00A523A8">
            <w:pPr>
              <w:jc w:val="center"/>
              <w:rPr>
                <w:rFonts w:ascii="PT Astra Serif" w:hAnsi="PT Astra Serif"/>
                <w:b/>
              </w:rPr>
            </w:pPr>
            <w:r w:rsidRPr="00F5087B">
              <w:rPr>
                <w:rFonts w:ascii="PT Astra Serif" w:hAnsi="PT Astra Serif"/>
                <w:b/>
              </w:rPr>
              <w:t>7 935</w:t>
            </w:r>
          </w:p>
        </w:tc>
      </w:tr>
    </w:tbl>
    <w:p w:rsidR="00A523A8" w:rsidRPr="00F5087B" w:rsidRDefault="00A523A8" w:rsidP="00A523A8">
      <w:pPr>
        <w:spacing w:before="120" w:after="120" w:line="276" w:lineRule="auto"/>
        <w:ind w:firstLine="709"/>
        <w:jc w:val="center"/>
        <w:rPr>
          <w:bCs/>
          <w:kern w:val="2"/>
        </w:rPr>
      </w:pPr>
      <w:r w:rsidRPr="00F5087B">
        <w:rPr>
          <w:bCs/>
          <w:noProof/>
          <w:kern w:val="2"/>
          <w:lang w:eastAsia="ru-RU"/>
        </w:rPr>
        <w:drawing>
          <wp:inline distT="0" distB="0" distL="0" distR="0" wp14:anchorId="2B03ADF7" wp14:editId="4735AEB4">
            <wp:extent cx="3448050" cy="2609850"/>
            <wp:effectExtent l="0" t="0" r="0" b="0"/>
            <wp:docPr id="26" name="Диаграмма 10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xmlns:w15="http://schemas.microsoft.com/office/word/2012/wordml" id="{00000000-0008-0000-0D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523A8" w:rsidRPr="00F5087B" w:rsidRDefault="00A523A8" w:rsidP="00A523A8">
      <w:pPr>
        <w:suppressLineNumbers/>
        <w:spacing w:after="120"/>
        <w:jc w:val="center"/>
        <w:rPr>
          <w:rFonts w:ascii="Calibri" w:eastAsia="Calibri" w:hAnsi="Calibri"/>
          <w:b/>
          <w:bCs/>
          <w:iCs/>
          <w:kern w:val="2"/>
          <w:sz w:val="22"/>
          <w:lang w:eastAsia="en-US"/>
        </w:rPr>
      </w:pPr>
      <w:r w:rsidRPr="00F5087B">
        <w:rPr>
          <w:rFonts w:ascii="PT Astra Serif" w:eastAsia="Calibri" w:hAnsi="PT Astra Serif"/>
          <w:b/>
          <w:iCs/>
          <w:kern w:val="2"/>
          <w:lang w:eastAsia="en-US"/>
        </w:rPr>
        <w:t xml:space="preserve">Рисунок 2.2.1 - Структура годового </w:t>
      </w:r>
      <w:proofErr w:type="gramStart"/>
      <w:r w:rsidRPr="00F5087B">
        <w:rPr>
          <w:rFonts w:ascii="PT Astra Serif" w:eastAsia="Calibri" w:hAnsi="PT Astra Serif"/>
          <w:b/>
          <w:iCs/>
          <w:kern w:val="2"/>
          <w:lang w:eastAsia="en-US"/>
        </w:rPr>
        <w:t>поступлении</w:t>
      </w:r>
      <w:proofErr w:type="gramEnd"/>
      <w:r w:rsidRPr="00F5087B">
        <w:rPr>
          <w:rFonts w:ascii="PT Astra Serif" w:eastAsia="Calibri" w:hAnsi="PT Astra Serif"/>
          <w:b/>
          <w:iCs/>
          <w:kern w:val="2"/>
          <w:lang w:eastAsia="en-US"/>
        </w:rPr>
        <w:t xml:space="preserve"> в централизованную систему водоотведения сточных вод</w:t>
      </w:r>
    </w:p>
    <w:p w:rsidR="002D7E6B" w:rsidRDefault="00A523A8" w:rsidP="00A523A8">
      <w:pPr>
        <w:keepNext/>
        <w:keepLines/>
        <w:jc w:val="center"/>
        <w:outlineLvl w:val="2"/>
        <w:rPr>
          <w:rFonts w:ascii="PT Astra Serif" w:hAnsi="PT Astra Serif"/>
          <w:b/>
          <w:sz w:val="28"/>
        </w:rPr>
      </w:pPr>
      <w:r w:rsidRPr="00F5087B">
        <w:rPr>
          <w:rFonts w:ascii="PT Astra Serif" w:hAnsi="PT Astra Serif"/>
          <w:b/>
          <w:sz w:val="28"/>
        </w:rPr>
        <w:lastRenderedPageBreak/>
        <w:t>2.2.</w:t>
      </w:r>
      <w:r w:rsidR="002D7E6B">
        <w:rPr>
          <w:rFonts w:ascii="PT Astra Serif" w:hAnsi="PT Astra Serif"/>
          <w:b/>
          <w:sz w:val="28"/>
        </w:rPr>
        <w:t xml:space="preserve"> </w:t>
      </w:r>
      <w:r w:rsidRPr="00F5087B">
        <w:rPr>
          <w:rFonts w:ascii="PT Astra Serif" w:hAnsi="PT Astra Serif"/>
          <w:b/>
          <w:sz w:val="28"/>
        </w:rPr>
        <w:t xml:space="preserve">Оценка фактического притока неорганизованного стока </w:t>
      </w:r>
    </w:p>
    <w:p w:rsidR="002D7E6B" w:rsidRDefault="00A523A8" w:rsidP="00A523A8">
      <w:pPr>
        <w:keepNext/>
        <w:keepLines/>
        <w:jc w:val="center"/>
        <w:outlineLvl w:val="2"/>
        <w:rPr>
          <w:rFonts w:ascii="PT Astra Serif" w:hAnsi="PT Astra Serif"/>
          <w:b/>
          <w:sz w:val="28"/>
        </w:rPr>
      </w:pPr>
      <w:r w:rsidRPr="00F5087B">
        <w:rPr>
          <w:rFonts w:ascii="PT Astra Serif" w:hAnsi="PT Astra Serif"/>
          <w:b/>
          <w:sz w:val="28"/>
        </w:rPr>
        <w:t xml:space="preserve">(сточных вод, поступающих по поверхности рельефа местности) </w:t>
      </w:r>
    </w:p>
    <w:p w:rsidR="00A523A8" w:rsidRPr="00F5087B" w:rsidRDefault="00A523A8" w:rsidP="00A523A8">
      <w:pPr>
        <w:keepNext/>
        <w:keepLines/>
        <w:jc w:val="center"/>
        <w:outlineLvl w:val="2"/>
        <w:rPr>
          <w:rFonts w:ascii="PT Astra Serif" w:hAnsi="PT Astra Serif"/>
          <w:b/>
          <w:sz w:val="28"/>
        </w:rPr>
      </w:pPr>
      <w:r w:rsidRPr="00F5087B">
        <w:rPr>
          <w:rFonts w:ascii="PT Astra Serif" w:hAnsi="PT Astra Serif"/>
          <w:b/>
          <w:sz w:val="28"/>
        </w:rPr>
        <w:t>по технологическим зонам водоотведения</w:t>
      </w:r>
    </w:p>
    <w:p w:rsidR="002D7E6B" w:rsidRDefault="002D7E6B" w:rsidP="00A62A8C">
      <w:pPr>
        <w:spacing w:before="120" w:after="120"/>
        <w:ind w:firstLine="709"/>
        <w:jc w:val="both"/>
        <w:rPr>
          <w:rFonts w:ascii="PT Astra Serif" w:hAnsi="PT Astra Serif"/>
          <w:kern w:val="2"/>
          <w:sz w:val="28"/>
        </w:rPr>
      </w:pPr>
    </w:p>
    <w:p w:rsidR="00A523A8" w:rsidRPr="00F5087B" w:rsidRDefault="00A523A8" w:rsidP="00A62A8C">
      <w:pPr>
        <w:spacing w:before="120" w:after="120"/>
        <w:ind w:firstLine="709"/>
        <w:jc w:val="both"/>
        <w:rPr>
          <w:rFonts w:ascii="PT Astra Serif" w:hAnsi="PT Astra Serif"/>
          <w:bCs/>
          <w:kern w:val="2"/>
          <w:sz w:val="28"/>
        </w:rPr>
      </w:pPr>
      <w:r w:rsidRPr="00F5087B">
        <w:rPr>
          <w:rFonts w:ascii="PT Astra Serif" w:hAnsi="PT Astra Serif"/>
          <w:kern w:val="2"/>
          <w:sz w:val="28"/>
        </w:rPr>
        <w:t>Анализ показал, что дождевые стоки отводятся по рельефу местности. Объемы фактических притоков неорганизованного стока отсутствуют.</w:t>
      </w:r>
    </w:p>
    <w:p w:rsidR="00A523A8" w:rsidRPr="00F5087B" w:rsidRDefault="00A523A8" w:rsidP="00A62A8C">
      <w:pPr>
        <w:spacing w:before="120" w:after="120"/>
        <w:ind w:firstLine="709"/>
        <w:jc w:val="both"/>
        <w:rPr>
          <w:rFonts w:ascii="PT Astra Serif" w:hAnsi="PT Astra Serif"/>
          <w:bCs/>
          <w:kern w:val="2"/>
          <w:sz w:val="28"/>
        </w:rPr>
      </w:pPr>
      <w:r w:rsidRPr="00F5087B">
        <w:rPr>
          <w:rFonts w:ascii="PT Astra Serif" w:hAnsi="PT Astra Serif"/>
          <w:kern w:val="2"/>
          <w:sz w:val="28"/>
        </w:rPr>
        <w:t>Ливневая канализация отсутствует.</w:t>
      </w:r>
    </w:p>
    <w:p w:rsidR="002D7E6B" w:rsidRDefault="002D7E6B" w:rsidP="00A523A8">
      <w:pPr>
        <w:keepNext/>
        <w:keepLines/>
        <w:jc w:val="center"/>
        <w:outlineLvl w:val="2"/>
        <w:rPr>
          <w:rFonts w:ascii="PT Astra Serif" w:hAnsi="PT Astra Serif"/>
          <w:b/>
          <w:sz w:val="28"/>
          <w:lang w:eastAsia="en-US"/>
        </w:rPr>
      </w:pPr>
    </w:p>
    <w:p w:rsidR="002D7E6B" w:rsidRDefault="00A523A8" w:rsidP="00A523A8">
      <w:pPr>
        <w:keepNext/>
        <w:keepLines/>
        <w:jc w:val="center"/>
        <w:outlineLvl w:val="2"/>
        <w:rPr>
          <w:rFonts w:ascii="PT Astra Serif" w:hAnsi="PT Astra Serif"/>
          <w:b/>
          <w:sz w:val="28"/>
          <w:lang w:eastAsia="en-US"/>
        </w:rPr>
      </w:pPr>
      <w:r w:rsidRPr="00F5087B">
        <w:rPr>
          <w:rFonts w:ascii="PT Astra Serif" w:hAnsi="PT Astra Serif"/>
          <w:b/>
          <w:sz w:val="28"/>
          <w:lang w:eastAsia="en-US"/>
        </w:rPr>
        <w:t>2.3.</w:t>
      </w:r>
      <w:r w:rsidR="002D7E6B">
        <w:rPr>
          <w:rFonts w:ascii="PT Astra Serif" w:hAnsi="PT Astra Serif"/>
          <w:b/>
          <w:sz w:val="28"/>
          <w:lang w:eastAsia="en-US"/>
        </w:rPr>
        <w:t xml:space="preserve"> </w:t>
      </w:r>
      <w:r w:rsidRPr="00F5087B">
        <w:rPr>
          <w:rFonts w:ascii="PT Astra Serif" w:hAnsi="PT Astra Serif"/>
          <w:b/>
          <w:sz w:val="28"/>
          <w:lang w:eastAsia="en-US"/>
        </w:rPr>
        <w:t xml:space="preserve">Сведения об оснащенности зданий, строений, сооружений </w:t>
      </w:r>
    </w:p>
    <w:p w:rsidR="002D7E6B" w:rsidRDefault="00A523A8" w:rsidP="00A523A8">
      <w:pPr>
        <w:keepNext/>
        <w:keepLines/>
        <w:jc w:val="center"/>
        <w:outlineLvl w:val="2"/>
        <w:rPr>
          <w:rFonts w:ascii="PT Astra Serif" w:hAnsi="PT Astra Serif"/>
          <w:b/>
          <w:sz w:val="28"/>
          <w:lang w:eastAsia="en-US"/>
        </w:rPr>
      </w:pPr>
      <w:r w:rsidRPr="00F5087B">
        <w:rPr>
          <w:rFonts w:ascii="PT Astra Serif" w:hAnsi="PT Astra Serif"/>
          <w:b/>
          <w:sz w:val="28"/>
          <w:lang w:eastAsia="en-US"/>
        </w:rPr>
        <w:t xml:space="preserve">приборами учета принимаемых сточных вод и их </w:t>
      </w:r>
      <w:proofErr w:type="gramStart"/>
      <w:r w:rsidRPr="00F5087B">
        <w:rPr>
          <w:rFonts w:ascii="PT Astra Serif" w:hAnsi="PT Astra Serif"/>
          <w:b/>
          <w:sz w:val="28"/>
          <w:lang w:eastAsia="en-US"/>
        </w:rPr>
        <w:t>применении</w:t>
      </w:r>
      <w:proofErr w:type="gramEnd"/>
      <w:r w:rsidRPr="00F5087B">
        <w:rPr>
          <w:rFonts w:ascii="PT Astra Serif" w:hAnsi="PT Astra Serif"/>
          <w:b/>
          <w:sz w:val="28"/>
          <w:lang w:eastAsia="en-US"/>
        </w:rPr>
        <w:t xml:space="preserve"> </w:t>
      </w:r>
    </w:p>
    <w:p w:rsidR="00A523A8" w:rsidRPr="00F5087B" w:rsidRDefault="00A523A8" w:rsidP="00A523A8">
      <w:pPr>
        <w:keepNext/>
        <w:keepLines/>
        <w:jc w:val="center"/>
        <w:outlineLvl w:val="2"/>
        <w:rPr>
          <w:rFonts w:ascii="PT Astra Serif" w:hAnsi="PT Astra Serif"/>
          <w:b/>
          <w:bCs/>
          <w:sz w:val="28"/>
          <w:lang w:eastAsia="en-US"/>
        </w:rPr>
      </w:pPr>
      <w:r w:rsidRPr="00F5087B">
        <w:rPr>
          <w:rFonts w:ascii="PT Astra Serif" w:hAnsi="PT Astra Serif"/>
          <w:b/>
          <w:sz w:val="28"/>
          <w:lang w:eastAsia="en-US"/>
        </w:rPr>
        <w:t>при осуществлении коммерческих расчетов</w:t>
      </w:r>
    </w:p>
    <w:p w:rsidR="002D7E6B" w:rsidRDefault="002D7E6B" w:rsidP="00A62A8C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PT Astra Serif" w:hAnsi="PT Astra Serif"/>
          <w:kern w:val="2"/>
          <w:sz w:val="28"/>
        </w:rPr>
      </w:pPr>
    </w:p>
    <w:p w:rsidR="00A523A8" w:rsidRPr="00F5087B" w:rsidRDefault="00A523A8" w:rsidP="00A62A8C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PT Astra Serif" w:hAnsi="PT Astra Serif"/>
          <w:bCs/>
          <w:kern w:val="2"/>
          <w:sz w:val="28"/>
        </w:rPr>
      </w:pPr>
      <w:r w:rsidRPr="00F5087B">
        <w:rPr>
          <w:rFonts w:ascii="PT Astra Serif" w:hAnsi="PT Astra Serif"/>
          <w:kern w:val="2"/>
          <w:sz w:val="28"/>
        </w:rPr>
        <w:t>Результаты анализа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 показали, что приборы коммерческого учета сточных вод отсутствуют. Коммерческий учет принимаемых сточных вод в систему водоотведения осуществляется в соответствии с действующим законодательством. В случае отсутствия у абонента приборов учета сточных вод объем отведенных абонентом сточных вод принимается равным объему воды, поданной абоненту из всех источников централизованного водоснабжения.</w:t>
      </w:r>
    </w:p>
    <w:p w:rsidR="00A523A8" w:rsidRDefault="00A523A8" w:rsidP="00A523A8">
      <w:pPr>
        <w:keepNext/>
        <w:keepLines/>
        <w:ind w:left="360"/>
        <w:jc w:val="center"/>
        <w:outlineLvl w:val="2"/>
        <w:rPr>
          <w:rFonts w:ascii="PT Astra Serif" w:hAnsi="PT Astra Serif"/>
          <w:b/>
          <w:sz w:val="28"/>
          <w:lang w:eastAsia="en-US"/>
        </w:rPr>
      </w:pPr>
      <w:r>
        <w:rPr>
          <w:rFonts w:ascii="PT Astra Serif" w:hAnsi="PT Astra Serif"/>
          <w:b/>
          <w:sz w:val="28"/>
          <w:lang w:eastAsia="en-US"/>
        </w:rPr>
        <w:t>2.4.</w:t>
      </w:r>
      <w:r w:rsidR="002D7E6B">
        <w:rPr>
          <w:rFonts w:ascii="PT Astra Serif" w:hAnsi="PT Astra Serif"/>
          <w:b/>
          <w:sz w:val="28"/>
          <w:lang w:eastAsia="en-US"/>
        </w:rPr>
        <w:t xml:space="preserve"> </w:t>
      </w:r>
      <w:r w:rsidRPr="00F5087B">
        <w:rPr>
          <w:rFonts w:ascii="PT Astra Serif" w:hAnsi="PT Astra Serif"/>
          <w:b/>
          <w:sz w:val="28"/>
          <w:lang w:eastAsia="en-US"/>
        </w:rPr>
        <w:t>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</w:t>
      </w:r>
      <w:r w:rsidR="00A62A8C">
        <w:rPr>
          <w:rFonts w:ascii="PT Astra Serif" w:hAnsi="PT Astra Serif"/>
          <w:b/>
          <w:sz w:val="28"/>
          <w:lang w:eastAsia="en-US"/>
        </w:rPr>
        <w:t>рвов производственных мощностей</w:t>
      </w:r>
    </w:p>
    <w:p w:rsidR="00A62A8C" w:rsidRPr="00F5087B" w:rsidRDefault="00A62A8C" w:rsidP="00A523A8">
      <w:pPr>
        <w:keepNext/>
        <w:keepLines/>
        <w:ind w:left="360"/>
        <w:jc w:val="center"/>
        <w:outlineLvl w:val="2"/>
        <w:rPr>
          <w:rFonts w:ascii="PT Astra Serif" w:hAnsi="PT Astra Serif"/>
          <w:b/>
          <w:bCs/>
          <w:sz w:val="28"/>
          <w:lang w:eastAsia="en-US"/>
        </w:rPr>
      </w:pPr>
    </w:p>
    <w:p w:rsidR="00A523A8" w:rsidRPr="00F5087B" w:rsidRDefault="00A523A8" w:rsidP="00A62A8C">
      <w:pPr>
        <w:spacing w:before="120" w:after="120"/>
        <w:ind w:firstLine="709"/>
        <w:jc w:val="both"/>
        <w:rPr>
          <w:rFonts w:ascii="PT Astra Serif" w:hAnsi="PT Astra Serif"/>
          <w:bCs/>
          <w:kern w:val="2"/>
          <w:sz w:val="28"/>
        </w:rPr>
      </w:pPr>
      <w:r w:rsidRPr="00F5087B">
        <w:rPr>
          <w:rFonts w:ascii="PT Astra Serif" w:hAnsi="PT Astra Serif"/>
          <w:kern w:val="2"/>
          <w:sz w:val="28"/>
        </w:rPr>
        <w:t>Результаты ретроспективного анализа за последние 5 лет балансов поступления сточных вод в централизованную систему представлены в таблице 2.2.2 и на рисунке 2.2.2.</w:t>
      </w:r>
    </w:p>
    <w:p w:rsidR="002D7E6B" w:rsidRDefault="002D7E6B" w:rsidP="00A523A8">
      <w:pPr>
        <w:jc w:val="center"/>
        <w:rPr>
          <w:rFonts w:ascii="PT Astra Serif" w:hAnsi="PT Astra Serif"/>
          <w:b/>
          <w:kern w:val="2"/>
        </w:rPr>
      </w:pPr>
    </w:p>
    <w:p w:rsidR="00A523A8" w:rsidRDefault="00A523A8" w:rsidP="00A523A8">
      <w:pPr>
        <w:jc w:val="center"/>
        <w:rPr>
          <w:rFonts w:ascii="PT Astra Serif" w:hAnsi="PT Astra Serif"/>
          <w:b/>
          <w:kern w:val="2"/>
        </w:rPr>
      </w:pPr>
      <w:proofErr w:type="gramStart"/>
      <w:r w:rsidRPr="00F5087B">
        <w:rPr>
          <w:rFonts w:ascii="PT Astra Serif" w:hAnsi="PT Astra Serif"/>
          <w:b/>
          <w:kern w:val="2"/>
        </w:rPr>
        <w:t>Таблица 2.2.2 - Результаты ретроспективного анализа за последние 5 лет</w:t>
      </w:r>
      <w:proofErr w:type="gramEnd"/>
    </w:p>
    <w:p w:rsidR="002D7E6B" w:rsidRPr="00F5087B" w:rsidRDefault="002D7E6B" w:rsidP="00A523A8">
      <w:pPr>
        <w:jc w:val="center"/>
        <w:rPr>
          <w:rFonts w:ascii="PT Astra Serif" w:hAnsi="PT Astra Serif"/>
          <w:b/>
          <w:kern w:val="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05"/>
        <w:gridCol w:w="4532"/>
        <w:gridCol w:w="3679"/>
      </w:tblGrid>
      <w:tr w:rsidR="00A523A8" w:rsidRPr="00F5087B" w:rsidTr="00A523A8">
        <w:trPr>
          <w:trHeight w:val="23"/>
          <w:jc w:val="center"/>
        </w:trPr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F5087B" w:rsidRDefault="00A523A8" w:rsidP="00A523A8">
            <w:pPr>
              <w:jc w:val="center"/>
              <w:rPr>
                <w:rFonts w:ascii="PT Astra Serif" w:hAnsi="PT Astra Serif"/>
                <w:b/>
                <w:szCs w:val="20"/>
              </w:rPr>
            </w:pPr>
            <w:r w:rsidRPr="00F5087B">
              <w:rPr>
                <w:rFonts w:ascii="PT Astra Serif" w:hAnsi="PT Astra Serif"/>
                <w:b/>
                <w:szCs w:val="20"/>
              </w:rPr>
              <w:t xml:space="preserve">№ </w:t>
            </w:r>
            <w:proofErr w:type="gramStart"/>
            <w:r w:rsidRPr="00F5087B">
              <w:rPr>
                <w:rFonts w:ascii="PT Astra Serif" w:hAnsi="PT Astra Serif"/>
                <w:b/>
                <w:szCs w:val="20"/>
              </w:rPr>
              <w:t>п</w:t>
            </w:r>
            <w:proofErr w:type="gramEnd"/>
            <w:r w:rsidRPr="00F5087B">
              <w:rPr>
                <w:rFonts w:ascii="PT Astra Serif" w:hAnsi="PT Astra Serif"/>
                <w:b/>
                <w:szCs w:val="20"/>
              </w:rPr>
              <w:t>/п</w:t>
            </w:r>
          </w:p>
        </w:tc>
        <w:tc>
          <w:tcPr>
            <w:tcW w:w="4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F5087B" w:rsidRDefault="00A523A8" w:rsidP="00A523A8">
            <w:pPr>
              <w:jc w:val="center"/>
              <w:rPr>
                <w:rFonts w:ascii="PT Astra Serif" w:hAnsi="PT Astra Serif"/>
                <w:b/>
                <w:szCs w:val="20"/>
              </w:rPr>
            </w:pPr>
            <w:r w:rsidRPr="00F5087B">
              <w:rPr>
                <w:rFonts w:ascii="PT Astra Serif" w:hAnsi="PT Astra Serif"/>
                <w:b/>
                <w:szCs w:val="20"/>
              </w:rPr>
              <w:t>Год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F5087B" w:rsidRDefault="00A523A8" w:rsidP="00A523A8">
            <w:pPr>
              <w:jc w:val="center"/>
              <w:rPr>
                <w:rFonts w:ascii="PT Astra Serif" w:hAnsi="PT Astra Serif"/>
                <w:b/>
                <w:szCs w:val="20"/>
              </w:rPr>
            </w:pPr>
            <w:r w:rsidRPr="00F5087B">
              <w:rPr>
                <w:rFonts w:ascii="PT Astra Serif" w:hAnsi="PT Astra Serif"/>
                <w:b/>
                <w:szCs w:val="20"/>
              </w:rPr>
              <w:t>Водоотведение</w:t>
            </w:r>
          </w:p>
        </w:tc>
      </w:tr>
      <w:tr w:rsidR="00A523A8" w:rsidRPr="00F5087B" w:rsidTr="00A523A8">
        <w:trPr>
          <w:trHeight w:val="23"/>
          <w:jc w:val="center"/>
        </w:trPr>
        <w:tc>
          <w:tcPr>
            <w:tcW w:w="1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F5087B" w:rsidRDefault="00A523A8" w:rsidP="00A523A8">
            <w:pPr>
              <w:rPr>
                <w:rFonts w:ascii="PT Astra Serif" w:hAnsi="PT Astra Serif"/>
                <w:b/>
                <w:szCs w:val="20"/>
              </w:rPr>
            </w:pPr>
          </w:p>
        </w:tc>
        <w:tc>
          <w:tcPr>
            <w:tcW w:w="4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F5087B" w:rsidRDefault="00A523A8" w:rsidP="00A523A8">
            <w:pPr>
              <w:rPr>
                <w:rFonts w:ascii="PT Astra Serif" w:hAnsi="PT Astra Serif"/>
                <w:b/>
                <w:szCs w:val="20"/>
              </w:rPr>
            </w:pP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F5087B" w:rsidRDefault="00A523A8" w:rsidP="00A523A8">
            <w:pPr>
              <w:jc w:val="center"/>
              <w:rPr>
                <w:rFonts w:ascii="PT Astra Serif" w:hAnsi="PT Astra Serif"/>
                <w:b/>
                <w:szCs w:val="20"/>
              </w:rPr>
            </w:pPr>
            <w:r w:rsidRPr="00F5087B">
              <w:rPr>
                <w:rFonts w:ascii="PT Astra Serif" w:hAnsi="PT Astra Serif"/>
                <w:b/>
                <w:szCs w:val="20"/>
              </w:rPr>
              <w:t xml:space="preserve">Сумма, </w:t>
            </w:r>
            <w:proofErr w:type="gramStart"/>
            <w:r w:rsidRPr="00F5087B">
              <w:rPr>
                <w:rFonts w:ascii="PT Astra Serif" w:hAnsi="PT Astra Serif"/>
                <w:b/>
                <w:szCs w:val="20"/>
              </w:rPr>
              <w:t>м</w:t>
            </w:r>
            <w:proofErr w:type="gramEnd"/>
            <w:r w:rsidRPr="00F5087B">
              <w:rPr>
                <w:rFonts w:ascii="PT Astra Serif" w:hAnsi="PT Astra Serif"/>
                <w:b/>
                <w:szCs w:val="20"/>
              </w:rPr>
              <w:t>³/год</w:t>
            </w:r>
          </w:p>
        </w:tc>
      </w:tr>
      <w:tr w:rsidR="00A523A8" w:rsidRPr="00F5087B" w:rsidTr="00A523A8">
        <w:trPr>
          <w:trHeight w:val="23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F5087B" w:rsidRDefault="00A523A8" w:rsidP="00A523A8">
            <w:pPr>
              <w:jc w:val="center"/>
              <w:rPr>
                <w:rFonts w:ascii="PT Astra Serif" w:hAnsi="PT Astra Serif"/>
                <w:bCs/>
                <w:szCs w:val="20"/>
              </w:rPr>
            </w:pPr>
            <w:r w:rsidRPr="00F5087B">
              <w:rPr>
                <w:rFonts w:ascii="PT Astra Serif" w:hAnsi="PT Astra Serif"/>
                <w:szCs w:val="20"/>
              </w:rPr>
              <w:t>1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F5087B" w:rsidRDefault="00A523A8" w:rsidP="00A523A8">
            <w:pPr>
              <w:jc w:val="center"/>
              <w:rPr>
                <w:rFonts w:ascii="PT Astra Serif" w:hAnsi="PT Astra Serif"/>
                <w:bCs/>
                <w:szCs w:val="20"/>
              </w:rPr>
            </w:pPr>
            <w:r w:rsidRPr="00F5087B">
              <w:rPr>
                <w:rFonts w:ascii="PT Astra Serif" w:hAnsi="PT Astra Serif"/>
                <w:szCs w:val="20"/>
              </w:rPr>
              <w:t>2016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F5087B" w:rsidRDefault="00A523A8" w:rsidP="00A523A8">
            <w:pPr>
              <w:jc w:val="center"/>
              <w:rPr>
                <w:rFonts w:ascii="PT Astra Serif" w:hAnsi="PT Astra Serif"/>
                <w:bCs/>
                <w:szCs w:val="20"/>
              </w:rPr>
            </w:pPr>
            <w:r w:rsidRPr="00F5087B">
              <w:rPr>
                <w:rFonts w:ascii="PT Astra Serif" w:hAnsi="PT Astra Serif"/>
                <w:szCs w:val="20"/>
              </w:rPr>
              <w:t>71 438</w:t>
            </w:r>
          </w:p>
        </w:tc>
      </w:tr>
      <w:tr w:rsidR="00A523A8" w:rsidRPr="00F5087B" w:rsidTr="00A523A8">
        <w:trPr>
          <w:trHeight w:val="23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F5087B" w:rsidRDefault="00A523A8" w:rsidP="00A523A8">
            <w:pPr>
              <w:jc w:val="center"/>
              <w:rPr>
                <w:rFonts w:ascii="PT Astra Serif" w:hAnsi="PT Astra Serif"/>
                <w:bCs/>
                <w:szCs w:val="20"/>
              </w:rPr>
            </w:pPr>
            <w:r w:rsidRPr="00F5087B">
              <w:rPr>
                <w:rFonts w:ascii="PT Astra Serif" w:hAnsi="PT Astra Serif"/>
                <w:szCs w:val="20"/>
              </w:rPr>
              <w:t>2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F5087B" w:rsidRDefault="00A523A8" w:rsidP="00A523A8">
            <w:pPr>
              <w:jc w:val="center"/>
              <w:rPr>
                <w:rFonts w:ascii="PT Astra Serif" w:hAnsi="PT Astra Serif"/>
                <w:bCs/>
                <w:szCs w:val="20"/>
              </w:rPr>
            </w:pPr>
            <w:r w:rsidRPr="00F5087B">
              <w:rPr>
                <w:rFonts w:ascii="PT Astra Serif" w:hAnsi="PT Astra Serif"/>
                <w:szCs w:val="20"/>
              </w:rPr>
              <w:t>2017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F5087B" w:rsidRDefault="00A523A8" w:rsidP="00A523A8">
            <w:pPr>
              <w:jc w:val="center"/>
              <w:rPr>
                <w:rFonts w:ascii="PT Astra Serif" w:hAnsi="PT Astra Serif"/>
                <w:bCs/>
                <w:szCs w:val="20"/>
              </w:rPr>
            </w:pPr>
            <w:r w:rsidRPr="00F5087B">
              <w:rPr>
                <w:rFonts w:ascii="PT Astra Serif" w:hAnsi="PT Astra Serif"/>
                <w:szCs w:val="20"/>
              </w:rPr>
              <w:t>74 239</w:t>
            </w:r>
          </w:p>
        </w:tc>
      </w:tr>
      <w:tr w:rsidR="00A523A8" w:rsidRPr="00F5087B" w:rsidTr="00A523A8">
        <w:trPr>
          <w:trHeight w:val="23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F5087B" w:rsidRDefault="00A523A8" w:rsidP="00A523A8">
            <w:pPr>
              <w:jc w:val="center"/>
              <w:rPr>
                <w:rFonts w:ascii="PT Astra Serif" w:hAnsi="PT Astra Serif"/>
                <w:bCs/>
                <w:szCs w:val="20"/>
              </w:rPr>
            </w:pPr>
            <w:r w:rsidRPr="00F5087B">
              <w:rPr>
                <w:rFonts w:ascii="PT Astra Serif" w:hAnsi="PT Astra Serif"/>
                <w:szCs w:val="20"/>
              </w:rPr>
              <w:t>3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F5087B" w:rsidRDefault="00A523A8" w:rsidP="00A523A8">
            <w:pPr>
              <w:jc w:val="center"/>
              <w:rPr>
                <w:rFonts w:ascii="PT Astra Serif" w:hAnsi="PT Astra Serif"/>
                <w:bCs/>
                <w:szCs w:val="20"/>
              </w:rPr>
            </w:pPr>
            <w:r w:rsidRPr="00F5087B">
              <w:rPr>
                <w:rFonts w:ascii="PT Astra Serif" w:hAnsi="PT Astra Serif"/>
                <w:szCs w:val="20"/>
              </w:rPr>
              <w:t>2018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F5087B" w:rsidRDefault="00A523A8" w:rsidP="00A523A8">
            <w:pPr>
              <w:jc w:val="center"/>
              <w:rPr>
                <w:rFonts w:ascii="PT Astra Serif" w:hAnsi="PT Astra Serif"/>
                <w:bCs/>
                <w:szCs w:val="20"/>
              </w:rPr>
            </w:pPr>
            <w:r w:rsidRPr="00F5087B">
              <w:rPr>
                <w:rFonts w:ascii="PT Astra Serif" w:hAnsi="PT Astra Serif"/>
                <w:szCs w:val="20"/>
              </w:rPr>
              <w:t>71 438</w:t>
            </w:r>
          </w:p>
        </w:tc>
      </w:tr>
      <w:tr w:rsidR="00A523A8" w:rsidRPr="00F5087B" w:rsidTr="00A523A8">
        <w:trPr>
          <w:trHeight w:val="23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F5087B" w:rsidRDefault="00A523A8" w:rsidP="00A523A8">
            <w:pPr>
              <w:jc w:val="center"/>
              <w:rPr>
                <w:rFonts w:ascii="PT Astra Serif" w:hAnsi="PT Astra Serif"/>
                <w:bCs/>
                <w:szCs w:val="20"/>
              </w:rPr>
            </w:pPr>
            <w:r w:rsidRPr="00F5087B">
              <w:rPr>
                <w:rFonts w:ascii="PT Astra Serif" w:hAnsi="PT Astra Serif"/>
                <w:szCs w:val="20"/>
              </w:rPr>
              <w:t>4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F5087B" w:rsidRDefault="00A523A8" w:rsidP="00A523A8">
            <w:pPr>
              <w:jc w:val="center"/>
              <w:rPr>
                <w:rFonts w:ascii="PT Astra Serif" w:hAnsi="PT Astra Serif"/>
                <w:bCs/>
                <w:szCs w:val="20"/>
              </w:rPr>
            </w:pPr>
            <w:r w:rsidRPr="00F5087B">
              <w:rPr>
                <w:rFonts w:ascii="PT Astra Serif" w:hAnsi="PT Astra Serif"/>
                <w:szCs w:val="20"/>
              </w:rPr>
              <w:t>2019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F5087B" w:rsidRDefault="00A523A8" w:rsidP="00A523A8">
            <w:pPr>
              <w:jc w:val="center"/>
              <w:rPr>
                <w:rFonts w:ascii="PT Astra Serif" w:hAnsi="PT Astra Serif"/>
                <w:bCs/>
                <w:szCs w:val="20"/>
              </w:rPr>
            </w:pPr>
            <w:r w:rsidRPr="00F5087B">
              <w:rPr>
                <w:rFonts w:ascii="PT Astra Serif" w:hAnsi="PT Astra Serif"/>
                <w:szCs w:val="20"/>
              </w:rPr>
              <w:t>70 037</w:t>
            </w:r>
          </w:p>
        </w:tc>
      </w:tr>
      <w:tr w:rsidR="00A523A8" w:rsidRPr="00F5087B" w:rsidTr="00A523A8">
        <w:trPr>
          <w:trHeight w:val="23"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F5087B" w:rsidRDefault="00A523A8" w:rsidP="00A523A8">
            <w:pPr>
              <w:jc w:val="center"/>
              <w:rPr>
                <w:rFonts w:ascii="PT Astra Serif" w:hAnsi="PT Astra Serif"/>
                <w:bCs/>
                <w:szCs w:val="20"/>
              </w:rPr>
            </w:pPr>
            <w:r w:rsidRPr="00F5087B">
              <w:rPr>
                <w:rFonts w:ascii="PT Astra Serif" w:hAnsi="PT Astra Serif"/>
                <w:szCs w:val="20"/>
              </w:rPr>
              <w:t>5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F5087B" w:rsidRDefault="00A523A8" w:rsidP="00A523A8">
            <w:pPr>
              <w:jc w:val="center"/>
              <w:rPr>
                <w:rFonts w:ascii="PT Astra Serif" w:hAnsi="PT Astra Serif"/>
                <w:bCs/>
                <w:szCs w:val="20"/>
              </w:rPr>
            </w:pPr>
            <w:r w:rsidRPr="00F5087B">
              <w:rPr>
                <w:rFonts w:ascii="PT Astra Serif" w:hAnsi="PT Astra Serif"/>
                <w:szCs w:val="20"/>
              </w:rPr>
              <w:t>2020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F5087B" w:rsidRDefault="00A523A8" w:rsidP="00A523A8">
            <w:pPr>
              <w:jc w:val="center"/>
              <w:rPr>
                <w:rFonts w:ascii="PT Astra Serif" w:hAnsi="PT Astra Serif"/>
                <w:bCs/>
                <w:szCs w:val="20"/>
              </w:rPr>
            </w:pPr>
            <w:r w:rsidRPr="00F5087B">
              <w:rPr>
                <w:rFonts w:ascii="PT Astra Serif" w:hAnsi="PT Astra Serif"/>
                <w:szCs w:val="20"/>
              </w:rPr>
              <w:t>73 723</w:t>
            </w:r>
          </w:p>
        </w:tc>
      </w:tr>
    </w:tbl>
    <w:p w:rsidR="00A523A8" w:rsidRPr="00F5087B" w:rsidRDefault="00A523A8" w:rsidP="00A523A8">
      <w:pPr>
        <w:spacing w:before="120" w:after="120" w:line="276" w:lineRule="auto"/>
        <w:rPr>
          <w:bCs/>
          <w:kern w:val="2"/>
        </w:rPr>
      </w:pPr>
      <w:r w:rsidRPr="00F5087B">
        <w:rPr>
          <w:bCs/>
          <w:noProof/>
          <w:kern w:val="2"/>
          <w:lang w:eastAsia="ru-RU"/>
        </w:rPr>
        <w:lastRenderedPageBreak/>
        <w:drawing>
          <wp:inline distT="0" distB="0" distL="0" distR="0" wp14:anchorId="717BFE4A" wp14:editId="3CD740FD">
            <wp:extent cx="6305550" cy="2781300"/>
            <wp:effectExtent l="0" t="0" r="19050" b="19050"/>
            <wp:docPr id="27" name="Диаграмма 1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xmlns:w15="http://schemas.microsoft.com/office/word/2012/wordml" id="{00000000-0008-0000-0E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A523A8" w:rsidRPr="00F5087B" w:rsidRDefault="00A523A8" w:rsidP="00A523A8">
      <w:pPr>
        <w:suppressLineNumbers/>
        <w:spacing w:after="120"/>
        <w:jc w:val="center"/>
        <w:rPr>
          <w:rFonts w:ascii="PT Astra Serif" w:eastAsia="Calibri" w:hAnsi="PT Astra Serif"/>
          <w:b/>
          <w:bCs/>
          <w:iCs/>
          <w:kern w:val="2"/>
          <w:lang w:eastAsia="en-US"/>
        </w:rPr>
      </w:pPr>
      <w:r w:rsidRPr="00F5087B">
        <w:rPr>
          <w:rFonts w:ascii="PT Astra Serif" w:eastAsia="Calibri" w:hAnsi="PT Astra Serif"/>
          <w:b/>
          <w:iCs/>
          <w:kern w:val="2"/>
          <w:lang w:eastAsia="en-US"/>
        </w:rPr>
        <w:t>Рисунок 2.2.2 - Ретроспективные данные за последние 5 лет поступления сточных вод с разбивкой по типу абонента</w:t>
      </w:r>
    </w:p>
    <w:p w:rsidR="00A523A8" w:rsidRPr="00F5087B" w:rsidRDefault="00A523A8" w:rsidP="00A523A8">
      <w:pPr>
        <w:spacing w:before="120" w:after="120" w:line="276" w:lineRule="auto"/>
        <w:ind w:firstLine="709"/>
        <w:rPr>
          <w:bCs/>
          <w:kern w:val="2"/>
        </w:rPr>
      </w:pPr>
      <w:r w:rsidRPr="00F5087B">
        <w:rPr>
          <w:kern w:val="2"/>
        </w:rPr>
        <w:t xml:space="preserve"> </w:t>
      </w:r>
    </w:p>
    <w:p w:rsidR="00A523A8" w:rsidRDefault="00A523A8" w:rsidP="00A523A8">
      <w:pPr>
        <w:keepNext/>
        <w:keepLines/>
        <w:jc w:val="center"/>
        <w:outlineLvl w:val="2"/>
        <w:rPr>
          <w:rFonts w:ascii="PT Astra Serif" w:hAnsi="PT Astra Serif"/>
          <w:b/>
          <w:sz w:val="28"/>
          <w:szCs w:val="28"/>
          <w:lang w:eastAsia="en-US"/>
        </w:rPr>
      </w:pPr>
      <w:r w:rsidRPr="00F5087B">
        <w:rPr>
          <w:rFonts w:ascii="PT Astra Serif" w:hAnsi="PT Astra Serif"/>
          <w:b/>
          <w:sz w:val="28"/>
          <w:lang w:eastAsia="en-US"/>
        </w:rPr>
        <w:t>2.5.</w:t>
      </w:r>
      <w:r w:rsidR="002D7E6B">
        <w:rPr>
          <w:rFonts w:ascii="PT Astra Serif" w:hAnsi="PT Astra Serif"/>
          <w:b/>
          <w:sz w:val="28"/>
          <w:lang w:eastAsia="en-US"/>
        </w:rPr>
        <w:t xml:space="preserve"> </w:t>
      </w:r>
      <w:r w:rsidRPr="00F5087B">
        <w:rPr>
          <w:rFonts w:ascii="PT Astra Serif" w:hAnsi="PT Astra Serif"/>
          <w:b/>
          <w:sz w:val="28"/>
          <w:szCs w:val="28"/>
          <w:lang w:eastAsia="en-US"/>
        </w:rPr>
        <w:t xml:space="preserve">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 </w:t>
      </w:r>
      <w:proofErr w:type="gramStart"/>
      <w:r w:rsidRPr="00F5087B">
        <w:rPr>
          <w:rFonts w:ascii="PT Astra Serif" w:hAnsi="PT Astra Serif"/>
          <w:b/>
          <w:sz w:val="28"/>
          <w:szCs w:val="28"/>
          <w:lang w:eastAsia="en-US"/>
        </w:rPr>
        <w:t>Огаревское</w:t>
      </w:r>
      <w:proofErr w:type="gramEnd"/>
    </w:p>
    <w:p w:rsidR="00A62A8C" w:rsidRPr="00F5087B" w:rsidRDefault="00A62A8C" w:rsidP="00A523A8">
      <w:pPr>
        <w:keepNext/>
        <w:keepLines/>
        <w:jc w:val="center"/>
        <w:outlineLvl w:val="2"/>
        <w:rPr>
          <w:rFonts w:ascii="PT Astra Serif" w:hAnsi="PT Astra Serif"/>
          <w:b/>
          <w:bCs/>
          <w:sz w:val="28"/>
          <w:szCs w:val="28"/>
          <w:lang w:eastAsia="en-US"/>
        </w:rPr>
      </w:pPr>
    </w:p>
    <w:p w:rsidR="00A523A8" w:rsidRPr="00F5087B" w:rsidRDefault="00A523A8" w:rsidP="00A62A8C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PT Astra Serif" w:hAnsi="PT Astra Serif"/>
          <w:bCs/>
          <w:kern w:val="2"/>
          <w:sz w:val="28"/>
          <w:szCs w:val="28"/>
        </w:rPr>
      </w:pPr>
      <w:r w:rsidRPr="00F5087B">
        <w:rPr>
          <w:rFonts w:ascii="PT Astra Serif" w:hAnsi="PT Astra Serif"/>
          <w:kern w:val="2"/>
          <w:sz w:val="28"/>
          <w:szCs w:val="28"/>
        </w:rPr>
        <w:t xml:space="preserve">Нормы водоотведения от населения согласно СП 32.13330.2012 «Канализация. Наружные сети и сооружения» принимаются </w:t>
      </w:r>
      <w:proofErr w:type="gramStart"/>
      <w:r w:rsidRPr="00F5087B">
        <w:rPr>
          <w:rFonts w:ascii="PT Astra Serif" w:hAnsi="PT Astra Serif"/>
          <w:kern w:val="2"/>
          <w:sz w:val="28"/>
          <w:szCs w:val="28"/>
        </w:rPr>
        <w:t>равными</w:t>
      </w:r>
      <w:proofErr w:type="gramEnd"/>
      <w:r w:rsidRPr="00F5087B">
        <w:rPr>
          <w:rFonts w:ascii="PT Astra Serif" w:hAnsi="PT Astra Serif"/>
          <w:kern w:val="2"/>
          <w:sz w:val="28"/>
          <w:szCs w:val="28"/>
        </w:rPr>
        <w:t xml:space="preserve"> нормам водопотребления, без учета расходов воды на восстановление пожарного запаса и полив территории.</w:t>
      </w:r>
    </w:p>
    <w:p w:rsidR="00A523A8" w:rsidRPr="00F5087B" w:rsidRDefault="00A523A8" w:rsidP="00A62A8C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PT Astra Serif" w:hAnsi="PT Astra Serif"/>
          <w:bCs/>
          <w:kern w:val="2"/>
          <w:sz w:val="28"/>
          <w:szCs w:val="28"/>
        </w:rPr>
      </w:pPr>
      <w:r w:rsidRPr="00F5087B">
        <w:rPr>
          <w:rFonts w:ascii="PT Astra Serif" w:hAnsi="PT Astra Serif"/>
          <w:kern w:val="2"/>
          <w:sz w:val="28"/>
          <w:szCs w:val="28"/>
        </w:rPr>
        <w:t>Сведения о годовом ожидаемом поступлении в централизованную систему водоотведения сточных вод представлены в таблице 2.2.3.</w:t>
      </w:r>
    </w:p>
    <w:p w:rsidR="00A523A8" w:rsidRPr="00F5087B" w:rsidRDefault="00A523A8" w:rsidP="00A62A8C">
      <w:pPr>
        <w:jc w:val="both"/>
        <w:rPr>
          <w:b/>
          <w:kern w:val="2"/>
          <w:sz w:val="22"/>
        </w:rPr>
        <w:sectPr w:rsidR="00A523A8" w:rsidRPr="00F5087B" w:rsidSect="009A673F">
          <w:pgSz w:w="11906" w:h="16838"/>
          <w:pgMar w:top="1134" w:right="850" w:bottom="1134" w:left="1701" w:header="709" w:footer="709" w:gutter="0"/>
          <w:pgNumType w:start="1"/>
          <w:cols w:space="720"/>
          <w:titlePg/>
          <w:docGrid w:linePitch="326"/>
        </w:sectPr>
      </w:pPr>
    </w:p>
    <w:p w:rsidR="00A523A8" w:rsidRDefault="00A523A8" w:rsidP="00A523A8">
      <w:pPr>
        <w:jc w:val="center"/>
        <w:rPr>
          <w:b/>
          <w:kern w:val="2"/>
        </w:rPr>
      </w:pPr>
      <w:r w:rsidRPr="00F5087B">
        <w:rPr>
          <w:b/>
          <w:kern w:val="2"/>
        </w:rPr>
        <w:lastRenderedPageBreak/>
        <w:t>Таблица 2.2.3 - Прогнозные балансы поступления сточных вод</w:t>
      </w:r>
    </w:p>
    <w:p w:rsidR="002D7E6B" w:rsidRPr="00F5087B" w:rsidRDefault="002D7E6B" w:rsidP="00A523A8">
      <w:pPr>
        <w:jc w:val="center"/>
        <w:rPr>
          <w:b/>
          <w:kern w:val="2"/>
        </w:rPr>
      </w:pPr>
    </w:p>
    <w:tbl>
      <w:tblPr>
        <w:tblW w:w="100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3"/>
        <w:gridCol w:w="487"/>
        <w:gridCol w:w="579"/>
        <w:gridCol w:w="537"/>
        <w:gridCol w:w="593"/>
        <w:gridCol w:w="555"/>
        <w:gridCol w:w="597"/>
        <w:gridCol w:w="579"/>
        <w:gridCol w:w="537"/>
        <w:gridCol w:w="593"/>
        <w:gridCol w:w="555"/>
        <w:gridCol w:w="597"/>
        <w:gridCol w:w="579"/>
        <w:gridCol w:w="537"/>
        <w:gridCol w:w="593"/>
        <w:gridCol w:w="555"/>
        <w:gridCol w:w="593"/>
      </w:tblGrid>
      <w:tr w:rsidR="00A523A8" w:rsidRPr="00A62A8C" w:rsidTr="00071BAC">
        <w:trPr>
          <w:trHeight w:val="23"/>
          <w:jc w:val="center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071BAC">
            <w:pPr>
              <w:widowControl w:val="0"/>
              <w:ind w:left="-34" w:right="-28"/>
              <w:jc w:val="center"/>
              <w:rPr>
                <w:rFonts w:ascii="PT Astra Serif" w:hAnsi="PT Astra Serif"/>
              </w:rPr>
            </w:pPr>
            <w:proofErr w:type="spellStart"/>
            <w:proofErr w:type="gramStart"/>
            <w:r w:rsidRPr="00071BAC">
              <w:rPr>
                <w:rFonts w:ascii="PT Astra Serif" w:hAnsi="PT Astra Serif"/>
                <w:spacing w:val="-6"/>
              </w:rPr>
              <w:t>Наимено</w:t>
            </w:r>
            <w:r w:rsidR="00071BAC">
              <w:rPr>
                <w:rFonts w:ascii="PT Astra Serif" w:hAnsi="PT Astra Serif"/>
                <w:spacing w:val="-6"/>
              </w:rPr>
              <w:t>-</w:t>
            </w:r>
            <w:r w:rsidRPr="00071BAC">
              <w:rPr>
                <w:rFonts w:ascii="PT Astra Serif" w:hAnsi="PT Astra Serif"/>
                <w:spacing w:val="-6"/>
              </w:rPr>
              <w:t>вание</w:t>
            </w:r>
            <w:proofErr w:type="spellEnd"/>
            <w:proofErr w:type="gramEnd"/>
          </w:p>
        </w:tc>
        <w:tc>
          <w:tcPr>
            <w:tcW w:w="4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>Ед. изм.</w:t>
            </w:r>
          </w:p>
        </w:tc>
        <w:tc>
          <w:tcPr>
            <w:tcW w:w="28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>Существующее состояние (факт 2020 года)</w:t>
            </w:r>
          </w:p>
        </w:tc>
        <w:tc>
          <w:tcPr>
            <w:tcW w:w="28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>Прогноз 2025 год</w:t>
            </w:r>
          </w:p>
        </w:tc>
        <w:tc>
          <w:tcPr>
            <w:tcW w:w="28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>Прогноз 2032 год</w:t>
            </w:r>
          </w:p>
        </w:tc>
      </w:tr>
      <w:tr w:rsidR="00A523A8" w:rsidRPr="00A62A8C" w:rsidTr="00071BAC">
        <w:trPr>
          <w:trHeight w:val="23"/>
          <w:jc w:val="center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rPr>
                <w:rFonts w:ascii="PT Astra Serif" w:hAnsi="PT Astra Serif"/>
              </w:rPr>
            </w:pPr>
          </w:p>
        </w:tc>
        <w:tc>
          <w:tcPr>
            <w:tcW w:w="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rPr>
                <w:rFonts w:ascii="PT Astra Serif" w:hAnsi="PT Astra Serif"/>
              </w:rPr>
            </w:pPr>
          </w:p>
        </w:tc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>Всего по поселению</w:t>
            </w:r>
          </w:p>
        </w:tc>
        <w:tc>
          <w:tcPr>
            <w:tcW w:w="22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>в том числе</w:t>
            </w:r>
          </w:p>
        </w:tc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>Всего по поселению</w:t>
            </w:r>
          </w:p>
        </w:tc>
        <w:tc>
          <w:tcPr>
            <w:tcW w:w="22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>в том числе</w:t>
            </w:r>
          </w:p>
        </w:tc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>Всего по поселению</w:t>
            </w:r>
          </w:p>
        </w:tc>
        <w:tc>
          <w:tcPr>
            <w:tcW w:w="22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>в том числе</w:t>
            </w:r>
          </w:p>
        </w:tc>
      </w:tr>
      <w:tr w:rsidR="00A523A8" w:rsidRPr="00A62A8C" w:rsidTr="00071BAC">
        <w:trPr>
          <w:trHeight w:val="23"/>
          <w:jc w:val="center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rPr>
                <w:rFonts w:ascii="PT Astra Serif" w:hAnsi="PT Astra Serif"/>
              </w:rPr>
            </w:pPr>
          </w:p>
        </w:tc>
        <w:tc>
          <w:tcPr>
            <w:tcW w:w="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rPr>
                <w:rFonts w:ascii="PT Astra Serif" w:hAnsi="PT Astra Serif"/>
              </w:rPr>
            </w:pP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rPr>
                <w:rFonts w:ascii="PT Astra Serif" w:hAnsi="PT Astra Serif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 xml:space="preserve">д. </w:t>
            </w:r>
            <w:proofErr w:type="spellStart"/>
            <w:r w:rsidRPr="00A62A8C">
              <w:rPr>
                <w:rFonts w:ascii="PT Astra Serif" w:hAnsi="PT Astra Serif"/>
              </w:rPr>
              <w:t>Горячкино</w:t>
            </w:r>
            <w:proofErr w:type="spellEnd"/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 xml:space="preserve">п. </w:t>
            </w:r>
            <w:proofErr w:type="spellStart"/>
            <w:r w:rsidRPr="00A62A8C">
              <w:rPr>
                <w:rFonts w:ascii="PT Astra Serif" w:hAnsi="PT Astra Serif"/>
              </w:rPr>
              <w:t>Огаревка</w:t>
            </w:r>
            <w:proofErr w:type="spellEnd"/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>п. Майский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>п. 10-й Октябрь</w:t>
            </w: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rPr>
                <w:rFonts w:ascii="PT Astra Serif" w:hAnsi="PT Astra Serif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 xml:space="preserve">д. </w:t>
            </w:r>
            <w:proofErr w:type="spellStart"/>
            <w:r w:rsidRPr="00A62A8C">
              <w:rPr>
                <w:rFonts w:ascii="PT Astra Serif" w:hAnsi="PT Astra Serif"/>
              </w:rPr>
              <w:t>Горячкино</w:t>
            </w:r>
            <w:proofErr w:type="spellEnd"/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 xml:space="preserve">п. </w:t>
            </w:r>
            <w:proofErr w:type="spellStart"/>
            <w:r w:rsidRPr="00A62A8C">
              <w:rPr>
                <w:rFonts w:ascii="PT Astra Serif" w:hAnsi="PT Astra Serif"/>
              </w:rPr>
              <w:t>Огаревка</w:t>
            </w:r>
            <w:proofErr w:type="spellEnd"/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>п. Майский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>п. 10-й Октябрь</w:t>
            </w: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rPr>
                <w:rFonts w:ascii="PT Astra Serif" w:hAnsi="PT Astra Serif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 xml:space="preserve">д. </w:t>
            </w:r>
            <w:proofErr w:type="spellStart"/>
            <w:r w:rsidRPr="00A62A8C">
              <w:rPr>
                <w:rFonts w:ascii="PT Astra Serif" w:hAnsi="PT Astra Serif"/>
              </w:rPr>
              <w:t>Горячкино</w:t>
            </w:r>
            <w:proofErr w:type="spellEnd"/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 xml:space="preserve">п. </w:t>
            </w:r>
            <w:proofErr w:type="spellStart"/>
            <w:r w:rsidRPr="00A62A8C">
              <w:rPr>
                <w:rFonts w:ascii="PT Astra Serif" w:hAnsi="PT Astra Serif"/>
              </w:rPr>
              <w:t>Огаревка</w:t>
            </w:r>
            <w:proofErr w:type="spellEnd"/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>п. Майский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>п. 10-й Октябрь</w:t>
            </w:r>
          </w:p>
        </w:tc>
      </w:tr>
      <w:tr w:rsidR="00A523A8" w:rsidRPr="00A62A8C" w:rsidTr="00071BAC">
        <w:trPr>
          <w:trHeight w:val="23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>Среднесуточное водоотведение, в том числе: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proofErr w:type="gramStart"/>
            <w:r w:rsidRPr="00A62A8C">
              <w:rPr>
                <w:rFonts w:ascii="PT Astra Serif" w:hAnsi="PT Astra Serif"/>
              </w:rPr>
              <w:t>м</w:t>
            </w:r>
            <w:proofErr w:type="gramEnd"/>
            <w:r w:rsidRPr="00A62A8C">
              <w:rPr>
                <w:rFonts w:ascii="PT Astra Serif" w:hAnsi="PT Astra Serif"/>
              </w:rPr>
              <w:t>³/</w:t>
            </w:r>
            <w:proofErr w:type="spellStart"/>
            <w:r w:rsidRPr="00A62A8C">
              <w:rPr>
                <w:rFonts w:ascii="PT Astra Serif" w:hAnsi="PT Astra Serif"/>
              </w:rPr>
              <w:t>сут</w:t>
            </w:r>
            <w:proofErr w:type="spellEnd"/>
            <w:r w:rsidRPr="00A62A8C">
              <w:rPr>
                <w:rFonts w:ascii="PT Astra Serif" w:hAnsi="PT Astra Serif"/>
              </w:rPr>
              <w:t>.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>202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>40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>118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>22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>22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>211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>42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>123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>23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>23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>239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>48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>138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>27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>26</w:t>
            </w:r>
          </w:p>
        </w:tc>
      </w:tr>
      <w:tr w:rsidR="00A523A8" w:rsidRPr="00A62A8C" w:rsidTr="00071BAC">
        <w:trPr>
          <w:trHeight w:val="23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Население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proofErr w:type="gramStart"/>
            <w:r w:rsidRPr="00A62A8C">
              <w:rPr>
                <w:rFonts w:ascii="PT Astra Serif" w:hAnsi="PT Astra Serif"/>
              </w:rPr>
              <w:t>м</w:t>
            </w:r>
            <w:proofErr w:type="gramEnd"/>
            <w:r w:rsidRPr="00A62A8C">
              <w:rPr>
                <w:rFonts w:ascii="PT Astra Serif" w:hAnsi="PT Astra Serif"/>
              </w:rPr>
              <w:t>³/</w:t>
            </w:r>
            <w:proofErr w:type="spellStart"/>
            <w:r w:rsidRPr="00A62A8C">
              <w:rPr>
                <w:rFonts w:ascii="PT Astra Serif" w:hAnsi="PT Astra Serif"/>
              </w:rPr>
              <w:t>сут</w:t>
            </w:r>
            <w:proofErr w:type="spellEnd"/>
            <w:r w:rsidRPr="00A62A8C">
              <w:rPr>
                <w:rFonts w:ascii="PT Astra Serif" w:hAnsi="PT Astra Serif"/>
              </w:rPr>
              <w:t>.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180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40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97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22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22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189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42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102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23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23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218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48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117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27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26</w:t>
            </w:r>
          </w:p>
        </w:tc>
      </w:tr>
      <w:tr w:rsidR="00A523A8" w:rsidRPr="00A62A8C" w:rsidTr="00071BAC">
        <w:trPr>
          <w:trHeight w:val="23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Бюджет и прочие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proofErr w:type="gramStart"/>
            <w:r w:rsidRPr="00A62A8C">
              <w:rPr>
                <w:rFonts w:ascii="PT Astra Serif" w:hAnsi="PT Astra Serif"/>
              </w:rPr>
              <w:t>м</w:t>
            </w:r>
            <w:proofErr w:type="gramEnd"/>
            <w:r w:rsidRPr="00A62A8C">
              <w:rPr>
                <w:rFonts w:ascii="PT Astra Serif" w:hAnsi="PT Astra Serif"/>
              </w:rPr>
              <w:t>³/</w:t>
            </w:r>
            <w:proofErr w:type="spellStart"/>
            <w:r w:rsidRPr="00A62A8C">
              <w:rPr>
                <w:rFonts w:ascii="PT Astra Serif" w:hAnsi="PT Astra Serif"/>
              </w:rPr>
              <w:t>сут</w:t>
            </w:r>
            <w:proofErr w:type="spellEnd"/>
            <w:r w:rsidRPr="00A62A8C">
              <w:rPr>
                <w:rFonts w:ascii="PT Astra Serif" w:hAnsi="PT Astra Serif"/>
              </w:rPr>
              <w:t>.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22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0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22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0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22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0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22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0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22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0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22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0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0</w:t>
            </w:r>
          </w:p>
        </w:tc>
      </w:tr>
      <w:tr w:rsidR="00A523A8" w:rsidRPr="00A62A8C" w:rsidTr="00071BAC">
        <w:trPr>
          <w:trHeight w:val="23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>Максимальное суточное водоотведение, в том числе: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proofErr w:type="gramStart"/>
            <w:r w:rsidRPr="00A62A8C">
              <w:rPr>
                <w:rFonts w:ascii="PT Astra Serif" w:hAnsi="PT Astra Serif"/>
              </w:rPr>
              <w:t>м</w:t>
            </w:r>
            <w:proofErr w:type="gramEnd"/>
            <w:r w:rsidRPr="00A62A8C">
              <w:rPr>
                <w:rFonts w:ascii="PT Astra Serif" w:hAnsi="PT Astra Serif"/>
              </w:rPr>
              <w:t>³/</w:t>
            </w:r>
            <w:proofErr w:type="spellStart"/>
            <w:r w:rsidRPr="00A62A8C">
              <w:rPr>
                <w:rFonts w:ascii="PT Astra Serif" w:hAnsi="PT Astra Serif"/>
              </w:rPr>
              <w:t>сут</w:t>
            </w:r>
            <w:proofErr w:type="spellEnd"/>
            <w:r w:rsidRPr="00A62A8C">
              <w:rPr>
                <w:rFonts w:ascii="PT Astra Serif" w:hAnsi="PT Astra Serif"/>
              </w:rPr>
              <w:t>.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>242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>48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>142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>26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>26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>253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>50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>148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>28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>27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>287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>58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>166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>32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>31</w:t>
            </w:r>
          </w:p>
        </w:tc>
      </w:tr>
      <w:tr w:rsidR="00A523A8" w:rsidRPr="00A62A8C" w:rsidTr="00071BAC">
        <w:trPr>
          <w:trHeight w:val="23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Население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proofErr w:type="gramStart"/>
            <w:r w:rsidRPr="00A62A8C">
              <w:rPr>
                <w:rFonts w:ascii="PT Astra Serif" w:hAnsi="PT Astra Serif"/>
              </w:rPr>
              <w:t>м</w:t>
            </w:r>
            <w:proofErr w:type="gramEnd"/>
            <w:r w:rsidRPr="00A62A8C">
              <w:rPr>
                <w:rFonts w:ascii="PT Astra Serif" w:hAnsi="PT Astra Serif"/>
              </w:rPr>
              <w:t>³/</w:t>
            </w:r>
            <w:proofErr w:type="spellStart"/>
            <w:r w:rsidRPr="00A62A8C">
              <w:rPr>
                <w:rFonts w:ascii="PT Astra Serif" w:hAnsi="PT Astra Serif"/>
              </w:rPr>
              <w:t>сут</w:t>
            </w:r>
            <w:proofErr w:type="spellEnd"/>
            <w:r w:rsidRPr="00A62A8C">
              <w:rPr>
                <w:rFonts w:ascii="PT Astra Serif" w:hAnsi="PT Astra Serif"/>
              </w:rPr>
              <w:t>.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216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48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116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26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26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227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50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122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28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27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261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58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140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32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31</w:t>
            </w:r>
          </w:p>
        </w:tc>
      </w:tr>
      <w:tr w:rsidR="00A523A8" w:rsidRPr="00A62A8C" w:rsidTr="00071BAC">
        <w:trPr>
          <w:trHeight w:val="23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Бюджет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proofErr w:type="gramStart"/>
            <w:r w:rsidRPr="00A62A8C">
              <w:rPr>
                <w:rFonts w:ascii="PT Astra Serif" w:hAnsi="PT Astra Serif"/>
              </w:rPr>
              <w:t>м</w:t>
            </w:r>
            <w:proofErr w:type="gramEnd"/>
            <w:r w:rsidRPr="00A62A8C">
              <w:rPr>
                <w:rFonts w:ascii="PT Astra Serif" w:hAnsi="PT Astra Serif"/>
              </w:rPr>
              <w:t>³/</w:t>
            </w:r>
            <w:proofErr w:type="spellStart"/>
            <w:r w:rsidRPr="00A62A8C">
              <w:rPr>
                <w:rFonts w:ascii="PT Astra Serif" w:hAnsi="PT Astra Serif"/>
              </w:rPr>
              <w:t>сут</w:t>
            </w:r>
            <w:proofErr w:type="spellEnd"/>
            <w:r w:rsidRPr="00A62A8C">
              <w:rPr>
                <w:rFonts w:ascii="PT Astra Serif" w:hAnsi="PT Astra Serif"/>
              </w:rPr>
              <w:t>.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0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0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0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0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0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0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0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0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0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0</w:t>
            </w:r>
          </w:p>
        </w:tc>
      </w:tr>
      <w:tr w:rsidR="00A523A8" w:rsidRPr="00A62A8C" w:rsidTr="00071BAC">
        <w:trPr>
          <w:trHeight w:val="23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Бюджет и прочие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proofErr w:type="gramStart"/>
            <w:r w:rsidRPr="00A62A8C">
              <w:rPr>
                <w:rFonts w:ascii="PT Astra Serif" w:hAnsi="PT Astra Serif"/>
              </w:rPr>
              <w:t>м</w:t>
            </w:r>
            <w:proofErr w:type="gramEnd"/>
            <w:r w:rsidRPr="00A62A8C">
              <w:rPr>
                <w:rFonts w:ascii="PT Astra Serif" w:hAnsi="PT Astra Serif"/>
              </w:rPr>
              <w:t>³/</w:t>
            </w:r>
            <w:proofErr w:type="spellStart"/>
            <w:r w:rsidRPr="00A62A8C">
              <w:rPr>
                <w:rFonts w:ascii="PT Astra Serif" w:hAnsi="PT Astra Serif"/>
              </w:rPr>
              <w:t>сут</w:t>
            </w:r>
            <w:proofErr w:type="spellEnd"/>
            <w:r w:rsidRPr="00A62A8C">
              <w:rPr>
                <w:rFonts w:ascii="PT Astra Serif" w:hAnsi="PT Astra Serif"/>
              </w:rPr>
              <w:t>.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26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0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26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0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26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0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26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0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26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0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26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0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0</w:t>
            </w:r>
          </w:p>
        </w:tc>
      </w:tr>
      <w:tr w:rsidR="00A523A8" w:rsidRPr="00A62A8C" w:rsidTr="00071BAC">
        <w:trPr>
          <w:trHeight w:val="23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>Годовое водоотведение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proofErr w:type="gramStart"/>
            <w:r w:rsidRPr="00A62A8C">
              <w:rPr>
                <w:rFonts w:ascii="PT Astra Serif" w:hAnsi="PT Astra Serif"/>
              </w:rPr>
              <w:t>м</w:t>
            </w:r>
            <w:proofErr w:type="gramEnd"/>
            <w:r w:rsidRPr="00A62A8C">
              <w:rPr>
                <w:rFonts w:ascii="PT Astra Serif" w:hAnsi="PT Astra Serif"/>
              </w:rPr>
              <w:t>³/год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 xml:space="preserve">73 723 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 xml:space="preserve">14 616 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 xml:space="preserve">43 187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 xml:space="preserve">8 044 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 xml:space="preserve">7 876 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 xml:space="preserve">77 013 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 xml:space="preserve">15 345 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 xml:space="preserve">44 952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 xml:space="preserve">8 446 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 xml:space="preserve">8 270 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 xml:space="preserve">87 374 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 xml:space="preserve">17 639 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 xml:space="preserve">50 511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 xml:space="preserve">9 713 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A62A8C">
              <w:rPr>
                <w:rFonts w:ascii="PT Astra Serif" w:hAnsi="PT Astra Serif"/>
              </w:rPr>
              <w:t xml:space="preserve">9 510 </w:t>
            </w:r>
          </w:p>
        </w:tc>
      </w:tr>
      <w:tr w:rsidR="00A523A8" w:rsidRPr="00A62A8C" w:rsidTr="00071BAC">
        <w:trPr>
          <w:trHeight w:val="23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Население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proofErr w:type="gramStart"/>
            <w:r w:rsidRPr="00A62A8C">
              <w:rPr>
                <w:rFonts w:ascii="PT Astra Serif" w:hAnsi="PT Astra Serif"/>
              </w:rPr>
              <w:t>м</w:t>
            </w:r>
            <w:proofErr w:type="gramEnd"/>
            <w:r w:rsidRPr="00A62A8C">
              <w:rPr>
                <w:rFonts w:ascii="PT Astra Serif" w:hAnsi="PT Astra Serif"/>
              </w:rPr>
              <w:t>³/год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 xml:space="preserve">65 788 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 xml:space="preserve">14 570 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 xml:space="preserve">35 298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 xml:space="preserve">8 044 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 xml:space="preserve">7 876 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 xml:space="preserve">69 077 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 xml:space="preserve">15 298 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 xml:space="preserve">37 063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 xml:space="preserve">8 446 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 xml:space="preserve">8 270 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 xml:space="preserve">79 439 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 xml:space="preserve">17 593 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 xml:space="preserve">42 622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 xml:space="preserve">9 713 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 xml:space="preserve">9 510 </w:t>
            </w:r>
          </w:p>
        </w:tc>
      </w:tr>
      <w:tr w:rsidR="00A523A8" w:rsidRPr="00A62A8C" w:rsidTr="00071BAC">
        <w:trPr>
          <w:trHeight w:val="23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>Бюджет и прочие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proofErr w:type="gramStart"/>
            <w:r w:rsidRPr="00A62A8C">
              <w:rPr>
                <w:rFonts w:ascii="PT Astra Serif" w:hAnsi="PT Astra Serif"/>
              </w:rPr>
              <w:t>м</w:t>
            </w:r>
            <w:proofErr w:type="gramEnd"/>
            <w:r w:rsidRPr="00A62A8C">
              <w:rPr>
                <w:rFonts w:ascii="PT Astra Serif" w:hAnsi="PT Astra Serif"/>
              </w:rPr>
              <w:t>³/год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 xml:space="preserve">7 935 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 xml:space="preserve">46 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 xml:space="preserve">7 889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 xml:space="preserve">0 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 xml:space="preserve">0 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 xml:space="preserve">7 935 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 xml:space="preserve">46 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 xml:space="preserve">7 889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 xml:space="preserve">0 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 xml:space="preserve">0 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 xml:space="preserve">7 935 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 xml:space="preserve">46 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 xml:space="preserve">7 889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 xml:space="preserve">0 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A62A8C">
              <w:rPr>
                <w:rFonts w:ascii="PT Astra Serif" w:hAnsi="PT Astra Serif"/>
              </w:rPr>
              <w:t xml:space="preserve">0 </w:t>
            </w:r>
          </w:p>
        </w:tc>
      </w:tr>
    </w:tbl>
    <w:p w:rsidR="00A523A8" w:rsidRPr="00F5087B" w:rsidRDefault="00A523A8" w:rsidP="00A523A8">
      <w:pPr>
        <w:rPr>
          <w:rFonts w:ascii="PT Astra Serif" w:hAnsi="PT Astra Serif"/>
        </w:rPr>
      </w:pPr>
    </w:p>
    <w:p w:rsidR="00A62A8C" w:rsidRDefault="00A62A8C" w:rsidP="00A523A8">
      <w:pPr>
        <w:jc w:val="center"/>
        <w:rPr>
          <w:rFonts w:ascii="PT Astra Serif" w:hAnsi="PT Astra Serif"/>
          <w:b/>
          <w:sz w:val="28"/>
          <w:szCs w:val="28"/>
        </w:rPr>
      </w:pPr>
    </w:p>
    <w:p w:rsidR="00A523A8" w:rsidRDefault="00A523A8" w:rsidP="00A62A8C">
      <w:pPr>
        <w:jc w:val="center"/>
        <w:rPr>
          <w:rFonts w:ascii="PT Astra Serif" w:hAnsi="PT Astra Serif"/>
          <w:b/>
          <w:sz w:val="28"/>
          <w:szCs w:val="28"/>
        </w:rPr>
      </w:pPr>
      <w:r w:rsidRPr="00CF5BCB">
        <w:rPr>
          <w:rFonts w:ascii="PT Astra Serif" w:hAnsi="PT Astra Serif"/>
          <w:b/>
          <w:sz w:val="28"/>
          <w:szCs w:val="28"/>
        </w:rPr>
        <w:t>3. ПЕРСПЕКТИВНЫ</w:t>
      </w:r>
      <w:r w:rsidR="00A62A8C">
        <w:rPr>
          <w:rFonts w:ascii="PT Astra Serif" w:hAnsi="PT Astra Serif"/>
          <w:b/>
          <w:sz w:val="28"/>
          <w:szCs w:val="28"/>
        </w:rPr>
        <w:t>Е РАСЧЁТНЫЕ РАСХОДЫ СТОЧНЫХ ВО</w:t>
      </w:r>
      <w:r w:rsidR="00071BAC">
        <w:rPr>
          <w:rFonts w:ascii="PT Astra Serif" w:hAnsi="PT Astra Serif"/>
          <w:b/>
          <w:sz w:val="28"/>
          <w:szCs w:val="28"/>
        </w:rPr>
        <w:t>Д</w:t>
      </w:r>
    </w:p>
    <w:p w:rsidR="00071BAC" w:rsidRPr="00A62A8C" w:rsidRDefault="00071BAC" w:rsidP="00A62A8C">
      <w:pPr>
        <w:jc w:val="center"/>
        <w:rPr>
          <w:rFonts w:ascii="PT Astra Serif" w:hAnsi="PT Astra Serif"/>
          <w:b/>
          <w:sz w:val="28"/>
          <w:szCs w:val="28"/>
        </w:rPr>
      </w:pPr>
    </w:p>
    <w:p w:rsidR="00A523A8" w:rsidRPr="00B2597B" w:rsidRDefault="00A523A8" w:rsidP="00A62A8C">
      <w:pPr>
        <w:keepNext/>
        <w:keepLines/>
        <w:ind w:left="720"/>
        <w:jc w:val="center"/>
        <w:outlineLvl w:val="2"/>
        <w:rPr>
          <w:rFonts w:ascii="PT Astra Serif" w:hAnsi="PT Astra Serif"/>
          <w:b/>
          <w:bCs/>
          <w:sz w:val="28"/>
          <w:lang w:eastAsia="en-US"/>
        </w:rPr>
      </w:pPr>
      <w:r w:rsidRPr="00B2597B">
        <w:rPr>
          <w:rFonts w:ascii="PT Astra Serif" w:hAnsi="PT Astra Serif"/>
          <w:b/>
          <w:sz w:val="28"/>
          <w:lang w:eastAsia="en-US"/>
        </w:rPr>
        <w:t>3.1.</w:t>
      </w:r>
      <w:r w:rsidR="00071BAC">
        <w:rPr>
          <w:rFonts w:ascii="PT Astra Serif" w:hAnsi="PT Astra Serif"/>
          <w:b/>
          <w:sz w:val="28"/>
          <w:lang w:eastAsia="en-US"/>
        </w:rPr>
        <w:t xml:space="preserve"> </w:t>
      </w:r>
      <w:r w:rsidRPr="00B2597B">
        <w:rPr>
          <w:rFonts w:ascii="PT Astra Serif" w:hAnsi="PT Astra Serif"/>
          <w:b/>
          <w:sz w:val="28"/>
          <w:lang w:eastAsia="en-US"/>
        </w:rPr>
        <w:t>сведения о фактическом и ожидаемом поступлении сточных вод в централизованную систему водоотведения</w:t>
      </w:r>
    </w:p>
    <w:p w:rsidR="00071BAC" w:rsidRDefault="00071BAC" w:rsidP="00A62A8C">
      <w:pPr>
        <w:spacing w:before="120" w:after="120"/>
        <w:ind w:firstLine="709"/>
        <w:jc w:val="both"/>
        <w:rPr>
          <w:rFonts w:ascii="PT Astra Serif" w:hAnsi="PT Astra Serif"/>
          <w:kern w:val="2"/>
          <w:sz w:val="28"/>
        </w:rPr>
      </w:pPr>
    </w:p>
    <w:p w:rsidR="00A523A8" w:rsidRPr="00B2597B" w:rsidRDefault="00A523A8" w:rsidP="00A62A8C">
      <w:pPr>
        <w:spacing w:before="120" w:after="120"/>
        <w:ind w:firstLine="709"/>
        <w:jc w:val="both"/>
        <w:rPr>
          <w:rFonts w:ascii="PT Astra Serif" w:hAnsi="PT Astra Serif"/>
          <w:bCs/>
          <w:kern w:val="2"/>
          <w:sz w:val="28"/>
        </w:rPr>
      </w:pPr>
      <w:r w:rsidRPr="00B2597B">
        <w:rPr>
          <w:rFonts w:ascii="PT Astra Serif" w:hAnsi="PT Astra Serif"/>
          <w:kern w:val="2"/>
          <w:sz w:val="28"/>
        </w:rPr>
        <w:t>Сведения о фактическом и ожидаемом поступлении сточных вод в централизованную систему водоотведения приведены в таблице 2.3.1.</w:t>
      </w:r>
    </w:p>
    <w:p w:rsidR="00A523A8" w:rsidRPr="00B2597B" w:rsidRDefault="00A523A8" w:rsidP="00A62A8C">
      <w:pPr>
        <w:jc w:val="both"/>
        <w:rPr>
          <w:b/>
          <w:kern w:val="2"/>
          <w:sz w:val="22"/>
        </w:rPr>
        <w:sectPr w:rsidR="00A523A8" w:rsidRPr="00B2597B" w:rsidSect="002D7E6B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A523A8" w:rsidRDefault="00A523A8" w:rsidP="00A523A8">
      <w:pPr>
        <w:jc w:val="center"/>
        <w:rPr>
          <w:rFonts w:ascii="PT Astra Serif" w:hAnsi="PT Astra Serif"/>
          <w:b/>
          <w:kern w:val="2"/>
        </w:rPr>
      </w:pPr>
      <w:r w:rsidRPr="00B2597B">
        <w:rPr>
          <w:rFonts w:ascii="PT Astra Serif" w:hAnsi="PT Astra Serif"/>
          <w:b/>
          <w:kern w:val="2"/>
        </w:rPr>
        <w:lastRenderedPageBreak/>
        <w:t>Таблица 2.3.1 - Сведения о фактическом и ожидаемом поступлении сточных вод</w:t>
      </w:r>
    </w:p>
    <w:p w:rsidR="00071BAC" w:rsidRPr="00B2597B" w:rsidRDefault="00071BAC" w:rsidP="00A523A8">
      <w:pPr>
        <w:jc w:val="center"/>
        <w:rPr>
          <w:rFonts w:ascii="PT Astra Serif" w:hAnsi="PT Astra Serif"/>
          <w:b/>
          <w:kern w:val="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81"/>
        <w:gridCol w:w="841"/>
        <w:gridCol w:w="711"/>
        <w:gridCol w:w="1083"/>
        <w:gridCol w:w="711"/>
        <w:gridCol w:w="641"/>
        <w:gridCol w:w="690"/>
        <w:gridCol w:w="1045"/>
        <w:gridCol w:w="632"/>
        <w:gridCol w:w="711"/>
        <w:gridCol w:w="641"/>
        <w:gridCol w:w="687"/>
        <w:gridCol w:w="818"/>
        <w:gridCol w:w="632"/>
        <w:gridCol w:w="711"/>
        <w:gridCol w:w="641"/>
        <w:gridCol w:w="684"/>
      </w:tblGrid>
      <w:tr w:rsidR="00A523A8" w:rsidRPr="00B2597B" w:rsidTr="00A523A8">
        <w:trPr>
          <w:trHeight w:val="23"/>
          <w:jc w:val="center"/>
        </w:trPr>
        <w:tc>
          <w:tcPr>
            <w:tcW w:w="2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Наименование</w:t>
            </w:r>
          </w:p>
        </w:tc>
        <w:tc>
          <w:tcPr>
            <w:tcW w:w="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Ед. изм.</w:t>
            </w:r>
          </w:p>
        </w:tc>
        <w:tc>
          <w:tcPr>
            <w:tcW w:w="3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Существующее состояние (факт 2020 года)</w:t>
            </w:r>
          </w:p>
        </w:tc>
        <w:tc>
          <w:tcPr>
            <w:tcW w:w="37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Прогноз 2025 год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Прогноз 2032 год</w:t>
            </w:r>
          </w:p>
        </w:tc>
      </w:tr>
      <w:tr w:rsidR="00A523A8" w:rsidRPr="00B2597B" w:rsidTr="00A523A8">
        <w:trPr>
          <w:trHeight w:val="23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Всего по поселению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 xml:space="preserve">д. </w:t>
            </w:r>
            <w:proofErr w:type="gramStart"/>
            <w:r w:rsidRPr="00B2597B">
              <w:rPr>
                <w:rFonts w:ascii="PT Astra Serif" w:hAnsi="PT Astra Serif"/>
              </w:rPr>
              <w:t>Горяч</w:t>
            </w:r>
            <w:r w:rsidR="00071BAC">
              <w:rPr>
                <w:rFonts w:ascii="PT Astra Serif" w:hAnsi="PT Astra Serif"/>
              </w:rPr>
              <w:t>-</w:t>
            </w:r>
            <w:r w:rsidRPr="00B2597B">
              <w:rPr>
                <w:rFonts w:ascii="PT Astra Serif" w:hAnsi="PT Astra Serif"/>
              </w:rPr>
              <w:t>кино</w:t>
            </w:r>
            <w:proofErr w:type="gramEnd"/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 xml:space="preserve">п. </w:t>
            </w:r>
            <w:proofErr w:type="spellStart"/>
            <w:r w:rsidRPr="00B2597B">
              <w:rPr>
                <w:rFonts w:ascii="PT Astra Serif" w:hAnsi="PT Astra Serif"/>
              </w:rPr>
              <w:t>Огаревка</w:t>
            </w:r>
            <w:proofErr w:type="spellEnd"/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п. Майский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п. 10-й Октябрь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Всего по поселению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 xml:space="preserve">д. </w:t>
            </w:r>
            <w:proofErr w:type="spellStart"/>
            <w:r w:rsidRPr="00B2597B">
              <w:rPr>
                <w:rFonts w:ascii="PT Astra Serif" w:hAnsi="PT Astra Serif"/>
              </w:rPr>
              <w:t>Горячкино</w:t>
            </w:r>
            <w:proofErr w:type="spellEnd"/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 xml:space="preserve">п. </w:t>
            </w:r>
            <w:proofErr w:type="spellStart"/>
            <w:r w:rsidRPr="00B2597B">
              <w:rPr>
                <w:rFonts w:ascii="PT Astra Serif" w:hAnsi="PT Astra Serif"/>
              </w:rPr>
              <w:t>Огаревка</w:t>
            </w:r>
            <w:proofErr w:type="spellEnd"/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п. Майский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п. 10-й Октябрь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Всего по поселению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 xml:space="preserve">д. </w:t>
            </w:r>
            <w:proofErr w:type="spellStart"/>
            <w:r w:rsidRPr="00B2597B">
              <w:rPr>
                <w:rFonts w:ascii="PT Astra Serif" w:hAnsi="PT Astra Serif"/>
              </w:rPr>
              <w:t>Горячкино</w:t>
            </w:r>
            <w:proofErr w:type="spellEnd"/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 xml:space="preserve">п. </w:t>
            </w:r>
            <w:proofErr w:type="spellStart"/>
            <w:r w:rsidRPr="00B2597B">
              <w:rPr>
                <w:rFonts w:ascii="PT Astra Serif" w:hAnsi="PT Astra Serif"/>
              </w:rPr>
              <w:t>Огаревка</w:t>
            </w:r>
            <w:proofErr w:type="spellEnd"/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п. Майский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п. 10-й Октябрь</w:t>
            </w:r>
          </w:p>
        </w:tc>
      </w:tr>
      <w:tr w:rsidR="00A523A8" w:rsidRPr="00B2597B" w:rsidTr="00071BAC">
        <w:trPr>
          <w:trHeight w:val="459"/>
          <w:jc w:val="center"/>
        </w:trPr>
        <w:tc>
          <w:tcPr>
            <w:tcW w:w="1456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Баланс централизованной системы водоотведения (годовой)</w:t>
            </w:r>
          </w:p>
        </w:tc>
      </w:tr>
      <w:tr w:rsidR="00A523A8" w:rsidRPr="00B2597B" w:rsidTr="00A523A8">
        <w:trPr>
          <w:trHeight w:val="23"/>
          <w:jc w:val="center"/>
        </w:trPr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Поступление сточных вод </w:t>
            </w:r>
            <w:proofErr w:type="gramStart"/>
            <w:r w:rsidRPr="00B2597B">
              <w:rPr>
                <w:rFonts w:ascii="PT Astra Serif" w:hAnsi="PT Astra Serif"/>
              </w:rPr>
              <w:t>на</w:t>
            </w:r>
            <w:proofErr w:type="gramEnd"/>
            <w:r w:rsidRPr="00B2597B">
              <w:rPr>
                <w:rFonts w:ascii="PT Astra Serif" w:hAnsi="PT Astra Serif"/>
              </w:rPr>
              <w:t xml:space="preserve"> </w:t>
            </w:r>
            <w:proofErr w:type="gramStart"/>
            <w:r w:rsidRPr="00B2597B">
              <w:rPr>
                <w:rFonts w:ascii="PT Astra Serif" w:hAnsi="PT Astra Serif"/>
              </w:rPr>
              <w:t>КОС</w:t>
            </w:r>
            <w:proofErr w:type="gramEnd"/>
            <w:r w:rsidRPr="00B2597B">
              <w:rPr>
                <w:rFonts w:ascii="PT Astra Serif" w:hAnsi="PT Astra Serif"/>
              </w:rPr>
              <w:t>, в том числе: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proofErr w:type="gramStart"/>
            <w:r w:rsidRPr="00B2597B">
              <w:rPr>
                <w:rFonts w:ascii="PT Astra Serif" w:hAnsi="PT Astra Serif"/>
              </w:rPr>
              <w:t>м</w:t>
            </w:r>
            <w:proofErr w:type="gramEnd"/>
            <w:r w:rsidRPr="00B2597B">
              <w:rPr>
                <w:rFonts w:ascii="PT Astra Serif" w:hAnsi="PT Astra Serif"/>
              </w:rPr>
              <w:t>³/год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73 723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14 616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43 187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8 044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7 876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77 013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15 345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44 952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8 446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8 270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87 374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17 639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50 511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9 713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9 510</w:t>
            </w:r>
          </w:p>
        </w:tc>
      </w:tr>
      <w:tr w:rsidR="00A523A8" w:rsidRPr="00B2597B" w:rsidTr="00A523A8">
        <w:trPr>
          <w:trHeight w:val="23"/>
          <w:jc w:val="center"/>
        </w:trPr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Объем реализации услуги водоотведения в </w:t>
            </w:r>
            <w:proofErr w:type="spellStart"/>
            <w:r w:rsidRPr="00B2597B">
              <w:rPr>
                <w:rFonts w:ascii="PT Astra Serif" w:hAnsi="PT Astra Serif"/>
              </w:rPr>
              <w:t>т.ч</w:t>
            </w:r>
            <w:proofErr w:type="spellEnd"/>
            <w:r w:rsidRPr="00B2597B">
              <w:rPr>
                <w:rFonts w:ascii="PT Astra Serif" w:hAnsi="PT Astra Serif"/>
              </w:rPr>
              <w:t>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proofErr w:type="gramStart"/>
            <w:r w:rsidRPr="00B2597B">
              <w:rPr>
                <w:rFonts w:ascii="PT Astra Serif" w:hAnsi="PT Astra Serif"/>
              </w:rPr>
              <w:t>м</w:t>
            </w:r>
            <w:proofErr w:type="gramEnd"/>
            <w:r w:rsidRPr="00B2597B">
              <w:rPr>
                <w:rFonts w:ascii="PT Astra Serif" w:hAnsi="PT Astra Serif"/>
              </w:rPr>
              <w:t>³/год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73 723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14 616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43 187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8 044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7 876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77 013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15 345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44 952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8 446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8 270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87 374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17 639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50 511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9 713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9 510</w:t>
            </w:r>
          </w:p>
        </w:tc>
      </w:tr>
      <w:tr w:rsidR="00A523A8" w:rsidRPr="00B2597B" w:rsidTr="00A523A8">
        <w:trPr>
          <w:trHeight w:val="23"/>
          <w:jc w:val="center"/>
        </w:trPr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Население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proofErr w:type="gramStart"/>
            <w:r w:rsidRPr="00B2597B">
              <w:rPr>
                <w:rFonts w:ascii="PT Astra Serif" w:hAnsi="PT Astra Serif"/>
              </w:rPr>
              <w:t>м</w:t>
            </w:r>
            <w:proofErr w:type="gramEnd"/>
            <w:r w:rsidRPr="00B2597B">
              <w:rPr>
                <w:rFonts w:ascii="PT Astra Serif" w:hAnsi="PT Astra Serif"/>
              </w:rPr>
              <w:t>³/год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65 788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14 570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35 298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8 044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7 876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69 077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15 298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37 063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8 446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8 270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79 439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17 593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42 622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9 713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9 510</w:t>
            </w:r>
          </w:p>
        </w:tc>
      </w:tr>
      <w:tr w:rsidR="00A523A8" w:rsidRPr="00B2597B" w:rsidTr="00A523A8">
        <w:trPr>
          <w:trHeight w:val="23"/>
          <w:jc w:val="center"/>
        </w:trPr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Бюджет и прочие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proofErr w:type="gramStart"/>
            <w:r w:rsidRPr="00B2597B">
              <w:rPr>
                <w:rFonts w:ascii="PT Astra Serif" w:hAnsi="PT Astra Serif"/>
              </w:rPr>
              <w:t>м</w:t>
            </w:r>
            <w:proofErr w:type="gramEnd"/>
            <w:r w:rsidRPr="00B2597B">
              <w:rPr>
                <w:rFonts w:ascii="PT Astra Serif" w:hAnsi="PT Astra Serif"/>
              </w:rPr>
              <w:t>³/год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7 935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46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7 889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7 935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46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7 889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7 935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46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7 889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</w:t>
            </w:r>
          </w:p>
        </w:tc>
      </w:tr>
      <w:tr w:rsidR="00A523A8" w:rsidRPr="00B2597B" w:rsidTr="00071BAC">
        <w:trPr>
          <w:trHeight w:val="429"/>
          <w:jc w:val="center"/>
        </w:trPr>
        <w:tc>
          <w:tcPr>
            <w:tcW w:w="1456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Баланс централизованной системы водоотведения (среднесуточный)</w:t>
            </w:r>
          </w:p>
        </w:tc>
      </w:tr>
      <w:tr w:rsidR="00A523A8" w:rsidRPr="00B2597B" w:rsidTr="00A523A8">
        <w:trPr>
          <w:trHeight w:val="23"/>
          <w:jc w:val="center"/>
        </w:trPr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Поступление сточных вод </w:t>
            </w:r>
            <w:proofErr w:type="gramStart"/>
            <w:r w:rsidRPr="00B2597B">
              <w:rPr>
                <w:rFonts w:ascii="PT Astra Serif" w:hAnsi="PT Astra Serif"/>
              </w:rPr>
              <w:t>на</w:t>
            </w:r>
            <w:proofErr w:type="gramEnd"/>
            <w:r w:rsidRPr="00B2597B">
              <w:rPr>
                <w:rFonts w:ascii="PT Astra Serif" w:hAnsi="PT Astra Serif"/>
              </w:rPr>
              <w:t xml:space="preserve"> </w:t>
            </w:r>
            <w:proofErr w:type="gramStart"/>
            <w:r w:rsidRPr="00B2597B">
              <w:rPr>
                <w:rFonts w:ascii="PT Astra Serif" w:hAnsi="PT Astra Serif"/>
              </w:rPr>
              <w:t>КОС</w:t>
            </w:r>
            <w:proofErr w:type="gramEnd"/>
            <w:r w:rsidRPr="00B2597B">
              <w:rPr>
                <w:rFonts w:ascii="PT Astra Serif" w:hAnsi="PT Astra Serif"/>
              </w:rPr>
              <w:t>, в том числе: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proofErr w:type="gramStart"/>
            <w:r w:rsidRPr="00B2597B">
              <w:rPr>
                <w:rFonts w:ascii="PT Astra Serif" w:hAnsi="PT Astra Serif"/>
              </w:rPr>
              <w:t>м</w:t>
            </w:r>
            <w:proofErr w:type="gramEnd"/>
            <w:r w:rsidRPr="00B2597B">
              <w:rPr>
                <w:rFonts w:ascii="PT Astra Serif" w:hAnsi="PT Astra Serif"/>
              </w:rPr>
              <w:t>³/</w:t>
            </w:r>
            <w:proofErr w:type="spellStart"/>
            <w:r w:rsidRPr="00B2597B">
              <w:rPr>
                <w:rFonts w:ascii="PT Astra Serif" w:hAnsi="PT Astra Serif"/>
              </w:rPr>
              <w:t>сут</w:t>
            </w:r>
            <w:proofErr w:type="spellEnd"/>
            <w:r w:rsidRPr="00B2597B">
              <w:rPr>
                <w:rFonts w:ascii="PT Astra Serif" w:hAnsi="PT Astra Serif"/>
              </w:rP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202,0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40,0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118,3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22,0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21,6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211,0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42,0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123,2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23,1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22,7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239,4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48,3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138,4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26,6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26,1</w:t>
            </w:r>
          </w:p>
        </w:tc>
      </w:tr>
      <w:tr w:rsidR="00A523A8" w:rsidRPr="00B2597B" w:rsidTr="00A523A8">
        <w:trPr>
          <w:trHeight w:val="23"/>
          <w:jc w:val="center"/>
        </w:trPr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Объем реализации услуги водоотведения в </w:t>
            </w:r>
            <w:proofErr w:type="spellStart"/>
            <w:r w:rsidRPr="00B2597B">
              <w:rPr>
                <w:rFonts w:ascii="PT Astra Serif" w:hAnsi="PT Astra Serif"/>
              </w:rPr>
              <w:t>т.ч</w:t>
            </w:r>
            <w:proofErr w:type="spellEnd"/>
            <w:r w:rsidRPr="00B2597B">
              <w:rPr>
                <w:rFonts w:ascii="PT Astra Serif" w:hAnsi="PT Astra Serif"/>
              </w:rPr>
              <w:t>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proofErr w:type="gramStart"/>
            <w:r w:rsidRPr="00B2597B">
              <w:rPr>
                <w:rFonts w:ascii="PT Astra Serif" w:hAnsi="PT Astra Serif"/>
              </w:rPr>
              <w:t>м</w:t>
            </w:r>
            <w:proofErr w:type="gramEnd"/>
            <w:r w:rsidRPr="00B2597B">
              <w:rPr>
                <w:rFonts w:ascii="PT Astra Serif" w:hAnsi="PT Astra Serif"/>
              </w:rPr>
              <w:t>³/</w:t>
            </w:r>
            <w:proofErr w:type="spellStart"/>
            <w:r w:rsidRPr="00B2597B">
              <w:rPr>
                <w:rFonts w:ascii="PT Astra Serif" w:hAnsi="PT Astra Serif"/>
              </w:rPr>
              <w:t>сут</w:t>
            </w:r>
            <w:proofErr w:type="spellEnd"/>
            <w:r w:rsidRPr="00B2597B">
              <w:rPr>
                <w:rFonts w:ascii="PT Astra Serif" w:hAnsi="PT Astra Serif"/>
              </w:rP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202,0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40,0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118,3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22,0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21,6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211,0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42,0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123,2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23,1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22,7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239,4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48,3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138,4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26,6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26,1</w:t>
            </w:r>
          </w:p>
        </w:tc>
      </w:tr>
      <w:tr w:rsidR="00A523A8" w:rsidRPr="00B2597B" w:rsidTr="00A523A8">
        <w:trPr>
          <w:trHeight w:val="23"/>
          <w:jc w:val="center"/>
        </w:trPr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Население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proofErr w:type="gramStart"/>
            <w:r w:rsidRPr="00B2597B">
              <w:rPr>
                <w:rFonts w:ascii="PT Astra Serif" w:hAnsi="PT Astra Serif"/>
              </w:rPr>
              <w:t>м</w:t>
            </w:r>
            <w:proofErr w:type="gramEnd"/>
            <w:r w:rsidRPr="00B2597B">
              <w:rPr>
                <w:rFonts w:ascii="PT Astra Serif" w:hAnsi="PT Astra Serif"/>
              </w:rPr>
              <w:t>³/</w:t>
            </w:r>
            <w:proofErr w:type="spellStart"/>
            <w:r w:rsidRPr="00B2597B">
              <w:rPr>
                <w:rFonts w:ascii="PT Astra Serif" w:hAnsi="PT Astra Serif"/>
              </w:rPr>
              <w:t>сут</w:t>
            </w:r>
            <w:proofErr w:type="spellEnd"/>
            <w:r w:rsidRPr="00B2597B">
              <w:rPr>
                <w:rFonts w:ascii="PT Astra Serif" w:hAnsi="PT Astra Serif"/>
              </w:rP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180,2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39,9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96,7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22,0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21,6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189,3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41,9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101,5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23,1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22,7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217,6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48,2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116,8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26,6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26,1</w:t>
            </w:r>
          </w:p>
        </w:tc>
      </w:tr>
      <w:tr w:rsidR="00A523A8" w:rsidRPr="00B2597B" w:rsidTr="00A523A8">
        <w:trPr>
          <w:trHeight w:val="23"/>
          <w:jc w:val="center"/>
        </w:trPr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Бюджет и прочие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proofErr w:type="gramStart"/>
            <w:r w:rsidRPr="00B2597B">
              <w:rPr>
                <w:rFonts w:ascii="PT Astra Serif" w:hAnsi="PT Astra Serif"/>
              </w:rPr>
              <w:t>м</w:t>
            </w:r>
            <w:proofErr w:type="gramEnd"/>
            <w:r w:rsidRPr="00B2597B">
              <w:rPr>
                <w:rFonts w:ascii="PT Astra Serif" w:hAnsi="PT Astra Serif"/>
              </w:rPr>
              <w:t>³/</w:t>
            </w:r>
            <w:proofErr w:type="spellStart"/>
            <w:r w:rsidRPr="00B2597B">
              <w:rPr>
                <w:rFonts w:ascii="PT Astra Serif" w:hAnsi="PT Astra Serif"/>
              </w:rPr>
              <w:t>сут</w:t>
            </w:r>
            <w:proofErr w:type="spellEnd"/>
            <w:r w:rsidRPr="00B2597B">
              <w:rPr>
                <w:rFonts w:ascii="PT Astra Serif" w:hAnsi="PT Astra Serif"/>
              </w:rP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21,7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0,1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21,6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0,0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0,0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21,7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0,1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21,6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0,0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0,0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21,7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0,1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21,6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0,0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0,0</w:t>
            </w:r>
          </w:p>
        </w:tc>
      </w:tr>
      <w:tr w:rsidR="00A523A8" w:rsidRPr="00B2597B" w:rsidTr="00071BAC">
        <w:trPr>
          <w:trHeight w:val="435"/>
          <w:jc w:val="center"/>
        </w:trPr>
        <w:tc>
          <w:tcPr>
            <w:tcW w:w="1456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Баланс централизованной системы водоотведения (максимальный суточный)</w:t>
            </w:r>
          </w:p>
        </w:tc>
      </w:tr>
      <w:tr w:rsidR="00A523A8" w:rsidRPr="00B2597B" w:rsidTr="00A523A8">
        <w:trPr>
          <w:trHeight w:val="23"/>
          <w:jc w:val="center"/>
        </w:trPr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Поступление сточных вод </w:t>
            </w:r>
            <w:proofErr w:type="gramStart"/>
            <w:r w:rsidRPr="00B2597B">
              <w:rPr>
                <w:rFonts w:ascii="PT Astra Serif" w:hAnsi="PT Astra Serif"/>
              </w:rPr>
              <w:t>на</w:t>
            </w:r>
            <w:proofErr w:type="gramEnd"/>
            <w:r w:rsidRPr="00B2597B">
              <w:rPr>
                <w:rFonts w:ascii="PT Astra Serif" w:hAnsi="PT Astra Serif"/>
              </w:rPr>
              <w:t xml:space="preserve"> </w:t>
            </w:r>
            <w:proofErr w:type="gramStart"/>
            <w:r w:rsidRPr="00B2597B">
              <w:rPr>
                <w:rFonts w:ascii="PT Astra Serif" w:hAnsi="PT Astra Serif"/>
              </w:rPr>
              <w:t>КОС</w:t>
            </w:r>
            <w:proofErr w:type="gramEnd"/>
            <w:r w:rsidRPr="00B2597B">
              <w:rPr>
                <w:rFonts w:ascii="PT Astra Serif" w:hAnsi="PT Astra Serif"/>
              </w:rPr>
              <w:t>, в том числе: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proofErr w:type="gramStart"/>
            <w:r w:rsidRPr="00B2597B">
              <w:rPr>
                <w:rFonts w:ascii="PT Astra Serif" w:hAnsi="PT Astra Serif"/>
              </w:rPr>
              <w:t>м</w:t>
            </w:r>
            <w:proofErr w:type="gramEnd"/>
            <w:r w:rsidRPr="00B2597B">
              <w:rPr>
                <w:rFonts w:ascii="PT Astra Serif" w:hAnsi="PT Astra Serif"/>
              </w:rPr>
              <w:t>³/</w:t>
            </w:r>
            <w:proofErr w:type="spellStart"/>
            <w:r w:rsidRPr="00B2597B">
              <w:rPr>
                <w:rFonts w:ascii="PT Astra Serif" w:hAnsi="PT Astra Serif"/>
              </w:rPr>
              <w:t>сут</w:t>
            </w:r>
            <w:proofErr w:type="spellEnd"/>
            <w:r w:rsidRPr="00B2597B">
              <w:rPr>
                <w:rFonts w:ascii="PT Astra Serif" w:hAnsi="PT Astra Serif"/>
              </w:rP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242,4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48,1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142,0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26,4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25,9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253,2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50,4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147,8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27,8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27,2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287,3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58,0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166,1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31,9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31,3</w:t>
            </w:r>
          </w:p>
        </w:tc>
      </w:tr>
      <w:tr w:rsidR="00A523A8" w:rsidRPr="00B2597B" w:rsidTr="00A523A8">
        <w:trPr>
          <w:trHeight w:val="23"/>
          <w:jc w:val="center"/>
        </w:trPr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Объем реализации услуги водоотведения в </w:t>
            </w:r>
            <w:proofErr w:type="spellStart"/>
            <w:r w:rsidRPr="00B2597B">
              <w:rPr>
                <w:rFonts w:ascii="PT Astra Serif" w:hAnsi="PT Astra Serif"/>
              </w:rPr>
              <w:t>т.ч</w:t>
            </w:r>
            <w:proofErr w:type="spellEnd"/>
            <w:r w:rsidRPr="00B2597B">
              <w:rPr>
                <w:rFonts w:ascii="PT Astra Serif" w:hAnsi="PT Astra Serif"/>
              </w:rPr>
              <w:t>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proofErr w:type="gramStart"/>
            <w:r w:rsidRPr="00B2597B">
              <w:rPr>
                <w:rFonts w:ascii="PT Astra Serif" w:hAnsi="PT Astra Serif"/>
              </w:rPr>
              <w:t>м</w:t>
            </w:r>
            <w:proofErr w:type="gramEnd"/>
            <w:r w:rsidRPr="00B2597B">
              <w:rPr>
                <w:rFonts w:ascii="PT Astra Serif" w:hAnsi="PT Astra Serif"/>
              </w:rPr>
              <w:t>³/</w:t>
            </w:r>
            <w:proofErr w:type="spellStart"/>
            <w:r w:rsidRPr="00B2597B">
              <w:rPr>
                <w:rFonts w:ascii="PT Astra Serif" w:hAnsi="PT Astra Serif"/>
              </w:rPr>
              <w:t>сут</w:t>
            </w:r>
            <w:proofErr w:type="spellEnd"/>
            <w:r w:rsidRPr="00B2597B">
              <w:rPr>
                <w:rFonts w:ascii="PT Astra Serif" w:hAnsi="PT Astra Serif"/>
              </w:rP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242,4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48,1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142,0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26,4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25,9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253,2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50,4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147,8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27,8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27,2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287,3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58,0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166,1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31,9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31,3</w:t>
            </w:r>
          </w:p>
        </w:tc>
      </w:tr>
      <w:tr w:rsidR="00A523A8" w:rsidRPr="00B2597B" w:rsidTr="00A523A8">
        <w:trPr>
          <w:trHeight w:val="23"/>
          <w:jc w:val="center"/>
        </w:trPr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Население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proofErr w:type="gramStart"/>
            <w:r w:rsidRPr="00B2597B">
              <w:rPr>
                <w:rFonts w:ascii="PT Astra Serif" w:hAnsi="PT Astra Serif"/>
              </w:rPr>
              <w:t>м</w:t>
            </w:r>
            <w:proofErr w:type="gramEnd"/>
            <w:r w:rsidRPr="00B2597B">
              <w:rPr>
                <w:rFonts w:ascii="PT Astra Serif" w:hAnsi="PT Astra Serif"/>
              </w:rPr>
              <w:t>³/</w:t>
            </w:r>
            <w:proofErr w:type="spellStart"/>
            <w:r w:rsidRPr="00B2597B">
              <w:rPr>
                <w:rFonts w:ascii="PT Astra Serif" w:hAnsi="PT Astra Serif"/>
              </w:rPr>
              <w:t>сут</w:t>
            </w:r>
            <w:proofErr w:type="spellEnd"/>
            <w:r w:rsidRPr="00B2597B">
              <w:rPr>
                <w:rFonts w:ascii="PT Astra Serif" w:hAnsi="PT Astra Serif"/>
              </w:rP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216,3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47,9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116,0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26,4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25,9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227,1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50,3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121,9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27,8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27,2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261,2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57,8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140,1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31,9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31,3</w:t>
            </w:r>
          </w:p>
        </w:tc>
      </w:tr>
      <w:tr w:rsidR="00A523A8" w:rsidRPr="00B2597B" w:rsidTr="00A523A8">
        <w:trPr>
          <w:trHeight w:val="23"/>
          <w:jc w:val="center"/>
        </w:trPr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lastRenderedPageBreak/>
              <w:t>Бюджет и прочие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proofErr w:type="gramStart"/>
            <w:r w:rsidRPr="00B2597B">
              <w:rPr>
                <w:rFonts w:ascii="PT Astra Serif" w:hAnsi="PT Astra Serif"/>
              </w:rPr>
              <w:t>м</w:t>
            </w:r>
            <w:proofErr w:type="gramEnd"/>
            <w:r w:rsidRPr="00B2597B">
              <w:rPr>
                <w:rFonts w:ascii="PT Astra Serif" w:hAnsi="PT Astra Serif"/>
              </w:rPr>
              <w:t>³/</w:t>
            </w:r>
            <w:proofErr w:type="spellStart"/>
            <w:r w:rsidRPr="00B2597B">
              <w:rPr>
                <w:rFonts w:ascii="PT Astra Serif" w:hAnsi="PT Astra Serif"/>
              </w:rPr>
              <w:t>сут</w:t>
            </w:r>
            <w:proofErr w:type="spellEnd"/>
            <w:r w:rsidRPr="00B2597B">
              <w:rPr>
                <w:rFonts w:ascii="PT Astra Serif" w:hAnsi="PT Astra Serif"/>
              </w:rPr>
              <w:t>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26,1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0,2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25,9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0,0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0,0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26,1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0,2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25,9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0,0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0,0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26,1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0,2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25,9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0,0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0,0</w:t>
            </w:r>
          </w:p>
        </w:tc>
      </w:tr>
      <w:tr w:rsidR="00A523A8" w:rsidRPr="00B2597B" w:rsidTr="00A523A8">
        <w:trPr>
          <w:trHeight w:val="23"/>
          <w:jc w:val="center"/>
        </w:trPr>
        <w:tc>
          <w:tcPr>
            <w:tcW w:w="1456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 xml:space="preserve">Баланс централизованной системы водоотведения (часовые значения в сутки максимального поступления) </w:t>
            </w:r>
          </w:p>
        </w:tc>
      </w:tr>
      <w:tr w:rsidR="00A523A8" w:rsidRPr="00B2597B" w:rsidTr="00A523A8">
        <w:trPr>
          <w:trHeight w:val="23"/>
          <w:jc w:val="center"/>
        </w:trPr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Поступление сточных вод </w:t>
            </w:r>
            <w:proofErr w:type="gramStart"/>
            <w:r w:rsidRPr="00B2597B">
              <w:rPr>
                <w:rFonts w:ascii="PT Astra Serif" w:hAnsi="PT Astra Serif"/>
              </w:rPr>
              <w:t>на</w:t>
            </w:r>
            <w:proofErr w:type="gramEnd"/>
            <w:r w:rsidRPr="00B2597B">
              <w:rPr>
                <w:rFonts w:ascii="PT Astra Serif" w:hAnsi="PT Astra Serif"/>
              </w:rPr>
              <w:t xml:space="preserve"> </w:t>
            </w:r>
            <w:proofErr w:type="gramStart"/>
            <w:r w:rsidRPr="00B2597B">
              <w:rPr>
                <w:rFonts w:ascii="PT Astra Serif" w:hAnsi="PT Astra Serif"/>
              </w:rPr>
              <w:t>КОС</w:t>
            </w:r>
            <w:proofErr w:type="gramEnd"/>
            <w:r w:rsidRPr="00B2597B">
              <w:rPr>
                <w:rFonts w:ascii="PT Astra Serif" w:hAnsi="PT Astra Serif"/>
              </w:rPr>
              <w:t>, в том числе: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proofErr w:type="gramStart"/>
            <w:r w:rsidRPr="00B2597B">
              <w:rPr>
                <w:rFonts w:ascii="PT Astra Serif" w:hAnsi="PT Astra Serif"/>
              </w:rPr>
              <w:t>м</w:t>
            </w:r>
            <w:proofErr w:type="gramEnd"/>
            <w:r w:rsidRPr="00B2597B">
              <w:rPr>
                <w:rFonts w:ascii="PT Astra Serif" w:hAnsi="PT Astra Serif"/>
              </w:rPr>
              <w:t>³/час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10,1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2,0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5,9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1,1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1,1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10,5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2,1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6,2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1,2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1,1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12,0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2,4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6,9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1,3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1,3</w:t>
            </w:r>
          </w:p>
        </w:tc>
      </w:tr>
      <w:tr w:rsidR="00A523A8" w:rsidRPr="00B2597B" w:rsidTr="00A523A8">
        <w:trPr>
          <w:trHeight w:val="23"/>
          <w:jc w:val="center"/>
        </w:trPr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Объем реализации услуги водоотведения в </w:t>
            </w:r>
            <w:proofErr w:type="spellStart"/>
            <w:r w:rsidRPr="00B2597B">
              <w:rPr>
                <w:rFonts w:ascii="PT Astra Serif" w:hAnsi="PT Astra Serif"/>
              </w:rPr>
              <w:t>т.ч</w:t>
            </w:r>
            <w:proofErr w:type="spellEnd"/>
            <w:r w:rsidRPr="00B2597B">
              <w:rPr>
                <w:rFonts w:ascii="PT Astra Serif" w:hAnsi="PT Astra Serif"/>
              </w:rPr>
              <w:t>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proofErr w:type="gramStart"/>
            <w:r w:rsidRPr="00B2597B">
              <w:rPr>
                <w:rFonts w:ascii="PT Astra Serif" w:hAnsi="PT Astra Serif"/>
              </w:rPr>
              <w:t>м</w:t>
            </w:r>
            <w:proofErr w:type="gramEnd"/>
            <w:r w:rsidRPr="00B2597B">
              <w:rPr>
                <w:rFonts w:ascii="PT Astra Serif" w:hAnsi="PT Astra Serif"/>
              </w:rPr>
              <w:t>³/час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10,1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2,0 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5,9 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1,1 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1,1 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10,5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2,1 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6,2 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1,2 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1,1 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12,0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2,4 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6,9 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1,3 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1,3 </w:t>
            </w:r>
          </w:p>
        </w:tc>
      </w:tr>
      <w:tr w:rsidR="00A523A8" w:rsidRPr="00B2597B" w:rsidTr="00A523A8">
        <w:trPr>
          <w:trHeight w:val="23"/>
          <w:jc w:val="center"/>
        </w:trPr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Население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proofErr w:type="gramStart"/>
            <w:r w:rsidRPr="00B2597B">
              <w:rPr>
                <w:rFonts w:ascii="PT Astra Serif" w:hAnsi="PT Astra Serif"/>
              </w:rPr>
              <w:t>м</w:t>
            </w:r>
            <w:proofErr w:type="gramEnd"/>
            <w:r w:rsidRPr="00B2597B">
              <w:rPr>
                <w:rFonts w:ascii="PT Astra Serif" w:hAnsi="PT Astra Serif"/>
              </w:rPr>
              <w:t>³/час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9,0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2,0 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4,8 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1,1 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1,1 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9,5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2,1 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5,1 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1,2 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1,1 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10,9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2,4 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5,8 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1,3 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1,3 </w:t>
            </w:r>
          </w:p>
        </w:tc>
      </w:tr>
      <w:tr w:rsidR="00A523A8" w:rsidRPr="00B2597B" w:rsidTr="00A523A8">
        <w:trPr>
          <w:trHeight w:val="23"/>
          <w:jc w:val="center"/>
        </w:trPr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Бюджет и прочие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proofErr w:type="gramStart"/>
            <w:r w:rsidRPr="00B2597B">
              <w:rPr>
                <w:rFonts w:ascii="PT Astra Serif" w:hAnsi="PT Astra Serif"/>
              </w:rPr>
              <w:t>м</w:t>
            </w:r>
            <w:proofErr w:type="gramEnd"/>
            <w:r w:rsidRPr="00B2597B">
              <w:rPr>
                <w:rFonts w:ascii="PT Astra Serif" w:hAnsi="PT Astra Serif"/>
              </w:rPr>
              <w:t>³/час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1,1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0,0 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1,1 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0,0 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0,0 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1,1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0,0 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1,1 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0,0 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0,0 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1,1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0,0 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1,1 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0,0 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0,0 </w:t>
            </w:r>
          </w:p>
        </w:tc>
      </w:tr>
    </w:tbl>
    <w:p w:rsidR="00A523A8" w:rsidRPr="00B2597B" w:rsidRDefault="00A523A8" w:rsidP="00A523A8">
      <w:pPr>
        <w:spacing w:line="276" w:lineRule="auto"/>
        <w:rPr>
          <w:bCs/>
          <w:kern w:val="2"/>
        </w:rPr>
        <w:sectPr w:rsidR="00A523A8" w:rsidRPr="00B2597B" w:rsidSect="002D06F8">
          <w:pgSz w:w="16838" w:h="11906" w:orient="landscape"/>
          <w:pgMar w:top="1134" w:right="850" w:bottom="1134" w:left="1701" w:header="709" w:footer="709" w:gutter="0"/>
          <w:cols w:space="720"/>
          <w:docGrid w:linePitch="326"/>
        </w:sectPr>
      </w:pPr>
    </w:p>
    <w:p w:rsidR="00A523A8" w:rsidRPr="00B2597B" w:rsidRDefault="00A523A8" w:rsidP="00A62A8C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PT Astra Serif" w:hAnsi="PT Astra Serif"/>
          <w:bCs/>
          <w:kern w:val="2"/>
          <w:sz w:val="28"/>
        </w:rPr>
      </w:pPr>
      <w:r w:rsidRPr="00B2597B">
        <w:rPr>
          <w:rFonts w:ascii="PT Astra Serif" w:hAnsi="PT Astra Serif"/>
          <w:kern w:val="2"/>
          <w:sz w:val="28"/>
        </w:rPr>
        <w:lastRenderedPageBreak/>
        <w:t xml:space="preserve">Нормы водоотведения от населения согласно СП 32.13330.2012 «Канализация. Наружные сети и сооружения» принимаются </w:t>
      </w:r>
      <w:proofErr w:type="gramStart"/>
      <w:r w:rsidRPr="00B2597B">
        <w:rPr>
          <w:rFonts w:ascii="PT Astra Serif" w:hAnsi="PT Astra Serif"/>
          <w:kern w:val="2"/>
          <w:sz w:val="28"/>
        </w:rPr>
        <w:t>равными</w:t>
      </w:r>
      <w:proofErr w:type="gramEnd"/>
      <w:r w:rsidRPr="00B2597B">
        <w:rPr>
          <w:rFonts w:ascii="PT Astra Serif" w:hAnsi="PT Astra Serif"/>
          <w:kern w:val="2"/>
          <w:sz w:val="28"/>
        </w:rPr>
        <w:t xml:space="preserve"> нормам водопотребления, без учета расходов воды на восстановление пожарного запаса и полив территории. </w:t>
      </w:r>
    </w:p>
    <w:p w:rsidR="008A6866" w:rsidRDefault="008A6866" w:rsidP="00A62A8C">
      <w:pPr>
        <w:keepNext/>
        <w:keepLines/>
        <w:ind w:left="360"/>
        <w:jc w:val="center"/>
        <w:outlineLvl w:val="2"/>
        <w:rPr>
          <w:rFonts w:ascii="PT Astra Serif" w:hAnsi="PT Astra Serif"/>
          <w:b/>
          <w:sz w:val="28"/>
          <w:lang w:eastAsia="en-US"/>
        </w:rPr>
      </w:pPr>
    </w:p>
    <w:p w:rsidR="00A523A8" w:rsidRPr="00B2597B" w:rsidRDefault="00A523A8" w:rsidP="00A62A8C">
      <w:pPr>
        <w:keepNext/>
        <w:keepLines/>
        <w:ind w:left="360"/>
        <w:jc w:val="center"/>
        <w:outlineLvl w:val="2"/>
        <w:rPr>
          <w:rFonts w:ascii="PT Astra Serif" w:hAnsi="PT Astra Serif"/>
          <w:b/>
          <w:bCs/>
          <w:sz w:val="28"/>
          <w:lang w:eastAsia="en-US"/>
        </w:rPr>
      </w:pPr>
      <w:r>
        <w:rPr>
          <w:rFonts w:ascii="PT Astra Serif" w:hAnsi="PT Astra Serif"/>
          <w:b/>
          <w:sz w:val="28"/>
          <w:lang w:eastAsia="en-US"/>
        </w:rPr>
        <w:t>3.2.</w:t>
      </w:r>
      <w:r w:rsidR="00071BAC">
        <w:rPr>
          <w:rFonts w:ascii="PT Astra Serif" w:hAnsi="PT Astra Serif"/>
          <w:b/>
          <w:sz w:val="28"/>
          <w:lang w:eastAsia="en-US"/>
        </w:rPr>
        <w:t xml:space="preserve"> </w:t>
      </w:r>
      <w:r w:rsidRPr="00B2597B">
        <w:rPr>
          <w:rFonts w:ascii="PT Astra Serif" w:hAnsi="PT Astra Serif"/>
          <w:b/>
          <w:sz w:val="28"/>
          <w:lang w:eastAsia="en-US"/>
        </w:rPr>
        <w:t>Описание структуры централизованной системы водоотведения</w:t>
      </w:r>
    </w:p>
    <w:p w:rsidR="00A523A8" w:rsidRPr="00B2597B" w:rsidRDefault="00A523A8" w:rsidP="00A62A8C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PT Astra Serif" w:hAnsi="PT Astra Serif"/>
          <w:bCs/>
          <w:kern w:val="2"/>
          <w:sz w:val="28"/>
        </w:rPr>
      </w:pPr>
      <w:r w:rsidRPr="00B2597B">
        <w:rPr>
          <w:rFonts w:ascii="PT Astra Serif" w:hAnsi="PT Astra Serif"/>
          <w:kern w:val="2"/>
          <w:sz w:val="28"/>
        </w:rPr>
        <w:t xml:space="preserve">На территории муниципального образования </w:t>
      </w:r>
      <w:proofErr w:type="gramStart"/>
      <w:r w:rsidRPr="00B2597B">
        <w:rPr>
          <w:rFonts w:ascii="PT Astra Serif" w:hAnsi="PT Astra Serif"/>
          <w:kern w:val="2"/>
          <w:sz w:val="28"/>
        </w:rPr>
        <w:t>Огаревское</w:t>
      </w:r>
      <w:proofErr w:type="gramEnd"/>
      <w:r w:rsidRPr="00B2597B">
        <w:rPr>
          <w:rFonts w:ascii="PT Astra Serif" w:hAnsi="PT Astra Serif"/>
          <w:kern w:val="2"/>
          <w:sz w:val="28"/>
        </w:rPr>
        <w:t xml:space="preserve"> централизованная система водоотведения организована в д. </w:t>
      </w:r>
      <w:proofErr w:type="spellStart"/>
      <w:r w:rsidRPr="00B2597B">
        <w:rPr>
          <w:rFonts w:ascii="PT Astra Serif" w:hAnsi="PT Astra Serif"/>
          <w:kern w:val="2"/>
          <w:sz w:val="28"/>
        </w:rPr>
        <w:t>Горячкино</w:t>
      </w:r>
      <w:proofErr w:type="spellEnd"/>
      <w:r w:rsidRPr="00B2597B">
        <w:rPr>
          <w:rFonts w:ascii="PT Astra Serif" w:hAnsi="PT Astra Serif"/>
          <w:kern w:val="2"/>
          <w:sz w:val="28"/>
        </w:rPr>
        <w:t>, п.</w:t>
      </w:r>
      <w:r w:rsidR="00071BAC">
        <w:rPr>
          <w:rFonts w:ascii="PT Astra Serif" w:hAnsi="PT Astra Serif"/>
          <w:kern w:val="2"/>
          <w:sz w:val="28"/>
        </w:rPr>
        <w:t> </w:t>
      </w:r>
      <w:proofErr w:type="spellStart"/>
      <w:r w:rsidRPr="00B2597B">
        <w:rPr>
          <w:rFonts w:ascii="PT Astra Serif" w:hAnsi="PT Astra Serif"/>
          <w:kern w:val="2"/>
          <w:sz w:val="28"/>
        </w:rPr>
        <w:t>Огаревка</w:t>
      </w:r>
      <w:proofErr w:type="spellEnd"/>
      <w:r w:rsidRPr="00B2597B">
        <w:rPr>
          <w:rFonts w:ascii="PT Astra Serif" w:hAnsi="PT Astra Serif"/>
          <w:kern w:val="2"/>
          <w:sz w:val="28"/>
        </w:rPr>
        <w:t>, п. Майский, п. 10-й Октябрь. Стоки посредством самотечных коллекторов поступают на канализационные очистные сооружения (КОС).</w:t>
      </w:r>
    </w:p>
    <w:p w:rsidR="00A523A8" w:rsidRPr="00B2597B" w:rsidRDefault="00A523A8" w:rsidP="00A62A8C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PT Astra Serif" w:hAnsi="PT Astra Serif"/>
          <w:bCs/>
          <w:kern w:val="2"/>
          <w:sz w:val="28"/>
        </w:rPr>
      </w:pPr>
      <w:r w:rsidRPr="00B2597B">
        <w:rPr>
          <w:rFonts w:ascii="PT Astra Serif" w:hAnsi="PT Astra Serif"/>
          <w:kern w:val="2"/>
          <w:sz w:val="28"/>
        </w:rPr>
        <w:t xml:space="preserve">Объекты водоотведения принадлежат МКП «Огаревское ЖКХ </w:t>
      </w:r>
      <w:proofErr w:type="spellStart"/>
      <w:r w:rsidRPr="00B2597B">
        <w:rPr>
          <w:rFonts w:ascii="PT Astra Serif" w:hAnsi="PT Astra Serif"/>
          <w:kern w:val="2"/>
          <w:sz w:val="28"/>
        </w:rPr>
        <w:t>Щекинского</w:t>
      </w:r>
      <w:proofErr w:type="spellEnd"/>
      <w:r w:rsidRPr="00B2597B">
        <w:rPr>
          <w:rFonts w:ascii="PT Astra Serif" w:hAnsi="PT Astra Serif"/>
          <w:kern w:val="2"/>
          <w:sz w:val="28"/>
        </w:rPr>
        <w:t xml:space="preserve"> района» на праве аренды.</w:t>
      </w:r>
    </w:p>
    <w:p w:rsidR="008A6866" w:rsidRDefault="008A6866" w:rsidP="00A62A8C">
      <w:pPr>
        <w:keepNext/>
        <w:keepLines/>
        <w:jc w:val="center"/>
        <w:outlineLvl w:val="2"/>
        <w:rPr>
          <w:rFonts w:ascii="PT Astra Serif" w:hAnsi="PT Astra Serif"/>
          <w:b/>
          <w:sz w:val="28"/>
          <w:lang w:eastAsia="en-US"/>
        </w:rPr>
      </w:pPr>
    </w:p>
    <w:p w:rsidR="00A523A8" w:rsidRPr="00B2597B" w:rsidRDefault="00A523A8" w:rsidP="00A62A8C">
      <w:pPr>
        <w:keepNext/>
        <w:keepLines/>
        <w:jc w:val="center"/>
        <w:outlineLvl w:val="2"/>
        <w:rPr>
          <w:rFonts w:ascii="PT Astra Serif" w:hAnsi="PT Astra Serif"/>
          <w:b/>
          <w:bCs/>
          <w:sz w:val="28"/>
          <w:lang w:eastAsia="en-US"/>
        </w:rPr>
      </w:pPr>
      <w:r>
        <w:rPr>
          <w:rFonts w:ascii="PT Astra Serif" w:hAnsi="PT Astra Serif"/>
          <w:b/>
          <w:sz w:val="28"/>
          <w:lang w:eastAsia="en-US"/>
        </w:rPr>
        <w:t>3.3.</w:t>
      </w:r>
      <w:r w:rsidR="00071BAC">
        <w:rPr>
          <w:rFonts w:ascii="PT Astra Serif" w:hAnsi="PT Astra Serif"/>
          <w:b/>
          <w:sz w:val="28"/>
          <w:lang w:eastAsia="en-US"/>
        </w:rPr>
        <w:t xml:space="preserve"> </w:t>
      </w:r>
      <w:r w:rsidRPr="00B2597B">
        <w:rPr>
          <w:rFonts w:ascii="PT Astra Serif" w:hAnsi="PT Astra Serif"/>
          <w:b/>
          <w:sz w:val="28"/>
          <w:lang w:eastAsia="en-US"/>
        </w:rPr>
        <w:t>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</w:p>
    <w:p w:rsidR="008A6866" w:rsidRDefault="008A6866" w:rsidP="00A62A8C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PT Astra Serif" w:hAnsi="PT Astra Serif"/>
          <w:kern w:val="2"/>
          <w:sz w:val="28"/>
        </w:rPr>
      </w:pPr>
    </w:p>
    <w:p w:rsidR="00A523A8" w:rsidRPr="00B2597B" w:rsidRDefault="00A523A8" w:rsidP="00A62A8C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PT Astra Serif" w:hAnsi="PT Astra Serif"/>
          <w:bCs/>
          <w:kern w:val="2"/>
          <w:sz w:val="28"/>
        </w:rPr>
      </w:pPr>
      <w:r w:rsidRPr="00B2597B">
        <w:rPr>
          <w:rFonts w:ascii="PT Astra Serif" w:hAnsi="PT Astra Serif"/>
          <w:kern w:val="2"/>
          <w:sz w:val="28"/>
        </w:rPr>
        <w:t xml:space="preserve">Нормы водоотведения от населения согласно СП 32.13330.2012 «Канализация. Наружные сети и сооружения» принимаются </w:t>
      </w:r>
      <w:proofErr w:type="gramStart"/>
      <w:r w:rsidRPr="00B2597B">
        <w:rPr>
          <w:rFonts w:ascii="PT Astra Serif" w:hAnsi="PT Astra Serif"/>
          <w:kern w:val="2"/>
          <w:sz w:val="28"/>
        </w:rPr>
        <w:t>равными</w:t>
      </w:r>
      <w:proofErr w:type="gramEnd"/>
      <w:r w:rsidRPr="00B2597B">
        <w:rPr>
          <w:rFonts w:ascii="PT Astra Serif" w:hAnsi="PT Astra Serif"/>
          <w:kern w:val="2"/>
          <w:sz w:val="28"/>
        </w:rPr>
        <w:t xml:space="preserve"> нормам водопотребления, без учета расходов воды на восстановление пожарного запаса и полив территории. </w:t>
      </w:r>
    </w:p>
    <w:p w:rsidR="00A523A8" w:rsidRPr="00B2597B" w:rsidRDefault="00A523A8" w:rsidP="00A62A8C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PT Astra Serif" w:hAnsi="PT Astra Serif"/>
          <w:bCs/>
          <w:kern w:val="2"/>
          <w:sz w:val="28"/>
        </w:rPr>
      </w:pPr>
      <w:r w:rsidRPr="00B2597B">
        <w:rPr>
          <w:rFonts w:ascii="PT Astra Serif" w:hAnsi="PT Astra Serif"/>
          <w:kern w:val="2"/>
          <w:sz w:val="28"/>
        </w:rPr>
        <w:t>Расчет производительной мощности определяется как соотношение полной суточной фактической производительности к среднесуточному объему стоков, поступающих на очистные сооружения с учетом прироста численности населения в соответствии с Генеральным планом МО Огаревское.</w:t>
      </w:r>
    </w:p>
    <w:p w:rsidR="00A523A8" w:rsidRPr="00B2597B" w:rsidRDefault="00A523A8" w:rsidP="00A62A8C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PT Astra Serif" w:hAnsi="PT Astra Serif"/>
          <w:bCs/>
          <w:kern w:val="2"/>
          <w:sz w:val="28"/>
        </w:rPr>
      </w:pPr>
      <w:r w:rsidRPr="00B2597B">
        <w:rPr>
          <w:rFonts w:ascii="PT Astra Serif" w:hAnsi="PT Astra Serif"/>
          <w:kern w:val="2"/>
          <w:sz w:val="28"/>
        </w:rPr>
        <w:t>В таблице 2.3.2 представлен расчет требуемой мощности очистных сооружений, данные дефицитах (резервах) мощностей по технологическим зонам сооружений водоотведения с разбивкой по годам</w:t>
      </w:r>
    </w:p>
    <w:p w:rsidR="00A523A8" w:rsidRPr="00B2597B" w:rsidRDefault="00A523A8" w:rsidP="00A62A8C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PT Astra Serif" w:hAnsi="PT Astra Serif"/>
          <w:bCs/>
          <w:kern w:val="2"/>
          <w:sz w:val="28"/>
        </w:rPr>
      </w:pPr>
    </w:p>
    <w:p w:rsidR="00A523A8" w:rsidRPr="00B2597B" w:rsidRDefault="00A523A8" w:rsidP="00A62A8C">
      <w:pPr>
        <w:jc w:val="both"/>
        <w:rPr>
          <w:b/>
          <w:kern w:val="2"/>
          <w:sz w:val="22"/>
        </w:rPr>
        <w:sectPr w:rsidR="00A523A8" w:rsidRPr="00B2597B" w:rsidSect="00071BAC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8A6866" w:rsidRDefault="00A523A8" w:rsidP="00A523A8">
      <w:pPr>
        <w:jc w:val="center"/>
        <w:rPr>
          <w:rFonts w:ascii="PT Astra Serif" w:hAnsi="PT Astra Serif"/>
          <w:b/>
          <w:kern w:val="2"/>
        </w:rPr>
      </w:pPr>
      <w:r w:rsidRPr="00B2597B">
        <w:rPr>
          <w:rFonts w:ascii="PT Astra Serif" w:hAnsi="PT Astra Serif"/>
          <w:b/>
          <w:kern w:val="2"/>
        </w:rPr>
        <w:lastRenderedPageBreak/>
        <w:t xml:space="preserve">Таблица 2.3.2 – Результаты расчета требуемой мощности очистных сооружений, данные дефицитах (резервах) </w:t>
      </w:r>
    </w:p>
    <w:p w:rsidR="00A523A8" w:rsidRPr="00B2597B" w:rsidRDefault="00A523A8" w:rsidP="00A523A8">
      <w:pPr>
        <w:jc w:val="center"/>
        <w:rPr>
          <w:rFonts w:ascii="PT Astra Serif" w:hAnsi="PT Astra Serif"/>
          <w:b/>
          <w:kern w:val="2"/>
        </w:rPr>
      </w:pPr>
      <w:r w:rsidRPr="00B2597B">
        <w:rPr>
          <w:rFonts w:ascii="PT Astra Serif" w:hAnsi="PT Astra Serif"/>
          <w:b/>
          <w:kern w:val="2"/>
        </w:rPr>
        <w:t>мощностей по технологическим зонам сооружений водоотведения с разбивкой по годам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22"/>
        <w:gridCol w:w="814"/>
        <w:gridCol w:w="884"/>
        <w:gridCol w:w="711"/>
        <w:gridCol w:w="711"/>
        <w:gridCol w:w="711"/>
        <w:gridCol w:w="713"/>
        <w:gridCol w:w="667"/>
        <w:gridCol w:w="696"/>
        <w:gridCol w:w="711"/>
        <w:gridCol w:w="711"/>
        <w:gridCol w:w="716"/>
        <w:gridCol w:w="667"/>
        <w:gridCol w:w="696"/>
        <w:gridCol w:w="711"/>
        <w:gridCol w:w="711"/>
        <w:gridCol w:w="708"/>
      </w:tblGrid>
      <w:tr w:rsidR="00A523A8" w:rsidRPr="00B2597B" w:rsidTr="00A523A8">
        <w:trPr>
          <w:trHeight w:val="23"/>
          <w:jc w:val="center"/>
        </w:trPr>
        <w:tc>
          <w:tcPr>
            <w:tcW w:w="30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 xml:space="preserve">Наименование 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proofErr w:type="spellStart"/>
            <w:r w:rsidRPr="00B2597B">
              <w:rPr>
                <w:rFonts w:ascii="PT Astra Serif" w:hAnsi="PT Astra Serif"/>
              </w:rPr>
              <w:t>Ед</w:t>
            </w:r>
            <w:proofErr w:type="gramStart"/>
            <w:r w:rsidRPr="00B2597B">
              <w:rPr>
                <w:rFonts w:ascii="PT Astra Serif" w:hAnsi="PT Astra Serif"/>
              </w:rPr>
              <w:t>.и</w:t>
            </w:r>
            <w:proofErr w:type="gramEnd"/>
            <w:r w:rsidRPr="00B2597B">
              <w:rPr>
                <w:rFonts w:ascii="PT Astra Serif" w:hAnsi="PT Astra Serif"/>
              </w:rPr>
              <w:t>зм</w:t>
            </w:r>
            <w:proofErr w:type="spellEnd"/>
            <w:r w:rsidRPr="00B2597B">
              <w:rPr>
                <w:rFonts w:ascii="PT Astra Serif" w:hAnsi="PT Astra Serif"/>
              </w:rPr>
              <w:t>.</w:t>
            </w:r>
          </w:p>
        </w:tc>
        <w:tc>
          <w:tcPr>
            <w:tcW w:w="37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Существующее состояние (факт 2020 года)</w:t>
            </w:r>
          </w:p>
        </w:tc>
        <w:tc>
          <w:tcPr>
            <w:tcW w:w="35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Прогноз 2025 год</w:t>
            </w:r>
          </w:p>
        </w:tc>
        <w:tc>
          <w:tcPr>
            <w:tcW w:w="3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Прогноз 2032 год</w:t>
            </w:r>
          </w:p>
        </w:tc>
      </w:tr>
      <w:tr w:rsidR="00A523A8" w:rsidRPr="00B2597B" w:rsidTr="00A523A8">
        <w:trPr>
          <w:trHeight w:val="23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</w:rPr>
            </w:pPr>
          </w:p>
        </w:tc>
        <w:tc>
          <w:tcPr>
            <w:tcW w:w="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Всего по поселению</w:t>
            </w:r>
          </w:p>
        </w:tc>
        <w:tc>
          <w:tcPr>
            <w:tcW w:w="28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в том числе</w:t>
            </w:r>
          </w:p>
        </w:tc>
        <w:tc>
          <w:tcPr>
            <w:tcW w:w="6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Всего по поселению</w:t>
            </w:r>
          </w:p>
        </w:tc>
        <w:tc>
          <w:tcPr>
            <w:tcW w:w="2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в том числе</w:t>
            </w:r>
          </w:p>
        </w:tc>
        <w:tc>
          <w:tcPr>
            <w:tcW w:w="6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Всего по поселению</w:t>
            </w:r>
          </w:p>
        </w:tc>
        <w:tc>
          <w:tcPr>
            <w:tcW w:w="28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в том числе</w:t>
            </w:r>
          </w:p>
        </w:tc>
      </w:tr>
      <w:tr w:rsidR="00A523A8" w:rsidRPr="00B2597B" w:rsidTr="00A523A8">
        <w:trPr>
          <w:trHeight w:val="23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 xml:space="preserve">д. </w:t>
            </w:r>
            <w:proofErr w:type="spellStart"/>
            <w:r w:rsidRPr="00B2597B">
              <w:rPr>
                <w:rFonts w:ascii="PT Astra Serif" w:hAnsi="PT Astra Serif"/>
              </w:rPr>
              <w:t>Горячкино</w:t>
            </w:r>
            <w:proofErr w:type="spellEnd"/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 xml:space="preserve">п. </w:t>
            </w:r>
            <w:proofErr w:type="spellStart"/>
            <w:r w:rsidRPr="00B2597B">
              <w:rPr>
                <w:rFonts w:ascii="PT Astra Serif" w:hAnsi="PT Astra Serif"/>
              </w:rPr>
              <w:t>Огаревка</w:t>
            </w:r>
            <w:proofErr w:type="spellEnd"/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п. Майский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п. 10-й Октябрь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 xml:space="preserve">д. </w:t>
            </w:r>
            <w:proofErr w:type="spellStart"/>
            <w:r w:rsidRPr="00B2597B">
              <w:rPr>
                <w:rFonts w:ascii="PT Astra Serif" w:hAnsi="PT Astra Serif"/>
              </w:rPr>
              <w:t>Горячкино</w:t>
            </w:r>
            <w:proofErr w:type="spellEnd"/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 xml:space="preserve">п. </w:t>
            </w:r>
            <w:proofErr w:type="spellStart"/>
            <w:r w:rsidRPr="00B2597B">
              <w:rPr>
                <w:rFonts w:ascii="PT Astra Serif" w:hAnsi="PT Astra Serif"/>
              </w:rPr>
              <w:t>Огаревка</w:t>
            </w:r>
            <w:proofErr w:type="spellEnd"/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п. Майский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п. 10-й Октябрь</w:t>
            </w:r>
          </w:p>
        </w:tc>
        <w:tc>
          <w:tcPr>
            <w:tcW w:w="3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 xml:space="preserve">д. </w:t>
            </w:r>
            <w:proofErr w:type="spellStart"/>
            <w:r w:rsidRPr="00B2597B">
              <w:rPr>
                <w:rFonts w:ascii="PT Astra Serif" w:hAnsi="PT Astra Serif"/>
              </w:rPr>
              <w:t>Горячкино</w:t>
            </w:r>
            <w:proofErr w:type="spellEnd"/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 xml:space="preserve">п. </w:t>
            </w:r>
            <w:proofErr w:type="spellStart"/>
            <w:r w:rsidRPr="00B2597B">
              <w:rPr>
                <w:rFonts w:ascii="PT Astra Serif" w:hAnsi="PT Astra Serif"/>
              </w:rPr>
              <w:t>Огаревка</w:t>
            </w:r>
            <w:proofErr w:type="spellEnd"/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п. Майский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п. 10-й Октябрь</w:t>
            </w:r>
          </w:p>
        </w:tc>
      </w:tr>
      <w:tr w:rsidR="00A523A8" w:rsidRPr="00B2597B" w:rsidTr="00A523A8">
        <w:trPr>
          <w:trHeight w:val="23"/>
          <w:jc w:val="center"/>
        </w:trPr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rPr>
                <w:rFonts w:ascii="PT Astra Serif" w:hAnsi="PT Astra Serif"/>
                <w:bCs/>
              </w:rPr>
            </w:pPr>
            <w:proofErr w:type="gramStart"/>
            <w:r w:rsidRPr="00B2597B">
              <w:rPr>
                <w:rFonts w:ascii="PT Astra Serif" w:hAnsi="PT Astra Serif"/>
              </w:rPr>
              <w:t xml:space="preserve">Поступление сточных вод на КОС - максимально суточное (для проектирования системы централизованного водоотведения) </w:t>
            </w:r>
            <w:proofErr w:type="gramEnd"/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proofErr w:type="gramStart"/>
            <w:r w:rsidRPr="00B2597B">
              <w:rPr>
                <w:rFonts w:ascii="PT Astra Serif" w:hAnsi="PT Astra Serif"/>
              </w:rPr>
              <w:t>м</w:t>
            </w:r>
            <w:proofErr w:type="gramEnd"/>
            <w:r w:rsidRPr="00B2597B">
              <w:rPr>
                <w:rFonts w:ascii="PT Astra Serif" w:hAnsi="PT Astra Serif"/>
              </w:rPr>
              <w:t>³/</w:t>
            </w:r>
            <w:proofErr w:type="spellStart"/>
            <w:r w:rsidRPr="00B2597B">
              <w:rPr>
                <w:rFonts w:ascii="PT Astra Serif" w:hAnsi="PT Astra Serif"/>
              </w:rPr>
              <w:t>сут</w:t>
            </w:r>
            <w:proofErr w:type="spellEnd"/>
            <w:r w:rsidRPr="00B2597B">
              <w:rPr>
                <w:rFonts w:ascii="PT Astra Serif" w:hAnsi="PT Astra Serif"/>
              </w:rPr>
              <w:t>.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242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48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142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26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253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148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28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27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287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58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166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31</w:t>
            </w:r>
          </w:p>
        </w:tc>
      </w:tr>
      <w:tr w:rsidR="00A523A8" w:rsidRPr="00B2597B" w:rsidTr="00A523A8">
        <w:trPr>
          <w:trHeight w:val="23"/>
          <w:jc w:val="center"/>
        </w:trPr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Производительность КОС технологической зоны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proofErr w:type="gramStart"/>
            <w:r w:rsidRPr="00B2597B">
              <w:rPr>
                <w:rFonts w:ascii="PT Astra Serif" w:hAnsi="PT Astra Serif"/>
              </w:rPr>
              <w:t>м</w:t>
            </w:r>
            <w:proofErr w:type="gramEnd"/>
            <w:r w:rsidRPr="00B2597B">
              <w:rPr>
                <w:rFonts w:ascii="PT Astra Serif" w:hAnsi="PT Astra Serif"/>
              </w:rPr>
              <w:t>³/</w:t>
            </w:r>
            <w:proofErr w:type="spellStart"/>
            <w:r w:rsidRPr="00B2597B">
              <w:rPr>
                <w:rFonts w:ascii="PT Astra Serif" w:hAnsi="PT Astra Serif"/>
              </w:rPr>
              <w:t>сут</w:t>
            </w:r>
            <w:proofErr w:type="spellEnd"/>
            <w:r w:rsidRPr="00B2597B">
              <w:rPr>
                <w:rFonts w:ascii="PT Astra Serif" w:hAnsi="PT Astra Serif"/>
              </w:rPr>
              <w:t>.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61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61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177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33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33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345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199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38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38</w:t>
            </w:r>
          </w:p>
        </w:tc>
      </w:tr>
      <w:tr w:rsidR="00A523A8" w:rsidRPr="00B2597B" w:rsidTr="00A523A8">
        <w:trPr>
          <w:trHeight w:val="23"/>
          <w:jc w:val="center"/>
        </w:trPr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Технологические нужды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proofErr w:type="gramStart"/>
            <w:r w:rsidRPr="00B2597B">
              <w:rPr>
                <w:rFonts w:ascii="PT Astra Serif" w:hAnsi="PT Astra Serif"/>
              </w:rPr>
              <w:t>м</w:t>
            </w:r>
            <w:proofErr w:type="gramEnd"/>
            <w:r w:rsidRPr="00B2597B">
              <w:rPr>
                <w:rFonts w:ascii="PT Astra Serif" w:hAnsi="PT Astra Serif"/>
              </w:rPr>
              <w:t>³/</w:t>
            </w:r>
            <w:proofErr w:type="spellStart"/>
            <w:r w:rsidRPr="00B2597B">
              <w:rPr>
                <w:rFonts w:ascii="PT Astra Serif" w:hAnsi="PT Astra Serif"/>
              </w:rPr>
              <w:t>сут</w:t>
            </w:r>
            <w:proofErr w:type="spellEnd"/>
            <w:r w:rsidRPr="00B2597B">
              <w:rPr>
                <w:rFonts w:ascii="PT Astra Serif" w:hAnsi="PT Astra Serif"/>
              </w:rPr>
              <w:t>.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0,0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0,0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0,0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0,0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0,0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0,0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0,0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0,0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0,0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0,0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0,0</w:t>
            </w:r>
          </w:p>
        </w:tc>
      </w:tr>
      <w:tr w:rsidR="00A523A8" w:rsidRPr="00B2597B" w:rsidTr="00A523A8">
        <w:trPr>
          <w:trHeight w:val="23"/>
          <w:jc w:val="center"/>
        </w:trPr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 xml:space="preserve">Поступление стоков </w:t>
            </w:r>
            <w:proofErr w:type="gramStart"/>
            <w:r w:rsidRPr="00B2597B">
              <w:rPr>
                <w:rFonts w:ascii="PT Astra Serif" w:hAnsi="PT Astra Serif"/>
              </w:rPr>
              <w:t>на</w:t>
            </w:r>
            <w:proofErr w:type="gramEnd"/>
            <w:r w:rsidRPr="00B2597B">
              <w:rPr>
                <w:rFonts w:ascii="PT Astra Serif" w:hAnsi="PT Astra Serif"/>
              </w:rPr>
              <w:t xml:space="preserve"> КОС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proofErr w:type="gramStart"/>
            <w:r w:rsidRPr="00B2597B">
              <w:rPr>
                <w:rFonts w:ascii="PT Astra Serif" w:hAnsi="PT Astra Serif"/>
              </w:rPr>
              <w:t>м</w:t>
            </w:r>
            <w:proofErr w:type="gramEnd"/>
            <w:r w:rsidRPr="00B2597B">
              <w:rPr>
                <w:rFonts w:ascii="PT Astra Serif" w:hAnsi="PT Astra Serif"/>
              </w:rPr>
              <w:t>³/</w:t>
            </w:r>
            <w:proofErr w:type="spellStart"/>
            <w:r w:rsidRPr="00B2597B">
              <w:rPr>
                <w:rFonts w:ascii="PT Astra Serif" w:hAnsi="PT Astra Serif"/>
              </w:rPr>
              <w:t>сут</w:t>
            </w:r>
            <w:proofErr w:type="spellEnd"/>
            <w:r w:rsidRPr="00B2597B">
              <w:rPr>
                <w:rFonts w:ascii="PT Astra Serif" w:hAnsi="PT Astra Serif"/>
              </w:rPr>
              <w:t>.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242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48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142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26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26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253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148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28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27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287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58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166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31</w:t>
            </w:r>
          </w:p>
        </w:tc>
      </w:tr>
      <w:tr w:rsidR="00A523A8" w:rsidRPr="00B2597B" w:rsidTr="00A523A8">
        <w:trPr>
          <w:trHeight w:val="23"/>
          <w:jc w:val="center"/>
        </w:trPr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Резерв</w:t>
            </w:r>
            <w:proofErr w:type="gramStart"/>
            <w:r w:rsidRPr="00B2597B">
              <w:rPr>
                <w:rFonts w:ascii="PT Astra Serif" w:hAnsi="PT Astra Serif"/>
              </w:rPr>
              <w:t xml:space="preserve"> (+)/</w:t>
            </w:r>
            <w:proofErr w:type="gramEnd"/>
            <w:r w:rsidRPr="00B2597B">
              <w:rPr>
                <w:rFonts w:ascii="PT Astra Serif" w:hAnsi="PT Astra Serif"/>
              </w:rPr>
              <w:t>дефицит (-) производительности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proofErr w:type="gramStart"/>
            <w:r w:rsidRPr="00B2597B">
              <w:rPr>
                <w:rFonts w:ascii="PT Astra Serif" w:hAnsi="PT Astra Serif"/>
              </w:rPr>
              <w:t>м</w:t>
            </w:r>
            <w:proofErr w:type="gramEnd"/>
            <w:r w:rsidRPr="00B2597B">
              <w:rPr>
                <w:rFonts w:ascii="PT Astra Serif" w:hAnsi="PT Astra Serif"/>
              </w:rPr>
              <w:t>³/</w:t>
            </w:r>
            <w:proofErr w:type="spellStart"/>
            <w:r w:rsidRPr="00B2597B">
              <w:rPr>
                <w:rFonts w:ascii="PT Astra Serif" w:hAnsi="PT Astra Serif"/>
              </w:rPr>
              <w:t>сут</w:t>
            </w:r>
            <w:proofErr w:type="spellEnd"/>
            <w:r w:rsidRPr="00B2597B">
              <w:rPr>
                <w:rFonts w:ascii="PT Astra Serif" w:hAnsi="PT Astra Serif"/>
              </w:rPr>
              <w:t>.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-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-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51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6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57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33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6</w:t>
            </w:r>
          </w:p>
        </w:tc>
      </w:tr>
      <w:tr w:rsidR="00A523A8" w:rsidRPr="00B2597B" w:rsidTr="00A523A8">
        <w:trPr>
          <w:trHeight w:val="23"/>
          <w:jc w:val="center"/>
        </w:trPr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right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то же от производительности водозаборных сооружений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%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-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-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17%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17%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17%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17%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17%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17%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17%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17%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17%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17%</w:t>
            </w:r>
          </w:p>
        </w:tc>
      </w:tr>
      <w:tr w:rsidR="00A523A8" w:rsidRPr="00B2597B" w:rsidTr="00A523A8">
        <w:trPr>
          <w:trHeight w:val="23"/>
          <w:jc w:val="center"/>
        </w:trPr>
        <w:tc>
          <w:tcPr>
            <w:tcW w:w="1456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 xml:space="preserve">Баланс централизованной системы водоотведения (часовые значения в сутки максимального поступления) </w:t>
            </w:r>
          </w:p>
        </w:tc>
      </w:tr>
      <w:tr w:rsidR="00A523A8" w:rsidRPr="00B2597B" w:rsidTr="00A523A8">
        <w:trPr>
          <w:trHeight w:val="23"/>
          <w:jc w:val="center"/>
        </w:trPr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Производительность КОС технологической зоны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proofErr w:type="gramStart"/>
            <w:r w:rsidRPr="00B2597B">
              <w:rPr>
                <w:rFonts w:ascii="PT Astra Serif" w:hAnsi="PT Astra Serif"/>
              </w:rPr>
              <w:t>м</w:t>
            </w:r>
            <w:proofErr w:type="gramEnd"/>
            <w:r w:rsidRPr="00B2597B">
              <w:rPr>
                <w:rFonts w:ascii="PT Astra Serif" w:hAnsi="PT Astra Serif"/>
              </w:rPr>
              <w:t>³/час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0,0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0,0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0,0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0,0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0,0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12,7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2,5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7,4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1,4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1,4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14,4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2,9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8,3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1,6</w:t>
            </w:r>
          </w:p>
        </w:tc>
      </w:tr>
      <w:tr w:rsidR="00A523A8" w:rsidRPr="00B2597B" w:rsidTr="00A523A8">
        <w:trPr>
          <w:trHeight w:val="23"/>
          <w:jc w:val="center"/>
        </w:trPr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Технологические нужды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proofErr w:type="gramStart"/>
            <w:r w:rsidRPr="00B2597B">
              <w:rPr>
                <w:rFonts w:ascii="PT Astra Serif" w:hAnsi="PT Astra Serif"/>
              </w:rPr>
              <w:t>м</w:t>
            </w:r>
            <w:proofErr w:type="gramEnd"/>
            <w:r w:rsidRPr="00B2597B">
              <w:rPr>
                <w:rFonts w:ascii="PT Astra Serif" w:hAnsi="PT Astra Serif"/>
              </w:rPr>
              <w:t>³/час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0,0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0,0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0,0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0,0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0,0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0,0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0,0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0,0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0,0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0,0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0,0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0,0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0,0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0,0</w:t>
            </w:r>
          </w:p>
        </w:tc>
      </w:tr>
      <w:tr w:rsidR="00A523A8" w:rsidRPr="00B2597B" w:rsidTr="00A523A8">
        <w:trPr>
          <w:trHeight w:val="23"/>
          <w:jc w:val="center"/>
        </w:trPr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Поступление стоков </w:t>
            </w:r>
            <w:proofErr w:type="gramStart"/>
            <w:r w:rsidRPr="00B2597B">
              <w:rPr>
                <w:rFonts w:ascii="PT Astra Serif" w:hAnsi="PT Astra Serif"/>
              </w:rPr>
              <w:t>на</w:t>
            </w:r>
            <w:proofErr w:type="gramEnd"/>
            <w:r w:rsidRPr="00B2597B">
              <w:rPr>
                <w:rFonts w:ascii="PT Astra Serif" w:hAnsi="PT Astra Serif"/>
              </w:rPr>
              <w:t xml:space="preserve"> КОС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proofErr w:type="gramStart"/>
            <w:r w:rsidRPr="00B2597B">
              <w:rPr>
                <w:rFonts w:ascii="PT Astra Serif" w:hAnsi="PT Astra Serif"/>
              </w:rPr>
              <w:t>м</w:t>
            </w:r>
            <w:proofErr w:type="gramEnd"/>
            <w:r w:rsidRPr="00B2597B">
              <w:rPr>
                <w:rFonts w:ascii="PT Astra Serif" w:hAnsi="PT Astra Serif"/>
              </w:rPr>
              <w:t>³/час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10,1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2,0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5,9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1,1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1,1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10,5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2,1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6,2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1,2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1,1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12,0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2,4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6,9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1,3</w:t>
            </w:r>
          </w:p>
        </w:tc>
      </w:tr>
      <w:tr w:rsidR="00A523A8" w:rsidRPr="00B2597B" w:rsidTr="00A523A8">
        <w:trPr>
          <w:trHeight w:val="23"/>
          <w:jc w:val="center"/>
        </w:trPr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Резерв</w:t>
            </w:r>
            <w:proofErr w:type="gramStart"/>
            <w:r w:rsidRPr="00B2597B">
              <w:rPr>
                <w:rFonts w:ascii="PT Astra Serif" w:hAnsi="PT Astra Serif"/>
              </w:rPr>
              <w:t xml:space="preserve"> (+)/</w:t>
            </w:r>
            <w:proofErr w:type="gramEnd"/>
            <w:r w:rsidRPr="00B2597B">
              <w:rPr>
                <w:rFonts w:ascii="PT Astra Serif" w:hAnsi="PT Astra Serif"/>
              </w:rPr>
              <w:t>дефицит (-) производительности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proofErr w:type="gramStart"/>
            <w:r w:rsidRPr="00B2597B">
              <w:rPr>
                <w:rFonts w:ascii="PT Astra Serif" w:hAnsi="PT Astra Serif"/>
              </w:rPr>
              <w:t>м</w:t>
            </w:r>
            <w:proofErr w:type="gramEnd"/>
            <w:r w:rsidRPr="00B2597B">
              <w:rPr>
                <w:rFonts w:ascii="PT Astra Serif" w:hAnsi="PT Astra Serif"/>
              </w:rPr>
              <w:t>³/час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-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-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2,1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0,4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1,2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0,2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0,2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2,4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0,5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1,4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0,3</w:t>
            </w:r>
          </w:p>
        </w:tc>
      </w:tr>
      <w:tr w:rsidR="00A523A8" w:rsidRPr="00B2597B" w:rsidTr="00A523A8">
        <w:trPr>
          <w:trHeight w:val="23"/>
          <w:jc w:val="center"/>
        </w:trPr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right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то же от производительности КОС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%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-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-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17%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17%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17%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17%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17%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</w:rPr>
            </w:pPr>
            <w:r w:rsidRPr="00B2597B">
              <w:rPr>
                <w:rFonts w:ascii="PT Astra Serif" w:hAnsi="PT Astra Serif"/>
              </w:rPr>
              <w:t>17%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17%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17%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17%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widowControl w:val="0"/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17%</w:t>
            </w:r>
          </w:p>
        </w:tc>
      </w:tr>
    </w:tbl>
    <w:p w:rsidR="00A523A8" w:rsidRPr="00B2597B" w:rsidRDefault="00A523A8" w:rsidP="00A523A8">
      <w:pPr>
        <w:spacing w:line="276" w:lineRule="auto"/>
        <w:rPr>
          <w:bCs/>
          <w:kern w:val="2"/>
        </w:rPr>
        <w:sectPr w:rsidR="00A523A8" w:rsidRPr="00B2597B">
          <w:pgSz w:w="16838" w:h="11906" w:orient="landscape"/>
          <w:pgMar w:top="1134" w:right="1134" w:bottom="851" w:left="1134" w:header="709" w:footer="709" w:gutter="0"/>
          <w:cols w:space="720"/>
        </w:sectPr>
      </w:pPr>
    </w:p>
    <w:p w:rsidR="00A523A8" w:rsidRPr="00B2597B" w:rsidRDefault="00A523A8" w:rsidP="00A523A8">
      <w:pPr>
        <w:keepNext/>
        <w:keepLines/>
        <w:jc w:val="center"/>
        <w:outlineLvl w:val="2"/>
        <w:rPr>
          <w:rFonts w:ascii="PT Astra Serif" w:hAnsi="PT Astra Serif"/>
          <w:b/>
          <w:bCs/>
          <w:sz w:val="28"/>
          <w:lang w:eastAsia="en-US"/>
        </w:rPr>
      </w:pPr>
      <w:r w:rsidRPr="00B2597B">
        <w:rPr>
          <w:rFonts w:ascii="PT Astra Serif" w:hAnsi="PT Astra Serif"/>
          <w:b/>
          <w:sz w:val="28"/>
          <w:lang w:eastAsia="en-US"/>
        </w:rPr>
        <w:lastRenderedPageBreak/>
        <w:t>3.4.</w:t>
      </w:r>
      <w:r w:rsidR="008A6866">
        <w:rPr>
          <w:rFonts w:ascii="PT Astra Serif" w:hAnsi="PT Astra Serif"/>
          <w:b/>
          <w:sz w:val="28"/>
          <w:lang w:eastAsia="en-US"/>
        </w:rPr>
        <w:t xml:space="preserve"> </w:t>
      </w:r>
      <w:r w:rsidRPr="00B2597B">
        <w:rPr>
          <w:rFonts w:ascii="PT Astra Serif" w:hAnsi="PT Astra Serif"/>
          <w:b/>
          <w:sz w:val="28"/>
          <w:lang w:eastAsia="en-US"/>
        </w:rPr>
        <w:t>Результаты анализа гидравлических режимов и режимов работы элементов централизованной системы водоотведения</w:t>
      </w:r>
    </w:p>
    <w:p w:rsidR="008A6866" w:rsidRDefault="008A6866" w:rsidP="00A62A8C">
      <w:pPr>
        <w:spacing w:before="120" w:after="120"/>
        <w:ind w:firstLine="709"/>
        <w:jc w:val="both"/>
        <w:rPr>
          <w:rFonts w:ascii="PT Astra Serif" w:hAnsi="PT Astra Serif"/>
          <w:kern w:val="2"/>
          <w:sz w:val="28"/>
        </w:rPr>
      </w:pPr>
    </w:p>
    <w:p w:rsidR="00A523A8" w:rsidRPr="00B2597B" w:rsidRDefault="00A523A8" w:rsidP="00A62A8C">
      <w:pPr>
        <w:spacing w:before="120" w:after="120"/>
        <w:ind w:firstLine="709"/>
        <w:jc w:val="both"/>
        <w:rPr>
          <w:rFonts w:ascii="PT Astra Serif" w:hAnsi="PT Astra Serif"/>
          <w:bCs/>
          <w:kern w:val="2"/>
          <w:sz w:val="28"/>
        </w:rPr>
      </w:pPr>
      <w:r w:rsidRPr="00B2597B">
        <w:rPr>
          <w:rFonts w:ascii="PT Astra Serif" w:hAnsi="PT Astra Serif"/>
          <w:kern w:val="2"/>
          <w:sz w:val="28"/>
        </w:rPr>
        <w:t>Внутренняя канализация принимает сточные вод в местах их образования и отводит их за пределы здания в наружную канализационную сеть. Наружная канализация предназначена для перемещения сточных вод через канализационные станции за пределы населенного пункта к очистным сооружениям. Они, в свою очередь, обезвреживают и очищают сточные воды перед выпуском их в водоем без нарушения его естественного состояния, обрабатывают осадок в целях его дальнейшей утилизации или использования.</w:t>
      </w:r>
    </w:p>
    <w:p w:rsidR="00A523A8" w:rsidRPr="00B2597B" w:rsidRDefault="00A523A8" w:rsidP="00A62A8C">
      <w:pPr>
        <w:spacing w:before="120" w:after="120"/>
        <w:ind w:firstLine="709"/>
        <w:jc w:val="both"/>
        <w:rPr>
          <w:rFonts w:ascii="PT Astra Serif" w:hAnsi="PT Astra Serif"/>
          <w:bCs/>
          <w:kern w:val="2"/>
          <w:sz w:val="28"/>
        </w:rPr>
      </w:pPr>
      <w:r w:rsidRPr="00B2597B">
        <w:rPr>
          <w:rFonts w:ascii="PT Astra Serif" w:hAnsi="PT Astra Serif"/>
          <w:kern w:val="2"/>
          <w:sz w:val="28"/>
        </w:rPr>
        <w:t>Фактические гидравлические режимы и режимы работы элементов централизованной системы водоотведения диктуются проектными решениями, реализованными при их строительстве, типами и состоянием применяемого оборудования.</w:t>
      </w:r>
    </w:p>
    <w:p w:rsidR="00A523A8" w:rsidRPr="00B2597B" w:rsidRDefault="00A523A8" w:rsidP="00A62A8C">
      <w:pPr>
        <w:spacing w:before="120" w:after="120"/>
        <w:ind w:firstLine="709"/>
        <w:jc w:val="both"/>
        <w:rPr>
          <w:rFonts w:ascii="PT Astra Serif" w:hAnsi="PT Astra Serif"/>
          <w:bCs/>
          <w:kern w:val="2"/>
          <w:sz w:val="28"/>
        </w:rPr>
      </w:pPr>
      <w:r w:rsidRPr="00B2597B">
        <w:rPr>
          <w:rFonts w:ascii="PT Astra Serif" w:hAnsi="PT Astra Serif"/>
          <w:kern w:val="2"/>
          <w:sz w:val="28"/>
        </w:rPr>
        <w:t>Гидравлические режимы канализационной сети, работающей как при самотечном режиме с частичным наполнением сечения трубопровода, так и при напорном режиме, зависят от рельефа местности, грунтовых условий и расположения КНС в точке приема стоков.</w:t>
      </w:r>
    </w:p>
    <w:p w:rsidR="00A523A8" w:rsidRPr="00B2597B" w:rsidRDefault="00A523A8" w:rsidP="00A62A8C">
      <w:pPr>
        <w:spacing w:before="120" w:after="120"/>
        <w:ind w:firstLine="709"/>
        <w:jc w:val="both"/>
        <w:rPr>
          <w:rFonts w:ascii="PT Astra Serif" w:hAnsi="PT Astra Serif"/>
          <w:bCs/>
          <w:kern w:val="2"/>
          <w:sz w:val="28"/>
        </w:rPr>
      </w:pPr>
      <w:r w:rsidRPr="00B2597B">
        <w:rPr>
          <w:rFonts w:ascii="PT Astra Serif" w:hAnsi="PT Astra Serif"/>
          <w:kern w:val="2"/>
          <w:sz w:val="28"/>
        </w:rPr>
        <w:t>Режимы работы элементов централизованных систем водоотведения так же в основном соблюдаются. Исключение составляет время образования и устранения засоров на сети, ремонты оборудования.</w:t>
      </w:r>
    </w:p>
    <w:p w:rsidR="008A6866" w:rsidRDefault="008A6866" w:rsidP="00A523A8">
      <w:pPr>
        <w:keepNext/>
        <w:keepLines/>
        <w:jc w:val="center"/>
        <w:outlineLvl w:val="2"/>
        <w:rPr>
          <w:rFonts w:ascii="PT Astra Serif" w:hAnsi="PT Astra Serif"/>
          <w:b/>
          <w:sz w:val="28"/>
          <w:lang w:eastAsia="en-US"/>
        </w:rPr>
      </w:pPr>
    </w:p>
    <w:p w:rsidR="008A6866" w:rsidRDefault="00A523A8" w:rsidP="00A523A8">
      <w:pPr>
        <w:keepNext/>
        <w:keepLines/>
        <w:jc w:val="center"/>
        <w:outlineLvl w:val="2"/>
        <w:rPr>
          <w:rFonts w:ascii="PT Astra Serif" w:hAnsi="PT Astra Serif"/>
          <w:b/>
          <w:sz w:val="28"/>
          <w:lang w:eastAsia="en-US"/>
        </w:rPr>
      </w:pPr>
      <w:r w:rsidRPr="00B2597B">
        <w:rPr>
          <w:rFonts w:ascii="PT Astra Serif" w:hAnsi="PT Astra Serif"/>
          <w:b/>
          <w:sz w:val="28"/>
          <w:lang w:eastAsia="en-US"/>
        </w:rPr>
        <w:t>3.5.</w:t>
      </w:r>
      <w:r w:rsidR="008A6866">
        <w:rPr>
          <w:rFonts w:ascii="PT Astra Serif" w:hAnsi="PT Astra Serif"/>
          <w:b/>
          <w:sz w:val="28"/>
          <w:lang w:eastAsia="en-US"/>
        </w:rPr>
        <w:t xml:space="preserve"> </w:t>
      </w:r>
      <w:r w:rsidRPr="00B2597B">
        <w:rPr>
          <w:rFonts w:ascii="PT Astra Serif" w:hAnsi="PT Astra Serif"/>
          <w:b/>
          <w:sz w:val="28"/>
          <w:lang w:eastAsia="en-US"/>
        </w:rPr>
        <w:t xml:space="preserve">Анализ </w:t>
      </w:r>
      <w:proofErr w:type="gramStart"/>
      <w:r w:rsidRPr="00B2597B">
        <w:rPr>
          <w:rFonts w:ascii="PT Astra Serif" w:hAnsi="PT Astra Serif"/>
          <w:b/>
          <w:sz w:val="28"/>
          <w:lang w:eastAsia="en-US"/>
        </w:rPr>
        <w:t>резервов производственных мощностей очистных сооружений системы водоотведения</w:t>
      </w:r>
      <w:proofErr w:type="gramEnd"/>
      <w:r w:rsidRPr="00B2597B">
        <w:rPr>
          <w:rFonts w:ascii="PT Astra Serif" w:hAnsi="PT Astra Serif"/>
          <w:b/>
          <w:sz w:val="28"/>
          <w:lang w:eastAsia="en-US"/>
        </w:rPr>
        <w:t xml:space="preserve"> и возможности расширения </w:t>
      </w:r>
    </w:p>
    <w:p w:rsidR="00A523A8" w:rsidRPr="00B2597B" w:rsidRDefault="00A523A8" w:rsidP="00A523A8">
      <w:pPr>
        <w:keepNext/>
        <w:keepLines/>
        <w:jc w:val="center"/>
        <w:outlineLvl w:val="2"/>
        <w:rPr>
          <w:rFonts w:ascii="PT Astra Serif" w:hAnsi="PT Astra Serif"/>
          <w:b/>
          <w:bCs/>
          <w:sz w:val="28"/>
          <w:lang w:eastAsia="en-US"/>
        </w:rPr>
      </w:pPr>
      <w:r w:rsidRPr="00B2597B">
        <w:rPr>
          <w:rFonts w:ascii="PT Astra Serif" w:hAnsi="PT Astra Serif"/>
          <w:b/>
          <w:sz w:val="28"/>
          <w:lang w:eastAsia="en-US"/>
        </w:rPr>
        <w:t>зоны их действия</w:t>
      </w:r>
    </w:p>
    <w:p w:rsidR="008A6866" w:rsidRDefault="008A6866" w:rsidP="00A62A8C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PT Astra Serif" w:hAnsi="PT Astra Serif"/>
          <w:kern w:val="2"/>
          <w:sz w:val="28"/>
        </w:rPr>
      </w:pPr>
    </w:p>
    <w:p w:rsidR="00A523A8" w:rsidRPr="00B2597B" w:rsidRDefault="00A523A8" w:rsidP="00A62A8C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PT Astra Serif" w:hAnsi="PT Astra Serif"/>
          <w:bCs/>
          <w:kern w:val="2"/>
          <w:sz w:val="28"/>
        </w:rPr>
      </w:pPr>
      <w:r w:rsidRPr="00B2597B">
        <w:rPr>
          <w:rFonts w:ascii="PT Astra Serif" w:hAnsi="PT Astra Serif"/>
          <w:kern w:val="2"/>
          <w:sz w:val="28"/>
        </w:rPr>
        <w:t xml:space="preserve">Анализ </w:t>
      </w:r>
      <w:proofErr w:type="gramStart"/>
      <w:r w:rsidRPr="00B2597B">
        <w:rPr>
          <w:rFonts w:ascii="PT Astra Serif" w:hAnsi="PT Astra Serif"/>
          <w:kern w:val="2"/>
          <w:sz w:val="28"/>
        </w:rPr>
        <w:t>результатов расчета резервов производственных мощностей очистных сооружений системы водоотведения</w:t>
      </w:r>
      <w:proofErr w:type="gramEnd"/>
      <w:r w:rsidRPr="00B2597B">
        <w:rPr>
          <w:rFonts w:ascii="PT Astra Serif" w:hAnsi="PT Astra Serif"/>
          <w:kern w:val="2"/>
          <w:sz w:val="28"/>
        </w:rPr>
        <w:t xml:space="preserve"> показывает, что при прогнозируемых мощностях КОС имеется резерв по производительностям основного технологического оборудования. </w:t>
      </w:r>
    </w:p>
    <w:p w:rsidR="00A523A8" w:rsidRPr="00CF5BCB" w:rsidRDefault="00A523A8" w:rsidP="00A523A8">
      <w:pPr>
        <w:jc w:val="center"/>
        <w:rPr>
          <w:rFonts w:ascii="PT Astra Serif" w:hAnsi="PT Astra Serif"/>
          <w:b/>
          <w:sz w:val="28"/>
          <w:szCs w:val="28"/>
        </w:rPr>
      </w:pPr>
    </w:p>
    <w:p w:rsidR="00A523A8" w:rsidRPr="00CF5BCB" w:rsidRDefault="00A523A8" w:rsidP="00A523A8">
      <w:pPr>
        <w:jc w:val="center"/>
        <w:rPr>
          <w:rFonts w:ascii="PT Astra Serif" w:hAnsi="PT Astra Serif"/>
          <w:b/>
          <w:sz w:val="28"/>
          <w:szCs w:val="28"/>
        </w:rPr>
      </w:pPr>
      <w:r w:rsidRPr="00CF5BCB">
        <w:rPr>
          <w:rFonts w:ascii="PT Astra Serif" w:hAnsi="PT Astra Serif"/>
          <w:b/>
          <w:sz w:val="28"/>
          <w:szCs w:val="28"/>
        </w:rPr>
        <w:t>4. ПРЕДЛОЖЕНИЯ ПО СТРОИТЕЛЬСТВУ, РЕКОНСТРУКЦИИ И МОДЕРНИЗАЦИИ (ТЕХНИЧЕСКОМУ ПЕРЕВООРУЖЕНИЮ) ОБЪЕКТОВ ЦЕНТРАЛИЗОВАННЫХ СИСТЕМ ВОДООТВЕДЕНИЯ</w:t>
      </w:r>
    </w:p>
    <w:p w:rsidR="00A523A8" w:rsidRDefault="00A523A8" w:rsidP="00A62A8C">
      <w:pPr>
        <w:pStyle w:val="3"/>
        <w:keepLines/>
        <w:numPr>
          <w:ilvl w:val="0"/>
          <w:numId w:val="0"/>
        </w:numPr>
        <w:tabs>
          <w:tab w:val="left" w:pos="0"/>
        </w:tabs>
        <w:suppressAutoHyphens w:val="0"/>
        <w:rPr>
          <w:rFonts w:ascii="PT Astra Serif" w:hAnsi="PT Astra Serif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A523A8" w:rsidRPr="00A62A8C" w:rsidRDefault="00A523A8" w:rsidP="00A62A8C">
      <w:pPr>
        <w:pStyle w:val="3"/>
        <w:keepLines/>
        <w:numPr>
          <w:ilvl w:val="0"/>
          <w:numId w:val="0"/>
        </w:numPr>
        <w:tabs>
          <w:tab w:val="left" w:pos="0"/>
        </w:tabs>
        <w:suppressAutoHyphens w:val="0"/>
        <w:jc w:val="center"/>
        <w:rPr>
          <w:rFonts w:ascii="PT Astra Serif" w:hAnsi="PT Astra Serif"/>
          <w:b/>
          <w:bCs/>
          <w:szCs w:val="28"/>
        </w:rPr>
      </w:pPr>
      <w:r w:rsidRPr="00A62A8C">
        <w:rPr>
          <w:rFonts w:ascii="PT Astra Serif" w:hAnsi="PT Astra Serif"/>
          <w:b/>
          <w:szCs w:val="28"/>
        </w:rPr>
        <w:t>4.1.</w:t>
      </w:r>
      <w:r w:rsidR="008A6866">
        <w:rPr>
          <w:rFonts w:ascii="PT Astra Serif" w:hAnsi="PT Astra Serif"/>
          <w:b/>
          <w:szCs w:val="28"/>
        </w:rPr>
        <w:t xml:space="preserve"> </w:t>
      </w:r>
      <w:r w:rsidRPr="00A62A8C">
        <w:rPr>
          <w:rFonts w:ascii="PT Astra Serif" w:hAnsi="PT Astra Serif"/>
          <w:b/>
          <w:szCs w:val="28"/>
        </w:rPr>
        <w:t>Основные направления, принципы, задачи и плановые значения показателей развития централизованной системы водоотведения</w:t>
      </w:r>
    </w:p>
    <w:p w:rsidR="00A523A8" w:rsidRPr="00B2597B" w:rsidRDefault="00A523A8" w:rsidP="00A62A8C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PT Astra Serif" w:hAnsi="PT Astra Serif"/>
          <w:bCs/>
          <w:kern w:val="2"/>
          <w:sz w:val="28"/>
          <w:szCs w:val="28"/>
        </w:rPr>
      </w:pPr>
      <w:proofErr w:type="gramStart"/>
      <w:r w:rsidRPr="00B2597B">
        <w:rPr>
          <w:rFonts w:ascii="PT Astra Serif" w:hAnsi="PT Astra Serif"/>
          <w:kern w:val="2"/>
          <w:sz w:val="28"/>
          <w:szCs w:val="28"/>
        </w:rPr>
        <w:t xml:space="preserve">Раздел «Водоотведение» схемы водоснабжения и водоотведения муниципального образования Огаревское на период до 2032 года (далее раздел «Водоотведение» схемы водоснабжения и водоотведения) разработан </w:t>
      </w:r>
      <w:r w:rsidRPr="00B2597B">
        <w:rPr>
          <w:rFonts w:ascii="PT Astra Serif" w:hAnsi="PT Astra Serif"/>
          <w:kern w:val="2"/>
          <w:sz w:val="28"/>
          <w:szCs w:val="28"/>
        </w:rPr>
        <w:lastRenderedPageBreak/>
        <w:t>в целях реализации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водоотведения; снижение негативного воздействия на водные объекты путем повышения качества очистки сточных вод;</w:t>
      </w:r>
      <w:proofErr w:type="gramEnd"/>
      <w:r w:rsidRPr="00B2597B">
        <w:rPr>
          <w:rFonts w:ascii="PT Astra Serif" w:hAnsi="PT Astra Serif"/>
          <w:kern w:val="2"/>
          <w:sz w:val="28"/>
          <w:szCs w:val="28"/>
        </w:rPr>
        <w:t xml:space="preserve"> обеспечение доступности услуг водоотведения для абонентов за счет развития централизованной системы водоотведения.</w:t>
      </w:r>
    </w:p>
    <w:p w:rsidR="00A523A8" w:rsidRPr="00B2597B" w:rsidRDefault="00A523A8" w:rsidP="00A62A8C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PT Astra Serif" w:hAnsi="PT Astra Serif"/>
          <w:bCs/>
          <w:kern w:val="2"/>
          <w:sz w:val="28"/>
          <w:szCs w:val="28"/>
        </w:rPr>
      </w:pPr>
      <w:r w:rsidRPr="00B2597B">
        <w:rPr>
          <w:rFonts w:ascii="PT Astra Serif" w:hAnsi="PT Astra Serif"/>
          <w:kern w:val="2"/>
          <w:sz w:val="28"/>
          <w:szCs w:val="28"/>
        </w:rPr>
        <w:t>Принципами развития централизованной системы водоотведения являются:</w:t>
      </w:r>
    </w:p>
    <w:p w:rsidR="00A523A8" w:rsidRPr="00B2597B" w:rsidRDefault="00A523A8" w:rsidP="00522DCA">
      <w:pPr>
        <w:numPr>
          <w:ilvl w:val="0"/>
          <w:numId w:val="15"/>
        </w:numPr>
        <w:autoSpaceDE w:val="0"/>
        <w:autoSpaceDN w:val="0"/>
        <w:adjustRightInd w:val="0"/>
        <w:spacing w:after="120"/>
        <w:contextualSpacing/>
        <w:jc w:val="both"/>
        <w:rPr>
          <w:rFonts w:ascii="PT Astra Serif" w:eastAsia="Calibri" w:hAnsi="PT Astra Serif"/>
          <w:bCs/>
          <w:sz w:val="28"/>
          <w:szCs w:val="28"/>
          <w:lang w:eastAsia="en-US"/>
        </w:rPr>
      </w:pPr>
      <w:r w:rsidRPr="00B2597B">
        <w:rPr>
          <w:rFonts w:ascii="PT Astra Serif" w:eastAsia="Calibri" w:hAnsi="PT Astra Serif"/>
          <w:sz w:val="28"/>
          <w:szCs w:val="28"/>
          <w:lang w:eastAsia="en-US"/>
        </w:rPr>
        <w:t>постоянное улучшение качества предоставления услуг водоотведения потребителям (абонентам);</w:t>
      </w:r>
    </w:p>
    <w:p w:rsidR="00A523A8" w:rsidRPr="00B2597B" w:rsidRDefault="00A523A8" w:rsidP="00522DCA">
      <w:pPr>
        <w:numPr>
          <w:ilvl w:val="0"/>
          <w:numId w:val="15"/>
        </w:numPr>
        <w:autoSpaceDE w:val="0"/>
        <w:autoSpaceDN w:val="0"/>
        <w:adjustRightInd w:val="0"/>
        <w:spacing w:after="120"/>
        <w:contextualSpacing/>
        <w:jc w:val="both"/>
        <w:rPr>
          <w:rFonts w:ascii="PT Astra Serif" w:eastAsia="Calibri" w:hAnsi="PT Astra Serif"/>
          <w:bCs/>
          <w:sz w:val="28"/>
          <w:szCs w:val="28"/>
          <w:lang w:eastAsia="en-US"/>
        </w:rPr>
      </w:pPr>
      <w:r w:rsidRPr="00B2597B">
        <w:rPr>
          <w:rFonts w:ascii="PT Astra Serif" w:eastAsia="Calibri" w:hAnsi="PT Astra Serif"/>
          <w:sz w:val="28"/>
          <w:szCs w:val="28"/>
          <w:lang w:eastAsia="en-US"/>
        </w:rPr>
        <w:t>удовлетворение потребности в обеспечении услугой водоотведения новых объектов капитального строительства;</w:t>
      </w:r>
    </w:p>
    <w:p w:rsidR="00A523A8" w:rsidRPr="00B2597B" w:rsidRDefault="00A523A8" w:rsidP="00522DCA">
      <w:pPr>
        <w:numPr>
          <w:ilvl w:val="0"/>
          <w:numId w:val="15"/>
        </w:numPr>
        <w:autoSpaceDE w:val="0"/>
        <w:autoSpaceDN w:val="0"/>
        <w:adjustRightInd w:val="0"/>
        <w:spacing w:after="120"/>
        <w:contextualSpacing/>
        <w:jc w:val="both"/>
        <w:rPr>
          <w:rFonts w:ascii="PT Astra Serif" w:eastAsia="Calibri" w:hAnsi="PT Astra Serif"/>
          <w:bCs/>
          <w:sz w:val="28"/>
          <w:szCs w:val="28"/>
          <w:lang w:eastAsia="en-US"/>
        </w:rPr>
      </w:pPr>
      <w:r w:rsidRPr="00B2597B">
        <w:rPr>
          <w:rFonts w:ascii="PT Astra Serif" w:eastAsia="Calibri" w:hAnsi="PT Astra Serif"/>
          <w:sz w:val="28"/>
          <w:szCs w:val="28"/>
          <w:lang w:eastAsia="en-US"/>
        </w:rPr>
        <w:t>постоянное совершенствование системы водоотведения путем планирования;</w:t>
      </w:r>
    </w:p>
    <w:p w:rsidR="00A523A8" w:rsidRPr="00B2597B" w:rsidRDefault="00A523A8" w:rsidP="00522DCA">
      <w:pPr>
        <w:numPr>
          <w:ilvl w:val="0"/>
          <w:numId w:val="15"/>
        </w:numPr>
        <w:autoSpaceDE w:val="0"/>
        <w:autoSpaceDN w:val="0"/>
        <w:adjustRightInd w:val="0"/>
        <w:spacing w:after="120"/>
        <w:contextualSpacing/>
        <w:jc w:val="both"/>
        <w:rPr>
          <w:rFonts w:ascii="PT Astra Serif" w:eastAsia="Calibri" w:hAnsi="PT Astra Serif"/>
          <w:bCs/>
          <w:sz w:val="28"/>
          <w:szCs w:val="28"/>
          <w:lang w:eastAsia="en-US"/>
        </w:rPr>
      </w:pPr>
      <w:r w:rsidRPr="00B2597B">
        <w:rPr>
          <w:rFonts w:ascii="PT Astra Serif" w:eastAsia="Calibri" w:hAnsi="PT Astra Serif"/>
          <w:sz w:val="28"/>
          <w:szCs w:val="28"/>
          <w:lang w:eastAsia="en-US"/>
        </w:rPr>
        <w:t>реализации, проверки и корректировки технических решений и мероприятий.</w:t>
      </w:r>
    </w:p>
    <w:p w:rsidR="00A523A8" w:rsidRPr="00B2597B" w:rsidRDefault="00A523A8" w:rsidP="00A62A8C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PT Astra Serif" w:hAnsi="PT Astra Serif"/>
          <w:bCs/>
          <w:kern w:val="2"/>
          <w:sz w:val="28"/>
          <w:szCs w:val="28"/>
        </w:rPr>
      </w:pPr>
      <w:r w:rsidRPr="00B2597B">
        <w:rPr>
          <w:rFonts w:ascii="PT Astra Serif" w:hAnsi="PT Astra Serif"/>
          <w:kern w:val="2"/>
          <w:sz w:val="28"/>
          <w:szCs w:val="28"/>
        </w:rPr>
        <w:t>Основными задачами, решаемыми в разделе «Водоотведение» схемы водоснабжения и водоотведения, являются:</w:t>
      </w:r>
    </w:p>
    <w:p w:rsidR="00A523A8" w:rsidRPr="00B2597B" w:rsidRDefault="00A523A8" w:rsidP="00522DCA">
      <w:pPr>
        <w:numPr>
          <w:ilvl w:val="0"/>
          <w:numId w:val="15"/>
        </w:numPr>
        <w:autoSpaceDE w:val="0"/>
        <w:autoSpaceDN w:val="0"/>
        <w:adjustRightInd w:val="0"/>
        <w:spacing w:after="120"/>
        <w:contextualSpacing/>
        <w:jc w:val="both"/>
        <w:rPr>
          <w:rFonts w:ascii="PT Astra Serif" w:eastAsia="Calibri" w:hAnsi="PT Astra Serif"/>
          <w:bCs/>
          <w:sz w:val="28"/>
          <w:szCs w:val="28"/>
          <w:lang w:eastAsia="en-US"/>
        </w:rPr>
      </w:pPr>
      <w:r w:rsidRPr="00B2597B">
        <w:rPr>
          <w:rFonts w:ascii="PT Astra Serif" w:eastAsia="Calibri" w:hAnsi="PT Astra Serif"/>
          <w:sz w:val="28"/>
          <w:szCs w:val="28"/>
          <w:lang w:eastAsia="en-US"/>
        </w:rPr>
        <w:t>строительство сетей водоотведения;</w:t>
      </w:r>
    </w:p>
    <w:p w:rsidR="00A523A8" w:rsidRPr="00B2597B" w:rsidRDefault="00A523A8" w:rsidP="00522DCA">
      <w:pPr>
        <w:numPr>
          <w:ilvl w:val="0"/>
          <w:numId w:val="15"/>
        </w:numPr>
        <w:autoSpaceDE w:val="0"/>
        <w:autoSpaceDN w:val="0"/>
        <w:adjustRightInd w:val="0"/>
        <w:spacing w:after="120"/>
        <w:contextualSpacing/>
        <w:jc w:val="both"/>
        <w:rPr>
          <w:rFonts w:ascii="PT Astra Serif" w:eastAsia="Calibri" w:hAnsi="PT Astra Serif"/>
          <w:bCs/>
          <w:sz w:val="28"/>
          <w:szCs w:val="28"/>
          <w:lang w:eastAsia="en-US"/>
        </w:rPr>
      </w:pPr>
      <w:r w:rsidRPr="00B2597B">
        <w:rPr>
          <w:rFonts w:ascii="PT Astra Serif" w:eastAsia="Calibri" w:hAnsi="PT Astra Serif"/>
          <w:sz w:val="28"/>
          <w:szCs w:val="28"/>
          <w:lang w:eastAsia="en-US"/>
        </w:rPr>
        <w:t xml:space="preserve">строительство канализационных очистных сооружений; </w:t>
      </w:r>
    </w:p>
    <w:p w:rsidR="00A523A8" w:rsidRPr="00B2597B" w:rsidRDefault="00A523A8" w:rsidP="00522DCA">
      <w:pPr>
        <w:numPr>
          <w:ilvl w:val="0"/>
          <w:numId w:val="15"/>
        </w:numPr>
        <w:autoSpaceDE w:val="0"/>
        <w:autoSpaceDN w:val="0"/>
        <w:adjustRightInd w:val="0"/>
        <w:spacing w:after="120"/>
        <w:contextualSpacing/>
        <w:jc w:val="both"/>
        <w:rPr>
          <w:rFonts w:ascii="PT Astra Serif" w:eastAsia="Calibri" w:hAnsi="PT Astra Serif"/>
          <w:bCs/>
          <w:sz w:val="28"/>
          <w:szCs w:val="28"/>
          <w:lang w:eastAsia="en-US"/>
        </w:rPr>
      </w:pPr>
      <w:r w:rsidRPr="00B2597B">
        <w:rPr>
          <w:rFonts w:ascii="PT Astra Serif" w:eastAsia="Calibri" w:hAnsi="PT Astra Serif"/>
          <w:sz w:val="28"/>
          <w:szCs w:val="28"/>
          <w:lang w:eastAsia="en-US"/>
        </w:rPr>
        <w:t>реализация мероприятий, направленных на энергосбережение и повышение энергетической эффективности.</w:t>
      </w:r>
    </w:p>
    <w:p w:rsidR="008A6866" w:rsidRDefault="008A6866" w:rsidP="00A62A8C">
      <w:pPr>
        <w:keepNext/>
        <w:keepLines/>
        <w:jc w:val="center"/>
        <w:outlineLvl w:val="2"/>
        <w:rPr>
          <w:rFonts w:ascii="PT Astra Serif" w:hAnsi="PT Astra Serif"/>
          <w:b/>
          <w:sz w:val="28"/>
          <w:szCs w:val="28"/>
          <w:lang w:eastAsia="en-US"/>
        </w:rPr>
      </w:pPr>
    </w:p>
    <w:p w:rsidR="008A6866" w:rsidRDefault="00A523A8" w:rsidP="00A62A8C">
      <w:pPr>
        <w:keepNext/>
        <w:keepLines/>
        <w:jc w:val="center"/>
        <w:outlineLvl w:val="2"/>
        <w:rPr>
          <w:rFonts w:ascii="PT Astra Serif" w:hAnsi="PT Astra Serif"/>
          <w:b/>
          <w:sz w:val="28"/>
          <w:szCs w:val="28"/>
          <w:lang w:eastAsia="en-US"/>
        </w:rPr>
      </w:pPr>
      <w:r>
        <w:rPr>
          <w:rFonts w:ascii="PT Astra Serif" w:hAnsi="PT Astra Serif"/>
          <w:b/>
          <w:sz w:val="28"/>
          <w:szCs w:val="28"/>
          <w:lang w:eastAsia="en-US"/>
        </w:rPr>
        <w:t>4.2.</w:t>
      </w:r>
      <w:r w:rsidR="008A6866">
        <w:rPr>
          <w:rFonts w:ascii="PT Astra Serif" w:hAnsi="PT Astra Serif"/>
          <w:b/>
          <w:sz w:val="28"/>
          <w:szCs w:val="28"/>
          <w:lang w:eastAsia="en-US"/>
        </w:rPr>
        <w:t xml:space="preserve"> </w:t>
      </w:r>
      <w:r w:rsidRPr="00B2597B">
        <w:rPr>
          <w:rFonts w:ascii="PT Astra Serif" w:hAnsi="PT Astra Serif"/>
          <w:b/>
          <w:sz w:val="28"/>
          <w:szCs w:val="28"/>
          <w:lang w:eastAsia="en-US"/>
        </w:rPr>
        <w:t xml:space="preserve">Перечень основных мероприятий по реализации схем </w:t>
      </w:r>
    </w:p>
    <w:p w:rsidR="008A6866" w:rsidRDefault="00A523A8" w:rsidP="00A62A8C">
      <w:pPr>
        <w:keepNext/>
        <w:keepLines/>
        <w:jc w:val="center"/>
        <w:outlineLvl w:val="2"/>
        <w:rPr>
          <w:rFonts w:ascii="PT Astra Serif" w:hAnsi="PT Astra Serif"/>
          <w:b/>
          <w:sz w:val="28"/>
          <w:szCs w:val="28"/>
          <w:lang w:eastAsia="en-US"/>
        </w:rPr>
      </w:pPr>
      <w:r w:rsidRPr="00B2597B">
        <w:rPr>
          <w:rFonts w:ascii="PT Astra Serif" w:hAnsi="PT Astra Serif"/>
          <w:b/>
          <w:sz w:val="28"/>
          <w:szCs w:val="28"/>
          <w:lang w:eastAsia="en-US"/>
        </w:rPr>
        <w:t xml:space="preserve">водоотведения с разбивкой по годам, включая </w:t>
      </w:r>
      <w:proofErr w:type="gramStart"/>
      <w:r w:rsidRPr="00B2597B">
        <w:rPr>
          <w:rFonts w:ascii="PT Astra Serif" w:hAnsi="PT Astra Serif"/>
          <w:b/>
          <w:sz w:val="28"/>
          <w:szCs w:val="28"/>
          <w:lang w:eastAsia="en-US"/>
        </w:rPr>
        <w:t>технические</w:t>
      </w:r>
      <w:proofErr w:type="gramEnd"/>
      <w:r w:rsidRPr="00B2597B">
        <w:rPr>
          <w:rFonts w:ascii="PT Astra Serif" w:hAnsi="PT Astra Serif"/>
          <w:b/>
          <w:sz w:val="28"/>
          <w:szCs w:val="28"/>
          <w:lang w:eastAsia="en-US"/>
        </w:rPr>
        <w:t xml:space="preserve"> </w:t>
      </w:r>
    </w:p>
    <w:p w:rsidR="00A523A8" w:rsidRPr="00B2597B" w:rsidRDefault="00A523A8" w:rsidP="00A62A8C">
      <w:pPr>
        <w:keepNext/>
        <w:keepLines/>
        <w:jc w:val="center"/>
        <w:outlineLvl w:val="2"/>
        <w:rPr>
          <w:rFonts w:ascii="PT Astra Serif" w:hAnsi="PT Astra Serif"/>
          <w:b/>
          <w:bCs/>
          <w:sz w:val="28"/>
          <w:szCs w:val="28"/>
          <w:lang w:eastAsia="en-US"/>
        </w:rPr>
      </w:pPr>
      <w:r w:rsidRPr="00B2597B">
        <w:rPr>
          <w:rFonts w:ascii="PT Astra Serif" w:hAnsi="PT Astra Serif"/>
          <w:b/>
          <w:sz w:val="28"/>
          <w:szCs w:val="28"/>
          <w:lang w:eastAsia="en-US"/>
        </w:rPr>
        <w:t>обоснования этих мероприятий</w:t>
      </w:r>
    </w:p>
    <w:p w:rsidR="00A523A8" w:rsidRPr="00B2597B" w:rsidRDefault="00A523A8" w:rsidP="00A62A8C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PT Astra Serif" w:hAnsi="PT Astra Serif"/>
          <w:bCs/>
          <w:kern w:val="2"/>
          <w:sz w:val="28"/>
          <w:szCs w:val="28"/>
        </w:rPr>
      </w:pPr>
      <w:r w:rsidRPr="00B2597B">
        <w:rPr>
          <w:rFonts w:ascii="PT Astra Serif" w:hAnsi="PT Astra Serif"/>
          <w:kern w:val="2"/>
          <w:sz w:val="28"/>
          <w:szCs w:val="28"/>
        </w:rPr>
        <w:t xml:space="preserve">По результатам анализа системы водоотведения настоящим документом предлагается перечень мероприятий на сооружениях приёма стоков и на сетях водоотведения. Основной перечень мероприятий представлен в таблице 2.4.1. </w:t>
      </w:r>
    </w:p>
    <w:p w:rsidR="00A523A8" w:rsidRPr="00B2597B" w:rsidRDefault="00A523A8" w:rsidP="00A523A8">
      <w:pPr>
        <w:jc w:val="center"/>
        <w:rPr>
          <w:rFonts w:ascii="PT Astra Serif" w:hAnsi="PT Astra Serif"/>
          <w:b/>
          <w:kern w:val="2"/>
          <w:szCs w:val="28"/>
        </w:rPr>
      </w:pPr>
      <w:r w:rsidRPr="00B2597B">
        <w:rPr>
          <w:rFonts w:ascii="PT Astra Serif" w:hAnsi="PT Astra Serif"/>
          <w:b/>
          <w:kern w:val="2"/>
          <w:szCs w:val="28"/>
        </w:rPr>
        <w:t>Таблица 2.4.1 - Перечень основных мероприятий по реализации схем водоотведения с разбивкой по годам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45"/>
        <w:gridCol w:w="706"/>
        <w:gridCol w:w="706"/>
        <w:gridCol w:w="706"/>
        <w:gridCol w:w="706"/>
        <w:gridCol w:w="706"/>
        <w:gridCol w:w="706"/>
        <w:gridCol w:w="706"/>
        <w:gridCol w:w="706"/>
        <w:gridCol w:w="706"/>
        <w:gridCol w:w="706"/>
        <w:gridCol w:w="706"/>
      </w:tblGrid>
      <w:tr w:rsidR="00A523A8" w:rsidRPr="00B2597B" w:rsidTr="00A523A8">
        <w:trPr>
          <w:trHeight w:val="23"/>
          <w:jc w:val="center"/>
        </w:trPr>
        <w:tc>
          <w:tcPr>
            <w:tcW w:w="21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/>
              </w:rPr>
            </w:pPr>
            <w:r w:rsidRPr="00B2597B">
              <w:rPr>
                <w:rFonts w:ascii="PT Astra Serif" w:hAnsi="PT Astra Serif"/>
                <w:b/>
              </w:rPr>
              <w:t xml:space="preserve">Наименование мероприятия </w:t>
            </w:r>
          </w:p>
        </w:tc>
        <w:tc>
          <w:tcPr>
            <w:tcW w:w="776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/>
              </w:rPr>
            </w:pPr>
            <w:r w:rsidRPr="00B2597B">
              <w:rPr>
                <w:rFonts w:ascii="PT Astra Serif" w:hAnsi="PT Astra Serif"/>
                <w:b/>
              </w:rPr>
              <w:t>Сроки выполнения, год</w:t>
            </w:r>
          </w:p>
        </w:tc>
      </w:tr>
      <w:tr w:rsidR="00A523A8" w:rsidRPr="00B2597B" w:rsidTr="00A523A8">
        <w:trPr>
          <w:trHeight w:val="23"/>
          <w:jc w:val="center"/>
        </w:trPr>
        <w:tc>
          <w:tcPr>
            <w:tcW w:w="21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/>
              </w:rPr>
            </w:pPr>
            <w:r w:rsidRPr="00B2597B">
              <w:rPr>
                <w:rFonts w:ascii="PT Astra Serif" w:hAnsi="PT Astra Serif"/>
                <w:b/>
              </w:rPr>
              <w:t>2022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/>
              </w:rPr>
            </w:pPr>
            <w:r w:rsidRPr="00B2597B">
              <w:rPr>
                <w:rFonts w:ascii="PT Astra Serif" w:hAnsi="PT Astra Serif"/>
                <w:b/>
              </w:rPr>
              <w:t>2023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/>
              </w:rPr>
            </w:pPr>
            <w:r w:rsidRPr="00B2597B">
              <w:rPr>
                <w:rFonts w:ascii="PT Astra Serif" w:hAnsi="PT Astra Serif"/>
                <w:b/>
              </w:rPr>
              <w:t>2024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/>
              </w:rPr>
            </w:pPr>
            <w:r w:rsidRPr="00B2597B">
              <w:rPr>
                <w:rFonts w:ascii="PT Astra Serif" w:hAnsi="PT Astra Serif"/>
                <w:b/>
              </w:rPr>
              <w:t>2025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/>
              </w:rPr>
            </w:pPr>
            <w:r w:rsidRPr="00B2597B">
              <w:rPr>
                <w:rFonts w:ascii="PT Astra Serif" w:hAnsi="PT Astra Serif"/>
                <w:b/>
              </w:rPr>
              <w:t>2026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/>
              </w:rPr>
            </w:pPr>
            <w:r w:rsidRPr="00B2597B">
              <w:rPr>
                <w:rFonts w:ascii="PT Astra Serif" w:hAnsi="PT Astra Serif"/>
                <w:b/>
              </w:rPr>
              <w:t>2027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/>
              </w:rPr>
            </w:pPr>
            <w:r w:rsidRPr="00B2597B">
              <w:rPr>
                <w:rFonts w:ascii="PT Astra Serif" w:hAnsi="PT Astra Serif"/>
                <w:b/>
              </w:rPr>
              <w:t>2028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/>
              </w:rPr>
            </w:pPr>
            <w:r w:rsidRPr="00B2597B">
              <w:rPr>
                <w:rFonts w:ascii="PT Astra Serif" w:hAnsi="PT Astra Serif"/>
                <w:b/>
              </w:rPr>
              <w:t>2029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/>
              </w:rPr>
            </w:pPr>
            <w:r w:rsidRPr="00B2597B">
              <w:rPr>
                <w:rFonts w:ascii="PT Astra Serif" w:hAnsi="PT Astra Serif"/>
                <w:b/>
              </w:rPr>
              <w:t>2030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/>
              </w:rPr>
            </w:pPr>
            <w:r w:rsidRPr="00B2597B">
              <w:rPr>
                <w:rFonts w:ascii="PT Astra Serif" w:hAnsi="PT Astra Serif"/>
                <w:b/>
              </w:rPr>
              <w:t>2031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/>
              </w:rPr>
            </w:pPr>
            <w:r w:rsidRPr="00B2597B">
              <w:rPr>
                <w:rFonts w:ascii="PT Astra Serif" w:hAnsi="PT Astra Serif"/>
                <w:b/>
              </w:rPr>
              <w:t>2032</w:t>
            </w:r>
          </w:p>
        </w:tc>
      </w:tr>
      <w:tr w:rsidR="00A523A8" w:rsidRPr="00B2597B" w:rsidTr="00A523A8">
        <w:trPr>
          <w:trHeight w:val="23"/>
          <w:jc w:val="center"/>
        </w:trPr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1. Реконструкция канализационных сетей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 </w:t>
            </w:r>
          </w:p>
        </w:tc>
      </w:tr>
      <w:tr w:rsidR="00A523A8" w:rsidRPr="00B2597B" w:rsidTr="00A523A8">
        <w:trPr>
          <w:trHeight w:val="23"/>
          <w:jc w:val="center"/>
        </w:trPr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в том числе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 </w:t>
            </w:r>
          </w:p>
        </w:tc>
      </w:tr>
      <w:tr w:rsidR="00A523A8" w:rsidRPr="00B2597B" w:rsidTr="00A523A8">
        <w:trPr>
          <w:trHeight w:val="23"/>
          <w:jc w:val="center"/>
        </w:trPr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п. Майский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Х </w:t>
            </w:r>
          </w:p>
        </w:tc>
      </w:tr>
      <w:tr w:rsidR="00A523A8" w:rsidRPr="00B2597B" w:rsidTr="00A523A8">
        <w:trPr>
          <w:trHeight w:val="23"/>
          <w:jc w:val="center"/>
        </w:trPr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п. </w:t>
            </w:r>
            <w:proofErr w:type="spellStart"/>
            <w:r w:rsidRPr="00B2597B">
              <w:rPr>
                <w:rFonts w:ascii="PT Astra Serif" w:hAnsi="PT Astra Serif"/>
              </w:rPr>
              <w:t>Огаревка</w:t>
            </w:r>
            <w:proofErr w:type="spellEnd"/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Х </w:t>
            </w:r>
          </w:p>
        </w:tc>
      </w:tr>
      <w:tr w:rsidR="00A523A8" w:rsidRPr="00B2597B" w:rsidTr="00A523A8">
        <w:trPr>
          <w:trHeight w:val="23"/>
          <w:jc w:val="center"/>
        </w:trPr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д. </w:t>
            </w:r>
            <w:proofErr w:type="spellStart"/>
            <w:r w:rsidRPr="00B2597B">
              <w:rPr>
                <w:rFonts w:ascii="PT Astra Serif" w:hAnsi="PT Astra Serif"/>
              </w:rPr>
              <w:t>Горячкино</w:t>
            </w:r>
            <w:proofErr w:type="spellEnd"/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Х </w:t>
            </w:r>
          </w:p>
        </w:tc>
      </w:tr>
      <w:tr w:rsidR="00A523A8" w:rsidRPr="00B2597B" w:rsidTr="00A523A8">
        <w:trPr>
          <w:trHeight w:val="23"/>
          <w:jc w:val="center"/>
        </w:trPr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п. 10-й Октябрь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Х </w:t>
            </w:r>
          </w:p>
        </w:tc>
      </w:tr>
      <w:tr w:rsidR="00A523A8" w:rsidRPr="00B2597B" w:rsidTr="00A523A8">
        <w:trPr>
          <w:trHeight w:val="23"/>
          <w:jc w:val="center"/>
        </w:trPr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2. Строительство канализационных </w:t>
            </w:r>
            <w:r w:rsidRPr="00B2597B">
              <w:rPr>
                <w:rFonts w:ascii="PT Astra Serif" w:hAnsi="PT Astra Serif"/>
              </w:rPr>
              <w:lastRenderedPageBreak/>
              <w:t xml:space="preserve">очистных сооружений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lastRenderedPageBreak/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 </w:t>
            </w:r>
          </w:p>
        </w:tc>
      </w:tr>
      <w:tr w:rsidR="00A523A8" w:rsidRPr="00B2597B" w:rsidTr="00A523A8">
        <w:trPr>
          <w:trHeight w:val="23"/>
          <w:jc w:val="center"/>
        </w:trPr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lastRenderedPageBreak/>
              <w:t>в том числе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 </w:t>
            </w:r>
          </w:p>
        </w:tc>
      </w:tr>
      <w:tr w:rsidR="00A523A8" w:rsidRPr="00B2597B" w:rsidTr="00A523A8">
        <w:trPr>
          <w:trHeight w:val="23"/>
          <w:jc w:val="center"/>
        </w:trPr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п. Майский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</w:t>
            </w:r>
          </w:p>
        </w:tc>
      </w:tr>
      <w:tr w:rsidR="00A523A8" w:rsidRPr="00B2597B" w:rsidTr="00A523A8">
        <w:trPr>
          <w:trHeight w:val="23"/>
          <w:jc w:val="center"/>
        </w:trPr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п. </w:t>
            </w:r>
            <w:proofErr w:type="spellStart"/>
            <w:r w:rsidRPr="00B2597B">
              <w:rPr>
                <w:rFonts w:ascii="PT Astra Serif" w:hAnsi="PT Astra Serif"/>
              </w:rPr>
              <w:t>Огаревка</w:t>
            </w:r>
            <w:proofErr w:type="spellEnd"/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</w:t>
            </w:r>
          </w:p>
        </w:tc>
      </w:tr>
      <w:tr w:rsidR="00A523A8" w:rsidRPr="00B2597B" w:rsidTr="00A523A8">
        <w:trPr>
          <w:trHeight w:val="23"/>
          <w:jc w:val="center"/>
        </w:trPr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д. </w:t>
            </w:r>
            <w:proofErr w:type="spellStart"/>
            <w:r w:rsidRPr="00B2597B">
              <w:rPr>
                <w:rFonts w:ascii="PT Astra Serif" w:hAnsi="PT Astra Serif"/>
              </w:rPr>
              <w:t>Горячкино</w:t>
            </w:r>
            <w:proofErr w:type="spellEnd"/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</w:t>
            </w:r>
          </w:p>
        </w:tc>
      </w:tr>
      <w:tr w:rsidR="00A523A8" w:rsidRPr="00B2597B" w:rsidTr="00A523A8">
        <w:trPr>
          <w:trHeight w:val="23"/>
          <w:jc w:val="center"/>
        </w:trPr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23A8" w:rsidRPr="00B2597B" w:rsidRDefault="00A523A8" w:rsidP="00A523A8">
            <w:pPr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>п. 10-й Октябрь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B2597B" w:rsidRDefault="00A523A8" w:rsidP="00A523A8">
            <w:pPr>
              <w:jc w:val="center"/>
              <w:rPr>
                <w:rFonts w:ascii="PT Astra Serif" w:hAnsi="PT Astra Serif"/>
                <w:bCs/>
              </w:rPr>
            </w:pPr>
            <w:r w:rsidRPr="00B2597B">
              <w:rPr>
                <w:rFonts w:ascii="PT Astra Serif" w:hAnsi="PT Astra Serif"/>
              </w:rPr>
              <w:t xml:space="preserve"> </w:t>
            </w:r>
          </w:p>
        </w:tc>
      </w:tr>
    </w:tbl>
    <w:p w:rsidR="00A523A8" w:rsidRPr="00B2597B" w:rsidRDefault="00A523A8" w:rsidP="00A523A8">
      <w:pPr>
        <w:rPr>
          <w:b/>
          <w:kern w:val="2"/>
          <w:sz w:val="22"/>
        </w:rPr>
      </w:pPr>
    </w:p>
    <w:p w:rsidR="008A6866" w:rsidRDefault="00A523A8" w:rsidP="00A523A8">
      <w:pPr>
        <w:keepNext/>
        <w:keepLines/>
        <w:spacing w:line="276" w:lineRule="auto"/>
        <w:jc w:val="center"/>
        <w:outlineLvl w:val="2"/>
        <w:rPr>
          <w:rFonts w:ascii="PT Astra Serif" w:hAnsi="PT Astra Serif"/>
          <w:b/>
          <w:sz w:val="28"/>
          <w:lang w:eastAsia="en-US"/>
        </w:rPr>
      </w:pPr>
      <w:r w:rsidRPr="00B2597B">
        <w:rPr>
          <w:rFonts w:ascii="PT Astra Serif" w:hAnsi="PT Astra Serif"/>
          <w:b/>
          <w:sz w:val="28"/>
          <w:lang w:eastAsia="en-US"/>
        </w:rPr>
        <w:t>4.3.</w:t>
      </w:r>
      <w:r w:rsidR="008A6866">
        <w:rPr>
          <w:rFonts w:ascii="PT Astra Serif" w:hAnsi="PT Astra Serif"/>
          <w:b/>
          <w:sz w:val="28"/>
          <w:lang w:eastAsia="en-US"/>
        </w:rPr>
        <w:t xml:space="preserve"> </w:t>
      </w:r>
      <w:r w:rsidRPr="00B2597B">
        <w:rPr>
          <w:rFonts w:ascii="PT Astra Serif" w:hAnsi="PT Astra Serif"/>
          <w:b/>
          <w:sz w:val="28"/>
          <w:lang w:eastAsia="en-US"/>
        </w:rPr>
        <w:t xml:space="preserve">Технические обоснования основных мероприятий </w:t>
      </w:r>
    </w:p>
    <w:p w:rsidR="00A523A8" w:rsidRPr="00B2597B" w:rsidRDefault="00A523A8" w:rsidP="00A523A8">
      <w:pPr>
        <w:keepNext/>
        <w:keepLines/>
        <w:spacing w:line="276" w:lineRule="auto"/>
        <w:jc w:val="center"/>
        <w:outlineLvl w:val="2"/>
        <w:rPr>
          <w:rFonts w:ascii="PT Astra Serif" w:hAnsi="PT Astra Serif"/>
          <w:b/>
          <w:bCs/>
          <w:sz w:val="28"/>
          <w:lang w:eastAsia="en-US"/>
        </w:rPr>
      </w:pPr>
      <w:r w:rsidRPr="00B2597B">
        <w:rPr>
          <w:rFonts w:ascii="PT Astra Serif" w:hAnsi="PT Astra Serif"/>
          <w:b/>
          <w:sz w:val="28"/>
          <w:lang w:eastAsia="en-US"/>
        </w:rPr>
        <w:t>по реализации схем водоотведения</w:t>
      </w:r>
    </w:p>
    <w:p w:rsidR="00A523A8" w:rsidRPr="00B2597B" w:rsidRDefault="00A523A8" w:rsidP="00A62A8C">
      <w:pPr>
        <w:keepNext/>
        <w:keepLines/>
        <w:spacing w:before="120" w:after="120"/>
        <w:ind w:firstLine="709"/>
        <w:jc w:val="both"/>
        <w:outlineLvl w:val="3"/>
        <w:rPr>
          <w:rFonts w:ascii="PT Astra Serif" w:hAnsi="PT Astra Serif"/>
          <w:bCs/>
          <w:iCs/>
          <w:kern w:val="2"/>
          <w:sz w:val="28"/>
          <w:lang w:eastAsia="en-US"/>
        </w:rPr>
      </w:pPr>
      <w:r w:rsidRPr="00B2597B">
        <w:rPr>
          <w:rFonts w:ascii="PT Astra Serif" w:hAnsi="PT Astra Serif"/>
          <w:iCs/>
          <w:kern w:val="2"/>
          <w:sz w:val="28"/>
          <w:lang w:eastAsia="en-US"/>
        </w:rPr>
        <w:t>а. обеспечение надежности отведения сточных вод между технологическими зонами сооружений водоотведения</w:t>
      </w:r>
    </w:p>
    <w:p w:rsidR="00A523A8" w:rsidRPr="00B2597B" w:rsidRDefault="00A523A8" w:rsidP="00A62A8C">
      <w:pPr>
        <w:spacing w:before="120" w:after="120"/>
        <w:ind w:firstLine="709"/>
        <w:jc w:val="both"/>
        <w:rPr>
          <w:rFonts w:ascii="PT Astra Serif" w:hAnsi="PT Astra Serif"/>
          <w:bCs/>
          <w:kern w:val="2"/>
          <w:sz w:val="28"/>
        </w:rPr>
      </w:pPr>
      <w:r w:rsidRPr="00B2597B">
        <w:rPr>
          <w:rFonts w:ascii="PT Astra Serif" w:hAnsi="PT Astra Serif"/>
          <w:kern w:val="2"/>
          <w:sz w:val="28"/>
        </w:rPr>
        <w:t xml:space="preserve">С целью повышения надежности и эффективности работы системы водоотведения населенных пунктов муниципального образования Огаревское снижения </w:t>
      </w:r>
      <w:proofErr w:type="spellStart"/>
      <w:r w:rsidRPr="00B2597B">
        <w:rPr>
          <w:rFonts w:ascii="PT Astra Serif" w:hAnsi="PT Astra Serif"/>
          <w:kern w:val="2"/>
          <w:sz w:val="28"/>
        </w:rPr>
        <w:t>энерг</w:t>
      </w:r>
      <w:proofErr w:type="gramStart"/>
      <w:r w:rsidRPr="00B2597B">
        <w:rPr>
          <w:rFonts w:ascii="PT Astra Serif" w:hAnsi="PT Astra Serif"/>
          <w:kern w:val="2"/>
          <w:sz w:val="28"/>
        </w:rPr>
        <w:t>о</w:t>
      </w:r>
      <w:proofErr w:type="spellEnd"/>
      <w:r w:rsidRPr="00B2597B">
        <w:rPr>
          <w:rFonts w:ascii="PT Astra Serif" w:hAnsi="PT Astra Serif"/>
          <w:kern w:val="2"/>
          <w:sz w:val="28"/>
        </w:rPr>
        <w:t>-</w:t>
      </w:r>
      <w:proofErr w:type="gramEnd"/>
      <w:r w:rsidRPr="00B2597B">
        <w:rPr>
          <w:rFonts w:ascii="PT Astra Serif" w:hAnsi="PT Astra Serif"/>
          <w:kern w:val="2"/>
          <w:sz w:val="28"/>
        </w:rPr>
        <w:t xml:space="preserve"> и эксплуатационных затрат, доведения качества очистки сточных вод до требований нормативов предлагается реализовать строительство новых КОС и реконструкция сетей водоотведения.</w:t>
      </w:r>
    </w:p>
    <w:p w:rsidR="00A523A8" w:rsidRPr="00B2597B" w:rsidRDefault="00A523A8" w:rsidP="00A62A8C">
      <w:pPr>
        <w:keepNext/>
        <w:keepLines/>
        <w:spacing w:before="120" w:after="120"/>
        <w:ind w:firstLine="709"/>
        <w:jc w:val="both"/>
        <w:outlineLvl w:val="3"/>
        <w:rPr>
          <w:rFonts w:ascii="PT Astra Serif" w:hAnsi="PT Astra Serif"/>
          <w:bCs/>
          <w:iCs/>
          <w:kern w:val="2"/>
          <w:sz w:val="28"/>
          <w:lang w:eastAsia="en-US"/>
        </w:rPr>
      </w:pPr>
      <w:proofErr w:type="gramStart"/>
      <w:r w:rsidRPr="00B2597B">
        <w:rPr>
          <w:rFonts w:ascii="PT Astra Serif" w:hAnsi="PT Astra Serif"/>
          <w:iCs/>
          <w:kern w:val="2"/>
          <w:sz w:val="28"/>
          <w:lang w:eastAsia="en-US"/>
        </w:rPr>
        <w:t>б</w:t>
      </w:r>
      <w:proofErr w:type="gramEnd"/>
      <w:r w:rsidRPr="00B2597B">
        <w:rPr>
          <w:rFonts w:ascii="PT Astra Serif" w:hAnsi="PT Astra Serif"/>
          <w:iCs/>
          <w:kern w:val="2"/>
          <w:sz w:val="28"/>
          <w:lang w:eastAsia="en-US"/>
        </w:rPr>
        <w:t>. организация централизованного водоотведения на территориях муниципального образования Огаревское, где оно отсутствует</w:t>
      </w:r>
    </w:p>
    <w:p w:rsidR="00A523A8" w:rsidRPr="00B2597B" w:rsidRDefault="00A523A8" w:rsidP="00A62A8C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PT Astra Serif" w:hAnsi="PT Astra Serif"/>
          <w:bCs/>
          <w:kern w:val="2"/>
          <w:sz w:val="28"/>
        </w:rPr>
      </w:pPr>
      <w:r w:rsidRPr="00B2597B">
        <w:rPr>
          <w:rFonts w:ascii="PT Astra Serif" w:hAnsi="PT Astra Serif"/>
          <w:kern w:val="2"/>
          <w:sz w:val="28"/>
        </w:rPr>
        <w:t>На территории поселения предлагаются мероприятия по строительству новых очистных сооружений.</w:t>
      </w:r>
    </w:p>
    <w:p w:rsidR="00A523A8" w:rsidRPr="00B2597B" w:rsidRDefault="00A523A8" w:rsidP="00A62A8C">
      <w:pPr>
        <w:keepNext/>
        <w:keepLines/>
        <w:spacing w:before="120" w:after="120"/>
        <w:ind w:firstLine="709"/>
        <w:jc w:val="both"/>
        <w:outlineLvl w:val="3"/>
        <w:rPr>
          <w:rFonts w:ascii="PT Astra Serif" w:hAnsi="PT Astra Serif"/>
          <w:bCs/>
          <w:iCs/>
          <w:kern w:val="2"/>
          <w:sz w:val="28"/>
          <w:lang w:eastAsia="en-US"/>
        </w:rPr>
      </w:pPr>
      <w:r w:rsidRPr="00B2597B">
        <w:rPr>
          <w:rFonts w:ascii="PT Astra Serif" w:hAnsi="PT Astra Serif"/>
          <w:iCs/>
          <w:kern w:val="2"/>
          <w:sz w:val="28"/>
          <w:lang w:eastAsia="en-US"/>
        </w:rPr>
        <w:t>в. сокращение сбросов и организация возврата очищенных сточных вод на технические нужды.</w:t>
      </w:r>
    </w:p>
    <w:p w:rsidR="00A523A8" w:rsidRPr="00B2597B" w:rsidRDefault="00A523A8" w:rsidP="00A62A8C">
      <w:pPr>
        <w:spacing w:before="120" w:after="120"/>
        <w:ind w:firstLine="709"/>
        <w:jc w:val="both"/>
        <w:rPr>
          <w:rFonts w:ascii="PT Astra Serif" w:hAnsi="PT Astra Serif"/>
          <w:bCs/>
          <w:kern w:val="2"/>
          <w:sz w:val="28"/>
        </w:rPr>
      </w:pPr>
      <w:r w:rsidRPr="00B2597B">
        <w:rPr>
          <w:rFonts w:ascii="PT Astra Serif" w:hAnsi="PT Astra Serif"/>
          <w:kern w:val="2"/>
          <w:sz w:val="28"/>
        </w:rPr>
        <w:t>В результате проведенного анализа, установлено, что сокращение сбросов и организация возврата очищенных сточных вод на технические нужды не требуются.</w:t>
      </w:r>
    </w:p>
    <w:p w:rsidR="002D06F8" w:rsidRDefault="002D06F8" w:rsidP="00A62A8C">
      <w:pPr>
        <w:keepNext/>
        <w:keepLines/>
        <w:ind w:firstLine="709"/>
        <w:jc w:val="center"/>
        <w:outlineLvl w:val="2"/>
        <w:rPr>
          <w:rFonts w:ascii="PT Astra Serif" w:hAnsi="PT Astra Serif"/>
          <w:b/>
          <w:sz w:val="28"/>
          <w:lang w:eastAsia="en-US"/>
        </w:rPr>
      </w:pPr>
    </w:p>
    <w:p w:rsidR="00A523A8" w:rsidRPr="00B2597B" w:rsidRDefault="00A523A8" w:rsidP="00A62A8C">
      <w:pPr>
        <w:keepNext/>
        <w:keepLines/>
        <w:ind w:firstLine="709"/>
        <w:jc w:val="center"/>
        <w:outlineLvl w:val="2"/>
        <w:rPr>
          <w:rFonts w:ascii="PT Astra Serif" w:hAnsi="PT Astra Serif"/>
          <w:b/>
          <w:bCs/>
          <w:sz w:val="28"/>
          <w:lang w:eastAsia="en-US"/>
        </w:rPr>
      </w:pPr>
      <w:r w:rsidRPr="00B2597B">
        <w:rPr>
          <w:rFonts w:ascii="PT Astra Serif" w:hAnsi="PT Astra Serif"/>
          <w:b/>
          <w:sz w:val="28"/>
          <w:lang w:eastAsia="en-US"/>
        </w:rPr>
        <w:t>4.4.</w:t>
      </w:r>
      <w:r w:rsidR="008A6866">
        <w:rPr>
          <w:rFonts w:ascii="PT Astra Serif" w:hAnsi="PT Astra Serif"/>
          <w:b/>
          <w:sz w:val="28"/>
          <w:lang w:eastAsia="en-US"/>
        </w:rPr>
        <w:t xml:space="preserve"> </w:t>
      </w:r>
      <w:r w:rsidRPr="00B2597B">
        <w:rPr>
          <w:rFonts w:ascii="PT Astra Serif" w:hAnsi="PT Astra Serif"/>
          <w:b/>
          <w:sz w:val="28"/>
          <w:lang w:eastAsia="en-US"/>
        </w:rPr>
        <w:t>Сведения о вновь строящихся, реконструируемых и предлагаемых к выводу из эксплуатации объектах централизованной системы водоотведения</w:t>
      </w:r>
    </w:p>
    <w:p w:rsidR="00A523A8" w:rsidRPr="00B2597B" w:rsidRDefault="00A523A8" w:rsidP="00A62A8C">
      <w:pPr>
        <w:spacing w:before="120" w:after="120"/>
        <w:ind w:firstLine="709"/>
        <w:jc w:val="both"/>
        <w:rPr>
          <w:rFonts w:ascii="PT Astra Serif" w:hAnsi="PT Astra Serif"/>
          <w:bCs/>
          <w:kern w:val="2"/>
          <w:sz w:val="28"/>
        </w:rPr>
      </w:pPr>
      <w:r w:rsidRPr="00B2597B">
        <w:rPr>
          <w:rFonts w:ascii="PT Astra Serif" w:hAnsi="PT Astra Serif"/>
          <w:kern w:val="2"/>
          <w:sz w:val="28"/>
        </w:rPr>
        <w:t xml:space="preserve">Проведенный анализ ситуации в муниципальном образовании показал, что основными запланированными мероприятиями по строительству и реконструкции объектов централизованной системы водоотведения </w:t>
      </w:r>
      <w:proofErr w:type="gramStart"/>
      <w:r w:rsidRPr="00B2597B">
        <w:rPr>
          <w:rFonts w:ascii="PT Astra Serif" w:hAnsi="PT Astra Serif"/>
          <w:kern w:val="2"/>
          <w:sz w:val="28"/>
        </w:rPr>
        <w:t>в</w:t>
      </w:r>
      <w:proofErr w:type="gramEnd"/>
      <w:r w:rsidRPr="00B2597B">
        <w:rPr>
          <w:rFonts w:ascii="PT Astra Serif" w:hAnsi="PT Astra Serif"/>
          <w:kern w:val="2"/>
          <w:sz w:val="28"/>
        </w:rPr>
        <w:t xml:space="preserve"> </w:t>
      </w:r>
      <w:proofErr w:type="gramStart"/>
      <w:r w:rsidRPr="00B2597B">
        <w:rPr>
          <w:rFonts w:ascii="PT Astra Serif" w:hAnsi="PT Astra Serif"/>
          <w:kern w:val="2"/>
          <w:sz w:val="28"/>
        </w:rPr>
        <w:t>муниципального</w:t>
      </w:r>
      <w:proofErr w:type="gramEnd"/>
      <w:r w:rsidRPr="00B2597B">
        <w:rPr>
          <w:rFonts w:ascii="PT Astra Serif" w:hAnsi="PT Astra Serif"/>
          <w:kern w:val="2"/>
          <w:sz w:val="28"/>
        </w:rPr>
        <w:t xml:space="preserve"> образования Огаревское являются: строительство новых КОС.</w:t>
      </w:r>
    </w:p>
    <w:p w:rsidR="008A6866" w:rsidRDefault="00A523A8" w:rsidP="00A62A8C">
      <w:pPr>
        <w:keepNext/>
        <w:keepLines/>
        <w:ind w:firstLine="709"/>
        <w:jc w:val="center"/>
        <w:outlineLvl w:val="2"/>
        <w:rPr>
          <w:rFonts w:ascii="PT Astra Serif" w:hAnsi="PT Astra Serif"/>
          <w:b/>
          <w:sz w:val="28"/>
          <w:lang w:eastAsia="en-US"/>
        </w:rPr>
      </w:pPr>
      <w:r w:rsidRPr="00B2597B">
        <w:rPr>
          <w:rFonts w:ascii="PT Astra Serif" w:hAnsi="PT Astra Serif"/>
          <w:b/>
          <w:sz w:val="28"/>
          <w:lang w:eastAsia="en-US"/>
        </w:rPr>
        <w:t>4.5.</w:t>
      </w:r>
      <w:r w:rsidR="008A6866">
        <w:rPr>
          <w:rFonts w:ascii="PT Astra Serif" w:hAnsi="PT Astra Serif"/>
          <w:b/>
          <w:sz w:val="28"/>
          <w:lang w:eastAsia="en-US"/>
        </w:rPr>
        <w:t xml:space="preserve"> </w:t>
      </w:r>
      <w:r w:rsidRPr="00B2597B">
        <w:rPr>
          <w:rFonts w:ascii="PT Astra Serif" w:hAnsi="PT Astra Serif"/>
          <w:b/>
          <w:sz w:val="28"/>
          <w:lang w:eastAsia="en-US"/>
        </w:rPr>
        <w:t xml:space="preserve">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</w:t>
      </w:r>
    </w:p>
    <w:p w:rsidR="00A523A8" w:rsidRPr="00B2597B" w:rsidRDefault="00A523A8" w:rsidP="00A62A8C">
      <w:pPr>
        <w:keepNext/>
        <w:keepLines/>
        <w:ind w:firstLine="709"/>
        <w:jc w:val="center"/>
        <w:outlineLvl w:val="2"/>
        <w:rPr>
          <w:rFonts w:ascii="PT Astra Serif" w:hAnsi="PT Astra Serif"/>
          <w:b/>
          <w:bCs/>
          <w:sz w:val="28"/>
          <w:lang w:eastAsia="en-US"/>
        </w:rPr>
      </w:pPr>
      <w:proofErr w:type="gramStart"/>
      <w:r w:rsidRPr="00B2597B">
        <w:rPr>
          <w:rFonts w:ascii="PT Astra Serif" w:hAnsi="PT Astra Serif"/>
          <w:b/>
          <w:sz w:val="28"/>
          <w:lang w:eastAsia="en-US"/>
        </w:rPr>
        <w:t>осуществляющих</w:t>
      </w:r>
      <w:proofErr w:type="gramEnd"/>
      <w:r w:rsidRPr="00B2597B">
        <w:rPr>
          <w:rFonts w:ascii="PT Astra Serif" w:hAnsi="PT Astra Serif"/>
          <w:b/>
          <w:sz w:val="28"/>
          <w:lang w:eastAsia="en-US"/>
        </w:rPr>
        <w:t xml:space="preserve"> водоотведение</w:t>
      </w:r>
    </w:p>
    <w:p w:rsidR="00A523A8" w:rsidRPr="00B2597B" w:rsidRDefault="00A523A8" w:rsidP="00A62A8C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PT Astra Serif" w:hAnsi="PT Astra Serif"/>
          <w:bCs/>
          <w:kern w:val="2"/>
          <w:sz w:val="28"/>
        </w:rPr>
      </w:pPr>
      <w:r w:rsidRPr="00B2597B">
        <w:rPr>
          <w:rFonts w:ascii="PT Astra Serif" w:hAnsi="PT Astra Serif"/>
          <w:kern w:val="2"/>
          <w:sz w:val="28"/>
        </w:rPr>
        <w:t xml:space="preserve">Проведенный анализ ситуации в муниципальном образовании показал, необходимость внедрения высокоэффективных энергосберегающих </w:t>
      </w:r>
      <w:r w:rsidRPr="00B2597B">
        <w:rPr>
          <w:rFonts w:ascii="PT Astra Serif" w:hAnsi="PT Astra Serif"/>
          <w:kern w:val="2"/>
          <w:sz w:val="28"/>
        </w:rPr>
        <w:lastRenderedPageBreak/>
        <w:t>технологий, а именно создание современной автоматизированной системы оперативного диспетчерского управления системами водоотведения.</w:t>
      </w:r>
    </w:p>
    <w:p w:rsidR="00A523A8" w:rsidRPr="00B2597B" w:rsidRDefault="00A523A8" w:rsidP="00A62A8C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PT Astra Serif" w:hAnsi="PT Astra Serif"/>
          <w:bCs/>
          <w:kern w:val="2"/>
          <w:sz w:val="28"/>
        </w:rPr>
      </w:pPr>
      <w:r w:rsidRPr="00B2597B">
        <w:rPr>
          <w:rFonts w:ascii="PT Astra Serif" w:hAnsi="PT Astra Serif"/>
          <w:kern w:val="2"/>
          <w:sz w:val="28"/>
        </w:rPr>
        <w:t>В рамках реализации данной схемы предлагается устанавливать частотные преобразователи, шкафы автоматизации, датчики давления и приборы учета на канализационных очистных станциях, автоматизировать технологические процессы.</w:t>
      </w:r>
    </w:p>
    <w:p w:rsidR="00A523A8" w:rsidRPr="00B2597B" w:rsidRDefault="00A523A8" w:rsidP="00A62A8C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PT Astra Serif" w:hAnsi="PT Astra Serif"/>
          <w:bCs/>
          <w:kern w:val="2"/>
          <w:sz w:val="28"/>
        </w:rPr>
      </w:pPr>
      <w:r w:rsidRPr="00B2597B">
        <w:rPr>
          <w:rFonts w:ascii="PT Astra Serif" w:hAnsi="PT Astra Serif"/>
          <w:kern w:val="2"/>
          <w:sz w:val="28"/>
        </w:rPr>
        <w:t xml:space="preserve">Необходимо установить частотные преобразователи, снижающие потребление электроэнергии до 30%, обеспечивающие плавный режим работы электродвигателей насосных агрегатов и исключающие гидроудары, одновременно </w:t>
      </w:r>
      <w:proofErr w:type="gramStart"/>
      <w:r w:rsidRPr="00B2597B">
        <w:rPr>
          <w:rFonts w:ascii="PT Astra Serif" w:hAnsi="PT Astra Serif"/>
          <w:kern w:val="2"/>
          <w:sz w:val="28"/>
        </w:rPr>
        <w:t>будет достигнут эффект</w:t>
      </w:r>
      <w:proofErr w:type="gramEnd"/>
      <w:r w:rsidRPr="00B2597B">
        <w:rPr>
          <w:rFonts w:ascii="PT Astra Serif" w:hAnsi="PT Astra Serif"/>
          <w:kern w:val="2"/>
          <w:sz w:val="28"/>
        </w:rPr>
        <w:t xml:space="preserve"> круглосуточной бесперебойной работы систем водоотведения.</w:t>
      </w:r>
    </w:p>
    <w:p w:rsidR="00A523A8" w:rsidRPr="00B2597B" w:rsidRDefault="00A523A8" w:rsidP="00A62A8C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PT Astra Serif" w:hAnsi="PT Astra Serif"/>
          <w:bCs/>
          <w:kern w:val="2"/>
          <w:sz w:val="28"/>
        </w:rPr>
      </w:pPr>
      <w:r w:rsidRPr="00B2597B">
        <w:rPr>
          <w:rFonts w:ascii="PT Astra Serif" w:hAnsi="PT Astra Serif"/>
          <w:kern w:val="2"/>
          <w:sz w:val="28"/>
        </w:rPr>
        <w:t>Основной задачей внедрения данной системы является:</w:t>
      </w:r>
    </w:p>
    <w:p w:rsidR="00A523A8" w:rsidRPr="00B2597B" w:rsidRDefault="00A523A8" w:rsidP="00522DCA">
      <w:pPr>
        <w:numPr>
          <w:ilvl w:val="0"/>
          <w:numId w:val="13"/>
        </w:numPr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ascii="PT Astra Serif" w:eastAsia="Calibri" w:hAnsi="PT Astra Serif"/>
          <w:bCs/>
          <w:sz w:val="28"/>
          <w:lang w:eastAsia="en-US"/>
        </w:rPr>
      </w:pPr>
      <w:r w:rsidRPr="00B2597B">
        <w:rPr>
          <w:rFonts w:ascii="PT Astra Serif" w:eastAsia="Calibri" w:hAnsi="PT Astra Serif"/>
          <w:sz w:val="28"/>
          <w:lang w:eastAsia="en-US"/>
        </w:rPr>
        <w:t>поддержание заданного технологического режима и нормальные условия работы сооружений, установок, основного и вспомогательного оборудования и коммуникаций;</w:t>
      </w:r>
    </w:p>
    <w:p w:rsidR="00A523A8" w:rsidRPr="00B2597B" w:rsidRDefault="00A523A8" w:rsidP="00522DCA">
      <w:pPr>
        <w:numPr>
          <w:ilvl w:val="0"/>
          <w:numId w:val="13"/>
        </w:numPr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ascii="PT Astra Serif" w:eastAsia="Calibri" w:hAnsi="PT Astra Serif"/>
          <w:bCs/>
          <w:sz w:val="28"/>
          <w:lang w:eastAsia="en-US"/>
        </w:rPr>
      </w:pPr>
      <w:r w:rsidRPr="00B2597B">
        <w:rPr>
          <w:rFonts w:ascii="PT Astra Serif" w:eastAsia="Calibri" w:hAnsi="PT Astra Serif"/>
          <w:sz w:val="28"/>
          <w:lang w:eastAsia="en-US"/>
        </w:rPr>
        <w:t>сигнализация отклонений и нарушений от заданного технологического режима и нормальных условий работы сооружений, установок, оборудования и коммуникаций;</w:t>
      </w:r>
    </w:p>
    <w:p w:rsidR="00A523A8" w:rsidRPr="00B2597B" w:rsidRDefault="00A523A8" w:rsidP="00522DCA">
      <w:pPr>
        <w:numPr>
          <w:ilvl w:val="0"/>
          <w:numId w:val="13"/>
        </w:numPr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ascii="PT Astra Serif" w:eastAsia="Calibri" w:hAnsi="PT Astra Serif"/>
          <w:bCs/>
          <w:sz w:val="28"/>
          <w:lang w:eastAsia="en-US"/>
        </w:rPr>
      </w:pPr>
      <w:r w:rsidRPr="00B2597B">
        <w:rPr>
          <w:rFonts w:ascii="PT Astra Serif" w:eastAsia="Calibri" w:hAnsi="PT Astra Serif"/>
          <w:sz w:val="28"/>
          <w:lang w:eastAsia="en-US"/>
        </w:rPr>
        <w:t>сигнализация возникновения аварийных ситуаций на контролируемых объектах;</w:t>
      </w:r>
    </w:p>
    <w:p w:rsidR="00A523A8" w:rsidRPr="00B2597B" w:rsidRDefault="00A523A8" w:rsidP="00522DCA">
      <w:pPr>
        <w:numPr>
          <w:ilvl w:val="0"/>
          <w:numId w:val="13"/>
        </w:numPr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ascii="PT Astra Serif" w:eastAsia="Calibri" w:hAnsi="PT Astra Serif"/>
          <w:bCs/>
          <w:sz w:val="28"/>
          <w:lang w:eastAsia="en-US"/>
        </w:rPr>
      </w:pPr>
      <w:r w:rsidRPr="00B2597B">
        <w:rPr>
          <w:rFonts w:ascii="PT Astra Serif" w:eastAsia="Calibri" w:hAnsi="PT Astra Serif"/>
          <w:sz w:val="28"/>
          <w:lang w:eastAsia="en-US"/>
        </w:rPr>
        <w:t>возможность оперативного устранения отклонений и нарушений от заданных условий.</w:t>
      </w:r>
    </w:p>
    <w:p w:rsidR="00A523A8" w:rsidRPr="00B2597B" w:rsidRDefault="00A523A8" w:rsidP="00A62A8C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PT Astra Serif" w:hAnsi="PT Astra Serif"/>
          <w:bCs/>
          <w:kern w:val="2"/>
          <w:sz w:val="28"/>
        </w:rPr>
      </w:pPr>
      <w:r w:rsidRPr="00B2597B">
        <w:rPr>
          <w:rFonts w:ascii="PT Astra Serif" w:hAnsi="PT Astra Serif"/>
          <w:kern w:val="2"/>
          <w:sz w:val="28"/>
        </w:rPr>
        <w:t>Создание автоматизированной системы позволяет достигнуть следующих целей:</w:t>
      </w:r>
    </w:p>
    <w:p w:rsidR="00A523A8" w:rsidRPr="00B2597B" w:rsidRDefault="00A523A8" w:rsidP="00522DCA">
      <w:pPr>
        <w:numPr>
          <w:ilvl w:val="0"/>
          <w:numId w:val="14"/>
        </w:numPr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ascii="PT Astra Serif" w:eastAsia="Calibri" w:hAnsi="PT Astra Serif"/>
          <w:bCs/>
          <w:sz w:val="28"/>
          <w:lang w:eastAsia="en-US"/>
        </w:rPr>
      </w:pPr>
      <w:r w:rsidRPr="00B2597B">
        <w:rPr>
          <w:rFonts w:ascii="PT Astra Serif" w:eastAsia="Calibri" w:hAnsi="PT Astra Serif"/>
          <w:sz w:val="28"/>
          <w:lang w:eastAsia="en-US"/>
        </w:rPr>
        <w:t>Обеспечение необходимых показателей технологических процессов предприятия.</w:t>
      </w:r>
    </w:p>
    <w:p w:rsidR="00A523A8" w:rsidRPr="00B2597B" w:rsidRDefault="00A523A8" w:rsidP="00522DCA">
      <w:pPr>
        <w:numPr>
          <w:ilvl w:val="0"/>
          <w:numId w:val="14"/>
        </w:numPr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ascii="PT Astra Serif" w:eastAsia="Calibri" w:hAnsi="PT Astra Serif"/>
          <w:bCs/>
          <w:sz w:val="28"/>
          <w:lang w:eastAsia="en-US"/>
        </w:rPr>
      </w:pPr>
      <w:r w:rsidRPr="00B2597B">
        <w:rPr>
          <w:rFonts w:ascii="PT Astra Serif" w:eastAsia="Calibri" w:hAnsi="PT Astra Serif"/>
          <w:sz w:val="28"/>
          <w:lang w:eastAsia="en-US"/>
        </w:rPr>
        <w:t>Минимизация вероятности возникновения технологических нарушений и аварий.</w:t>
      </w:r>
    </w:p>
    <w:p w:rsidR="00A523A8" w:rsidRPr="00B2597B" w:rsidRDefault="00A523A8" w:rsidP="00522DCA">
      <w:pPr>
        <w:numPr>
          <w:ilvl w:val="0"/>
          <w:numId w:val="14"/>
        </w:numPr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ascii="PT Astra Serif" w:eastAsia="Calibri" w:hAnsi="PT Astra Serif"/>
          <w:bCs/>
          <w:sz w:val="28"/>
          <w:lang w:eastAsia="en-US"/>
        </w:rPr>
      </w:pPr>
      <w:r w:rsidRPr="00B2597B">
        <w:rPr>
          <w:rFonts w:ascii="PT Astra Serif" w:eastAsia="Calibri" w:hAnsi="PT Astra Serif"/>
          <w:sz w:val="28"/>
          <w:lang w:eastAsia="en-US"/>
        </w:rPr>
        <w:t>Обеспечение расчетного времени восстановления всего технологического процесса.</w:t>
      </w:r>
    </w:p>
    <w:p w:rsidR="00A523A8" w:rsidRPr="00B2597B" w:rsidRDefault="00A523A8" w:rsidP="00522DCA">
      <w:pPr>
        <w:numPr>
          <w:ilvl w:val="0"/>
          <w:numId w:val="14"/>
        </w:numPr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ascii="PT Astra Serif" w:eastAsia="Calibri" w:hAnsi="PT Astra Serif"/>
          <w:bCs/>
          <w:sz w:val="28"/>
          <w:lang w:eastAsia="en-US"/>
        </w:rPr>
      </w:pPr>
      <w:r w:rsidRPr="00B2597B">
        <w:rPr>
          <w:rFonts w:ascii="PT Astra Serif" w:eastAsia="Calibri" w:hAnsi="PT Astra Serif"/>
          <w:sz w:val="28"/>
          <w:lang w:eastAsia="en-US"/>
        </w:rPr>
        <w:t>Сокращение времени:</w:t>
      </w:r>
    </w:p>
    <w:p w:rsidR="00A523A8" w:rsidRPr="00B2597B" w:rsidRDefault="00A523A8" w:rsidP="00522DCA">
      <w:pPr>
        <w:numPr>
          <w:ilvl w:val="1"/>
          <w:numId w:val="14"/>
        </w:numPr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ascii="PT Astra Serif" w:eastAsia="Calibri" w:hAnsi="PT Astra Serif"/>
          <w:bCs/>
          <w:sz w:val="28"/>
          <w:lang w:eastAsia="en-US"/>
        </w:rPr>
      </w:pPr>
      <w:r w:rsidRPr="00B2597B">
        <w:rPr>
          <w:rFonts w:ascii="PT Astra Serif" w:eastAsia="Calibri" w:hAnsi="PT Astra Serif"/>
          <w:sz w:val="28"/>
          <w:lang w:eastAsia="en-US"/>
        </w:rPr>
        <w:t>принятия оптимальных решений оперативным персоналом в штатных и аварийных ситуациях;</w:t>
      </w:r>
    </w:p>
    <w:p w:rsidR="00A523A8" w:rsidRPr="00B2597B" w:rsidRDefault="00A523A8" w:rsidP="00522DCA">
      <w:pPr>
        <w:numPr>
          <w:ilvl w:val="1"/>
          <w:numId w:val="14"/>
        </w:numPr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ascii="PT Astra Serif" w:eastAsia="Calibri" w:hAnsi="PT Astra Serif"/>
          <w:bCs/>
          <w:sz w:val="28"/>
          <w:lang w:eastAsia="en-US"/>
        </w:rPr>
      </w:pPr>
      <w:r w:rsidRPr="00B2597B">
        <w:rPr>
          <w:rFonts w:ascii="PT Astra Serif" w:eastAsia="Calibri" w:hAnsi="PT Astra Serif"/>
          <w:sz w:val="28"/>
          <w:lang w:eastAsia="en-US"/>
        </w:rPr>
        <w:t>выполнения работ по ремонту и обслуживанию оборудования;</w:t>
      </w:r>
    </w:p>
    <w:p w:rsidR="00A523A8" w:rsidRPr="00B2597B" w:rsidRDefault="00A523A8" w:rsidP="00522DCA">
      <w:pPr>
        <w:numPr>
          <w:ilvl w:val="1"/>
          <w:numId w:val="14"/>
        </w:numPr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ascii="PT Astra Serif" w:eastAsia="Calibri" w:hAnsi="PT Astra Serif"/>
          <w:bCs/>
          <w:sz w:val="28"/>
          <w:lang w:eastAsia="en-US"/>
        </w:rPr>
      </w:pPr>
      <w:r w:rsidRPr="00B2597B">
        <w:rPr>
          <w:rFonts w:ascii="PT Astra Serif" w:eastAsia="Calibri" w:hAnsi="PT Astra Serif"/>
          <w:sz w:val="28"/>
          <w:lang w:eastAsia="en-US"/>
        </w:rPr>
        <w:t>простоя оборудования за счет оптимального регулирования параметров всего технологического процесса;</w:t>
      </w:r>
    </w:p>
    <w:p w:rsidR="00A523A8" w:rsidRPr="00B2597B" w:rsidRDefault="00A523A8" w:rsidP="00522DCA">
      <w:pPr>
        <w:numPr>
          <w:ilvl w:val="0"/>
          <w:numId w:val="14"/>
        </w:numPr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ascii="PT Astra Serif" w:eastAsia="Calibri" w:hAnsi="PT Astra Serif"/>
          <w:bCs/>
          <w:sz w:val="28"/>
          <w:lang w:eastAsia="en-US"/>
        </w:rPr>
      </w:pPr>
      <w:r w:rsidRPr="00B2597B">
        <w:rPr>
          <w:rFonts w:ascii="PT Astra Serif" w:eastAsia="Calibri" w:hAnsi="PT Astra Serif"/>
          <w:sz w:val="28"/>
          <w:lang w:eastAsia="en-US"/>
        </w:rPr>
        <w:t>Повышение надежности работы оборудования, используемого в составе данной системы, за счет адаптивных и оптимально подобранных алгоритмов управления.</w:t>
      </w:r>
    </w:p>
    <w:p w:rsidR="00A523A8" w:rsidRPr="00B2597B" w:rsidRDefault="00A523A8" w:rsidP="00522DCA">
      <w:pPr>
        <w:numPr>
          <w:ilvl w:val="0"/>
          <w:numId w:val="14"/>
        </w:numPr>
        <w:autoSpaceDE w:val="0"/>
        <w:autoSpaceDN w:val="0"/>
        <w:adjustRightInd w:val="0"/>
        <w:spacing w:after="120"/>
        <w:ind w:left="0" w:firstLine="709"/>
        <w:contextualSpacing/>
        <w:jc w:val="both"/>
        <w:rPr>
          <w:rFonts w:ascii="PT Astra Serif" w:eastAsia="Calibri" w:hAnsi="PT Astra Serif"/>
          <w:bCs/>
          <w:sz w:val="28"/>
          <w:lang w:eastAsia="en-US"/>
        </w:rPr>
      </w:pPr>
      <w:r w:rsidRPr="00B2597B">
        <w:rPr>
          <w:rFonts w:ascii="PT Astra Serif" w:eastAsia="Calibri" w:hAnsi="PT Astra Serif"/>
          <w:sz w:val="28"/>
          <w:lang w:eastAsia="en-US"/>
        </w:rPr>
        <w:t>Сокращение затрат и издержек на ремонтно-восстановительные работы.</w:t>
      </w:r>
    </w:p>
    <w:p w:rsidR="003A7054" w:rsidRDefault="003A7054" w:rsidP="00A62A8C">
      <w:pPr>
        <w:keepNext/>
        <w:keepLines/>
        <w:jc w:val="center"/>
        <w:outlineLvl w:val="2"/>
        <w:rPr>
          <w:rFonts w:ascii="PT Astra Serif" w:hAnsi="PT Astra Serif"/>
          <w:b/>
          <w:sz w:val="28"/>
          <w:lang w:eastAsia="en-US"/>
        </w:rPr>
      </w:pPr>
    </w:p>
    <w:p w:rsidR="008A6866" w:rsidRDefault="00A523A8" w:rsidP="00A62A8C">
      <w:pPr>
        <w:keepNext/>
        <w:keepLines/>
        <w:jc w:val="center"/>
        <w:outlineLvl w:val="2"/>
        <w:rPr>
          <w:rFonts w:ascii="PT Astra Serif" w:hAnsi="PT Astra Serif"/>
          <w:b/>
          <w:sz w:val="28"/>
          <w:lang w:eastAsia="en-US"/>
        </w:rPr>
      </w:pPr>
      <w:r w:rsidRPr="00B2597B">
        <w:rPr>
          <w:rFonts w:ascii="PT Astra Serif" w:hAnsi="PT Astra Serif"/>
          <w:b/>
          <w:sz w:val="28"/>
          <w:lang w:eastAsia="en-US"/>
        </w:rPr>
        <w:t>4.6.</w:t>
      </w:r>
      <w:r w:rsidR="008A6866">
        <w:rPr>
          <w:rFonts w:ascii="PT Astra Serif" w:hAnsi="PT Astra Serif"/>
          <w:b/>
          <w:sz w:val="28"/>
          <w:lang w:eastAsia="en-US"/>
        </w:rPr>
        <w:t xml:space="preserve"> </w:t>
      </w:r>
      <w:r w:rsidRPr="00B2597B">
        <w:rPr>
          <w:rFonts w:ascii="PT Astra Serif" w:hAnsi="PT Astra Serif"/>
          <w:b/>
          <w:sz w:val="28"/>
          <w:lang w:eastAsia="en-US"/>
        </w:rPr>
        <w:t xml:space="preserve">Описание вариантов маршрутов прохождения трубопроводов </w:t>
      </w:r>
    </w:p>
    <w:p w:rsidR="00A523A8" w:rsidRPr="00B2597B" w:rsidRDefault="00A523A8" w:rsidP="00A62A8C">
      <w:pPr>
        <w:keepNext/>
        <w:keepLines/>
        <w:jc w:val="center"/>
        <w:outlineLvl w:val="2"/>
        <w:rPr>
          <w:rFonts w:ascii="PT Astra Serif" w:hAnsi="PT Astra Serif"/>
          <w:b/>
          <w:bCs/>
          <w:sz w:val="28"/>
          <w:lang w:eastAsia="en-US"/>
        </w:rPr>
      </w:pPr>
      <w:r w:rsidRPr="00B2597B">
        <w:rPr>
          <w:rFonts w:ascii="PT Astra Serif" w:hAnsi="PT Astra Serif"/>
          <w:b/>
          <w:sz w:val="28"/>
          <w:lang w:eastAsia="en-US"/>
        </w:rPr>
        <w:t>(трасс) по территории муниципального образования Огаревское, расположения намечаемых площадок под строительство сооружений водоотведения и их обоснование</w:t>
      </w:r>
    </w:p>
    <w:p w:rsidR="008A6866" w:rsidRDefault="008A6866" w:rsidP="00A62A8C">
      <w:pPr>
        <w:spacing w:before="120" w:after="120"/>
        <w:ind w:firstLine="709"/>
        <w:jc w:val="both"/>
        <w:rPr>
          <w:rFonts w:ascii="PT Astra Serif" w:hAnsi="PT Astra Serif"/>
          <w:kern w:val="2"/>
          <w:sz w:val="28"/>
        </w:rPr>
      </w:pPr>
    </w:p>
    <w:p w:rsidR="00A523A8" w:rsidRPr="00B2597B" w:rsidRDefault="00A523A8" w:rsidP="00A62A8C">
      <w:pPr>
        <w:spacing w:before="120" w:after="120"/>
        <w:ind w:firstLine="709"/>
        <w:jc w:val="both"/>
        <w:rPr>
          <w:rFonts w:ascii="PT Astra Serif" w:hAnsi="PT Astra Serif"/>
          <w:bCs/>
          <w:kern w:val="2"/>
          <w:sz w:val="28"/>
        </w:rPr>
      </w:pPr>
      <w:r w:rsidRPr="00B2597B">
        <w:rPr>
          <w:rFonts w:ascii="PT Astra Serif" w:hAnsi="PT Astra Serif"/>
          <w:kern w:val="2"/>
          <w:sz w:val="28"/>
        </w:rPr>
        <w:t xml:space="preserve">Анализ вариантов маршрутов прохождения трубопроводов (трасс) по территории муниципального образования Огаревское показал, что новые трубопроводы прокладываются вдоль проезжих частей автомобильных дорог, для оперативного доступа, в случае возникновения аварийных ситуаций. </w:t>
      </w:r>
    </w:p>
    <w:p w:rsidR="00A523A8" w:rsidRPr="00B2597B" w:rsidRDefault="00A523A8" w:rsidP="00A62A8C">
      <w:pPr>
        <w:spacing w:before="120" w:after="120"/>
        <w:ind w:firstLine="709"/>
        <w:jc w:val="both"/>
        <w:rPr>
          <w:rFonts w:ascii="PT Astra Serif" w:hAnsi="PT Astra Serif"/>
          <w:bCs/>
          <w:kern w:val="2"/>
          <w:sz w:val="28"/>
        </w:rPr>
      </w:pPr>
      <w:r w:rsidRPr="00B2597B">
        <w:rPr>
          <w:rFonts w:ascii="PT Astra Serif" w:hAnsi="PT Astra Serif"/>
          <w:kern w:val="2"/>
          <w:sz w:val="28"/>
        </w:rPr>
        <w:t xml:space="preserve">Точная трассировка сетей будет проводиться на стадии </w:t>
      </w:r>
      <w:proofErr w:type="gramStart"/>
      <w:r w:rsidRPr="00B2597B">
        <w:rPr>
          <w:rFonts w:ascii="PT Astra Serif" w:hAnsi="PT Astra Serif"/>
          <w:kern w:val="2"/>
          <w:sz w:val="28"/>
        </w:rPr>
        <w:t>разработки проектов планировки участков застройки</w:t>
      </w:r>
      <w:proofErr w:type="gramEnd"/>
      <w:r w:rsidRPr="00B2597B">
        <w:rPr>
          <w:rFonts w:ascii="PT Astra Serif" w:hAnsi="PT Astra Serif"/>
          <w:kern w:val="2"/>
          <w:sz w:val="28"/>
        </w:rPr>
        <w:t xml:space="preserve"> с учетом вертикальной планировки территории и гидравлических режимов сети.</w:t>
      </w:r>
    </w:p>
    <w:p w:rsidR="00A523A8" w:rsidRPr="00B2597B" w:rsidRDefault="00A523A8" w:rsidP="00A62A8C">
      <w:pPr>
        <w:spacing w:line="276" w:lineRule="auto"/>
        <w:jc w:val="both"/>
        <w:rPr>
          <w:bCs/>
          <w:kern w:val="2"/>
        </w:rPr>
        <w:sectPr w:rsidR="00A523A8" w:rsidRPr="00B2597B" w:rsidSect="008A6866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A523A8" w:rsidRPr="00E86F54" w:rsidRDefault="00A523A8" w:rsidP="00A523A8">
      <w:pPr>
        <w:keepNext/>
        <w:keepLines/>
        <w:jc w:val="center"/>
        <w:outlineLvl w:val="2"/>
        <w:rPr>
          <w:rFonts w:ascii="PT Astra Serif" w:hAnsi="PT Astra Serif"/>
          <w:b/>
          <w:bCs/>
          <w:sz w:val="28"/>
          <w:lang w:eastAsia="en-US"/>
        </w:rPr>
      </w:pPr>
      <w:r w:rsidRPr="00E86F54">
        <w:rPr>
          <w:rFonts w:ascii="PT Astra Serif" w:hAnsi="PT Astra Serif"/>
          <w:b/>
          <w:sz w:val="28"/>
          <w:lang w:eastAsia="en-US"/>
        </w:rPr>
        <w:lastRenderedPageBreak/>
        <w:t>4.7.</w:t>
      </w:r>
      <w:r w:rsidR="002D06F8">
        <w:rPr>
          <w:rFonts w:ascii="PT Astra Serif" w:hAnsi="PT Astra Serif"/>
          <w:b/>
          <w:sz w:val="28"/>
          <w:lang w:eastAsia="en-US"/>
        </w:rPr>
        <w:t xml:space="preserve"> </w:t>
      </w:r>
      <w:r w:rsidRPr="00E86F54">
        <w:rPr>
          <w:rFonts w:ascii="PT Astra Serif" w:hAnsi="PT Astra Serif"/>
          <w:b/>
          <w:sz w:val="28"/>
          <w:lang w:eastAsia="en-US"/>
        </w:rPr>
        <w:t>Границы и характеристики охранных зон сетей и сооружений централизованной системы водоотведения</w:t>
      </w:r>
    </w:p>
    <w:p w:rsidR="00A523A8" w:rsidRPr="00E86F54" w:rsidRDefault="00A523A8" w:rsidP="00A523A8">
      <w:pPr>
        <w:spacing w:before="120" w:after="120"/>
        <w:ind w:firstLine="709"/>
        <w:rPr>
          <w:rFonts w:ascii="PT Astra Serif" w:hAnsi="PT Astra Serif"/>
          <w:bCs/>
          <w:kern w:val="2"/>
          <w:sz w:val="28"/>
        </w:rPr>
      </w:pPr>
      <w:r w:rsidRPr="00E86F54">
        <w:rPr>
          <w:rFonts w:ascii="PT Astra Serif" w:hAnsi="PT Astra Serif"/>
          <w:kern w:val="2"/>
          <w:sz w:val="28"/>
        </w:rPr>
        <w:t xml:space="preserve">Границы и характеристики охранных зон сетей и сооружений централизованной системы водоотведения согласно СНиП 2.07.01-89 «Градостроительство. Планировка и застройка городских и сельских поселений» </w:t>
      </w:r>
      <w:proofErr w:type="gramStart"/>
      <w:r w:rsidRPr="00E86F54">
        <w:rPr>
          <w:rFonts w:ascii="PT Astra Serif" w:hAnsi="PT Astra Serif"/>
          <w:kern w:val="2"/>
          <w:sz w:val="28"/>
        </w:rPr>
        <w:t>приведены</w:t>
      </w:r>
      <w:proofErr w:type="gramEnd"/>
      <w:r w:rsidRPr="00E86F54">
        <w:rPr>
          <w:rFonts w:ascii="PT Astra Serif" w:hAnsi="PT Astra Serif"/>
          <w:kern w:val="2"/>
          <w:sz w:val="28"/>
        </w:rPr>
        <w:t xml:space="preserve"> в таблице 2.4.4.</w:t>
      </w:r>
    </w:p>
    <w:p w:rsidR="00A523A8" w:rsidRPr="00E86F54" w:rsidRDefault="00A523A8" w:rsidP="00A523A8">
      <w:pPr>
        <w:jc w:val="center"/>
        <w:rPr>
          <w:rFonts w:ascii="PT Astra Serif" w:hAnsi="PT Astra Serif"/>
          <w:b/>
          <w:kern w:val="2"/>
        </w:rPr>
      </w:pPr>
      <w:r w:rsidRPr="00E86F54">
        <w:rPr>
          <w:rFonts w:ascii="PT Astra Serif" w:hAnsi="PT Astra Serif"/>
          <w:b/>
          <w:kern w:val="2"/>
        </w:rPr>
        <w:t>Таблица 2.4.4 - Границы охранных зон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08"/>
        <w:gridCol w:w="1486"/>
        <w:gridCol w:w="1498"/>
        <w:gridCol w:w="1614"/>
        <w:gridCol w:w="1241"/>
        <w:gridCol w:w="1358"/>
        <w:gridCol w:w="1215"/>
        <w:gridCol w:w="1495"/>
        <w:gridCol w:w="1222"/>
        <w:gridCol w:w="1823"/>
      </w:tblGrid>
      <w:tr w:rsidR="00A523A8" w:rsidRPr="00A62A8C" w:rsidTr="00A523A8">
        <w:trPr>
          <w:trHeight w:val="23"/>
          <w:tblHeader/>
          <w:jc w:val="center"/>
        </w:trPr>
        <w:tc>
          <w:tcPr>
            <w:tcW w:w="16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A62A8C">
              <w:rPr>
                <w:rFonts w:ascii="PT Astra Serif" w:eastAsia="Calibri" w:hAnsi="PT Astra Serif" w:cs="Calibri"/>
                <w:kern w:val="2"/>
                <w:lang w:eastAsia="en-US"/>
              </w:rPr>
              <w:t>Инженерные сети</w:t>
            </w:r>
          </w:p>
        </w:tc>
        <w:tc>
          <w:tcPr>
            <w:tcW w:w="129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A62A8C">
              <w:rPr>
                <w:rFonts w:ascii="PT Astra Serif" w:eastAsia="Calibri" w:hAnsi="PT Astra Serif" w:cs="Calibri"/>
                <w:kern w:val="2"/>
                <w:lang w:eastAsia="en-US"/>
              </w:rPr>
              <w:t xml:space="preserve">Расстояние, </w:t>
            </w:r>
            <w:proofErr w:type="gramStart"/>
            <w:r w:rsidRPr="00A62A8C">
              <w:rPr>
                <w:rFonts w:ascii="PT Astra Serif" w:eastAsia="Calibri" w:hAnsi="PT Astra Serif" w:cs="Calibri"/>
                <w:kern w:val="2"/>
                <w:lang w:eastAsia="en-US"/>
              </w:rPr>
              <w:t>м</w:t>
            </w:r>
            <w:proofErr w:type="gramEnd"/>
            <w:r w:rsidRPr="00A62A8C">
              <w:rPr>
                <w:rFonts w:ascii="PT Astra Serif" w:eastAsia="Calibri" w:hAnsi="PT Astra Serif" w:cs="Calibri"/>
                <w:kern w:val="2"/>
                <w:lang w:eastAsia="en-US"/>
              </w:rPr>
              <w:t>, от подземных сетей до</w:t>
            </w:r>
          </w:p>
        </w:tc>
      </w:tr>
      <w:tr w:rsidR="00A523A8" w:rsidRPr="00A62A8C" w:rsidTr="00A523A8">
        <w:trPr>
          <w:trHeight w:val="276"/>
          <w:tblHeader/>
          <w:jc w:val="center"/>
        </w:trPr>
        <w:tc>
          <w:tcPr>
            <w:tcW w:w="16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rPr>
                <w:rFonts w:ascii="PT Astra Serif" w:eastAsia="Calibri" w:hAnsi="PT Astra Serif"/>
                <w:bCs/>
                <w:kern w:val="2"/>
                <w:lang w:eastAsia="en-US"/>
              </w:rPr>
            </w:pPr>
          </w:p>
        </w:tc>
        <w:tc>
          <w:tcPr>
            <w:tcW w:w="1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A62A8C">
              <w:rPr>
                <w:rFonts w:ascii="PT Astra Serif" w:eastAsia="Calibri" w:hAnsi="PT Astra Serif" w:cs="Calibri"/>
                <w:kern w:val="2"/>
                <w:lang w:eastAsia="en-US"/>
              </w:rPr>
              <w:t>Фундаментов зданий и сооружений</w:t>
            </w:r>
          </w:p>
        </w:tc>
        <w:tc>
          <w:tcPr>
            <w:tcW w:w="1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A62A8C">
              <w:rPr>
                <w:rFonts w:ascii="PT Astra Serif" w:eastAsia="Calibri" w:hAnsi="PT Astra Serif" w:cs="Calibri"/>
                <w:kern w:val="2"/>
                <w:lang w:eastAsia="en-US"/>
              </w:rPr>
              <w:t>Фундаментов ограждений предприятий эстакад, опор контактной сети и связи, железных дорог</w:t>
            </w:r>
          </w:p>
        </w:tc>
        <w:tc>
          <w:tcPr>
            <w:tcW w:w="28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A62A8C">
              <w:rPr>
                <w:rFonts w:ascii="PT Astra Serif" w:eastAsia="Calibri" w:hAnsi="PT Astra Serif" w:cs="Calibri"/>
                <w:kern w:val="2"/>
                <w:lang w:eastAsia="en-US"/>
              </w:rPr>
              <w:t>Оси крайнего пути</w:t>
            </w:r>
          </w:p>
        </w:tc>
        <w:tc>
          <w:tcPr>
            <w:tcW w:w="13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A62A8C">
              <w:rPr>
                <w:rFonts w:ascii="PT Astra Serif" w:eastAsia="Calibri" w:hAnsi="PT Astra Serif" w:cs="Calibri"/>
                <w:kern w:val="2"/>
                <w:lang w:eastAsia="en-US"/>
              </w:rPr>
              <w:t>Бортового камня улицы, дороги (кромки проезжей части, укрепленной полосы обочины)</w:t>
            </w:r>
          </w:p>
        </w:tc>
        <w:tc>
          <w:tcPr>
            <w:tcW w:w="12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A62A8C">
              <w:rPr>
                <w:rFonts w:ascii="PT Astra Serif" w:eastAsia="Calibri" w:hAnsi="PT Astra Serif" w:cs="Calibri"/>
                <w:kern w:val="2"/>
                <w:lang w:eastAsia="en-US"/>
              </w:rPr>
              <w:t>Наружной бровки кювета или подошвы насыпи дороги</w:t>
            </w:r>
          </w:p>
        </w:tc>
        <w:tc>
          <w:tcPr>
            <w:tcW w:w="45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A62A8C">
              <w:rPr>
                <w:rFonts w:ascii="PT Astra Serif" w:eastAsia="Calibri" w:hAnsi="PT Astra Serif" w:cs="Calibri"/>
                <w:kern w:val="2"/>
                <w:lang w:eastAsia="en-US"/>
              </w:rPr>
              <w:t>Фундаментов опор воздушных линий электропередачи напряжением</w:t>
            </w:r>
          </w:p>
        </w:tc>
      </w:tr>
      <w:tr w:rsidR="00A523A8" w:rsidRPr="00A62A8C" w:rsidTr="00A523A8">
        <w:trPr>
          <w:trHeight w:val="276"/>
          <w:tblHeader/>
          <w:jc w:val="center"/>
        </w:trPr>
        <w:tc>
          <w:tcPr>
            <w:tcW w:w="16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rPr>
                <w:rFonts w:ascii="PT Astra Serif" w:eastAsia="Calibri" w:hAnsi="PT Astra Serif"/>
                <w:bCs/>
                <w:kern w:val="2"/>
                <w:lang w:eastAsia="en-US"/>
              </w:rPr>
            </w:pPr>
          </w:p>
        </w:tc>
        <w:tc>
          <w:tcPr>
            <w:tcW w:w="12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rPr>
                <w:rFonts w:ascii="PT Astra Serif" w:eastAsia="Calibri" w:hAnsi="PT Astra Serif"/>
                <w:bCs/>
                <w:kern w:val="2"/>
                <w:lang w:eastAsia="en-US"/>
              </w:rPr>
            </w:pPr>
          </w:p>
        </w:tc>
        <w:tc>
          <w:tcPr>
            <w:tcW w:w="1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rPr>
                <w:rFonts w:ascii="PT Astra Serif" w:eastAsia="Calibri" w:hAnsi="PT Astra Serif"/>
                <w:bCs/>
                <w:kern w:val="2"/>
                <w:lang w:eastAsia="en-US"/>
              </w:rPr>
            </w:pPr>
          </w:p>
        </w:tc>
        <w:tc>
          <w:tcPr>
            <w:tcW w:w="40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rPr>
                <w:rFonts w:ascii="PT Astra Serif" w:eastAsia="Calibri" w:hAnsi="PT Astra Serif"/>
                <w:bCs/>
                <w:kern w:val="2"/>
                <w:lang w:eastAsia="en-US"/>
              </w:rPr>
            </w:pPr>
          </w:p>
        </w:tc>
        <w:tc>
          <w:tcPr>
            <w:tcW w:w="13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rPr>
                <w:rFonts w:ascii="PT Astra Serif" w:eastAsia="Calibri" w:hAnsi="PT Astra Serif"/>
                <w:bCs/>
                <w:kern w:val="2"/>
                <w:lang w:eastAsia="en-US"/>
              </w:rPr>
            </w:pPr>
          </w:p>
        </w:tc>
        <w:tc>
          <w:tcPr>
            <w:tcW w:w="1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rPr>
                <w:rFonts w:ascii="PT Astra Serif" w:eastAsia="Calibri" w:hAnsi="PT Astra Serif"/>
                <w:bCs/>
                <w:kern w:val="2"/>
                <w:lang w:eastAsia="en-US"/>
              </w:rPr>
            </w:pPr>
          </w:p>
        </w:tc>
        <w:tc>
          <w:tcPr>
            <w:tcW w:w="758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rPr>
                <w:rFonts w:ascii="PT Astra Serif" w:eastAsia="Calibri" w:hAnsi="PT Astra Serif"/>
                <w:bCs/>
                <w:kern w:val="2"/>
                <w:lang w:eastAsia="en-US"/>
              </w:rPr>
            </w:pPr>
          </w:p>
        </w:tc>
      </w:tr>
      <w:tr w:rsidR="00A523A8" w:rsidRPr="00A62A8C" w:rsidTr="00A523A8">
        <w:trPr>
          <w:trHeight w:val="276"/>
          <w:tblHeader/>
          <w:jc w:val="center"/>
        </w:trPr>
        <w:tc>
          <w:tcPr>
            <w:tcW w:w="16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rPr>
                <w:rFonts w:ascii="PT Astra Serif" w:eastAsia="Calibri" w:hAnsi="PT Astra Serif"/>
                <w:bCs/>
                <w:kern w:val="2"/>
                <w:lang w:eastAsia="en-US"/>
              </w:rPr>
            </w:pPr>
          </w:p>
        </w:tc>
        <w:tc>
          <w:tcPr>
            <w:tcW w:w="12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rPr>
                <w:rFonts w:ascii="PT Astra Serif" w:eastAsia="Calibri" w:hAnsi="PT Astra Serif"/>
                <w:bCs/>
                <w:kern w:val="2"/>
                <w:lang w:eastAsia="en-US"/>
              </w:rPr>
            </w:pPr>
          </w:p>
        </w:tc>
        <w:tc>
          <w:tcPr>
            <w:tcW w:w="1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rPr>
                <w:rFonts w:ascii="PT Astra Serif" w:eastAsia="Calibri" w:hAnsi="PT Astra Serif"/>
                <w:bCs/>
                <w:kern w:val="2"/>
                <w:lang w:eastAsia="en-US"/>
              </w:rPr>
            </w:pPr>
          </w:p>
        </w:tc>
        <w:tc>
          <w:tcPr>
            <w:tcW w:w="40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rPr>
                <w:rFonts w:ascii="PT Astra Serif" w:eastAsia="Calibri" w:hAnsi="PT Astra Serif"/>
                <w:bCs/>
                <w:kern w:val="2"/>
                <w:lang w:eastAsia="en-US"/>
              </w:rPr>
            </w:pPr>
          </w:p>
        </w:tc>
        <w:tc>
          <w:tcPr>
            <w:tcW w:w="13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rPr>
                <w:rFonts w:ascii="PT Astra Serif" w:eastAsia="Calibri" w:hAnsi="PT Astra Serif"/>
                <w:bCs/>
                <w:kern w:val="2"/>
                <w:lang w:eastAsia="en-US"/>
              </w:rPr>
            </w:pPr>
          </w:p>
        </w:tc>
        <w:tc>
          <w:tcPr>
            <w:tcW w:w="1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rPr>
                <w:rFonts w:ascii="PT Astra Serif" w:eastAsia="Calibri" w:hAnsi="PT Astra Serif"/>
                <w:bCs/>
                <w:kern w:val="2"/>
                <w:lang w:eastAsia="en-US"/>
              </w:rPr>
            </w:pPr>
          </w:p>
        </w:tc>
        <w:tc>
          <w:tcPr>
            <w:tcW w:w="758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rPr>
                <w:rFonts w:ascii="PT Astra Serif" w:eastAsia="Calibri" w:hAnsi="PT Astra Serif"/>
                <w:bCs/>
                <w:kern w:val="2"/>
                <w:lang w:eastAsia="en-US"/>
              </w:rPr>
            </w:pPr>
          </w:p>
        </w:tc>
      </w:tr>
      <w:tr w:rsidR="00A523A8" w:rsidRPr="00A62A8C" w:rsidTr="00A523A8">
        <w:trPr>
          <w:trHeight w:val="23"/>
          <w:tblHeader/>
          <w:jc w:val="center"/>
        </w:trPr>
        <w:tc>
          <w:tcPr>
            <w:tcW w:w="16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rPr>
                <w:rFonts w:ascii="PT Astra Serif" w:eastAsia="Calibri" w:hAnsi="PT Astra Serif"/>
                <w:bCs/>
                <w:kern w:val="2"/>
                <w:lang w:eastAsia="en-US"/>
              </w:rPr>
            </w:pPr>
          </w:p>
        </w:tc>
        <w:tc>
          <w:tcPr>
            <w:tcW w:w="12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rPr>
                <w:rFonts w:ascii="PT Astra Serif" w:eastAsia="Calibri" w:hAnsi="PT Astra Serif"/>
                <w:bCs/>
                <w:kern w:val="2"/>
                <w:lang w:eastAsia="en-US"/>
              </w:rPr>
            </w:pPr>
          </w:p>
        </w:tc>
        <w:tc>
          <w:tcPr>
            <w:tcW w:w="1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rPr>
                <w:rFonts w:ascii="PT Astra Serif" w:eastAsia="Calibri" w:hAnsi="PT Astra Serif"/>
                <w:bCs/>
                <w:kern w:val="2"/>
                <w:lang w:eastAsia="en-US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A62A8C">
              <w:rPr>
                <w:rFonts w:ascii="PT Astra Serif" w:eastAsia="Calibri" w:hAnsi="PT Astra Serif" w:cs="Calibri"/>
                <w:kern w:val="2"/>
                <w:lang w:eastAsia="en-US"/>
              </w:rPr>
              <w:t>Железных дорог колеи 1520 мм, но не менее глубины траншеи до подошвы насыпи и бровки выемки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A62A8C">
              <w:rPr>
                <w:rFonts w:ascii="PT Astra Serif" w:eastAsia="Calibri" w:hAnsi="PT Astra Serif" w:cs="Calibri"/>
                <w:kern w:val="2"/>
                <w:lang w:eastAsia="en-US"/>
              </w:rPr>
              <w:t>Железных дорог колеи 750 мм и трамвая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rPr>
                <w:rFonts w:ascii="PT Astra Serif" w:hAnsi="PT Astra Serif"/>
                <w:bCs/>
              </w:rPr>
            </w:pPr>
          </w:p>
        </w:tc>
        <w:tc>
          <w:tcPr>
            <w:tcW w:w="1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rPr>
                <w:rFonts w:ascii="PT Astra Serif" w:eastAsia="Calibri" w:hAnsi="PT Astra Serif"/>
                <w:bCs/>
                <w:kern w:val="2"/>
                <w:lang w:eastAsia="en-US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A62A8C">
              <w:rPr>
                <w:rFonts w:ascii="PT Astra Serif" w:eastAsia="Calibri" w:hAnsi="PT Astra Serif" w:cs="Calibri"/>
                <w:kern w:val="2"/>
                <w:lang w:eastAsia="en-US"/>
              </w:rPr>
              <w:t xml:space="preserve">До 1 </w:t>
            </w:r>
            <w:proofErr w:type="spellStart"/>
            <w:r w:rsidRPr="00A62A8C">
              <w:rPr>
                <w:rFonts w:ascii="PT Astra Serif" w:eastAsia="Calibri" w:hAnsi="PT Astra Serif" w:cs="Calibri"/>
                <w:kern w:val="2"/>
                <w:lang w:eastAsia="en-US"/>
              </w:rPr>
              <w:t>кВ</w:t>
            </w:r>
            <w:proofErr w:type="spellEnd"/>
            <w:r w:rsidRPr="00A62A8C">
              <w:rPr>
                <w:rFonts w:ascii="PT Astra Serif" w:eastAsia="Calibri" w:hAnsi="PT Astra Serif" w:cs="Calibri"/>
                <w:kern w:val="2"/>
                <w:lang w:eastAsia="en-US"/>
              </w:rPr>
              <w:t xml:space="preserve"> наружного освещения, контактной сети трамваев и троллейбусов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A62A8C">
              <w:rPr>
                <w:rFonts w:ascii="PT Astra Serif" w:eastAsia="Calibri" w:hAnsi="PT Astra Serif" w:cs="Calibri"/>
                <w:kern w:val="2"/>
                <w:lang w:eastAsia="en-US"/>
              </w:rPr>
              <w:t xml:space="preserve">Св.1 до 35 </w:t>
            </w:r>
            <w:proofErr w:type="spellStart"/>
            <w:r w:rsidRPr="00A62A8C">
              <w:rPr>
                <w:rFonts w:ascii="PT Astra Serif" w:eastAsia="Calibri" w:hAnsi="PT Astra Serif" w:cs="Calibri"/>
                <w:kern w:val="2"/>
                <w:lang w:eastAsia="en-US"/>
              </w:rPr>
              <w:t>кВ</w:t>
            </w:r>
            <w:proofErr w:type="spellEnd"/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62A8C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A62A8C">
              <w:rPr>
                <w:rFonts w:ascii="PT Astra Serif" w:eastAsia="Calibri" w:hAnsi="PT Astra Serif" w:cs="Calibri"/>
                <w:kern w:val="2"/>
                <w:lang w:eastAsia="en-US"/>
              </w:rPr>
              <w:t xml:space="preserve">Св.35 до 110 </w:t>
            </w:r>
            <w:proofErr w:type="spellStart"/>
            <w:r w:rsidRPr="00A62A8C">
              <w:rPr>
                <w:rFonts w:ascii="PT Astra Serif" w:eastAsia="Calibri" w:hAnsi="PT Astra Serif" w:cs="Calibri"/>
                <w:kern w:val="2"/>
                <w:lang w:eastAsia="en-US"/>
              </w:rPr>
              <w:t>кВ</w:t>
            </w:r>
            <w:proofErr w:type="spellEnd"/>
            <w:r w:rsidRPr="00A62A8C">
              <w:rPr>
                <w:rFonts w:ascii="PT Astra Serif" w:eastAsia="Calibri" w:hAnsi="PT Astra Serif" w:cs="Calibri"/>
                <w:kern w:val="2"/>
                <w:lang w:eastAsia="en-US"/>
              </w:rPr>
              <w:t xml:space="preserve"> и выше</w:t>
            </w:r>
          </w:p>
        </w:tc>
      </w:tr>
      <w:tr w:rsidR="00A523A8" w:rsidRPr="00E86F54" w:rsidTr="00A523A8">
        <w:trPr>
          <w:trHeight w:val="23"/>
          <w:jc w:val="center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t>Водопровод и канализация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t>5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t>3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t>4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t>2,8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t>2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t>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t>2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t>3</w:t>
            </w:r>
          </w:p>
        </w:tc>
      </w:tr>
      <w:tr w:rsidR="00A523A8" w:rsidRPr="00E86F54" w:rsidTr="00A523A8">
        <w:trPr>
          <w:trHeight w:val="23"/>
          <w:jc w:val="center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t>Самотечная канализация (бытовая и дождевая)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t>3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t>1,5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t>4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t>2,8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t>1,5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t>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t>2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t>3</w:t>
            </w:r>
          </w:p>
        </w:tc>
      </w:tr>
      <w:tr w:rsidR="00A523A8" w:rsidRPr="00E86F54" w:rsidTr="00A523A8">
        <w:trPr>
          <w:trHeight w:val="276"/>
          <w:jc w:val="center"/>
        </w:trPr>
        <w:tc>
          <w:tcPr>
            <w:tcW w:w="16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t>Инженерные сети</w:t>
            </w:r>
          </w:p>
        </w:tc>
        <w:tc>
          <w:tcPr>
            <w:tcW w:w="1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t>Водопровод</w:t>
            </w:r>
          </w:p>
        </w:tc>
        <w:tc>
          <w:tcPr>
            <w:tcW w:w="1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t>Канализация</w:t>
            </w:r>
          </w:p>
        </w:tc>
        <w:tc>
          <w:tcPr>
            <w:tcW w:w="16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t>Дождевая канализация</w:t>
            </w:r>
          </w:p>
        </w:tc>
        <w:tc>
          <w:tcPr>
            <w:tcW w:w="12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t>Газопровод</w:t>
            </w:r>
          </w:p>
        </w:tc>
        <w:tc>
          <w:tcPr>
            <w:tcW w:w="13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t>Кабельные сети</w:t>
            </w:r>
          </w:p>
        </w:tc>
        <w:tc>
          <w:tcPr>
            <w:tcW w:w="12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t>Кабели связи</w:t>
            </w:r>
          </w:p>
        </w:tc>
        <w:tc>
          <w:tcPr>
            <w:tcW w:w="1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t>Тепловые сети</w:t>
            </w:r>
          </w:p>
        </w:tc>
        <w:tc>
          <w:tcPr>
            <w:tcW w:w="12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t>Каналы, тоннели</w:t>
            </w:r>
          </w:p>
        </w:tc>
        <w:tc>
          <w:tcPr>
            <w:tcW w:w="1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t xml:space="preserve">Наружные </w:t>
            </w:r>
            <w:proofErr w:type="spellStart"/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t>пневмомусоропр</w:t>
            </w:r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lastRenderedPageBreak/>
              <w:t>оводы</w:t>
            </w:r>
            <w:proofErr w:type="spellEnd"/>
          </w:p>
        </w:tc>
      </w:tr>
      <w:tr w:rsidR="00A523A8" w:rsidRPr="00E86F54" w:rsidTr="00A523A8">
        <w:trPr>
          <w:trHeight w:val="276"/>
          <w:jc w:val="center"/>
        </w:trPr>
        <w:tc>
          <w:tcPr>
            <w:tcW w:w="16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rPr>
                <w:rFonts w:ascii="PT Astra Serif" w:eastAsia="Calibri" w:hAnsi="PT Astra Serif"/>
                <w:bCs/>
                <w:kern w:val="2"/>
                <w:lang w:eastAsia="en-US"/>
              </w:rPr>
            </w:pPr>
          </w:p>
        </w:tc>
        <w:tc>
          <w:tcPr>
            <w:tcW w:w="12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rPr>
                <w:rFonts w:ascii="PT Astra Serif" w:eastAsia="Calibri" w:hAnsi="PT Astra Serif"/>
                <w:bCs/>
                <w:kern w:val="2"/>
                <w:lang w:eastAsia="en-US"/>
              </w:rPr>
            </w:pPr>
          </w:p>
        </w:tc>
        <w:tc>
          <w:tcPr>
            <w:tcW w:w="1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rPr>
                <w:rFonts w:ascii="PT Astra Serif" w:eastAsia="Calibri" w:hAnsi="PT Astra Serif"/>
                <w:bCs/>
                <w:kern w:val="2"/>
                <w:lang w:eastAsia="en-US"/>
              </w:rPr>
            </w:pPr>
          </w:p>
        </w:tc>
        <w:tc>
          <w:tcPr>
            <w:tcW w:w="2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rPr>
                <w:rFonts w:ascii="PT Astra Serif" w:eastAsia="Calibri" w:hAnsi="PT Astra Serif"/>
                <w:bCs/>
                <w:kern w:val="2"/>
                <w:lang w:eastAsia="en-US"/>
              </w:rPr>
            </w:pPr>
          </w:p>
        </w:tc>
        <w:tc>
          <w:tcPr>
            <w:tcW w:w="12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rPr>
                <w:rFonts w:ascii="PT Astra Serif" w:eastAsia="Calibri" w:hAnsi="PT Astra Serif"/>
                <w:bCs/>
                <w:kern w:val="2"/>
                <w:lang w:eastAsia="en-US"/>
              </w:rPr>
            </w:pPr>
          </w:p>
        </w:tc>
        <w:tc>
          <w:tcPr>
            <w:tcW w:w="13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rPr>
                <w:rFonts w:ascii="PT Astra Serif" w:eastAsia="Calibri" w:hAnsi="PT Astra Serif"/>
                <w:bCs/>
                <w:kern w:val="2"/>
                <w:lang w:eastAsia="en-US"/>
              </w:rPr>
            </w:pPr>
          </w:p>
        </w:tc>
        <w:tc>
          <w:tcPr>
            <w:tcW w:w="1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rPr>
                <w:rFonts w:ascii="PT Astra Serif" w:eastAsia="Calibri" w:hAnsi="PT Astra Serif"/>
                <w:bCs/>
                <w:kern w:val="2"/>
                <w:lang w:eastAsia="en-US"/>
              </w:rPr>
            </w:pPr>
          </w:p>
        </w:tc>
        <w:tc>
          <w:tcPr>
            <w:tcW w:w="4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rPr>
                <w:rFonts w:ascii="PT Astra Serif" w:eastAsia="Calibri" w:hAnsi="PT Astra Serif"/>
                <w:bCs/>
                <w:kern w:val="2"/>
                <w:lang w:eastAsia="en-US"/>
              </w:rPr>
            </w:pPr>
          </w:p>
        </w:tc>
        <w:tc>
          <w:tcPr>
            <w:tcW w:w="12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rPr>
                <w:rFonts w:ascii="PT Astra Serif" w:eastAsia="Calibri" w:hAnsi="PT Astra Serif"/>
                <w:bCs/>
                <w:kern w:val="2"/>
                <w:lang w:eastAsia="en-US"/>
              </w:rPr>
            </w:pPr>
          </w:p>
        </w:tc>
        <w:tc>
          <w:tcPr>
            <w:tcW w:w="1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rPr>
                <w:rFonts w:ascii="PT Astra Serif" w:eastAsia="Calibri" w:hAnsi="PT Astra Serif"/>
                <w:bCs/>
                <w:kern w:val="2"/>
                <w:lang w:eastAsia="en-US"/>
              </w:rPr>
            </w:pPr>
          </w:p>
        </w:tc>
      </w:tr>
      <w:tr w:rsidR="00A523A8" w:rsidRPr="00E86F54" w:rsidTr="00A523A8">
        <w:trPr>
          <w:trHeight w:val="276"/>
          <w:jc w:val="center"/>
        </w:trPr>
        <w:tc>
          <w:tcPr>
            <w:tcW w:w="16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rPr>
                <w:rFonts w:ascii="PT Astra Serif" w:eastAsia="Calibri" w:hAnsi="PT Astra Serif"/>
                <w:bCs/>
                <w:kern w:val="2"/>
                <w:lang w:eastAsia="en-US"/>
              </w:rPr>
            </w:pPr>
          </w:p>
        </w:tc>
        <w:tc>
          <w:tcPr>
            <w:tcW w:w="12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rPr>
                <w:rFonts w:ascii="PT Astra Serif" w:eastAsia="Calibri" w:hAnsi="PT Astra Serif"/>
                <w:bCs/>
                <w:kern w:val="2"/>
                <w:lang w:eastAsia="en-US"/>
              </w:rPr>
            </w:pPr>
          </w:p>
        </w:tc>
        <w:tc>
          <w:tcPr>
            <w:tcW w:w="1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rPr>
                <w:rFonts w:ascii="PT Astra Serif" w:eastAsia="Calibri" w:hAnsi="PT Astra Serif"/>
                <w:bCs/>
                <w:kern w:val="2"/>
                <w:lang w:eastAsia="en-US"/>
              </w:rPr>
            </w:pPr>
          </w:p>
        </w:tc>
        <w:tc>
          <w:tcPr>
            <w:tcW w:w="2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rPr>
                <w:rFonts w:ascii="PT Astra Serif" w:eastAsia="Calibri" w:hAnsi="PT Astra Serif"/>
                <w:bCs/>
                <w:kern w:val="2"/>
                <w:lang w:eastAsia="en-US"/>
              </w:rPr>
            </w:pPr>
          </w:p>
        </w:tc>
        <w:tc>
          <w:tcPr>
            <w:tcW w:w="12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rPr>
                <w:rFonts w:ascii="PT Astra Serif" w:eastAsia="Calibri" w:hAnsi="PT Astra Serif"/>
                <w:bCs/>
                <w:kern w:val="2"/>
                <w:lang w:eastAsia="en-US"/>
              </w:rPr>
            </w:pPr>
          </w:p>
        </w:tc>
        <w:tc>
          <w:tcPr>
            <w:tcW w:w="13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rPr>
                <w:rFonts w:ascii="PT Astra Serif" w:eastAsia="Calibri" w:hAnsi="PT Astra Serif"/>
                <w:bCs/>
                <w:kern w:val="2"/>
                <w:lang w:eastAsia="en-US"/>
              </w:rPr>
            </w:pPr>
          </w:p>
        </w:tc>
        <w:tc>
          <w:tcPr>
            <w:tcW w:w="1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rPr>
                <w:rFonts w:ascii="PT Astra Serif" w:eastAsia="Calibri" w:hAnsi="PT Astra Serif"/>
                <w:bCs/>
                <w:kern w:val="2"/>
                <w:lang w:eastAsia="en-US"/>
              </w:rPr>
            </w:pPr>
          </w:p>
        </w:tc>
        <w:tc>
          <w:tcPr>
            <w:tcW w:w="4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rPr>
                <w:rFonts w:ascii="PT Astra Serif" w:eastAsia="Calibri" w:hAnsi="PT Astra Serif"/>
                <w:bCs/>
                <w:kern w:val="2"/>
                <w:lang w:eastAsia="en-US"/>
              </w:rPr>
            </w:pPr>
          </w:p>
        </w:tc>
        <w:tc>
          <w:tcPr>
            <w:tcW w:w="12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rPr>
                <w:rFonts w:ascii="PT Astra Serif" w:eastAsia="Calibri" w:hAnsi="PT Astra Serif"/>
                <w:bCs/>
                <w:kern w:val="2"/>
                <w:lang w:eastAsia="en-US"/>
              </w:rPr>
            </w:pPr>
          </w:p>
        </w:tc>
        <w:tc>
          <w:tcPr>
            <w:tcW w:w="1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rPr>
                <w:rFonts w:ascii="PT Astra Serif" w:eastAsia="Calibri" w:hAnsi="PT Astra Serif"/>
                <w:bCs/>
                <w:kern w:val="2"/>
                <w:lang w:eastAsia="en-US"/>
              </w:rPr>
            </w:pPr>
          </w:p>
        </w:tc>
      </w:tr>
      <w:tr w:rsidR="00A523A8" w:rsidRPr="00E86F54" w:rsidTr="00A523A8">
        <w:trPr>
          <w:trHeight w:val="23"/>
          <w:jc w:val="center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lastRenderedPageBreak/>
              <w:t>Водопровод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proofErr w:type="gramStart"/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t>См</w:t>
            </w:r>
            <w:proofErr w:type="gramEnd"/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t xml:space="preserve"> примечание 1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proofErr w:type="gramStart"/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t>См</w:t>
            </w:r>
            <w:proofErr w:type="gramEnd"/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t xml:space="preserve"> примечание 2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t>1,5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t>1-2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t>0,5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t>0,5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t>1,5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t>1,5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rPr>
                <w:rFonts w:ascii="PT Astra Serif" w:hAnsi="PT Astra Serif"/>
                <w:bCs/>
              </w:rPr>
            </w:pPr>
          </w:p>
        </w:tc>
      </w:tr>
      <w:tr w:rsidR="00A523A8" w:rsidRPr="00E86F54" w:rsidTr="00A523A8">
        <w:trPr>
          <w:trHeight w:val="23"/>
          <w:jc w:val="center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t>Канализация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proofErr w:type="gramStart"/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t>См</w:t>
            </w:r>
            <w:proofErr w:type="gramEnd"/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t xml:space="preserve"> примечание 2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t>0,4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t>0,4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t>1-5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t>0,5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t>0,5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t>1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E86F54" w:rsidRDefault="00A523A8" w:rsidP="00A523A8">
            <w:pPr>
              <w:jc w:val="center"/>
              <w:rPr>
                <w:rFonts w:ascii="PT Astra Serif" w:eastAsia="Calibri" w:hAnsi="PT Astra Serif" w:cs="Calibri"/>
                <w:bCs/>
                <w:kern w:val="2"/>
                <w:lang w:eastAsia="en-US"/>
              </w:rPr>
            </w:pPr>
            <w:r w:rsidRPr="00E86F54">
              <w:rPr>
                <w:rFonts w:ascii="PT Astra Serif" w:eastAsia="Calibri" w:hAnsi="PT Astra Serif" w:cs="Calibri"/>
                <w:kern w:val="2"/>
                <w:lang w:eastAsia="en-US"/>
              </w:rPr>
              <w:t>1</w:t>
            </w:r>
          </w:p>
        </w:tc>
      </w:tr>
    </w:tbl>
    <w:p w:rsidR="002D06F8" w:rsidRPr="00E86F54" w:rsidRDefault="002D06F8" w:rsidP="002D06F8">
      <w:pPr>
        <w:ind w:firstLine="709"/>
        <w:jc w:val="both"/>
        <w:rPr>
          <w:rFonts w:ascii="PT Astra Serif" w:hAnsi="PT Astra Serif"/>
          <w:bCs/>
          <w:kern w:val="2"/>
          <w:sz w:val="28"/>
        </w:rPr>
      </w:pPr>
      <w:r w:rsidRPr="00E86F54">
        <w:rPr>
          <w:rFonts w:ascii="PT Astra Serif" w:hAnsi="PT Astra Serif"/>
          <w:kern w:val="2"/>
          <w:sz w:val="28"/>
        </w:rPr>
        <w:t>Примечание:</w:t>
      </w:r>
    </w:p>
    <w:p w:rsidR="002D06F8" w:rsidRPr="00E86F54" w:rsidRDefault="002D06F8" w:rsidP="002D06F8">
      <w:pPr>
        <w:widowControl w:val="0"/>
        <w:tabs>
          <w:tab w:val="left" w:pos="993"/>
        </w:tabs>
        <w:ind w:firstLine="709"/>
        <w:jc w:val="both"/>
        <w:rPr>
          <w:rFonts w:ascii="PT Astra Serif" w:hAnsi="PT Astra Serif"/>
          <w:bCs/>
          <w:kern w:val="2"/>
          <w:sz w:val="28"/>
        </w:rPr>
      </w:pPr>
      <w:r w:rsidRPr="00E86F54">
        <w:rPr>
          <w:rFonts w:ascii="PT Astra Serif" w:hAnsi="PT Astra Serif"/>
          <w:kern w:val="2"/>
          <w:sz w:val="28"/>
        </w:rPr>
        <w:t>При параллельной прокладке нескольких линий водопровода расстояние между ними следует принимать в зависимости от технических и инженерно-геологических условий в соответствии со СНиП 2.04.02-84.</w:t>
      </w:r>
    </w:p>
    <w:p w:rsidR="002D06F8" w:rsidRDefault="002D06F8" w:rsidP="002D06F8">
      <w:pPr>
        <w:widowControl w:val="0"/>
        <w:tabs>
          <w:tab w:val="left" w:pos="993"/>
        </w:tabs>
        <w:ind w:firstLine="709"/>
        <w:jc w:val="both"/>
        <w:rPr>
          <w:rFonts w:ascii="PT Astra Serif" w:hAnsi="PT Astra Serif"/>
          <w:bCs/>
          <w:kern w:val="2"/>
        </w:rPr>
      </w:pPr>
      <w:r w:rsidRPr="00E86F54">
        <w:rPr>
          <w:rFonts w:ascii="PT Astra Serif" w:hAnsi="PT Astra Serif"/>
          <w:kern w:val="2"/>
          <w:sz w:val="28"/>
        </w:rPr>
        <w:t>Расстояние от бытовой канализации до хозяйственно-питьевого водопровода следует принимать: до водопровода из железобетонных труб и асбестоцементных труб-5 м; до водопровода из чугунных труб диаметром до 200 мм-1,5 м, диаметром свыше 200 мм-3 м; до водопровода из пластмассовых труб-1,5 м. Расстояние между сетями канализации и производственного водопровода в зависимости от материала и диаметра труб, а также номенклатуры и характеристики грунтов должно быть 1,5 м.</w:t>
      </w:r>
    </w:p>
    <w:p w:rsidR="002D06F8" w:rsidRPr="00E86F54" w:rsidRDefault="002D06F8" w:rsidP="00A523A8">
      <w:pPr>
        <w:spacing w:line="276" w:lineRule="auto"/>
        <w:rPr>
          <w:rFonts w:ascii="PT Astra Serif" w:hAnsi="PT Astra Serif"/>
          <w:bCs/>
          <w:kern w:val="2"/>
        </w:rPr>
        <w:sectPr w:rsidR="002D06F8" w:rsidRPr="00E86F54" w:rsidSect="008A6866">
          <w:pgSz w:w="16838" w:h="11906" w:orient="landscape"/>
          <w:pgMar w:top="1134" w:right="850" w:bottom="1134" w:left="1701" w:header="709" w:footer="709" w:gutter="0"/>
          <w:cols w:space="720"/>
          <w:docGrid w:linePitch="326"/>
        </w:sectPr>
      </w:pPr>
    </w:p>
    <w:p w:rsidR="002D06F8" w:rsidRDefault="00A523A8" w:rsidP="00A523A8">
      <w:pPr>
        <w:keepNext/>
        <w:keepLines/>
        <w:jc w:val="center"/>
        <w:outlineLvl w:val="2"/>
        <w:rPr>
          <w:rFonts w:ascii="PT Astra Serif" w:hAnsi="PT Astra Serif"/>
          <w:b/>
          <w:sz w:val="28"/>
          <w:lang w:eastAsia="en-US"/>
        </w:rPr>
      </w:pPr>
      <w:r w:rsidRPr="00E86F54">
        <w:rPr>
          <w:rFonts w:ascii="PT Astra Serif" w:hAnsi="PT Astra Serif"/>
          <w:b/>
          <w:sz w:val="28"/>
          <w:lang w:eastAsia="en-US"/>
        </w:rPr>
        <w:lastRenderedPageBreak/>
        <w:t>4.8.</w:t>
      </w:r>
      <w:r w:rsidR="002D06F8">
        <w:rPr>
          <w:rFonts w:ascii="PT Astra Serif" w:hAnsi="PT Astra Serif"/>
          <w:b/>
          <w:sz w:val="28"/>
          <w:lang w:eastAsia="en-US"/>
        </w:rPr>
        <w:t xml:space="preserve"> </w:t>
      </w:r>
      <w:r w:rsidRPr="00E86F54">
        <w:rPr>
          <w:rFonts w:ascii="PT Astra Serif" w:hAnsi="PT Astra Serif"/>
          <w:b/>
          <w:sz w:val="28"/>
          <w:lang w:eastAsia="en-US"/>
        </w:rPr>
        <w:t xml:space="preserve">Границы планируемых зон размещения объектов </w:t>
      </w:r>
    </w:p>
    <w:p w:rsidR="00A523A8" w:rsidRPr="00E86F54" w:rsidRDefault="00A523A8" w:rsidP="00A523A8">
      <w:pPr>
        <w:keepNext/>
        <w:keepLines/>
        <w:jc w:val="center"/>
        <w:outlineLvl w:val="2"/>
        <w:rPr>
          <w:rFonts w:ascii="PT Astra Serif" w:hAnsi="PT Astra Serif"/>
          <w:b/>
          <w:bCs/>
          <w:sz w:val="28"/>
          <w:lang w:eastAsia="en-US"/>
        </w:rPr>
      </w:pPr>
      <w:r w:rsidRPr="00E86F54">
        <w:rPr>
          <w:rFonts w:ascii="PT Astra Serif" w:hAnsi="PT Astra Serif"/>
          <w:b/>
          <w:sz w:val="28"/>
          <w:lang w:eastAsia="en-US"/>
        </w:rPr>
        <w:t>централизованной системы водоотведения</w:t>
      </w:r>
    </w:p>
    <w:p w:rsidR="002D06F8" w:rsidRDefault="002D06F8" w:rsidP="002D06F8">
      <w:pPr>
        <w:ind w:firstLine="709"/>
        <w:jc w:val="both"/>
        <w:rPr>
          <w:rFonts w:ascii="PT Astra Serif" w:hAnsi="PT Astra Serif"/>
          <w:kern w:val="2"/>
          <w:sz w:val="28"/>
        </w:rPr>
      </w:pPr>
    </w:p>
    <w:p w:rsidR="00A523A8" w:rsidRPr="002D06F8" w:rsidRDefault="00A523A8" w:rsidP="002D06F8">
      <w:pPr>
        <w:ind w:firstLine="709"/>
        <w:jc w:val="both"/>
        <w:rPr>
          <w:rFonts w:ascii="PT Astra Serif" w:hAnsi="PT Astra Serif"/>
          <w:kern w:val="2"/>
          <w:sz w:val="28"/>
        </w:rPr>
      </w:pPr>
      <w:r w:rsidRPr="00E86F54">
        <w:rPr>
          <w:rFonts w:ascii="PT Astra Serif" w:hAnsi="PT Astra Serif"/>
          <w:kern w:val="2"/>
          <w:sz w:val="28"/>
        </w:rPr>
        <w:t xml:space="preserve">Проведенный анализ показал, что в муниципальном образовании </w:t>
      </w:r>
      <w:r w:rsidRPr="00E86F54">
        <w:rPr>
          <w:rFonts w:ascii="PT Astra Serif" w:hAnsi="PT Astra Serif"/>
          <w:kern w:val="2"/>
          <w:sz w:val="28"/>
        </w:rPr>
        <w:br/>
        <w:t xml:space="preserve">МО Огаревское границы планируемых зон размещения объектов централизованной системы </w:t>
      </w:r>
      <w:proofErr w:type="gramStart"/>
      <w:r w:rsidRPr="00E86F54">
        <w:rPr>
          <w:rFonts w:ascii="PT Astra Serif" w:hAnsi="PT Astra Serif"/>
          <w:kern w:val="2"/>
          <w:sz w:val="28"/>
        </w:rPr>
        <w:t>водоотведения</w:t>
      </w:r>
      <w:proofErr w:type="gramEnd"/>
      <w:r w:rsidRPr="00E86F54">
        <w:rPr>
          <w:rFonts w:ascii="PT Astra Serif" w:hAnsi="PT Astra Serif"/>
          <w:kern w:val="2"/>
          <w:sz w:val="28"/>
        </w:rPr>
        <w:t xml:space="preserve"> возможно учесть только на стадии выполнения </w:t>
      </w:r>
      <w:proofErr w:type="spellStart"/>
      <w:r w:rsidRPr="00E86F54">
        <w:rPr>
          <w:rFonts w:ascii="PT Astra Serif" w:hAnsi="PT Astra Serif"/>
          <w:kern w:val="2"/>
          <w:sz w:val="28"/>
        </w:rPr>
        <w:t>предпроектных</w:t>
      </w:r>
      <w:proofErr w:type="spellEnd"/>
      <w:r w:rsidRPr="00E86F54">
        <w:rPr>
          <w:rFonts w:ascii="PT Astra Serif" w:hAnsi="PT Astra Serif"/>
          <w:kern w:val="2"/>
          <w:sz w:val="28"/>
        </w:rPr>
        <w:t xml:space="preserve"> работ в части урегулирования земельно-правовых вопросов.</w:t>
      </w:r>
    </w:p>
    <w:p w:rsidR="002D06F8" w:rsidRDefault="002D06F8" w:rsidP="00A523A8">
      <w:pPr>
        <w:rPr>
          <w:b/>
          <w:bCs/>
          <w:szCs w:val="26"/>
          <w:lang w:eastAsia="en-US"/>
        </w:rPr>
      </w:pPr>
    </w:p>
    <w:p w:rsidR="002D06F8" w:rsidRPr="00B2597B" w:rsidRDefault="002D06F8" w:rsidP="00A523A8">
      <w:pPr>
        <w:rPr>
          <w:b/>
          <w:bCs/>
          <w:szCs w:val="26"/>
          <w:lang w:eastAsia="en-US"/>
        </w:rPr>
      </w:pPr>
    </w:p>
    <w:p w:rsidR="002D06F8" w:rsidRDefault="00A523A8" w:rsidP="002D06F8">
      <w:pPr>
        <w:jc w:val="center"/>
        <w:rPr>
          <w:rFonts w:ascii="PT Astra Serif" w:hAnsi="PT Astra Serif"/>
          <w:b/>
          <w:sz w:val="28"/>
          <w:szCs w:val="28"/>
        </w:rPr>
      </w:pPr>
      <w:r w:rsidRPr="00CF5BCB">
        <w:rPr>
          <w:rFonts w:ascii="PT Astra Serif" w:hAnsi="PT Astra Serif"/>
          <w:b/>
          <w:sz w:val="28"/>
          <w:szCs w:val="28"/>
        </w:rPr>
        <w:t xml:space="preserve">5. ЭКОЛОГИЧЕСКИЕ АСПЕКТЫ МЕРОПРИЯТИЙ </w:t>
      </w:r>
    </w:p>
    <w:p w:rsidR="00A523A8" w:rsidRPr="00CF5BCB" w:rsidRDefault="00A523A8" w:rsidP="002D06F8">
      <w:pPr>
        <w:jc w:val="center"/>
        <w:rPr>
          <w:rFonts w:ascii="PT Astra Serif" w:hAnsi="PT Astra Serif"/>
          <w:b/>
          <w:sz w:val="28"/>
          <w:szCs w:val="28"/>
        </w:rPr>
      </w:pPr>
      <w:r w:rsidRPr="00CF5BCB">
        <w:rPr>
          <w:rFonts w:ascii="PT Astra Serif" w:hAnsi="PT Astra Serif"/>
          <w:b/>
          <w:sz w:val="28"/>
          <w:szCs w:val="28"/>
        </w:rPr>
        <w:t>ПО СТРОИТЕЛЬСТВУ И РЕКОНСТРУКЦИИ ОБЪЕКТОВ ЦЕНТРАЛИЗОВАННОЙ СИСТЕМЫ ВОДООТВЕДЕНИЯ</w:t>
      </w:r>
    </w:p>
    <w:p w:rsidR="00A523A8" w:rsidRPr="00CF5BCB" w:rsidRDefault="00A523A8" w:rsidP="002D06F8">
      <w:pPr>
        <w:jc w:val="center"/>
        <w:rPr>
          <w:rFonts w:ascii="PT Astra Serif" w:hAnsi="PT Astra Serif"/>
          <w:b/>
          <w:sz w:val="28"/>
          <w:szCs w:val="28"/>
        </w:rPr>
      </w:pPr>
    </w:p>
    <w:p w:rsidR="00A523A8" w:rsidRPr="002D06F8" w:rsidRDefault="00A523A8" w:rsidP="00A62A8C">
      <w:pPr>
        <w:ind w:firstLine="709"/>
        <w:jc w:val="both"/>
        <w:rPr>
          <w:rFonts w:ascii="PT Astra Serif" w:hAnsi="PT Astra Serif"/>
          <w:kern w:val="2"/>
          <w:sz w:val="28"/>
        </w:rPr>
      </w:pPr>
      <w:r w:rsidRPr="002D06F8">
        <w:rPr>
          <w:rFonts w:ascii="PT Astra Serif" w:hAnsi="PT Astra Serif"/>
          <w:kern w:val="2"/>
          <w:sz w:val="28"/>
        </w:rPr>
        <w:t>Все очистные сооружения предусматриваются полной биологической очистки на новых технологиях с доочисткой, что позволит значительно сократить СЗЗ.</w:t>
      </w:r>
    </w:p>
    <w:p w:rsidR="00A523A8" w:rsidRPr="002D06F8" w:rsidRDefault="00A523A8" w:rsidP="00A62A8C">
      <w:pPr>
        <w:ind w:firstLine="709"/>
        <w:jc w:val="both"/>
        <w:rPr>
          <w:rFonts w:ascii="PT Astra Serif" w:hAnsi="PT Astra Serif"/>
          <w:kern w:val="2"/>
          <w:sz w:val="28"/>
        </w:rPr>
      </w:pPr>
      <w:r w:rsidRPr="002D06F8">
        <w:rPr>
          <w:rFonts w:ascii="PT Astra Serif" w:hAnsi="PT Astra Serif"/>
          <w:kern w:val="2"/>
          <w:sz w:val="28"/>
        </w:rPr>
        <w:t>На территориях коттеджной застройки, в целях сокращения затрат на строительство и последующую эксплуатацию инженерных сетей и сооружений, а также возможности их ввода (пуска) отдельными участками, необходимо при проектировании четко определять этапы застройки. При этом должно учитываться, что ввод в эксплуатацию домов и подключаемых к ним инженерных коммуникаций следует начинать, как правило, с участков, наиболее близко расположенных к канализационным сетям или очистным сооружениям.</w:t>
      </w:r>
    </w:p>
    <w:p w:rsidR="00A523A8" w:rsidRPr="002D06F8" w:rsidRDefault="00A523A8" w:rsidP="00A62A8C">
      <w:pPr>
        <w:ind w:firstLine="709"/>
        <w:jc w:val="both"/>
        <w:rPr>
          <w:rFonts w:ascii="PT Astra Serif" w:hAnsi="PT Astra Serif"/>
          <w:kern w:val="2"/>
          <w:sz w:val="28"/>
        </w:rPr>
      </w:pPr>
      <w:r w:rsidRPr="002D06F8">
        <w:rPr>
          <w:rFonts w:ascii="PT Astra Serif" w:hAnsi="PT Astra Serif"/>
          <w:kern w:val="2"/>
          <w:sz w:val="28"/>
        </w:rPr>
        <w:t>В случае невозможности подключения коттеджной застройки к централизованной системе канализации для каждого участка необходимо устройство водонепроницаемых выгребов с организацией вывоза стоков ассенизационным транспортом.</w:t>
      </w:r>
    </w:p>
    <w:p w:rsidR="00A523A8" w:rsidRPr="002D06F8" w:rsidRDefault="00A523A8" w:rsidP="00A62A8C">
      <w:pPr>
        <w:ind w:firstLine="709"/>
        <w:jc w:val="both"/>
        <w:rPr>
          <w:rFonts w:ascii="PT Astra Serif" w:hAnsi="PT Astra Serif"/>
          <w:kern w:val="2"/>
          <w:sz w:val="28"/>
        </w:rPr>
      </w:pPr>
      <w:r w:rsidRPr="002D06F8">
        <w:rPr>
          <w:rFonts w:ascii="PT Astra Serif" w:hAnsi="PT Astra Serif"/>
          <w:kern w:val="2"/>
          <w:sz w:val="28"/>
        </w:rPr>
        <w:t>Загрязненные производственные сточные воды перед сбросом в хозяйственно-бытовую канализацию должны пройти очистку на собственных локальных очистных сооружениях. Эффективным решением для производственных зон является схема очистки производственно-дождевых сточных вод на очистных сооружениях в едином моноблоке.</w:t>
      </w:r>
    </w:p>
    <w:p w:rsidR="00A523A8" w:rsidRPr="002D06F8" w:rsidRDefault="00A523A8" w:rsidP="00A62A8C">
      <w:pPr>
        <w:ind w:firstLine="709"/>
        <w:jc w:val="both"/>
        <w:rPr>
          <w:rFonts w:ascii="PT Astra Serif" w:hAnsi="PT Astra Serif"/>
          <w:kern w:val="2"/>
          <w:sz w:val="28"/>
        </w:rPr>
      </w:pPr>
    </w:p>
    <w:p w:rsidR="00A523A8" w:rsidRPr="00CF5BCB" w:rsidRDefault="00A523A8" w:rsidP="00A62A8C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CF5BCB">
        <w:rPr>
          <w:rFonts w:ascii="PT Astra Serif" w:hAnsi="PT Astra Serif"/>
          <w:b/>
          <w:sz w:val="28"/>
          <w:szCs w:val="28"/>
        </w:rPr>
        <w:t>6. РЕШЕНИЕ ПО БЕСХОЗЯЙНЫМ СЕТЯМ</w:t>
      </w:r>
    </w:p>
    <w:p w:rsidR="002D06F8" w:rsidRDefault="002D06F8" w:rsidP="00A62A8C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A523A8" w:rsidRPr="00CF5BCB" w:rsidRDefault="00A523A8" w:rsidP="002D06F8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F5BCB">
        <w:rPr>
          <w:rFonts w:ascii="PT Astra Serif" w:hAnsi="PT Astra Serif"/>
          <w:sz w:val="28"/>
          <w:szCs w:val="28"/>
        </w:rPr>
        <w:t xml:space="preserve">Бесхозяйных объектов системы водоотведения по данным администрации муниципального образования </w:t>
      </w:r>
      <w:proofErr w:type="spellStart"/>
      <w:r w:rsidRPr="00CF5BCB">
        <w:rPr>
          <w:rFonts w:ascii="PT Astra Serif" w:hAnsi="PT Astra Serif"/>
          <w:sz w:val="28"/>
          <w:szCs w:val="28"/>
        </w:rPr>
        <w:t>Щекинского</w:t>
      </w:r>
      <w:proofErr w:type="spellEnd"/>
      <w:r w:rsidRPr="00CF5BCB">
        <w:rPr>
          <w:rFonts w:ascii="PT Astra Serif" w:hAnsi="PT Astra Serif"/>
          <w:sz w:val="28"/>
          <w:szCs w:val="28"/>
        </w:rPr>
        <w:t xml:space="preserve"> района не выявлено.</w:t>
      </w:r>
    </w:p>
    <w:p w:rsidR="00A523A8" w:rsidRPr="00CF5BCB" w:rsidRDefault="00A523A8" w:rsidP="00A62A8C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2D06F8" w:rsidRDefault="002D06F8" w:rsidP="00A523A8">
      <w:pPr>
        <w:tabs>
          <w:tab w:val="left" w:pos="1418"/>
        </w:tabs>
        <w:ind w:left="-142" w:right="-142"/>
        <w:jc w:val="center"/>
        <w:rPr>
          <w:rFonts w:ascii="PT Astra Serif" w:hAnsi="PT Astra Serif"/>
          <w:sz w:val="28"/>
          <w:szCs w:val="28"/>
          <w:lang w:eastAsia="ru-RU"/>
        </w:rPr>
      </w:pPr>
    </w:p>
    <w:p w:rsidR="002D06F8" w:rsidRDefault="002D06F8" w:rsidP="00A523A8">
      <w:pPr>
        <w:tabs>
          <w:tab w:val="left" w:pos="1418"/>
        </w:tabs>
        <w:ind w:left="-142" w:right="-142"/>
        <w:jc w:val="center"/>
        <w:rPr>
          <w:rFonts w:ascii="PT Astra Serif" w:hAnsi="PT Astra Serif"/>
          <w:sz w:val="28"/>
          <w:szCs w:val="28"/>
          <w:lang w:eastAsia="ru-RU"/>
        </w:rPr>
        <w:sectPr w:rsidR="002D06F8" w:rsidSect="00A523A8">
          <w:headerReference w:type="default" r:id="rId24"/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W w:w="0" w:type="auto"/>
        <w:tblInd w:w="5070" w:type="dxa"/>
        <w:tblLook w:val="0000" w:firstRow="0" w:lastRow="0" w:firstColumn="0" w:lastColumn="0" w:noHBand="0" w:noVBand="0"/>
      </w:tblPr>
      <w:tblGrid>
        <w:gridCol w:w="4482"/>
      </w:tblGrid>
      <w:tr w:rsidR="002D06F8" w:rsidRPr="00632A81" w:rsidTr="001A42BF">
        <w:trPr>
          <w:trHeight w:val="1846"/>
        </w:trPr>
        <w:tc>
          <w:tcPr>
            <w:tcW w:w="4482" w:type="dxa"/>
          </w:tcPr>
          <w:p w:rsidR="002D06F8" w:rsidRPr="00632A81" w:rsidRDefault="002D06F8" w:rsidP="001A42BF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Приложение № 3</w:t>
            </w:r>
          </w:p>
          <w:p w:rsidR="002D06F8" w:rsidRPr="00632A81" w:rsidRDefault="002D06F8" w:rsidP="001A42BF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32A81">
              <w:rPr>
                <w:rFonts w:ascii="PT Astra Serif" w:hAnsi="PT Astra Serif"/>
                <w:sz w:val="28"/>
                <w:szCs w:val="28"/>
              </w:rPr>
              <w:t>к постановлению администрации</w:t>
            </w:r>
          </w:p>
          <w:p w:rsidR="002D06F8" w:rsidRPr="00632A81" w:rsidRDefault="002D06F8" w:rsidP="001A42BF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32A81">
              <w:rPr>
                <w:rFonts w:ascii="PT Astra Serif" w:hAnsi="PT Astra Serif"/>
                <w:sz w:val="28"/>
                <w:szCs w:val="28"/>
              </w:rPr>
              <w:t>муниципального образования</w:t>
            </w:r>
          </w:p>
          <w:p w:rsidR="002D06F8" w:rsidRDefault="002D06F8" w:rsidP="001A42BF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32A81">
              <w:rPr>
                <w:rFonts w:ascii="PT Astra Serif" w:hAnsi="PT Astra Serif"/>
                <w:sz w:val="28"/>
                <w:szCs w:val="28"/>
              </w:rPr>
              <w:t>Щекинский район</w:t>
            </w:r>
          </w:p>
          <w:p w:rsidR="002D06F8" w:rsidRPr="00B666CA" w:rsidRDefault="002D06F8" w:rsidP="001A42BF">
            <w:pPr>
              <w:pStyle w:val="2ff8"/>
              <w:jc w:val="center"/>
              <w:rPr>
                <w:rFonts w:ascii="PT Astra Serif" w:hAnsi="PT Astra Serif"/>
                <w:sz w:val="12"/>
                <w:szCs w:val="12"/>
              </w:rPr>
            </w:pPr>
          </w:p>
          <w:p w:rsidR="002D06F8" w:rsidRPr="00637E01" w:rsidRDefault="002D06F8" w:rsidP="001A42BF">
            <w:pPr>
              <w:pStyle w:val="2ff8"/>
              <w:jc w:val="center"/>
              <w:rPr>
                <w:rFonts w:ascii="PT Astra Serif" w:hAnsi="PT Astra Serif"/>
                <w:sz w:val="10"/>
                <w:szCs w:val="10"/>
              </w:rPr>
            </w:pPr>
          </w:p>
          <w:p w:rsidR="002D06F8" w:rsidRPr="00632A81" w:rsidRDefault="002D06F8" w:rsidP="001A42BF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от ____________  № __________</w:t>
            </w:r>
          </w:p>
        </w:tc>
      </w:tr>
    </w:tbl>
    <w:p w:rsidR="002D06F8" w:rsidRPr="0085383A" w:rsidRDefault="002D06F8" w:rsidP="002D06F8">
      <w:pPr>
        <w:jc w:val="right"/>
        <w:rPr>
          <w:rFonts w:ascii="PT Astra Serif" w:hAnsi="PT Astra Serif"/>
          <w:sz w:val="16"/>
          <w:szCs w:val="16"/>
        </w:rPr>
      </w:pPr>
    </w:p>
    <w:p w:rsidR="002D06F8" w:rsidRDefault="002D06F8" w:rsidP="002D06F8">
      <w:pPr>
        <w:rPr>
          <w:rFonts w:ascii="PT Astra Serif" w:hAnsi="PT Astra Serif" w:cs="PT Astra Serif"/>
          <w:sz w:val="28"/>
          <w:szCs w:val="28"/>
        </w:rPr>
      </w:pPr>
    </w:p>
    <w:p w:rsidR="002D06F8" w:rsidRDefault="002D06F8" w:rsidP="002D06F8">
      <w:pPr>
        <w:rPr>
          <w:rFonts w:ascii="PT Astra Serif" w:hAnsi="PT Astra Serif" w:cs="PT Astra Serif"/>
          <w:sz w:val="28"/>
          <w:szCs w:val="28"/>
        </w:rPr>
      </w:pPr>
    </w:p>
    <w:p w:rsidR="002D06F8" w:rsidRDefault="002D06F8" w:rsidP="000C5D7E">
      <w:pPr>
        <w:tabs>
          <w:tab w:val="left" w:pos="1418"/>
        </w:tabs>
        <w:jc w:val="center"/>
        <w:rPr>
          <w:rFonts w:ascii="PT Astra Serif" w:hAnsi="PT Astra Serif"/>
          <w:sz w:val="28"/>
          <w:szCs w:val="28"/>
          <w:lang w:eastAsia="ru-RU"/>
        </w:rPr>
      </w:pPr>
    </w:p>
    <w:p w:rsidR="00A523A8" w:rsidRPr="00A33281" w:rsidRDefault="00A523A8" w:rsidP="000C5D7E">
      <w:pPr>
        <w:tabs>
          <w:tab w:val="left" w:pos="1418"/>
        </w:tabs>
        <w:jc w:val="center"/>
        <w:rPr>
          <w:rFonts w:ascii="PT Astra Serif" w:hAnsi="PT Astra Serif"/>
          <w:b/>
          <w:sz w:val="28"/>
          <w:szCs w:val="28"/>
        </w:rPr>
      </w:pPr>
      <w:r w:rsidRPr="00A33281">
        <w:rPr>
          <w:rFonts w:ascii="PT Astra Serif" w:hAnsi="PT Astra Serif"/>
          <w:b/>
          <w:sz w:val="28"/>
          <w:szCs w:val="28"/>
        </w:rPr>
        <w:t xml:space="preserve">СХЕМА ВОДООТВЕДЕНИЯ </w:t>
      </w:r>
    </w:p>
    <w:p w:rsidR="00A523A8" w:rsidRPr="00A33281" w:rsidRDefault="00A523A8" w:rsidP="000C5D7E">
      <w:pPr>
        <w:tabs>
          <w:tab w:val="left" w:pos="1418"/>
        </w:tabs>
        <w:jc w:val="center"/>
        <w:rPr>
          <w:rFonts w:ascii="PT Astra Serif" w:hAnsi="PT Astra Serif"/>
          <w:b/>
          <w:sz w:val="28"/>
          <w:szCs w:val="28"/>
        </w:rPr>
      </w:pPr>
      <w:r w:rsidRPr="00A33281">
        <w:rPr>
          <w:rFonts w:ascii="PT Astra Serif" w:hAnsi="PT Astra Serif"/>
          <w:b/>
          <w:sz w:val="28"/>
          <w:szCs w:val="28"/>
        </w:rPr>
        <w:t xml:space="preserve">муниципального образования </w:t>
      </w:r>
      <w:proofErr w:type="gramStart"/>
      <w:r w:rsidRPr="00A33281">
        <w:rPr>
          <w:rFonts w:ascii="PT Astra Serif" w:hAnsi="PT Astra Serif"/>
          <w:b/>
          <w:sz w:val="28"/>
          <w:szCs w:val="28"/>
        </w:rPr>
        <w:t>Яснополянское</w:t>
      </w:r>
      <w:proofErr w:type="gramEnd"/>
      <w:r w:rsidRPr="00A33281">
        <w:rPr>
          <w:rFonts w:ascii="PT Astra Serif" w:hAnsi="PT Astra Serif"/>
          <w:b/>
          <w:sz w:val="28"/>
          <w:szCs w:val="28"/>
        </w:rPr>
        <w:t xml:space="preserve"> </w:t>
      </w:r>
    </w:p>
    <w:p w:rsidR="00A523A8" w:rsidRPr="00A33281" w:rsidRDefault="00A523A8" w:rsidP="000C5D7E">
      <w:pPr>
        <w:tabs>
          <w:tab w:val="left" w:pos="1418"/>
        </w:tabs>
        <w:jc w:val="center"/>
        <w:rPr>
          <w:rFonts w:ascii="PT Astra Serif" w:hAnsi="PT Astra Serif"/>
          <w:b/>
          <w:sz w:val="28"/>
          <w:szCs w:val="28"/>
        </w:rPr>
      </w:pPr>
      <w:proofErr w:type="spellStart"/>
      <w:r w:rsidRPr="00A33281">
        <w:rPr>
          <w:rFonts w:ascii="PT Astra Serif" w:hAnsi="PT Astra Serif"/>
          <w:b/>
          <w:sz w:val="28"/>
          <w:szCs w:val="28"/>
        </w:rPr>
        <w:t>Щекинского</w:t>
      </w:r>
      <w:proofErr w:type="spellEnd"/>
      <w:r w:rsidRPr="00A33281">
        <w:rPr>
          <w:rFonts w:ascii="PT Astra Serif" w:hAnsi="PT Astra Serif"/>
          <w:b/>
          <w:sz w:val="28"/>
          <w:szCs w:val="28"/>
        </w:rPr>
        <w:t xml:space="preserve"> района на период с 20</w:t>
      </w:r>
      <w:r>
        <w:rPr>
          <w:rFonts w:ascii="PT Astra Serif" w:hAnsi="PT Astra Serif"/>
          <w:b/>
          <w:sz w:val="28"/>
          <w:szCs w:val="28"/>
        </w:rPr>
        <w:t>2</w:t>
      </w:r>
      <w:r w:rsidR="003A7054">
        <w:rPr>
          <w:rFonts w:ascii="PT Astra Serif" w:hAnsi="PT Astra Serif"/>
          <w:b/>
          <w:sz w:val="28"/>
          <w:szCs w:val="28"/>
        </w:rPr>
        <w:t>3</w:t>
      </w:r>
      <w:r>
        <w:rPr>
          <w:rFonts w:ascii="PT Astra Serif" w:hAnsi="PT Astra Serif"/>
          <w:b/>
          <w:sz w:val="28"/>
          <w:szCs w:val="28"/>
        </w:rPr>
        <w:t xml:space="preserve"> по 203</w:t>
      </w:r>
      <w:r w:rsidR="003A7054">
        <w:rPr>
          <w:rFonts w:ascii="PT Astra Serif" w:hAnsi="PT Astra Serif"/>
          <w:b/>
          <w:sz w:val="28"/>
          <w:szCs w:val="28"/>
        </w:rPr>
        <w:t xml:space="preserve">3 годы </w:t>
      </w:r>
    </w:p>
    <w:p w:rsidR="00A523A8" w:rsidRPr="00A33281" w:rsidRDefault="00A523A8" w:rsidP="000C5D7E">
      <w:pPr>
        <w:jc w:val="center"/>
        <w:rPr>
          <w:rFonts w:ascii="PT Astra Serif" w:hAnsi="PT Astra Serif"/>
          <w:b/>
          <w:sz w:val="28"/>
          <w:szCs w:val="28"/>
        </w:rPr>
      </w:pPr>
    </w:p>
    <w:p w:rsidR="00A523A8" w:rsidRPr="00A33281" w:rsidRDefault="00A523A8" w:rsidP="000C5D7E">
      <w:pPr>
        <w:jc w:val="center"/>
        <w:rPr>
          <w:rFonts w:ascii="PT Astra Serif" w:hAnsi="PT Astra Serif"/>
          <w:b/>
          <w:sz w:val="28"/>
          <w:szCs w:val="28"/>
        </w:rPr>
      </w:pPr>
      <w:r w:rsidRPr="00A33281">
        <w:rPr>
          <w:rFonts w:ascii="PT Astra Serif" w:hAnsi="PT Astra Serif"/>
          <w:b/>
          <w:sz w:val="28"/>
          <w:szCs w:val="28"/>
        </w:rPr>
        <w:t xml:space="preserve">1. СУЩЕСТВУЮЩЕЕ ПОЛОЖЕНИЕ </w:t>
      </w:r>
    </w:p>
    <w:p w:rsidR="00A523A8" w:rsidRPr="00A33281" w:rsidRDefault="00A523A8" w:rsidP="000C5D7E">
      <w:pPr>
        <w:jc w:val="center"/>
        <w:rPr>
          <w:rFonts w:ascii="PT Astra Serif" w:hAnsi="PT Astra Serif"/>
          <w:b/>
          <w:sz w:val="28"/>
          <w:szCs w:val="28"/>
        </w:rPr>
      </w:pPr>
      <w:r w:rsidRPr="00A33281">
        <w:rPr>
          <w:rFonts w:ascii="PT Astra Serif" w:hAnsi="PT Astra Serif"/>
          <w:b/>
          <w:sz w:val="28"/>
          <w:szCs w:val="28"/>
        </w:rPr>
        <w:t xml:space="preserve">В СФЕРЕ ВОДООТВЕДЕНИЯ МУНИЦИПАЛЬНОГО ОБРАЗОВАНИЯ </w:t>
      </w:r>
      <w:proofErr w:type="gramStart"/>
      <w:r w:rsidRPr="00A33281">
        <w:rPr>
          <w:rFonts w:ascii="PT Astra Serif" w:hAnsi="PT Astra Serif"/>
          <w:b/>
          <w:sz w:val="28"/>
          <w:szCs w:val="28"/>
        </w:rPr>
        <w:t>ЯСНОПОЛЯНСКОЕ</w:t>
      </w:r>
      <w:proofErr w:type="gramEnd"/>
    </w:p>
    <w:p w:rsidR="00A523A8" w:rsidRPr="00A33281" w:rsidRDefault="00A523A8" w:rsidP="000C5D7E">
      <w:pPr>
        <w:jc w:val="center"/>
        <w:rPr>
          <w:rFonts w:ascii="PT Astra Serif" w:eastAsia="Calibri" w:hAnsi="PT Astra Serif"/>
          <w:bCs/>
          <w:sz w:val="22"/>
          <w:szCs w:val="22"/>
          <w:lang w:eastAsia="en-US"/>
        </w:rPr>
      </w:pPr>
    </w:p>
    <w:p w:rsidR="00A523A8" w:rsidRPr="008D5B40" w:rsidRDefault="00A523A8" w:rsidP="003A7054">
      <w:pPr>
        <w:ind w:firstLine="709"/>
        <w:contextualSpacing/>
        <w:jc w:val="both"/>
        <w:rPr>
          <w:rFonts w:ascii="PT Astra Serif" w:eastAsia="Calibri" w:hAnsi="PT Astra Serif"/>
          <w:bCs/>
          <w:sz w:val="28"/>
          <w:szCs w:val="22"/>
          <w:lang w:eastAsia="en-US"/>
        </w:rPr>
      </w:pPr>
      <w:bookmarkStart w:id="266" w:name="_Toc532561450"/>
      <w:r w:rsidRPr="008D5B40">
        <w:rPr>
          <w:rFonts w:ascii="PT Astra Serif" w:eastAsia="Calibri" w:hAnsi="PT Astra Serif"/>
          <w:sz w:val="28"/>
          <w:szCs w:val="22"/>
          <w:lang w:eastAsia="en-US"/>
        </w:rPr>
        <w:t xml:space="preserve">Муниципальное образование Яснополянское расположено в северной части муниципального образования Щекинский район и включает территории бывших сельских администраций: </w:t>
      </w:r>
      <w:proofErr w:type="spellStart"/>
      <w:r w:rsidRPr="008D5B40">
        <w:rPr>
          <w:rFonts w:ascii="PT Astra Serif" w:eastAsia="Calibri" w:hAnsi="PT Astra Serif"/>
          <w:sz w:val="28"/>
          <w:szCs w:val="22"/>
          <w:lang w:eastAsia="en-US"/>
        </w:rPr>
        <w:t>Головеньковской</w:t>
      </w:r>
      <w:proofErr w:type="spellEnd"/>
      <w:r w:rsidRPr="008D5B40">
        <w:rPr>
          <w:rFonts w:ascii="PT Astra Serif" w:eastAsia="Calibri" w:hAnsi="PT Astra Serif"/>
          <w:sz w:val="28"/>
          <w:szCs w:val="22"/>
          <w:lang w:eastAsia="en-US"/>
        </w:rPr>
        <w:t xml:space="preserve">, </w:t>
      </w:r>
      <w:proofErr w:type="spellStart"/>
      <w:r w:rsidRPr="008D5B40">
        <w:rPr>
          <w:rFonts w:ascii="PT Astra Serif" w:eastAsia="Calibri" w:hAnsi="PT Astra Serif"/>
          <w:sz w:val="28"/>
          <w:szCs w:val="22"/>
          <w:lang w:eastAsia="en-US"/>
        </w:rPr>
        <w:t>Селивановской</w:t>
      </w:r>
      <w:proofErr w:type="spellEnd"/>
      <w:r w:rsidRPr="008D5B40">
        <w:rPr>
          <w:rFonts w:ascii="PT Astra Serif" w:eastAsia="Calibri" w:hAnsi="PT Astra Serif"/>
          <w:sz w:val="28"/>
          <w:szCs w:val="22"/>
          <w:lang w:eastAsia="en-US"/>
        </w:rPr>
        <w:t>, Яснополянской.</w:t>
      </w:r>
    </w:p>
    <w:p w:rsidR="00A523A8" w:rsidRPr="008D5B40" w:rsidRDefault="00A523A8" w:rsidP="003A7054">
      <w:pPr>
        <w:ind w:firstLine="709"/>
        <w:contextualSpacing/>
        <w:jc w:val="both"/>
        <w:rPr>
          <w:rFonts w:ascii="PT Astra Serif" w:eastAsia="Calibri" w:hAnsi="PT Astra Serif"/>
          <w:bCs/>
          <w:sz w:val="28"/>
          <w:szCs w:val="22"/>
          <w:lang w:eastAsia="en-US"/>
        </w:rPr>
      </w:pPr>
      <w:r w:rsidRPr="008D5B40">
        <w:rPr>
          <w:rFonts w:ascii="PT Astra Serif" w:eastAsia="Calibri" w:hAnsi="PT Astra Serif"/>
          <w:sz w:val="28"/>
          <w:szCs w:val="22"/>
          <w:lang w:eastAsia="en-US"/>
        </w:rPr>
        <w:t>Границы муниципального образования Яснополянское установлены Законом Тульской области от 17 декабря 2012 года № 1854-ЗТО «О внесении изменений в Закон Тульской области «О переименовании муниципального образования «г. Щекино и Щекинский район Тульской области».</w:t>
      </w:r>
    </w:p>
    <w:p w:rsidR="00A523A8" w:rsidRPr="008D5B40" w:rsidRDefault="00A523A8" w:rsidP="003A7054">
      <w:pPr>
        <w:ind w:firstLine="709"/>
        <w:contextualSpacing/>
        <w:jc w:val="both"/>
        <w:rPr>
          <w:rFonts w:ascii="PT Astra Serif" w:eastAsia="Calibri" w:hAnsi="PT Astra Serif"/>
          <w:bCs/>
          <w:sz w:val="28"/>
          <w:szCs w:val="22"/>
          <w:lang w:eastAsia="en-US"/>
        </w:rPr>
      </w:pPr>
      <w:r w:rsidRPr="008D5B40">
        <w:rPr>
          <w:rFonts w:ascii="PT Astra Serif" w:eastAsia="Calibri" w:hAnsi="PT Astra Serif"/>
          <w:b/>
          <w:sz w:val="28"/>
          <w:szCs w:val="22"/>
          <w:lang w:eastAsia="en-US"/>
        </w:rPr>
        <w:t>Административный центр муниципального образования</w:t>
      </w:r>
      <w:r w:rsidRPr="008D5B40">
        <w:rPr>
          <w:rFonts w:ascii="PT Astra Serif" w:eastAsia="Calibri" w:hAnsi="PT Astra Serif"/>
          <w:sz w:val="28"/>
          <w:szCs w:val="22"/>
          <w:lang w:eastAsia="en-US"/>
        </w:rPr>
        <w:t xml:space="preserve"> - поселок </w:t>
      </w:r>
      <w:proofErr w:type="spellStart"/>
      <w:r w:rsidRPr="008D5B40">
        <w:rPr>
          <w:rFonts w:ascii="PT Astra Serif" w:eastAsia="Calibri" w:hAnsi="PT Astra Serif"/>
          <w:sz w:val="28"/>
          <w:szCs w:val="22"/>
          <w:lang w:eastAsia="en-US"/>
        </w:rPr>
        <w:t>Головеньковский</w:t>
      </w:r>
      <w:proofErr w:type="spellEnd"/>
      <w:r w:rsidRPr="008D5B40">
        <w:rPr>
          <w:rFonts w:ascii="PT Astra Serif" w:eastAsia="Calibri" w:hAnsi="PT Astra Serif"/>
          <w:sz w:val="28"/>
          <w:szCs w:val="22"/>
          <w:lang w:eastAsia="en-US"/>
        </w:rPr>
        <w:t>.</w:t>
      </w:r>
    </w:p>
    <w:p w:rsidR="00A523A8" w:rsidRPr="008D5B40" w:rsidRDefault="00A523A8" w:rsidP="003A7054">
      <w:pPr>
        <w:ind w:firstLine="709"/>
        <w:contextualSpacing/>
        <w:jc w:val="both"/>
        <w:rPr>
          <w:rFonts w:ascii="PT Astra Serif" w:eastAsia="Calibri" w:hAnsi="PT Astra Serif"/>
          <w:bCs/>
          <w:sz w:val="28"/>
          <w:szCs w:val="22"/>
          <w:lang w:eastAsia="en-US"/>
        </w:rPr>
      </w:pPr>
      <w:r w:rsidRPr="008D5B40">
        <w:rPr>
          <w:rFonts w:ascii="PT Astra Serif" w:eastAsia="Calibri" w:hAnsi="PT Astra Serif"/>
          <w:sz w:val="28"/>
          <w:szCs w:val="22"/>
          <w:lang w:eastAsia="en-US"/>
        </w:rPr>
        <w:t>Население муниципального образования составляет:</w:t>
      </w:r>
    </w:p>
    <w:p w:rsidR="00A523A8" w:rsidRPr="008D5B40" w:rsidRDefault="00A523A8" w:rsidP="003A7054">
      <w:pPr>
        <w:ind w:firstLine="709"/>
        <w:contextualSpacing/>
        <w:jc w:val="both"/>
        <w:rPr>
          <w:rFonts w:ascii="PT Astra Serif" w:eastAsia="Calibri" w:hAnsi="PT Astra Serif"/>
          <w:bCs/>
          <w:sz w:val="28"/>
          <w:szCs w:val="22"/>
          <w:lang w:eastAsia="en-US"/>
        </w:rPr>
      </w:pPr>
      <w:r w:rsidRPr="008D5B40">
        <w:rPr>
          <w:rFonts w:ascii="PT Astra Serif" w:eastAsia="Calibri" w:hAnsi="PT Astra Serif"/>
          <w:sz w:val="28"/>
          <w:szCs w:val="22"/>
          <w:lang w:eastAsia="en-US"/>
        </w:rPr>
        <w:t>по состоянию 2018 год - 5297 чел.</w:t>
      </w:r>
    </w:p>
    <w:p w:rsidR="00A523A8" w:rsidRPr="008D5B40" w:rsidRDefault="00A523A8" w:rsidP="003A7054">
      <w:pPr>
        <w:ind w:firstLine="709"/>
        <w:jc w:val="both"/>
        <w:rPr>
          <w:rFonts w:ascii="PT Astra Serif" w:eastAsia="Calibri" w:hAnsi="PT Astra Serif"/>
          <w:bCs/>
          <w:sz w:val="28"/>
          <w:szCs w:val="22"/>
          <w:lang w:eastAsia="en-US"/>
        </w:rPr>
      </w:pPr>
      <w:r w:rsidRPr="008D5B40">
        <w:rPr>
          <w:rFonts w:ascii="PT Astra Serif" w:eastAsia="Calibri" w:hAnsi="PT Astra Serif"/>
          <w:sz w:val="28"/>
          <w:szCs w:val="22"/>
          <w:lang w:eastAsia="en-US"/>
        </w:rPr>
        <w:t>Территория муниципального образования - 27198 га.</w:t>
      </w:r>
    </w:p>
    <w:p w:rsidR="00A523A8" w:rsidRPr="008D5B40" w:rsidRDefault="00A523A8" w:rsidP="003A7054">
      <w:pPr>
        <w:ind w:firstLine="709"/>
        <w:contextualSpacing/>
        <w:jc w:val="both"/>
        <w:rPr>
          <w:rFonts w:ascii="PT Astra Serif" w:eastAsia="Calibri" w:hAnsi="PT Astra Serif"/>
          <w:bCs/>
          <w:sz w:val="28"/>
          <w:szCs w:val="22"/>
          <w:lang w:eastAsia="en-US"/>
        </w:rPr>
      </w:pPr>
      <w:r w:rsidRPr="008D5B40">
        <w:rPr>
          <w:rFonts w:ascii="PT Astra Serif" w:eastAsia="Calibri" w:hAnsi="PT Astra Serif"/>
          <w:sz w:val="28"/>
          <w:szCs w:val="22"/>
          <w:lang w:eastAsia="en-US"/>
        </w:rPr>
        <w:t>Плотность населения – 20,5 чел/ км</w:t>
      </w:r>
      <w:proofErr w:type="gramStart"/>
      <w:r w:rsidRPr="008D5B40">
        <w:rPr>
          <w:rFonts w:ascii="PT Astra Serif" w:eastAsia="Calibri" w:hAnsi="PT Astra Serif"/>
          <w:sz w:val="28"/>
          <w:szCs w:val="22"/>
          <w:vertAlign w:val="superscript"/>
          <w:lang w:eastAsia="en-US"/>
        </w:rPr>
        <w:t>2</w:t>
      </w:r>
      <w:proofErr w:type="gramEnd"/>
      <w:r w:rsidRPr="008D5B40">
        <w:rPr>
          <w:rFonts w:ascii="PT Astra Serif" w:eastAsia="Calibri" w:hAnsi="PT Astra Serif"/>
          <w:sz w:val="28"/>
          <w:szCs w:val="22"/>
          <w:lang w:eastAsia="en-US"/>
        </w:rPr>
        <w:t>.</w:t>
      </w:r>
    </w:p>
    <w:p w:rsidR="00A523A8" w:rsidRPr="008D5B40" w:rsidRDefault="00A523A8" w:rsidP="003A7054">
      <w:pPr>
        <w:ind w:firstLine="709"/>
        <w:jc w:val="both"/>
        <w:rPr>
          <w:rFonts w:ascii="PT Astra Serif" w:eastAsia="Calibri" w:hAnsi="PT Astra Serif"/>
          <w:bCs/>
          <w:sz w:val="28"/>
          <w:szCs w:val="22"/>
          <w:lang w:eastAsia="en-US"/>
        </w:rPr>
      </w:pPr>
      <w:proofErr w:type="gramStart"/>
      <w:r w:rsidRPr="008D5B40">
        <w:rPr>
          <w:rFonts w:ascii="PT Astra Serif" w:eastAsia="Calibri" w:hAnsi="PT Astra Serif"/>
          <w:sz w:val="28"/>
          <w:szCs w:val="22"/>
          <w:lang w:eastAsia="en-US"/>
        </w:rPr>
        <w:t>В состав муниципального образования Яснополянское входят 44</w:t>
      </w:r>
      <w:r w:rsidR="000C5D7E">
        <w:rPr>
          <w:rFonts w:ascii="PT Astra Serif" w:eastAsia="Calibri" w:hAnsi="PT Astra Serif"/>
          <w:sz w:val="28"/>
          <w:szCs w:val="22"/>
          <w:lang w:eastAsia="en-US"/>
        </w:rPr>
        <w:t> </w:t>
      </w:r>
      <w:r w:rsidRPr="008D5B40">
        <w:rPr>
          <w:rFonts w:ascii="PT Astra Serif" w:eastAsia="Calibri" w:hAnsi="PT Astra Serif"/>
          <w:sz w:val="28"/>
          <w:szCs w:val="22"/>
          <w:lang w:eastAsia="en-US"/>
        </w:rPr>
        <w:t xml:space="preserve">населенных пунктов: деревня Ясная Поляна, сельский поселок Музей-Усадьба Л.Н. Толстого «Ясная Поляна», поселок Яснополянские выселки, деревня </w:t>
      </w:r>
      <w:proofErr w:type="spellStart"/>
      <w:r w:rsidRPr="008D5B40">
        <w:rPr>
          <w:rFonts w:ascii="PT Astra Serif" w:eastAsia="Calibri" w:hAnsi="PT Astra Serif"/>
          <w:sz w:val="28"/>
          <w:szCs w:val="22"/>
          <w:lang w:eastAsia="en-US"/>
        </w:rPr>
        <w:t>Казначеевка</w:t>
      </w:r>
      <w:proofErr w:type="spellEnd"/>
      <w:r w:rsidRPr="008D5B40">
        <w:rPr>
          <w:rFonts w:ascii="PT Astra Serif" w:eastAsia="Calibri" w:hAnsi="PT Astra Serif"/>
          <w:sz w:val="28"/>
          <w:szCs w:val="22"/>
          <w:lang w:eastAsia="en-US"/>
        </w:rPr>
        <w:t xml:space="preserve">, деревня </w:t>
      </w:r>
      <w:proofErr w:type="spellStart"/>
      <w:r w:rsidRPr="008D5B40">
        <w:rPr>
          <w:rFonts w:ascii="PT Astra Serif" w:eastAsia="Calibri" w:hAnsi="PT Astra Serif"/>
          <w:sz w:val="28"/>
          <w:szCs w:val="22"/>
          <w:lang w:eastAsia="en-US"/>
        </w:rPr>
        <w:t>Кочаки</w:t>
      </w:r>
      <w:proofErr w:type="spellEnd"/>
      <w:r w:rsidRPr="008D5B40">
        <w:rPr>
          <w:rFonts w:ascii="PT Astra Serif" w:eastAsia="Calibri" w:hAnsi="PT Astra Serif"/>
          <w:sz w:val="28"/>
          <w:szCs w:val="22"/>
          <w:lang w:eastAsia="en-US"/>
        </w:rPr>
        <w:t xml:space="preserve">, деревня </w:t>
      </w:r>
      <w:proofErr w:type="spellStart"/>
      <w:r w:rsidRPr="008D5B40">
        <w:rPr>
          <w:rFonts w:ascii="PT Astra Serif" w:eastAsia="Calibri" w:hAnsi="PT Astra Serif"/>
          <w:sz w:val="28"/>
          <w:szCs w:val="22"/>
          <w:lang w:eastAsia="en-US"/>
        </w:rPr>
        <w:t>Ясенки</w:t>
      </w:r>
      <w:proofErr w:type="spellEnd"/>
      <w:r w:rsidRPr="008D5B40">
        <w:rPr>
          <w:rFonts w:ascii="PT Astra Serif" w:eastAsia="Calibri" w:hAnsi="PT Astra Serif"/>
          <w:sz w:val="28"/>
          <w:szCs w:val="22"/>
          <w:lang w:eastAsia="en-US"/>
        </w:rPr>
        <w:t xml:space="preserve">, поселок </w:t>
      </w:r>
      <w:proofErr w:type="spellStart"/>
      <w:r w:rsidRPr="008D5B40">
        <w:rPr>
          <w:rFonts w:ascii="PT Astra Serif" w:eastAsia="Calibri" w:hAnsi="PT Astra Serif"/>
          <w:sz w:val="28"/>
          <w:szCs w:val="22"/>
          <w:lang w:eastAsia="en-US"/>
        </w:rPr>
        <w:t>Ясенки</w:t>
      </w:r>
      <w:proofErr w:type="spellEnd"/>
      <w:r w:rsidRPr="008D5B40">
        <w:rPr>
          <w:rFonts w:ascii="PT Astra Serif" w:eastAsia="Calibri" w:hAnsi="PT Astra Serif"/>
          <w:sz w:val="28"/>
          <w:szCs w:val="22"/>
          <w:lang w:eastAsia="en-US"/>
        </w:rPr>
        <w:t xml:space="preserve">, деревня </w:t>
      </w:r>
      <w:proofErr w:type="spellStart"/>
      <w:r w:rsidRPr="008D5B40">
        <w:rPr>
          <w:rFonts w:ascii="PT Astra Serif" w:eastAsia="Calibri" w:hAnsi="PT Astra Serif"/>
          <w:sz w:val="28"/>
          <w:szCs w:val="22"/>
          <w:lang w:eastAsia="en-US"/>
        </w:rPr>
        <w:t>Грумант</w:t>
      </w:r>
      <w:proofErr w:type="spellEnd"/>
      <w:r w:rsidRPr="008D5B40">
        <w:rPr>
          <w:rFonts w:ascii="PT Astra Serif" w:eastAsia="Calibri" w:hAnsi="PT Astra Serif"/>
          <w:sz w:val="28"/>
          <w:szCs w:val="22"/>
          <w:lang w:eastAsia="en-US"/>
        </w:rPr>
        <w:t xml:space="preserve">, деревня </w:t>
      </w:r>
      <w:proofErr w:type="spellStart"/>
      <w:r w:rsidRPr="008D5B40">
        <w:rPr>
          <w:rFonts w:ascii="PT Astra Serif" w:eastAsia="Calibri" w:hAnsi="PT Astra Serif"/>
          <w:sz w:val="28"/>
          <w:szCs w:val="22"/>
          <w:lang w:eastAsia="en-US"/>
        </w:rPr>
        <w:t>Телятинки</w:t>
      </w:r>
      <w:proofErr w:type="spellEnd"/>
      <w:r w:rsidRPr="008D5B40">
        <w:rPr>
          <w:rFonts w:ascii="PT Astra Serif" w:eastAsia="Calibri" w:hAnsi="PT Astra Serif"/>
          <w:sz w:val="28"/>
          <w:szCs w:val="22"/>
          <w:lang w:eastAsia="en-US"/>
        </w:rPr>
        <w:t xml:space="preserve">, поселок Юбилейный, деревня </w:t>
      </w:r>
      <w:proofErr w:type="spellStart"/>
      <w:r w:rsidRPr="008D5B40">
        <w:rPr>
          <w:rFonts w:ascii="PT Astra Serif" w:eastAsia="Calibri" w:hAnsi="PT Astra Serif"/>
          <w:sz w:val="28"/>
          <w:szCs w:val="22"/>
          <w:lang w:eastAsia="en-US"/>
        </w:rPr>
        <w:t>Воздремо</w:t>
      </w:r>
      <w:proofErr w:type="spellEnd"/>
      <w:r w:rsidRPr="008D5B40">
        <w:rPr>
          <w:rFonts w:ascii="PT Astra Serif" w:eastAsia="Calibri" w:hAnsi="PT Astra Serif"/>
          <w:sz w:val="28"/>
          <w:szCs w:val="22"/>
          <w:lang w:eastAsia="en-US"/>
        </w:rPr>
        <w:t xml:space="preserve">, село </w:t>
      </w:r>
      <w:proofErr w:type="spellStart"/>
      <w:r w:rsidRPr="008D5B40">
        <w:rPr>
          <w:rFonts w:ascii="PT Astra Serif" w:eastAsia="Calibri" w:hAnsi="PT Astra Serif"/>
          <w:sz w:val="28"/>
          <w:szCs w:val="22"/>
          <w:lang w:eastAsia="en-US"/>
        </w:rPr>
        <w:t>Головеньки</w:t>
      </w:r>
      <w:proofErr w:type="spellEnd"/>
      <w:r w:rsidRPr="008D5B40">
        <w:rPr>
          <w:rFonts w:ascii="PT Astra Serif" w:eastAsia="Calibri" w:hAnsi="PT Astra Serif"/>
          <w:sz w:val="28"/>
          <w:szCs w:val="22"/>
          <w:lang w:eastAsia="en-US"/>
        </w:rPr>
        <w:t xml:space="preserve">, поселок </w:t>
      </w:r>
      <w:proofErr w:type="spellStart"/>
      <w:r w:rsidRPr="008D5B40">
        <w:rPr>
          <w:rFonts w:ascii="PT Astra Serif" w:eastAsia="Calibri" w:hAnsi="PT Astra Serif"/>
          <w:sz w:val="28"/>
          <w:szCs w:val="22"/>
          <w:lang w:eastAsia="en-US"/>
        </w:rPr>
        <w:t>Головеньковский</w:t>
      </w:r>
      <w:proofErr w:type="spellEnd"/>
      <w:r w:rsidRPr="008D5B40">
        <w:rPr>
          <w:rFonts w:ascii="PT Astra Serif" w:eastAsia="Calibri" w:hAnsi="PT Astra Serif"/>
          <w:sz w:val="28"/>
          <w:szCs w:val="22"/>
          <w:lang w:eastAsia="en-US"/>
        </w:rPr>
        <w:t xml:space="preserve">, деревня </w:t>
      </w:r>
      <w:proofErr w:type="spellStart"/>
      <w:r w:rsidRPr="008D5B40">
        <w:rPr>
          <w:rFonts w:ascii="PT Astra Serif" w:eastAsia="Calibri" w:hAnsi="PT Astra Serif"/>
          <w:sz w:val="28"/>
          <w:szCs w:val="22"/>
          <w:lang w:eastAsia="en-US"/>
        </w:rPr>
        <w:t>Кривцово</w:t>
      </w:r>
      <w:proofErr w:type="spellEnd"/>
      <w:r w:rsidRPr="008D5B40">
        <w:rPr>
          <w:rFonts w:ascii="PT Astra Serif" w:eastAsia="Calibri" w:hAnsi="PT Astra Serif"/>
          <w:sz w:val="28"/>
          <w:szCs w:val="22"/>
          <w:lang w:eastAsia="en-US"/>
        </w:rPr>
        <w:t xml:space="preserve">, деревня </w:t>
      </w:r>
      <w:proofErr w:type="spellStart"/>
      <w:r w:rsidRPr="008D5B40">
        <w:rPr>
          <w:rFonts w:ascii="PT Astra Serif" w:eastAsia="Calibri" w:hAnsi="PT Astra Serif"/>
          <w:sz w:val="28"/>
          <w:szCs w:val="22"/>
          <w:lang w:eastAsia="en-US"/>
        </w:rPr>
        <w:t>Кривцово-Солосовка</w:t>
      </w:r>
      <w:proofErr w:type="spellEnd"/>
      <w:r w:rsidRPr="008D5B40">
        <w:rPr>
          <w:rFonts w:ascii="PT Astra Serif" w:eastAsia="Calibri" w:hAnsi="PT Astra Serif"/>
          <w:sz w:val="28"/>
          <w:szCs w:val="22"/>
          <w:lang w:eastAsia="en-US"/>
        </w:rPr>
        <w:t xml:space="preserve">, село </w:t>
      </w:r>
      <w:proofErr w:type="spellStart"/>
      <w:r w:rsidRPr="008D5B40">
        <w:rPr>
          <w:rFonts w:ascii="PT Astra Serif" w:eastAsia="Calibri" w:hAnsi="PT Astra Serif"/>
          <w:sz w:val="28"/>
          <w:szCs w:val="22"/>
          <w:lang w:eastAsia="en-US"/>
        </w:rPr>
        <w:t>Коледино</w:t>
      </w:r>
      <w:proofErr w:type="spellEnd"/>
      <w:r w:rsidRPr="008D5B40">
        <w:rPr>
          <w:rFonts w:ascii="PT Astra Serif" w:eastAsia="Calibri" w:hAnsi="PT Astra Serif"/>
          <w:sz w:val="28"/>
          <w:szCs w:val="22"/>
          <w:lang w:eastAsia="en-US"/>
        </w:rPr>
        <w:t xml:space="preserve">, деревня Красная Слободка, деревня </w:t>
      </w:r>
      <w:proofErr w:type="spellStart"/>
      <w:r w:rsidRPr="008D5B40">
        <w:rPr>
          <w:rFonts w:ascii="PT Astra Serif" w:eastAsia="Calibri" w:hAnsi="PT Astra Serif"/>
          <w:sz w:val="28"/>
          <w:szCs w:val="22"/>
          <w:lang w:eastAsia="en-US"/>
        </w:rPr>
        <w:t>Малахово</w:t>
      </w:r>
      <w:proofErr w:type="spellEnd"/>
      <w:r w:rsidRPr="008D5B40">
        <w:rPr>
          <w:rFonts w:ascii="PT Astra Serif" w:eastAsia="Calibri" w:hAnsi="PT Astra Serif"/>
          <w:sz w:val="28"/>
          <w:szCs w:val="22"/>
          <w:lang w:eastAsia="en-US"/>
        </w:rPr>
        <w:t xml:space="preserve">, деревня </w:t>
      </w:r>
      <w:proofErr w:type="spellStart"/>
      <w:r w:rsidRPr="008D5B40">
        <w:rPr>
          <w:rFonts w:ascii="PT Astra Serif" w:eastAsia="Calibri" w:hAnsi="PT Astra Serif"/>
          <w:sz w:val="28"/>
          <w:szCs w:val="22"/>
          <w:lang w:eastAsia="en-US"/>
        </w:rPr>
        <w:t>Русиновка</w:t>
      </w:r>
      <w:proofErr w:type="spellEnd"/>
      <w:r w:rsidRPr="008D5B40">
        <w:rPr>
          <w:rFonts w:ascii="PT Astra Serif" w:eastAsia="Calibri" w:hAnsi="PT Astra Serif"/>
          <w:sz w:val="28"/>
          <w:szCs w:val="22"/>
          <w:lang w:eastAsia="en-US"/>
        </w:rPr>
        <w:t xml:space="preserve">, деревня Краснополье, деревня </w:t>
      </w:r>
      <w:proofErr w:type="spellStart"/>
      <w:r w:rsidRPr="008D5B40">
        <w:rPr>
          <w:rFonts w:ascii="PT Astra Serif" w:eastAsia="Calibri" w:hAnsi="PT Astra Serif"/>
          <w:sz w:val="28"/>
          <w:szCs w:val="22"/>
          <w:lang w:eastAsia="en-US"/>
        </w:rPr>
        <w:t>Самохваловка</w:t>
      </w:r>
      <w:proofErr w:type="spellEnd"/>
      <w:proofErr w:type="gramEnd"/>
      <w:r w:rsidRPr="008D5B40">
        <w:rPr>
          <w:rFonts w:ascii="PT Astra Serif" w:eastAsia="Calibri" w:hAnsi="PT Astra Serif"/>
          <w:sz w:val="28"/>
          <w:szCs w:val="22"/>
          <w:lang w:eastAsia="en-US"/>
        </w:rPr>
        <w:t xml:space="preserve">, </w:t>
      </w:r>
      <w:proofErr w:type="gramStart"/>
      <w:r w:rsidRPr="008D5B40">
        <w:rPr>
          <w:rFonts w:ascii="PT Astra Serif" w:eastAsia="Calibri" w:hAnsi="PT Astra Serif"/>
          <w:sz w:val="28"/>
          <w:szCs w:val="22"/>
          <w:lang w:eastAsia="en-US"/>
        </w:rPr>
        <w:t xml:space="preserve">деревня Большая </w:t>
      </w:r>
      <w:proofErr w:type="spellStart"/>
      <w:r w:rsidRPr="008D5B40">
        <w:rPr>
          <w:rFonts w:ascii="PT Astra Serif" w:eastAsia="Calibri" w:hAnsi="PT Astra Serif"/>
          <w:sz w:val="28"/>
          <w:szCs w:val="22"/>
          <w:lang w:eastAsia="en-US"/>
        </w:rPr>
        <w:t>Тросна</w:t>
      </w:r>
      <w:proofErr w:type="spellEnd"/>
      <w:r w:rsidRPr="008D5B40">
        <w:rPr>
          <w:rFonts w:ascii="PT Astra Serif" w:eastAsia="Calibri" w:hAnsi="PT Astra Serif"/>
          <w:sz w:val="28"/>
          <w:szCs w:val="22"/>
          <w:lang w:eastAsia="en-US"/>
        </w:rPr>
        <w:t>, деревня Пироговка-</w:t>
      </w:r>
      <w:proofErr w:type="spellStart"/>
      <w:r w:rsidRPr="008D5B40">
        <w:rPr>
          <w:rFonts w:ascii="PT Astra Serif" w:eastAsia="Calibri" w:hAnsi="PT Astra Serif"/>
          <w:sz w:val="28"/>
          <w:szCs w:val="22"/>
          <w:lang w:eastAsia="en-US"/>
        </w:rPr>
        <w:t>Соковнино</w:t>
      </w:r>
      <w:proofErr w:type="spellEnd"/>
      <w:r w:rsidRPr="008D5B40">
        <w:rPr>
          <w:rFonts w:ascii="PT Astra Serif" w:eastAsia="Calibri" w:hAnsi="PT Astra Serif"/>
          <w:sz w:val="28"/>
          <w:szCs w:val="22"/>
          <w:lang w:eastAsia="en-US"/>
        </w:rPr>
        <w:t xml:space="preserve">, деревня Пироговка-Ульяновка, поселок Майский, деревня </w:t>
      </w:r>
      <w:proofErr w:type="spellStart"/>
      <w:r w:rsidRPr="008D5B40">
        <w:rPr>
          <w:rFonts w:ascii="PT Astra Serif" w:eastAsia="Calibri" w:hAnsi="PT Astra Serif"/>
          <w:sz w:val="28"/>
          <w:szCs w:val="22"/>
          <w:lang w:eastAsia="en-US"/>
        </w:rPr>
        <w:t>Крутовка</w:t>
      </w:r>
      <w:proofErr w:type="spellEnd"/>
      <w:r w:rsidRPr="008D5B40">
        <w:rPr>
          <w:rFonts w:ascii="PT Astra Serif" w:eastAsia="Calibri" w:hAnsi="PT Astra Serif"/>
          <w:sz w:val="28"/>
          <w:szCs w:val="22"/>
          <w:lang w:eastAsia="en-US"/>
        </w:rPr>
        <w:t xml:space="preserve">, деревня Хутор-Озерки, село Потемкино, село </w:t>
      </w:r>
      <w:proofErr w:type="spellStart"/>
      <w:r w:rsidRPr="008D5B40">
        <w:rPr>
          <w:rFonts w:ascii="PT Astra Serif" w:eastAsia="Calibri" w:hAnsi="PT Astra Serif"/>
          <w:sz w:val="28"/>
          <w:szCs w:val="22"/>
          <w:lang w:eastAsia="en-US"/>
        </w:rPr>
        <w:t>Селиваново</w:t>
      </w:r>
      <w:proofErr w:type="spellEnd"/>
      <w:r w:rsidRPr="008D5B40">
        <w:rPr>
          <w:rFonts w:ascii="PT Astra Serif" w:eastAsia="Calibri" w:hAnsi="PT Astra Serif"/>
          <w:sz w:val="28"/>
          <w:szCs w:val="22"/>
          <w:lang w:eastAsia="en-US"/>
        </w:rPr>
        <w:t xml:space="preserve">, деревня Переволоки-Возвратные, деревня </w:t>
      </w:r>
      <w:proofErr w:type="spellStart"/>
      <w:r w:rsidRPr="008D5B40">
        <w:rPr>
          <w:rFonts w:ascii="PT Astra Serif" w:eastAsia="Calibri" w:hAnsi="PT Astra Serif"/>
          <w:sz w:val="28"/>
          <w:szCs w:val="22"/>
          <w:lang w:eastAsia="en-US"/>
        </w:rPr>
        <w:t>Козловка</w:t>
      </w:r>
      <w:proofErr w:type="spellEnd"/>
      <w:r w:rsidRPr="008D5B40">
        <w:rPr>
          <w:rFonts w:ascii="PT Astra Serif" w:eastAsia="Calibri" w:hAnsi="PT Astra Serif"/>
          <w:sz w:val="28"/>
          <w:szCs w:val="22"/>
          <w:lang w:eastAsia="en-US"/>
        </w:rPr>
        <w:t xml:space="preserve">, деревня Большая </w:t>
      </w:r>
      <w:proofErr w:type="spellStart"/>
      <w:r w:rsidRPr="008D5B40">
        <w:rPr>
          <w:rFonts w:ascii="PT Astra Serif" w:eastAsia="Calibri" w:hAnsi="PT Astra Serif"/>
          <w:sz w:val="28"/>
          <w:szCs w:val="22"/>
          <w:lang w:eastAsia="en-US"/>
        </w:rPr>
        <w:t>Браженка</w:t>
      </w:r>
      <w:proofErr w:type="spellEnd"/>
      <w:r w:rsidRPr="008D5B40">
        <w:rPr>
          <w:rFonts w:ascii="PT Astra Serif" w:eastAsia="Calibri" w:hAnsi="PT Astra Serif"/>
          <w:sz w:val="28"/>
          <w:szCs w:val="22"/>
          <w:lang w:eastAsia="en-US"/>
        </w:rPr>
        <w:t xml:space="preserve">, деревня Переволоки, деревня Тележенка, деревня Малая </w:t>
      </w:r>
      <w:proofErr w:type="spellStart"/>
      <w:r w:rsidRPr="008D5B40">
        <w:rPr>
          <w:rFonts w:ascii="PT Astra Serif" w:eastAsia="Calibri" w:hAnsi="PT Astra Serif"/>
          <w:sz w:val="28"/>
          <w:szCs w:val="22"/>
          <w:lang w:eastAsia="en-US"/>
        </w:rPr>
        <w:t>Хатунка</w:t>
      </w:r>
      <w:proofErr w:type="spellEnd"/>
      <w:r w:rsidRPr="008D5B40">
        <w:rPr>
          <w:rFonts w:ascii="PT Astra Serif" w:eastAsia="Calibri" w:hAnsi="PT Astra Serif"/>
          <w:sz w:val="28"/>
          <w:szCs w:val="22"/>
          <w:lang w:eastAsia="en-US"/>
        </w:rPr>
        <w:t xml:space="preserve">, деревня Юрьевка, деревня </w:t>
      </w:r>
      <w:proofErr w:type="spellStart"/>
      <w:r w:rsidRPr="008D5B40">
        <w:rPr>
          <w:rFonts w:ascii="PT Astra Serif" w:eastAsia="Calibri" w:hAnsi="PT Astra Serif"/>
          <w:sz w:val="28"/>
          <w:szCs w:val="22"/>
          <w:lang w:eastAsia="en-US"/>
        </w:rPr>
        <w:t>Нератное</w:t>
      </w:r>
      <w:proofErr w:type="spellEnd"/>
      <w:r w:rsidRPr="008D5B40">
        <w:rPr>
          <w:rFonts w:ascii="PT Astra Serif" w:eastAsia="Calibri" w:hAnsi="PT Astra Serif"/>
          <w:sz w:val="28"/>
          <w:szCs w:val="22"/>
          <w:lang w:eastAsia="en-US"/>
        </w:rPr>
        <w:t xml:space="preserve">, деревня Большая </w:t>
      </w:r>
      <w:proofErr w:type="spellStart"/>
      <w:r w:rsidRPr="008D5B40">
        <w:rPr>
          <w:rFonts w:ascii="PT Astra Serif" w:eastAsia="Calibri" w:hAnsi="PT Astra Serif"/>
          <w:sz w:val="28"/>
          <w:szCs w:val="22"/>
          <w:lang w:eastAsia="en-US"/>
        </w:rPr>
        <w:t>Хатунка</w:t>
      </w:r>
      <w:proofErr w:type="spellEnd"/>
      <w:r w:rsidRPr="008D5B40">
        <w:rPr>
          <w:rFonts w:ascii="PT Astra Serif" w:eastAsia="Calibri" w:hAnsi="PT Astra Serif"/>
          <w:sz w:val="28"/>
          <w:szCs w:val="22"/>
          <w:lang w:eastAsia="en-US"/>
        </w:rPr>
        <w:t xml:space="preserve">, село Спасское, деревня </w:t>
      </w:r>
      <w:proofErr w:type="spellStart"/>
      <w:r w:rsidRPr="008D5B40">
        <w:rPr>
          <w:rFonts w:ascii="PT Astra Serif" w:eastAsia="Calibri" w:hAnsi="PT Astra Serif"/>
          <w:sz w:val="28"/>
          <w:szCs w:val="22"/>
          <w:lang w:eastAsia="en-US"/>
        </w:rPr>
        <w:lastRenderedPageBreak/>
        <w:t>Крюковка</w:t>
      </w:r>
      <w:proofErr w:type="spellEnd"/>
      <w:r w:rsidRPr="008D5B40">
        <w:rPr>
          <w:rFonts w:ascii="PT Astra Serif" w:eastAsia="Calibri" w:hAnsi="PT Astra Serif"/>
          <w:sz w:val="28"/>
          <w:szCs w:val="22"/>
          <w:lang w:eastAsia="en-US"/>
        </w:rPr>
        <w:t xml:space="preserve">, сельский поселок </w:t>
      </w:r>
      <w:proofErr w:type="spellStart"/>
      <w:r w:rsidRPr="008D5B40">
        <w:rPr>
          <w:rFonts w:ascii="PT Astra Serif" w:eastAsia="Calibri" w:hAnsi="PT Astra Serif"/>
          <w:sz w:val="28"/>
          <w:szCs w:val="22"/>
          <w:lang w:eastAsia="en-US"/>
        </w:rPr>
        <w:t>Крюковское</w:t>
      </w:r>
      <w:proofErr w:type="spellEnd"/>
      <w:r w:rsidRPr="008D5B40">
        <w:rPr>
          <w:rFonts w:ascii="PT Astra Serif" w:eastAsia="Calibri" w:hAnsi="PT Astra Serif"/>
          <w:sz w:val="28"/>
          <w:szCs w:val="22"/>
          <w:lang w:eastAsia="en-US"/>
        </w:rPr>
        <w:t xml:space="preserve"> лесничество, деревня Макеевка, деревня Малая </w:t>
      </w:r>
      <w:proofErr w:type="spellStart"/>
      <w:r w:rsidRPr="008D5B40">
        <w:rPr>
          <w:rFonts w:ascii="PT Astra Serif" w:eastAsia="Calibri" w:hAnsi="PT Astra Serif"/>
          <w:sz w:val="28"/>
          <w:szCs w:val="22"/>
          <w:lang w:eastAsia="en-US"/>
        </w:rPr>
        <w:t>Браженка</w:t>
      </w:r>
      <w:proofErr w:type="spellEnd"/>
      <w:r w:rsidRPr="008D5B40">
        <w:rPr>
          <w:rFonts w:ascii="PT Astra Serif" w:eastAsia="Calibri" w:hAnsi="PT Astra Serif"/>
          <w:sz w:val="28"/>
          <w:szCs w:val="22"/>
          <w:lang w:eastAsia="en-US"/>
        </w:rPr>
        <w:t>, деревня Николаевка.</w:t>
      </w:r>
      <w:proofErr w:type="gramEnd"/>
    </w:p>
    <w:p w:rsidR="00A523A8" w:rsidRPr="008D5B40" w:rsidRDefault="00A523A8" w:rsidP="003A7054">
      <w:pPr>
        <w:ind w:firstLine="709"/>
        <w:contextualSpacing/>
        <w:jc w:val="both"/>
        <w:rPr>
          <w:rFonts w:ascii="PT Astra Serif" w:eastAsia="Calibri" w:hAnsi="PT Astra Serif"/>
          <w:bCs/>
          <w:sz w:val="28"/>
          <w:szCs w:val="22"/>
          <w:lang w:eastAsia="en-US"/>
        </w:rPr>
      </w:pPr>
      <w:r w:rsidRPr="008D5B40">
        <w:rPr>
          <w:rFonts w:ascii="PT Astra Serif" w:eastAsia="Calibri" w:hAnsi="PT Astra Serif"/>
          <w:sz w:val="28"/>
          <w:szCs w:val="22"/>
          <w:lang w:eastAsia="en-US"/>
        </w:rPr>
        <w:t xml:space="preserve">Территория муниципального образования Яснополянское граничит с территориями муниципального образования Воскресенское Дубенского района, муниципального образования </w:t>
      </w:r>
      <w:proofErr w:type="spellStart"/>
      <w:r w:rsidRPr="008D5B40">
        <w:rPr>
          <w:rFonts w:ascii="PT Astra Serif" w:eastAsia="Calibri" w:hAnsi="PT Astra Serif"/>
          <w:sz w:val="28"/>
          <w:szCs w:val="22"/>
          <w:lang w:eastAsia="en-US"/>
        </w:rPr>
        <w:t>Иншинское</w:t>
      </w:r>
      <w:proofErr w:type="spellEnd"/>
      <w:r w:rsidRPr="008D5B40">
        <w:rPr>
          <w:rFonts w:ascii="PT Astra Serif" w:eastAsia="Calibri" w:hAnsi="PT Astra Serif"/>
          <w:sz w:val="28"/>
          <w:szCs w:val="22"/>
          <w:lang w:eastAsia="en-US"/>
        </w:rPr>
        <w:t xml:space="preserve"> Ленинского района, муниципального образования г. Тула, муниципального образования </w:t>
      </w:r>
      <w:proofErr w:type="spellStart"/>
      <w:r w:rsidRPr="008D5B40">
        <w:rPr>
          <w:rFonts w:ascii="PT Astra Serif" w:eastAsia="Calibri" w:hAnsi="PT Astra Serif"/>
          <w:sz w:val="28"/>
          <w:szCs w:val="22"/>
          <w:lang w:eastAsia="en-US"/>
        </w:rPr>
        <w:t>Крапивенское</w:t>
      </w:r>
      <w:proofErr w:type="spellEnd"/>
      <w:r w:rsidRPr="008D5B40">
        <w:rPr>
          <w:rFonts w:ascii="PT Astra Serif" w:eastAsia="Calibri" w:hAnsi="PT Astra Serif"/>
          <w:sz w:val="28"/>
          <w:szCs w:val="22"/>
          <w:lang w:eastAsia="en-US"/>
        </w:rPr>
        <w:t xml:space="preserve"> </w:t>
      </w:r>
      <w:proofErr w:type="spellStart"/>
      <w:r w:rsidRPr="008D5B40">
        <w:rPr>
          <w:rFonts w:ascii="PT Astra Serif" w:eastAsia="Calibri" w:hAnsi="PT Astra Serif"/>
          <w:sz w:val="28"/>
          <w:szCs w:val="22"/>
          <w:lang w:eastAsia="en-US"/>
        </w:rPr>
        <w:t>Щекинского</w:t>
      </w:r>
      <w:proofErr w:type="spellEnd"/>
      <w:r w:rsidRPr="008D5B40">
        <w:rPr>
          <w:rFonts w:ascii="PT Astra Serif" w:eastAsia="Calibri" w:hAnsi="PT Astra Serif"/>
          <w:sz w:val="28"/>
          <w:szCs w:val="22"/>
          <w:lang w:eastAsia="en-US"/>
        </w:rPr>
        <w:t xml:space="preserve"> района, муниципального образования Лазаревское </w:t>
      </w:r>
      <w:proofErr w:type="spellStart"/>
      <w:r w:rsidRPr="008D5B40">
        <w:rPr>
          <w:rFonts w:ascii="PT Astra Serif" w:eastAsia="Calibri" w:hAnsi="PT Astra Serif"/>
          <w:sz w:val="28"/>
          <w:szCs w:val="22"/>
          <w:lang w:eastAsia="en-US"/>
        </w:rPr>
        <w:t>Щекинского</w:t>
      </w:r>
      <w:proofErr w:type="spellEnd"/>
      <w:r w:rsidRPr="008D5B40">
        <w:rPr>
          <w:rFonts w:ascii="PT Astra Serif" w:eastAsia="Calibri" w:hAnsi="PT Astra Serif"/>
          <w:sz w:val="28"/>
          <w:szCs w:val="22"/>
          <w:lang w:eastAsia="en-US"/>
        </w:rPr>
        <w:t xml:space="preserve"> района, муниципального образования </w:t>
      </w:r>
      <w:proofErr w:type="spellStart"/>
      <w:r w:rsidRPr="008D5B40">
        <w:rPr>
          <w:rFonts w:ascii="PT Astra Serif" w:eastAsia="Calibri" w:hAnsi="PT Astra Serif"/>
          <w:sz w:val="28"/>
          <w:szCs w:val="22"/>
          <w:lang w:eastAsia="en-US"/>
        </w:rPr>
        <w:t>Ломинцевское</w:t>
      </w:r>
      <w:proofErr w:type="spellEnd"/>
      <w:r w:rsidRPr="008D5B40">
        <w:rPr>
          <w:rFonts w:ascii="PT Astra Serif" w:eastAsia="Calibri" w:hAnsi="PT Astra Serif"/>
          <w:sz w:val="28"/>
          <w:szCs w:val="22"/>
          <w:lang w:eastAsia="en-US"/>
        </w:rPr>
        <w:t xml:space="preserve"> </w:t>
      </w:r>
      <w:proofErr w:type="spellStart"/>
      <w:r w:rsidRPr="008D5B40">
        <w:rPr>
          <w:rFonts w:ascii="PT Astra Serif" w:eastAsia="Calibri" w:hAnsi="PT Astra Serif"/>
          <w:sz w:val="28"/>
          <w:szCs w:val="22"/>
          <w:lang w:eastAsia="en-US"/>
        </w:rPr>
        <w:t>Щекинского</w:t>
      </w:r>
      <w:proofErr w:type="spellEnd"/>
      <w:r w:rsidRPr="008D5B40">
        <w:rPr>
          <w:rFonts w:ascii="PT Astra Serif" w:eastAsia="Calibri" w:hAnsi="PT Astra Serif"/>
          <w:sz w:val="28"/>
          <w:szCs w:val="22"/>
          <w:lang w:eastAsia="en-US"/>
        </w:rPr>
        <w:t xml:space="preserve"> района, муниципального образования р.</w:t>
      </w:r>
      <w:r w:rsidR="000C5D7E">
        <w:rPr>
          <w:rFonts w:ascii="PT Astra Serif" w:eastAsia="Calibri" w:hAnsi="PT Astra Serif"/>
          <w:sz w:val="28"/>
          <w:szCs w:val="22"/>
          <w:lang w:eastAsia="en-US"/>
        </w:rPr>
        <w:t> </w:t>
      </w:r>
      <w:r w:rsidRPr="008D5B40">
        <w:rPr>
          <w:rFonts w:ascii="PT Astra Serif" w:eastAsia="Calibri" w:hAnsi="PT Astra Serif"/>
          <w:sz w:val="28"/>
          <w:szCs w:val="22"/>
          <w:lang w:eastAsia="en-US"/>
        </w:rPr>
        <w:t xml:space="preserve">п. Первомайский </w:t>
      </w:r>
      <w:proofErr w:type="spellStart"/>
      <w:r w:rsidRPr="008D5B40">
        <w:rPr>
          <w:rFonts w:ascii="PT Astra Serif" w:eastAsia="Calibri" w:hAnsi="PT Astra Serif"/>
          <w:sz w:val="28"/>
          <w:szCs w:val="22"/>
          <w:lang w:eastAsia="en-US"/>
        </w:rPr>
        <w:t>Щекинского</w:t>
      </w:r>
      <w:proofErr w:type="spellEnd"/>
      <w:r w:rsidRPr="008D5B40">
        <w:rPr>
          <w:rFonts w:ascii="PT Astra Serif" w:eastAsia="Calibri" w:hAnsi="PT Astra Serif"/>
          <w:sz w:val="28"/>
          <w:szCs w:val="22"/>
          <w:lang w:eastAsia="en-US"/>
        </w:rPr>
        <w:t xml:space="preserve"> района, муниципального образования город Щекино </w:t>
      </w:r>
      <w:proofErr w:type="spellStart"/>
      <w:r w:rsidRPr="008D5B40">
        <w:rPr>
          <w:rFonts w:ascii="PT Astra Serif" w:eastAsia="Calibri" w:hAnsi="PT Astra Serif"/>
          <w:sz w:val="28"/>
          <w:szCs w:val="22"/>
          <w:lang w:eastAsia="en-US"/>
        </w:rPr>
        <w:t>Щекинского</w:t>
      </w:r>
      <w:proofErr w:type="spellEnd"/>
      <w:r w:rsidRPr="008D5B40">
        <w:rPr>
          <w:rFonts w:ascii="PT Astra Serif" w:eastAsia="Calibri" w:hAnsi="PT Astra Serif"/>
          <w:sz w:val="28"/>
          <w:szCs w:val="22"/>
          <w:lang w:eastAsia="en-US"/>
        </w:rPr>
        <w:t xml:space="preserve"> района.</w:t>
      </w:r>
    </w:p>
    <w:p w:rsidR="00A523A8" w:rsidRPr="008D5B40" w:rsidRDefault="00A523A8" w:rsidP="003A7054">
      <w:pPr>
        <w:jc w:val="both"/>
        <w:rPr>
          <w:rFonts w:ascii="PT Astra Serif" w:eastAsia="Calibri" w:hAnsi="PT Astra Serif"/>
          <w:bCs/>
          <w:sz w:val="22"/>
          <w:szCs w:val="22"/>
          <w:lang w:eastAsia="en-US"/>
        </w:rPr>
      </w:pPr>
    </w:p>
    <w:p w:rsidR="000C5D7E" w:rsidRDefault="00A523A8" w:rsidP="003A7054">
      <w:pPr>
        <w:keepNext/>
        <w:keepLines/>
        <w:jc w:val="center"/>
        <w:outlineLvl w:val="0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 xml:space="preserve">1. </w:t>
      </w:r>
      <w:bookmarkStart w:id="267" w:name="_Toc530471901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 xml:space="preserve">Существующее положение в сфере водоотведения </w:t>
      </w:r>
    </w:p>
    <w:p w:rsidR="00A523A8" w:rsidRPr="00A33281" w:rsidRDefault="00A523A8" w:rsidP="003A7054">
      <w:pPr>
        <w:keepNext/>
        <w:keepLines/>
        <w:jc w:val="center"/>
        <w:outlineLvl w:val="0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поселения, городского округа</w:t>
      </w:r>
      <w:bookmarkEnd w:id="266"/>
      <w:bookmarkEnd w:id="267"/>
    </w:p>
    <w:p w:rsidR="00A523A8" w:rsidRPr="00A33281" w:rsidRDefault="00A523A8" w:rsidP="003A7054">
      <w:pPr>
        <w:keepNext/>
        <w:keepLines/>
        <w:ind w:firstLine="709"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268" w:name="_Toc530471902"/>
      <w:bookmarkStart w:id="269" w:name="_Toc532561451"/>
    </w:p>
    <w:p w:rsidR="00A523A8" w:rsidRPr="00A33281" w:rsidRDefault="00A523A8" w:rsidP="003A7054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</w:r>
      <w:bookmarkEnd w:id="268"/>
      <w:bookmarkEnd w:id="269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.</w:t>
      </w:r>
    </w:p>
    <w:p w:rsidR="000C5D7E" w:rsidRDefault="000C5D7E" w:rsidP="003A7054">
      <w:pPr>
        <w:ind w:firstLine="709"/>
        <w:jc w:val="both"/>
        <w:rPr>
          <w:rFonts w:ascii="PT Astra Serif" w:eastAsia="Calibri" w:hAnsi="PT Astra Serif"/>
          <w:sz w:val="28"/>
          <w:szCs w:val="28"/>
        </w:rPr>
      </w:pPr>
    </w:p>
    <w:p w:rsidR="00A523A8" w:rsidRPr="00A33281" w:rsidRDefault="00A523A8" w:rsidP="003A7054">
      <w:pPr>
        <w:ind w:firstLine="709"/>
        <w:jc w:val="both"/>
        <w:rPr>
          <w:rFonts w:ascii="PT Astra Serif" w:eastAsia="Calibri" w:hAnsi="PT Astra Serif"/>
          <w:bCs/>
          <w:sz w:val="28"/>
          <w:szCs w:val="28"/>
        </w:rPr>
      </w:pPr>
      <w:r w:rsidRPr="00A33281">
        <w:rPr>
          <w:rFonts w:ascii="PT Astra Serif" w:eastAsia="Calibri" w:hAnsi="PT Astra Serif"/>
          <w:sz w:val="28"/>
          <w:szCs w:val="28"/>
        </w:rPr>
        <w:t xml:space="preserve">Эксплуатацию объектов водоотведения в муниципальном образовании Яснополянское </w:t>
      </w:r>
      <w:r w:rsidRPr="00A33281">
        <w:rPr>
          <w:rFonts w:ascii="PT Astra Serif" w:eastAsia="Calibri" w:hAnsi="PT Astra Serif"/>
          <w:sz w:val="28"/>
          <w:szCs w:val="22"/>
          <w:lang w:eastAsia="en-US"/>
        </w:rPr>
        <w:t>осуществляет</w:t>
      </w:r>
      <w:r w:rsidRPr="00A33281">
        <w:rPr>
          <w:rFonts w:ascii="PT Astra Serif" w:eastAsia="Calibri" w:hAnsi="PT Astra Serif"/>
          <w:sz w:val="28"/>
          <w:szCs w:val="28"/>
        </w:rPr>
        <w:t xml:space="preserve"> </w:t>
      </w:r>
      <w:r w:rsidR="00924171">
        <w:rPr>
          <w:rFonts w:ascii="PT Astra Serif" w:eastAsia="Calibri" w:hAnsi="PT Astra Serif"/>
          <w:sz w:val="28"/>
          <w:szCs w:val="28"/>
        </w:rPr>
        <w:t>МУП</w:t>
      </w:r>
      <w:r w:rsidRPr="00416238">
        <w:rPr>
          <w:rFonts w:ascii="PT Astra Serif" w:eastAsia="Calibri" w:hAnsi="PT Astra Serif"/>
          <w:sz w:val="28"/>
          <w:szCs w:val="28"/>
        </w:rPr>
        <w:t xml:space="preserve"> «</w:t>
      </w:r>
      <w:r w:rsidR="00A75306">
        <w:rPr>
          <w:rFonts w:ascii="PT Astra Serif" w:hAnsi="PT Astra Serif"/>
          <w:sz w:val="28"/>
          <w:szCs w:val="28"/>
          <w:lang w:eastAsia="en-US"/>
        </w:rPr>
        <w:t>Яснополянское ЖКХ</w:t>
      </w:r>
      <w:r w:rsidRPr="00A33281">
        <w:rPr>
          <w:rFonts w:ascii="PT Astra Serif" w:eastAsia="Calibri" w:hAnsi="PT Astra Serif"/>
          <w:sz w:val="28"/>
          <w:szCs w:val="28"/>
        </w:rPr>
        <w:t xml:space="preserve">», которое согласно, заключенному договору аренды эксплуатирует муниципальное имущество назначения водоотведения муниципального образования. </w:t>
      </w:r>
    </w:p>
    <w:p w:rsidR="00A523A8" w:rsidRPr="00A33281" w:rsidRDefault="00A523A8" w:rsidP="003A7054">
      <w:pPr>
        <w:ind w:firstLine="709"/>
        <w:jc w:val="both"/>
        <w:rPr>
          <w:rFonts w:ascii="PT Astra Serif" w:eastAsia="Calibri" w:hAnsi="PT Astra Serif"/>
          <w:bCs/>
          <w:sz w:val="28"/>
          <w:szCs w:val="28"/>
        </w:rPr>
      </w:pPr>
      <w:r w:rsidRPr="00A33281">
        <w:rPr>
          <w:rFonts w:ascii="PT Astra Serif" w:eastAsia="Calibri" w:hAnsi="PT Astra Serif"/>
          <w:sz w:val="28"/>
          <w:szCs w:val="28"/>
        </w:rPr>
        <w:t xml:space="preserve">Водоотведение муниципального образования Яснополянское организовано от централизованных систем, в состав которых входят канализационные сооружения и сети, расположенные в п. </w:t>
      </w:r>
      <w:proofErr w:type="spellStart"/>
      <w:r w:rsidRPr="00A33281">
        <w:rPr>
          <w:rFonts w:ascii="PT Astra Serif" w:eastAsia="Calibri" w:hAnsi="PT Astra Serif"/>
          <w:sz w:val="28"/>
          <w:szCs w:val="28"/>
        </w:rPr>
        <w:t>Головеньковский</w:t>
      </w:r>
      <w:proofErr w:type="spellEnd"/>
      <w:r w:rsidRPr="00A33281">
        <w:rPr>
          <w:rFonts w:ascii="PT Astra Serif" w:eastAsia="Calibri" w:hAnsi="PT Astra Serif"/>
          <w:sz w:val="28"/>
          <w:szCs w:val="28"/>
        </w:rPr>
        <w:t xml:space="preserve">, п. Юбилейный, с. </w:t>
      </w:r>
      <w:proofErr w:type="spellStart"/>
      <w:r w:rsidRPr="00A33281">
        <w:rPr>
          <w:rFonts w:ascii="PT Astra Serif" w:eastAsia="Calibri" w:hAnsi="PT Astra Serif"/>
          <w:sz w:val="28"/>
          <w:szCs w:val="28"/>
        </w:rPr>
        <w:t>Селиваново</w:t>
      </w:r>
      <w:proofErr w:type="spellEnd"/>
      <w:r w:rsidRPr="00A33281">
        <w:rPr>
          <w:rFonts w:ascii="PT Astra Serif" w:eastAsia="Calibri" w:hAnsi="PT Astra Serif"/>
          <w:sz w:val="28"/>
          <w:szCs w:val="28"/>
        </w:rPr>
        <w:t xml:space="preserve"> и д. Ясная Поляна.</w:t>
      </w:r>
    </w:p>
    <w:p w:rsidR="00A523A8" w:rsidRPr="00A33281" w:rsidRDefault="00A523A8" w:rsidP="003A7054">
      <w:pPr>
        <w:ind w:firstLine="709"/>
        <w:jc w:val="both"/>
        <w:rPr>
          <w:rFonts w:ascii="PT Astra Serif" w:eastAsia="Calibri" w:hAnsi="PT Astra Serif"/>
          <w:bCs/>
          <w:sz w:val="28"/>
          <w:szCs w:val="28"/>
        </w:rPr>
      </w:pPr>
      <w:r w:rsidRPr="00A33281">
        <w:rPr>
          <w:rFonts w:ascii="PT Astra Serif" w:eastAsia="Calibri" w:hAnsi="PT Astra Serif"/>
          <w:sz w:val="28"/>
          <w:szCs w:val="28"/>
        </w:rPr>
        <w:t xml:space="preserve">В п. </w:t>
      </w:r>
      <w:proofErr w:type="spellStart"/>
      <w:r w:rsidRPr="00A33281">
        <w:rPr>
          <w:rFonts w:ascii="PT Astra Serif" w:eastAsia="Calibri" w:hAnsi="PT Astra Serif"/>
          <w:sz w:val="28"/>
          <w:szCs w:val="28"/>
        </w:rPr>
        <w:t>Головеньковский</w:t>
      </w:r>
      <w:proofErr w:type="spellEnd"/>
      <w:r w:rsidRPr="00A33281">
        <w:rPr>
          <w:rFonts w:ascii="PT Astra Serif" w:eastAsia="Calibri" w:hAnsi="PT Astra Serif"/>
          <w:sz w:val="28"/>
          <w:szCs w:val="28"/>
        </w:rPr>
        <w:t xml:space="preserve"> прием и очистка сточных вод осуществляются по самотечным коллекторам на биологических очистных сооружениях (БОС) производительностью 400,0 м</w:t>
      </w:r>
      <w:r w:rsidRPr="00A33281">
        <w:rPr>
          <w:rFonts w:ascii="PT Astra Serif" w:eastAsia="Calibri" w:hAnsi="PT Astra Serif"/>
          <w:sz w:val="28"/>
          <w:szCs w:val="28"/>
          <w:vertAlign w:val="superscript"/>
        </w:rPr>
        <w:t>3</w:t>
      </w:r>
      <w:r w:rsidRPr="00A33281">
        <w:rPr>
          <w:rFonts w:ascii="PT Astra Serif" w:eastAsia="Calibri" w:hAnsi="PT Astra Serif"/>
          <w:sz w:val="28"/>
          <w:szCs w:val="28"/>
        </w:rPr>
        <w:t>/</w:t>
      </w:r>
      <w:proofErr w:type="spellStart"/>
      <w:r w:rsidRPr="00A33281">
        <w:rPr>
          <w:rFonts w:ascii="PT Astra Serif" w:eastAsia="Calibri" w:hAnsi="PT Astra Serif"/>
          <w:sz w:val="28"/>
          <w:szCs w:val="28"/>
        </w:rPr>
        <w:t>сут</w:t>
      </w:r>
      <w:proofErr w:type="spellEnd"/>
      <w:r w:rsidRPr="00A33281">
        <w:rPr>
          <w:rFonts w:ascii="PT Astra Serif" w:eastAsia="Calibri" w:hAnsi="PT Astra Serif"/>
          <w:sz w:val="28"/>
          <w:szCs w:val="28"/>
        </w:rPr>
        <w:t xml:space="preserve"> с последующим сбросом в пруд-накопитель и далее в реку </w:t>
      </w:r>
      <w:proofErr w:type="spellStart"/>
      <w:r w:rsidRPr="00A33281">
        <w:rPr>
          <w:rFonts w:ascii="PT Astra Serif" w:eastAsia="Calibri" w:hAnsi="PT Astra Serif"/>
          <w:sz w:val="28"/>
          <w:szCs w:val="28"/>
        </w:rPr>
        <w:t>Малаховка</w:t>
      </w:r>
      <w:proofErr w:type="spellEnd"/>
      <w:r w:rsidRPr="00A33281">
        <w:rPr>
          <w:rFonts w:ascii="PT Astra Serif" w:eastAsia="Calibri" w:hAnsi="PT Astra Serif"/>
          <w:sz w:val="28"/>
          <w:szCs w:val="28"/>
        </w:rPr>
        <w:t xml:space="preserve">. Стоки от мойки автомашин и производственные стоки поступают на </w:t>
      </w:r>
      <w:proofErr w:type="gramStart"/>
      <w:r w:rsidRPr="00A33281">
        <w:rPr>
          <w:rFonts w:ascii="PT Astra Serif" w:eastAsia="Calibri" w:hAnsi="PT Astra Serif"/>
          <w:sz w:val="28"/>
          <w:szCs w:val="28"/>
        </w:rPr>
        <w:t>БОС</w:t>
      </w:r>
      <w:proofErr w:type="gramEnd"/>
      <w:r w:rsidRPr="00A33281">
        <w:rPr>
          <w:rFonts w:ascii="PT Astra Serif" w:eastAsia="Calibri" w:hAnsi="PT Astra Serif"/>
          <w:sz w:val="28"/>
          <w:szCs w:val="28"/>
        </w:rPr>
        <w:t xml:space="preserve">. От не канализованной части жилого фонда хоз. - бытовые стоки поступают в выгребные ямы. </w:t>
      </w:r>
    </w:p>
    <w:p w:rsidR="00A523A8" w:rsidRPr="00A33281" w:rsidRDefault="00A523A8" w:rsidP="003A7054">
      <w:pPr>
        <w:ind w:firstLine="709"/>
        <w:jc w:val="both"/>
        <w:rPr>
          <w:rFonts w:ascii="PT Astra Serif" w:eastAsia="Calibri" w:hAnsi="PT Astra Serif"/>
          <w:bCs/>
          <w:sz w:val="28"/>
          <w:szCs w:val="28"/>
        </w:rPr>
      </w:pPr>
      <w:r w:rsidRPr="00A33281">
        <w:rPr>
          <w:rFonts w:ascii="PT Astra Serif" w:eastAsia="Calibri" w:hAnsi="PT Astra Serif"/>
          <w:sz w:val="28"/>
          <w:szCs w:val="28"/>
        </w:rPr>
        <w:t xml:space="preserve">В д. Ясная Поляна и п. Красный централизованное водоотведение осуществляется от потребителей до канализационных насосных станций с последующей транспортировкой </w:t>
      </w:r>
      <w:proofErr w:type="gramStart"/>
      <w:r w:rsidRPr="00A33281">
        <w:rPr>
          <w:rFonts w:ascii="PT Astra Serif" w:eastAsia="Calibri" w:hAnsi="PT Astra Serif"/>
          <w:sz w:val="28"/>
          <w:szCs w:val="28"/>
        </w:rPr>
        <w:t>на</w:t>
      </w:r>
      <w:proofErr w:type="gramEnd"/>
      <w:r w:rsidRPr="00A33281">
        <w:rPr>
          <w:rFonts w:ascii="PT Astra Serif" w:eastAsia="Calibri" w:hAnsi="PT Astra Serif"/>
          <w:sz w:val="28"/>
          <w:szCs w:val="28"/>
        </w:rPr>
        <w:t xml:space="preserve"> </w:t>
      </w:r>
      <w:proofErr w:type="gramStart"/>
      <w:r w:rsidRPr="00A33281">
        <w:rPr>
          <w:rFonts w:ascii="PT Astra Serif" w:eastAsia="Calibri" w:hAnsi="PT Astra Serif"/>
          <w:sz w:val="28"/>
          <w:szCs w:val="28"/>
        </w:rPr>
        <w:t>КОС</w:t>
      </w:r>
      <w:proofErr w:type="gramEnd"/>
      <w:r w:rsidRPr="00A33281">
        <w:rPr>
          <w:rFonts w:ascii="PT Astra Serif" w:eastAsia="Calibri" w:hAnsi="PT Astra Serif"/>
          <w:sz w:val="28"/>
          <w:szCs w:val="28"/>
        </w:rPr>
        <w:t xml:space="preserve"> п. </w:t>
      </w:r>
      <w:proofErr w:type="spellStart"/>
      <w:r w:rsidRPr="00A33281">
        <w:rPr>
          <w:rFonts w:ascii="PT Astra Serif" w:eastAsia="Calibri" w:hAnsi="PT Astra Serif"/>
          <w:sz w:val="28"/>
          <w:szCs w:val="28"/>
        </w:rPr>
        <w:t>Скуратово</w:t>
      </w:r>
      <w:proofErr w:type="spellEnd"/>
      <w:r w:rsidRPr="00A33281">
        <w:rPr>
          <w:rFonts w:ascii="PT Astra Serif" w:eastAsia="Calibri" w:hAnsi="PT Astra Serif"/>
          <w:sz w:val="28"/>
          <w:szCs w:val="28"/>
        </w:rPr>
        <w:t xml:space="preserve"> (АО «</w:t>
      </w:r>
      <w:proofErr w:type="spellStart"/>
      <w:r w:rsidRPr="00A33281">
        <w:rPr>
          <w:rFonts w:ascii="PT Astra Serif" w:eastAsia="Calibri" w:hAnsi="PT Astra Serif"/>
          <w:sz w:val="28"/>
          <w:szCs w:val="28"/>
        </w:rPr>
        <w:t>Тулагорводоканал</w:t>
      </w:r>
      <w:proofErr w:type="spellEnd"/>
      <w:r w:rsidRPr="00A33281">
        <w:rPr>
          <w:rFonts w:ascii="PT Astra Serif" w:eastAsia="Calibri" w:hAnsi="PT Astra Serif"/>
          <w:sz w:val="28"/>
          <w:szCs w:val="28"/>
        </w:rPr>
        <w:t>»). Насосные станции перекачки сточных вод установлены в количестве 4 шт.:</w:t>
      </w:r>
    </w:p>
    <w:p w:rsidR="00A523A8" w:rsidRPr="00A33281" w:rsidRDefault="00A523A8" w:rsidP="003A7054">
      <w:pPr>
        <w:ind w:firstLine="709"/>
        <w:jc w:val="both"/>
        <w:rPr>
          <w:rFonts w:ascii="PT Astra Serif" w:eastAsia="Calibri" w:hAnsi="PT Astra Serif"/>
          <w:bCs/>
          <w:sz w:val="28"/>
          <w:szCs w:val="28"/>
        </w:rPr>
      </w:pPr>
      <w:r w:rsidRPr="00A33281">
        <w:rPr>
          <w:rFonts w:ascii="PT Astra Serif" w:eastAsia="Calibri" w:hAnsi="PT Astra Serif"/>
          <w:sz w:val="28"/>
          <w:szCs w:val="28"/>
        </w:rPr>
        <w:t>1.</w:t>
      </w:r>
      <w:r w:rsidRPr="00A33281">
        <w:rPr>
          <w:rFonts w:ascii="PT Astra Serif" w:eastAsia="Calibri" w:hAnsi="PT Astra Serif"/>
          <w:sz w:val="28"/>
          <w:szCs w:val="28"/>
        </w:rPr>
        <w:tab/>
        <w:t>КНС №1 «Школьная» производительностью 250 м</w:t>
      </w:r>
      <w:r w:rsidRPr="00A33281">
        <w:rPr>
          <w:rFonts w:ascii="PT Astra Serif" w:eastAsia="Calibri" w:hAnsi="PT Astra Serif"/>
          <w:sz w:val="28"/>
          <w:szCs w:val="28"/>
          <w:vertAlign w:val="superscript"/>
        </w:rPr>
        <w:t>3</w:t>
      </w:r>
      <w:r w:rsidRPr="00A33281">
        <w:rPr>
          <w:rFonts w:ascii="PT Astra Serif" w:eastAsia="Calibri" w:hAnsi="PT Astra Serif"/>
          <w:sz w:val="28"/>
          <w:szCs w:val="28"/>
        </w:rPr>
        <w:t>/сутки;</w:t>
      </w:r>
    </w:p>
    <w:p w:rsidR="00A523A8" w:rsidRPr="00A33281" w:rsidRDefault="00A523A8" w:rsidP="003A7054">
      <w:pPr>
        <w:ind w:firstLine="709"/>
        <w:jc w:val="both"/>
        <w:rPr>
          <w:rFonts w:ascii="PT Astra Serif" w:eastAsia="Calibri" w:hAnsi="PT Astra Serif"/>
          <w:bCs/>
          <w:sz w:val="28"/>
          <w:szCs w:val="28"/>
        </w:rPr>
      </w:pPr>
      <w:r w:rsidRPr="00A33281">
        <w:rPr>
          <w:rFonts w:ascii="PT Astra Serif" w:eastAsia="Calibri" w:hAnsi="PT Astra Serif"/>
          <w:sz w:val="28"/>
          <w:szCs w:val="28"/>
        </w:rPr>
        <w:t>2.</w:t>
      </w:r>
      <w:r w:rsidRPr="00A33281">
        <w:rPr>
          <w:rFonts w:ascii="PT Astra Serif" w:eastAsia="Calibri" w:hAnsi="PT Astra Serif"/>
          <w:sz w:val="28"/>
          <w:szCs w:val="28"/>
        </w:rPr>
        <w:tab/>
        <w:t>КНС №2 производительностью 250 м</w:t>
      </w:r>
      <w:r w:rsidRPr="00A33281">
        <w:rPr>
          <w:rFonts w:ascii="PT Astra Serif" w:eastAsia="Calibri" w:hAnsi="PT Astra Serif"/>
          <w:sz w:val="28"/>
          <w:szCs w:val="28"/>
          <w:vertAlign w:val="superscript"/>
        </w:rPr>
        <w:t>3</w:t>
      </w:r>
      <w:r w:rsidRPr="00A33281">
        <w:rPr>
          <w:rFonts w:ascii="PT Astra Serif" w:eastAsia="Calibri" w:hAnsi="PT Astra Serif"/>
          <w:sz w:val="28"/>
          <w:szCs w:val="28"/>
        </w:rPr>
        <w:t>/сутки;</w:t>
      </w:r>
    </w:p>
    <w:p w:rsidR="00A523A8" w:rsidRPr="00A33281" w:rsidRDefault="00A523A8" w:rsidP="003A7054">
      <w:pPr>
        <w:ind w:firstLine="709"/>
        <w:jc w:val="both"/>
        <w:rPr>
          <w:rFonts w:ascii="PT Astra Serif" w:eastAsia="Calibri" w:hAnsi="PT Astra Serif"/>
          <w:bCs/>
          <w:sz w:val="28"/>
          <w:szCs w:val="28"/>
        </w:rPr>
      </w:pPr>
      <w:r w:rsidRPr="00A33281">
        <w:rPr>
          <w:rFonts w:ascii="PT Astra Serif" w:eastAsia="Calibri" w:hAnsi="PT Astra Serif"/>
          <w:sz w:val="28"/>
          <w:szCs w:val="28"/>
        </w:rPr>
        <w:t>3.</w:t>
      </w:r>
      <w:r w:rsidRPr="00A33281">
        <w:rPr>
          <w:rFonts w:ascii="PT Astra Serif" w:eastAsia="Calibri" w:hAnsi="PT Astra Serif"/>
          <w:sz w:val="28"/>
          <w:szCs w:val="28"/>
        </w:rPr>
        <w:tab/>
        <w:t>КНС №4 «Дом отдыха «Ясная Поляна» производительностью 250</w:t>
      </w:r>
      <w:r w:rsidR="000C5D7E">
        <w:rPr>
          <w:rFonts w:ascii="PT Astra Serif" w:eastAsia="Calibri" w:hAnsi="PT Astra Serif"/>
          <w:sz w:val="28"/>
          <w:szCs w:val="28"/>
        </w:rPr>
        <w:t> </w:t>
      </w:r>
      <w:r w:rsidRPr="00A33281">
        <w:rPr>
          <w:rFonts w:ascii="PT Astra Serif" w:eastAsia="Calibri" w:hAnsi="PT Astra Serif"/>
          <w:sz w:val="28"/>
          <w:szCs w:val="28"/>
        </w:rPr>
        <w:t>м</w:t>
      </w:r>
      <w:r w:rsidRPr="00A33281">
        <w:rPr>
          <w:rFonts w:ascii="PT Astra Serif" w:eastAsia="Calibri" w:hAnsi="PT Astra Serif"/>
          <w:sz w:val="28"/>
          <w:szCs w:val="28"/>
          <w:vertAlign w:val="superscript"/>
        </w:rPr>
        <w:t>3</w:t>
      </w:r>
      <w:r w:rsidRPr="00A33281">
        <w:rPr>
          <w:rFonts w:ascii="PT Astra Serif" w:eastAsia="Calibri" w:hAnsi="PT Astra Serif"/>
          <w:sz w:val="28"/>
          <w:szCs w:val="28"/>
        </w:rPr>
        <w:t>/сутки;</w:t>
      </w:r>
    </w:p>
    <w:p w:rsidR="00A523A8" w:rsidRPr="00A33281" w:rsidRDefault="00A523A8" w:rsidP="003A7054">
      <w:pPr>
        <w:ind w:firstLine="709"/>
        <w:jc w:val="both"/>
        <w:rPr>
          <w:rFonts w:ascii="PT Astra Serif" w:eastAsia="Calibri" w:hAnsi="PT Astra Serif"/>
          <w:bCs/>
          <w:sz w:val="28"/>
          <w:szCs w:val="28"/>
        </w:rPr>
      </w:pPr>
      <w:r w:rsidRPr="00A33281">
        <w:rPr>
          <w:rFonts w:ascii="PT Astra Serif" w:eastAsia="Calibri" w:hAnsi="PT Astra Serif"/>
          <w:sz w:val="28"/>
          <w:szCs w:val="28"/>
        </w:rPr>
        <w:t>4.</w:t>
      </w:r>
      <w:r w:rsidRPr="00A33281">
        <w:rPr>
          <w:rFonts w:ascii="PT Astra Serif" w:eastAsia="Calibri" w:hAnsi="PT Astra Serif"/>
          <w:sz w:val="28"/>
          <w:szCs w:val="28"/>
        </w:rPr>
        <w:tab/>
        <w:t>КНС №5 «Больница» производительностью 250 м</w:t>
      </w:r>
      <w:r w:rsidRPr="00A33281">
        <w:rPr>
          <w:rFonts w:ascii="PT Astra Serif" w:eastAsia="Calibri" w:hAnsi="PT Astra Serif"/>
          <w:sz w:val="28"/>
          <w:szCs w:val="28"/>
          <w:vertAlign w:val="superscript"/>
        </w:rPr>
        <w:t>3</w:t>
      </w:r>
      <w:r w:rsidRPr="00A33281">
        <w:rPr>
          <w:rFonts w:ascii="PT Astra Serif" w:eastAsia="Calibri" w:hAnsi="PT Astra Serif"/>
          <w:sz w:val="28"/>
          <w:szCs w:val="28"/>
        </w:rPr>
        <w:t xml:space="preserve">/сутки. От </w:t>
      </w:r>
      <w:proofErr w:type="spellStart"/>
      <w:r w:rsidRPr="00A33281">
        <w:rPr>
          <w:rFonts w:ascii="PT Astra Serif" w:eastAsia="Calibri" w:hAnsi="PT Astra Serif"/>
          <w:sz w:val="28"/>
          <w:szCs w:val="28"/>
        </w:rPr>
        <w:t>неканализованной</w:t>
      </w:r>
      <w:proofErr w:type="spellEnd"/>
      <w:r w:rsidRPr="00A33281">
        <w:rPr>
          <w:rFonts w:ascii="PT Astra Serif" w:eastAsia="Calibri" w:hAnsi="PT Astra Serif"/>
          <w:sz w:val="28"/>
          <w:szCs w:val="28"/>
        </w:rPr>
        <w:t xml:space="preserve"> части жилого фонда хоз. - бытовые стоки поступают в выгребные ямы либо в надворные туалеты.</w:t>
      </w:r>
    </w:p>
    <w:p w:rsidR="00A523A8" w:rsidRPr="00A33281" w:rsidRDefault="00A523A8" w:rsidP="003A7054">
      <w:pPr>
        <w:ind w:firstLine="709"/>
        <w:jc w:val="both"/>
        <w:rPr>
          <w:rFonts w:ascii="PT Astra Serif" w:eastAsia="Calibri" w:hAnsi="PT Astra Serif"/>
          <w:bCs/>
          <w:sz w:val="28"/>
          <w:szCs w:val="28"/>
        </w:rPr>
      </w:pPr>
      <w:proofErr w:type="gramStart"/>
      <w:r w:rsidRPr="00A33281">
        <w:rPr>
          <w:rFonts w:ascii="PT Astra Serif" w:eastAsia="Calibri" w:hAnsi="PT Astra Serif"/>
          <w:sz w:val="28"/>
          <w:szCs w:val="28"/>
        </w:rPr>
        <w:lastRenderedPageBreak/>
        <w:t>В п. Юбилейный хоз. - бытовые стоки сбрасываются на рельеф, очистные сооружения находятся в аварийном состоянии.</w:t>
      </w:r>
      <w:proofErr w:type="gramEnd"/>
    </w:p>
    <w:p w:rsidR="00A523A8" w:rsidRPr="00A33281" w:rsidRDefault="00A523A8" w:rsidP="003A7054">
      <w:pPr>
        <w:ind w:firstLine="709"/>
        <w:jc w:val="both"/>
        <w:rPr>
          <w:rFonts w:ascii="PT Astra Serif" w:eastAsia="Calibri" w:hAnsi="PT Astra Serif"/>
          <w:bCs/>
          <w:sz w:val="28"/>
          <w:szCs w:val="28"/>
        </w:rPr>
      </w:pPr>
      <w:r w:rsidRPr="00A33281">
        <w:rPr>
          <w:rFonts w:ascii="PT Astra Serif" w:eastAsia="Calibri" w:hAnsi="PT Astra Serif"/>
          <w:sz w:val="28"/>
          <w:szCs w:val="28"/>
        </w:rPr>
        <w:t xml:space="preserve">В с. </w:t>
      </w:r>
      <w:proofErr w:type="spellStart"/>
      <w:r w:rsidRPr="00A33281">
        <w:rPr>
          <w:rFonts w:ascii="PT Astra Serif" w:eastAsia="Calibri" w:hAnsi="PT Astra Serif"/>
          <w:sz w:val="28"/>
          <w:szCs w:val="28"/>
        </w:rPr>
        <w:t>Селиваново</w:t>
      </w:r>
      <w:proofErr w:type="spellEnd"/>
      <w:r w:rsidRPr="00A33281">
        <w:rPr>
          <w:rFonts w:ascii="PT Astra Serif" w:eastAsia="Calibri" w:hAnsi="PT Astra Serif"/>
          <w:sz w:val="28"/>
          <w:szCs w:val="28"/>
        </w:rPr>
        <w:t xml:space="preserve"> хоз. - бытовые стоки сбрасываются на рельеф, очистные сооружения находятся в аварийном состоянии. От </w:t>
      </w:r>
      <w:proofErr w:type="spellStart"/>
      <w:r w:rsidRPr="00A33281">
        <w:rPr>
          <w:rFonts w:ascii="PT Astra Serif" w:eastAsia="Calibri" w:hAnsi="PT Astra Serif"/>
          <w:sz w:val="28"/>
          <w:szCs w:val="28"/>
        </w:rPr>
        <w:t>неканализованной</w:t>
      </w:r>
      <w:proofErr w:type="spellEnd"/>
      <w:r w:rsidRPr="00A33281">
        <w:rPr>
          <w:rFonts w:ascii="PT Astra Serif" w:eastAsia="Calibri" w:hAnsi="PT Astra Serif"/>
          <w:sz w:val="28"/>
          <w:szCs w:val="28"/>
        </w:rPr>
        <w:t xml:space="preserve"> части жилого фонда хоз. - бытовые стоки поступают в выгребные ямы.</w:t>
      </w:r>
    </w:p>
    <w:p w:rsidR="00A523A8" w:rsidRDefault="00A523A8" w:rsidP="003A7054">
      <w:pPr>
        <w:ind w:firstLine="709"/>
        <w:jc w:val="both"/>
        <w:rPr>
          <w:rFonts w:ascii="PT Astra Serif" w:eastAsia="Calibri" w:hAnsi="PT Astra Serif"/>
          <w:sz w:val="28"/>
          <w:szCs w:val="28"/>
        </w:rPr>
      </w:pPr>
      <w:r w:rsidRPr="00A33281">
        <w:rPr>
          <w:rFonts w:ascii="PT Astra Serif" w:eastAsia="Calibri" w:hAnsi="PT Astra Serif"/>
          <w:sz w:val="28"/>
          <w:szCs w:val="28"/>
        </w:rPr>
        <w:t>На рисунке 1.1, представлены эксплуат</w:t>
      </w:r>
      <w:r>
        <w:rPr>
          <w:rFonts w:ascii="PT Astra Serif" w:eastAsia="Calibri" w:hAnsi="PT Astra Serif"/>
          <w:sz w:val="28"/>
          <w:szCs w:val="28"/>
        </w:rPr>
        <w:t>ационные зоны водоотведения МО Яснополянское</w:t>
      </w:r>
      <w:r w:rsidRPr="00A33281">
        <w:rPr>
          <w:rFonts w:ascii="PT Astra Serif" w:eastAsia="Calibri" w:hAnsi="PT Astra Serif"/>
          <w:sz w:val="28"/>
          <w:szCs w:val="28"/>
        </w:rPr>
        <w:t>.</w:t>
      </w:r>
    </w:p>
    <w:p w:rsidR="00026630" w:rsidRPr="00A33281" w:rsidRDefault="00026630" w:rsidP="003A7054">
      <w:pPr>
        <w:ind w:firstLine="709"/>
        <w:jc w:val="both"/>
        <w:rPr>
          <w:rFonts w:ascii="PT Astra Serif" w:eastAsia="Calibri" w:hAnsi="PT Astra Serif"/>
          <w:bCs/>
          <w:sz w:val="28"/>
          <w:szCs w:val="28"/>
        </w:rPr>
      </w:pPr>
    </w:p>
    <w:p w:rsidR="00A523A8" w:rsidRPr="00A33281" w:rsidRDefault="00A523A8" w:rsidP="003A7054">
      <w:pPr>
        <w:jc w:val="both"/>
        <w:rPr>
          <w:rFonts w:ascii="PT Astra Serif" w:eastAsia="Calibri" w:hAnsi="PT Astra Serif"/>
          <w:bCs/>
          <w:sz w:val="28"/>
          <w:szCs w:val="28"/>
        </w:rPr>
      </w:pPr>
      <w:r w:rsidRPr="00A33281">
        <w:rPr>
          <w:rFonts w:ascii="PT Astra Serif" w:eastAsia="Calibri" w:hAnsi="PT Astra Serif"/>
          <w:bCs/>
          <w:noProof/>
          <w:sz w:val="28"/>
          <w:szCs w:val="28"/>
          <w:lang w:eastAsia="ru-RU"/>
        </w:rPr>
        <w:drawing>
          <wp:inline distT="0" distB="0" distL="0" distR="0" wp14:anchorId="28E4F72A" wp14:editId="72EAC425">
            <wp:extent cx="6390005" cy="3697361"/>
            <wp:effectExtent l="0" t="0" r="0" b="0"/>
            <wp:docPr id="118" name="Рисунок 118" descr="D:\Сетевая\Концессия_Щекинский_район\МО_Яснополянское\Рабочие_файлы\Зо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етевая\Концессия_Щекинский_район\МО_Яснополянское\Рабочие_файлы\Зоны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69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3A8" w:rsidRPr="00A33281" w:rsidRDefault="00A523A8" w:rsidP="003A7054">
      <w:pPr>
        <w:jc w:val="both"/>
        <w:rPr>
          <w:rFonts w:ascii="PT Astra Serif" w:eastAsia="Calibri" w:hAnsi="PT Astra Serif"/>
          <w:bCs/>
          <w:lang w:eastAsia="en-US"/>
        </w:rPr>
      </w:pPr>
      <w:bookmarkStart w:id="270" w:name="_Toc530474902"/>
      <w:bookmarkStart w:id="271" w:name="_Toc32917856"/>
      <w:r w:rsidRPr="00A33281">
        <w:rPr>
          <w:rFonts w:ascii="PT Astra Serif" w:eastAsia="Calibri" w:hAnsi="PT Astra Serif"/>
          <w:lang w:eastAsia="en-US"/>
        </w:rPr>
        <w:t>Рисунок 1.</w:t>
      </w:r>
      <w:r w:rsidRPr="00A33281">
        <w:rPr>
          <w:rFonts w:ascii="PT Astra Serif" w:eastAsia="Calibri" w:hAnsi="PT Astra Serif"/>
          <w:bCs/>
          <w:lang w:eastAsia="en-US"/>
        </w:rPr>
        <w:fldChar w:fldCharType="begin"/>
      </w:r>
      <w:r w:rsidRPr="00A33281">
        <w:rPr>
          <w:rFonts w:ascii="PT Astra Serif" w:eastAsia="Calibri" w:hAnsi="PT Astra Serif"/>
          <w:lang w:eastAsia="en-US"/>
        </w:rPr>
        <w:instrText xml:space="preserve"> SEQ Рисунок \* ARABIC \s 1 </w:instrText>
      </w:r>
      <w:r w:rsidRPr="00A33281">
        <w:rPr>
          <w:rFonts w:ascii="PT Astra Serif" w:eastAsia="Calibri" w:hAnsi="PT Astra Serif"/>
          <w:bCs/>
          <w:lang w:eastAsia="en-US"/>
        </w:rPr>
        <w:fldChar w:fldCharType="separate"/>
      </w:r>
      <w:r w:rsidR="0005061E">
        <w:rPr>
          <w:rFonts w:ascii="PT Astra Serif" w:eastAsia="Calibri" w:hAnsi="PT Astra Serif"/>
          <w:noProof/>
          <w:lang w:eastAsia="en-US"/>
        </w:rPr>
        <w:t>1</w:t>
      </w:r>
      <w:r w:rsidRPr="00A33281">
        <w:rPr>
          <w:rFonts w:ascii="PT Astra Serif" w:eastAsia="Calibri" w:hAnsi="PT Astra Serif"/>
          <w:bCs/>
          <w:lang w:eastAsia="en-US"/>
        </w:rPr>
        <w:fldChar w:fldCharType="end"/>
      </w:r>
      <w:r w:rsidRPr="00A33281">
        <w:rPr>
          <w:rFonts w:ascii="PT Astra Serif" w:eastAsia="Calibri" w:hAnsi="PT Astra Serif"/>
          <w:b/>
          <w:lang w:eastAsia="en-US"/>
        </w:rPr>
        <w:t xml:space="preserve"> –</w:t>
      </w:r>
      <w:r w:rsidRPr="00A33281">
        <w:rPr>
          <w:rFonts w:ascii="PT Astra Serif" w:eastAsia="Calibri" w:hAnsi="PT Astra Serif"/>
          <w:lang w:eastAsia="en-US"/>
        </w:rPr>
        <w:t xml:space="preserve"> Эксплуатационные зоны водоотведения муниципального образования </w:t>
      </w:r>
      <w:proofErr w:type="gramStart"/>
      <w:r w:rsidRPr="00A33281">
        <w:rPr>
          <w:rFonts w:ascii="PT Astra Serif" w:eastAsia="Calibri" w:hAnsi="PT Astra Serif"/>
          <w:lang w:eastAsia="en-US"/>
        </w:rPr>
        <w:t>Яснополянское</w:t>
      </w:r>
      <w:bookmarkEnd w:id="270"/>
      <w:bookmarkEnd w:id="271"/>
      <w:proofErr w:type="gramEnd"/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Общие сведения об объемах водоотведения по категориям потребителей услуги, представлены в таблицах 1.1 и 1.2.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A523A8" w:rsidRDefault="00A523A8" w:rsidP="003A7054">
      <w:pPr>
        <w:keepNext/>
        <w:jc w:val="both"/>
        <w:rPr>
          <w:rFonts w:ascii="PT Astra Serif" w:hAnsi="PT Astra Serif"/>
        </w:rPr>
      </w:pPr>
      <w:bookmarkStart w:id="272" w:name="_Toc530474803"/>
      <w:bookmarkStart w:id="273" w:name="_Toc32917786"/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</w:rPr>
        <w:t>1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separate"/>
      </w:r>
      <w:r w:rsidR="0005061E">
        <w:rPr>
          <w:rFonts w:ascii="PT Astra Serif" w:eastAsia="Calibri" w:hAnsi="PT Astra Serif"/>
          <w:noProof/>
          <w:color w:val="000000"/>
          <w:lang w:val="x-none"/>
        </w:rPr>
        <w:t>1</w: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b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b/>
          <w:color w:val="000000"/>
        </w:rPr>
        <w:t xml:space="preserve"> </w:t>
      </w:r>
      <w:r w:rsidRPr="00A33281">
        <w:rPr>
          <w:rFonts w:ascii="PT Astra Serif" w:hAnsi="PT Astra Serif"/>
        </w:rPr>
        <w:t xml:space="preserve">Сведения об объемах приема сточных вод </w:t>
      </w:r>
      <w:r w:rsidR="00924171">
        <w:rPr>
          <w:rFonts w:ascii="PT Astra Serif" w:hAnsi="PT Astra Serif"/>
        </w:rPr>
        <w:t>МУП</w:t>
      </w:r>
      <w:r w:rsidRPr="00A33281">
        <w:rPr>
          <w:rFonts w:ascii="PT Astra Serif" w:hAnsi="PT Astra Serif"/>
        </w:rPr>
        <w:t xml:space="preserve"> «</w:t>
      </w:r>
      <w:r w:rsidR="00A75306">
        <w:rPr>
          <w:rFonts w:ascii="PT Astra Serif" w:hAnsi="PT Astra Serif"/>
          <w:sz w:val="28"/>
          <w:szCs w:val="28"/>
          <w:lang w:eastAsia="en-US"/>
        </w:rPr>
        <w:t>Яснополянское ЖКХ</w:t>
      </w:r>
      <w:r w:rsidRPr="00A33281">
        <w:rPr>
          <w:rFonts w:ascii="PT Astra Serif" w:hAnsi="PT Astra Serif"/>
        </w:rPr>
        <w:t>» по категориям потребителей услуги водоотведения</w:t>
      </w:r>
      <w:bookmarkEnd w:id="272"/>
      <w:bookmarkEnd w:id="273"/>
    </w:p>
    <w:p w:rsidR="00026630" w:rsidRPr="00A33281" w:rsidRDefault="00026630" w:rsidP="003A7054">
      <w:pPr>
        <w:keepNext/>
        <w:jc w:val="both"/>
        <w:rPr>
          <w:rFonts w:ascii="PT Astra Serif" w:hAnsi="PT Astra Serif"/>
          <w:bCs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47"/>
        <w:gridCol w:w="3114"/>
        <w:gridCol w:w="2526"/>
        <w:gridCol w:w="1544"/>
        <w:gridCol w:w="1540"/>
      </w:tblGrid>
      <w:tr w:rsidR="00A523A8" w:rsidRPr="00A33281" w:rsidTr="00A523A8">
        <w:trPr>
          <w:trHeight w:val="20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 xml:space="preserve">№ </w:t>
            </w:r>
            <w:proofErr w:type="gramStart"/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п</w:t>
            </w:r>
            <w:proofErr w:type="gramEnd"/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/п</w:t>
            </w:r>
          </w:p>
        </w:tc>
        <w:tc>
          <w:tcPr>
            <w:tcW w:w="1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Показатели</w:t>
            </w:r>
          </w:p>
        </w:tc>
        <w:tc>
          <w:tcPr>
            <w:tcW w:w="1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Утверждено на 2017 г.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Утверждено на 2018 г.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Утверждено на 2019-2023 г.</w:t>
            </w:r>
          </w:p>
        </w:tc>
      </w:tr>
      <w:tr w:rsidR="00A523A8" w:rsidRPr="00A33281" w:rsidTr="00A523A8">
        <w:trPr>
          <w:trHeight w:val="20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1</w:t>
            </w:r>
          </w:p>
        </w:tc>
        <w:tc>
          <w:tcPr>
            <w:tcW w:w="1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2</w:t>
            </w:r>
          </w:p>
        </w:tc>
        <w:tc>
          <w:tcPr>
            <w:tcW w:w="1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3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5</w:t>
            </w:r>
          </w:p>
        </w:tc>
      </w:tr>
      <w:tr w:rsidR="00A523A8" w:rsidRPr="00A33281" w:rsidTr="00A523A8">
        <w:trPr>
          <w:trHeight w:val="20"/>
        </w:trPr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Cs w:val="22"/>
              </w:rPr>
              <w:t>1</w:t>
            </w:r>
          </w:p>
        </w:tc>
        <w:tc>
          <w:tcPr>
            <w:tcW w:w="1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Cs w:val="22"/>
              </w:rPr>
              <w:t>Пропуск стоков, тыс</w:t>
            </w:r>
            <w:proofErr w:type="gramStart"/>
            <w:r w:rsidRPr="00A33281">
              <w:rPr>
                <w:rFonts w:ascii="PT Astra Serif" w:hAnsi="PT Astra Serif"/>
                <w:color w:val="000000"/>
                <w:szCs w:val="22"/>
              </w:rPr>
              <w:t>.м</w:t>
            </w:r>
            <w:proofErr w:type="gramEnd"/>
            <w:r w:rsidRPr="00A33281">
              <w:rPr>
                <w:rFonts w:ascii="PT Astra Serif" w:hAnsi="PT Astra Serif"/>
                <w:color w:val="000000"/>
                <w:szCs w:val="22"/>
                <w:vertAlign w:val="superscript"/>
              </w:rPr>
              <w:t>3</w:t>
            </w:r>
            <w:r w:rsidRPr="00A33281">
              <w:rPr>
                <w:rFonts w:ascii="PT Astra Serif" w:hAnsi="PT Astra Serif"/>
                <w:color w:val="000000"/>
                <w:szCs w:val="22"/>
              </w:rPr>
              <w:t xml:space="preserve">, в </w:t>
            </w:r>
            <w:proofErr w:type="spellStart"/>
            <w:r w:rsidRPr="00A33281">
              <w:rPr>
                <w:rFonts w:ascii="PT Astra Serif" w:hAnsi="PT Astra Serif"/>
                <w:color w:val="000000"/>
                <w:szCs w:val="22"/>
              </w:rPr>
              <w:t>т.ч</w:t>
            </w:r>
            <w:proofErr w:type="spellEnd"/>
            <w:r w:rsidRPr="00A33281">
              <w:rPr>
                <w:rFonts w:ascii="PT Astra Serif" w:hAnsi="PT Astra Serif"/>
                <w:color w:val="000000"/>
                <w:szCs w:val="22"/>
              </w:rPr>
              <w:t>.:</w:t>
            </w:r>
          </w:p>
        </w:tc>
        <w:tc>
          <w:tcPr>
            <w:tcW w:w="1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136.5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132.09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125.49</w:t>
            </w:r>
          </w:p>
        </w:tc>
      </w:tr>
      <w:tr w:rsidR="00A523A8" w:rsidRPr="00A33281" w:rsidTr="00A523A8">
        <w:trPr>
          <w:trHeight w:val="20"/>
        </w:trPr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Cs w:val="22"/>
              </w:rPr>
              <w:t>1.1</w:t>
            </w:r>
          </w:p>
        </w:tc>
        <w:tc>
          <w:tcPr>
            <w:tcW w:w="1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Cs w:val="22"/>
              </w:rPr>
              <w:t>-население</w:t>
            </w:r>
          </w:p>
        </w:tc>
        <w:tc>
          <w:tcPr>
            <w:tcW w:w="1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Cs w:val="22"/>
              </w:rPr>
              <w:t>43.87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Cs w:val="22"/>
              </w:rPr>
              <w:t>71.89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Cs w:val="22"/>
              </w:rPr>
              <w:t>68.30</w:t>
            </w:r>
          </w:p>
        </w:tc>
      </w:tr>
      <w:tr w:rsidR="00A523A8" w:rsidRPr="00A33281" w:rsidTr="00A523A8">
        <w:trPr>
          <w:trHeight w:val="20"/>
        </w:trPr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Cs w:val="22"/>
              </w:rPr>
              <w:t>1.2</w:t>
            </w:r>
          </w:p>
        </w:tc>
        <w:tc>
          <w:tcPr>
            <w:tcW w:w="1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Cs w:val="22"/>
              </w:rPr>
              <w:t>-бюджет</w:t>
            </w:r>
          </w:p>
        </w:tc>
        <w:tc>
          <w:tcPr>
            <w:tcW w:w="1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Cs w:val="22"/>
              </w:rPr>
              <w:t>66.9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Cs w:val="22"/>
              </w:rPr>
              <w:t>49.41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Cs w:val="22"/>
              </w:rPr>
              <w:t>46.94</w:t>
            </w:r>
          </w:p>
        </w:tc>
      </w:tr>
      <w:tr w:rsidR="00A523A8" w:rsidRPr="00A33281" w:rsidTr="00A523A8">
        <w:trPr>
          <w:trHeight w:val="20"/>
        </w:trPr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Cs w:val="22"/>
              </w:rPr>
              <w:t>1.3</w:t>
            </w:r>
          </w:p>
        </w:tc>
        <w:tc>
          <w:tcPr>
            <w:tcW w:w="1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Cs w:val="22"/>
              </w:rPr>
              <w:t>-прочие</w:t>
            </w:r>
          </w:p>
        </w:tc>
        <w:tc>
          <w:tcPr>
            <w:tcW w:w="1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Cs w:val="22"/>
              </w:rPr>
              <w:t>25.73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Cs w:val="22"/>
              </w:rPr>
              <w:t>10.79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Cs w:val="22"/>
              </w:rPr>
              <w:t>10.25</w:t>
            </w:r>
          </w:p>
        </w:tc>
      </w:tr>
    </w:tbl>
    <w:p w:rsidR="00A523A8" w:rsidRDefault="00A523A8" w:rsidP="003A7054">
      <w:pPr>
        <w:keepNext/>
        <w:jc w:val="both"/>
        <w:rPr>
          <w:rFonts w:ascii="PT Astra Serif" w:hAnsi="PT Astra Serif"/>
        </w:rPr>
      </w:pPr>
      <w:bookmarkStart w:id="274" w:name="_Toc530474804"/>
      <w:bookmarkStart w:id="275" w:name="_Toc32917787"/>
      <w:r w:rsidRPr="00A33281">
        <w:rPr>
          <w:rFonts w:ascii="PT Astra Serif" w:eastAsia="Calibri" w:hAnsi="PT Astra Serif"/>
          <w:color w:val="000000"/>
          <w:lang w:val="x-none"/>
        </w:rPr>
        <w:lastRenderedPageBreak/>
        <w:t xml:space="preserve">Таблица </w:t>
      </w:r>
      <w:r w:rsidRPr="00A33281">
        <w:rPr>
          <w:rFonts w:ascii="PT Astra Serif" w:eastAsia="Calibri" w:hAnsi="PT Astra Serif"/>
          <w:color w:val="000000"/>
        </w:rPr>
        <w:t>1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separate"/>
      </w:r>
      <w:r w:rsidR="0005061E">
        <w:rPr>
          <w:rFonts w:ascii="PT Astra Serif" w:eastAsia="Calibri" w:hAnsi="PT Astra Serif"/>
          <w:noProof/>
          <w:color w:val="000000"/>
          <w:lang w:val="x-none"/>
        </w:rPr>
        <w:t>2</w: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</w:t>
      </w:r>
      <w:r w:rsidRPr="00A33281">
        <w:rPr>
          <w:rFonts w:ascii="PT Astra Serif" w:eastAsia="Calibri" w:hAnsi="PT Astra Serif"/>
          <w:b/>
          <w:color w:val="000000"/>
          <w:lang w:val="x-none"/>
        </w:rPr>
        <w:t>–</w:t>
      </w:r>
      <w:r w:rsidRPr="00A33281">
        <w:rPr>
          <w:rFonts w:ascii="PT Astra Serif" w:eastAsia="Calibri" w:hAnsi="PT Astra Serif"/>
          <w:b/>
          <w:color w:val="000000"/>
        </w:rPr>
        <w:t xml:space="preserve"> </w:t>
      </w:r>
      <w:r w:rsidRPr="00A33281">
        <w:rPr>
          <w:rFonts w:ascii="PT Astra Serif" w:hAnsi="PT Astra Serif"/>
        </w:rPr>
        <w:t xml:space="preserve">Сведения об объемах транспортировки сточных вод </w:t>
      </w:r>
      <w:r w:rsidR="00924171">
        <w:rPr>
          <w:rFonts w:ascii="PT Astra Serif" w:hAnsi="PT Astra Serif"/>
        </w:rPr>
        <w:t>МУП «</w:t>
      </w:r>
      <w:r w:rsidR="00A75306" w:rsidRPr="00A75306">
        <w:rPr>
          <w:rFonts w:ascii="PT Astra Serif" w:hAnsi="PT Astra Serif"/>
        </w:rPr>
        <w:t>Яснополянское ЖКХ</w:t>
      </w:r>
      <w:r w:rsidRPr="00A33281">
        <w:rPr>
          <w:rFonts w:ascii="PT Astra Serif" w:hAnsi="PT Astra Serif"/>
        </w:rPr>
        <w:t>» по категориям потребителей услуги водоотведения</w:t>
      </w:r>
      <w:bookmarkEnd w:id="274"/>
      <w:bookmarkEnd w:id="275"/>
    </w:p>
    <w:p w:rsidR="00026630" w:rsidRPr="00A33281" w:rsidRDefault="00026630" w:rsidP="003A7054">
      <w:pPr>
        <w:keepNext/>
        <w:jc w:val="both"/>
        <w:rPr>
          <w:rFonts w:ascii="PT Astra Serif" w:hAnsi="PT Astra Serif"/>
          <w:bCs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47"/>
        <w:gridCol w:w="3114"/>
        <w:gridCol w:w="2526"/>
        <w:gridCol w:w="1544"/>
        <w:gridCol w:w="1540"/>
      </w:tblGrid>
      <w:tr w:rsidR="00A523A8" w:rsidRPr="00A33281" w:rsidTr="00A523A8">
        <w:trPr>
          <w:trHeight w:val="20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026630">
            <w:pPr>
              <w:jc w:val="center"/>
              <w:rPr>
                <w:rFonts w:ascii="PT Astra Serif" w:hAnsi="PT Astra Serif"/>
                <w:b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 xml:space="preserve">№ </w:t>
            </w:r>
            <w:proofErr w:type="gramStart"/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п</w:t>
            </w:r>
            <w:proofErr w:type="gramEnd"/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/п</w:t>
            </w:r>
          </w:p>
        </w:tc>
        <w:tc>
          <w:tcPr>
            <w:tcW w:w="1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026630">
            <w:pPr>
              <w:jc w:val="center"/>
              <w:rPr>
                <w:rFonts w:ascii="PT Astra Serif" w:hAnsi="PT Astra Serif"/>
                <w:b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Показатели</w:t>
            </w:r>
          </w:p>
        </w:tc>
        <w:tc>
          <w:tcPr>
            <w:tcW w:w="1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6630" w:rsidRDefault="00A523A8" w:rsidP="00026630">
            <w:pPr>
              <w:jc w:val="center"/>
              <w:rPr>
                <w:rFonts w:ascii="PT Astra Serif" w:hAnsi="PT Astra Serif"/>
                <w:b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Утверждено</w:t>
            </w:r>
          </w:p>
          <w:p w:rsidR="00A523A8" w:rsidRPr="00A33281" w:rsidRDefault="00A523A8" w:rsidP="00026630">
            <w:pPr>
              <w:jc w:val="center"/>
              <w:rPr>
                <w:rFonts w:ascii="PT Astra Serif" w:hAnsi="PT Astra Serif"/>
                <w:b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на 2017 г.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026630">
            <w:pPr>
              <w:jc w:val="center"/>
              <w:rPr>
                <w:rFonts w:ascii="PT Astra Serif" w:hAnsi="PT Astra Serif"/>
                <w:b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Утверждено на 2018 г.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026630">
            <w:pPr>
              <w:jc w:val="center"/>
              <w:rPr>
                <w:rFonts w:ascii="PT Astra Serif" w:hAnsi="PT Astra Serif"/>
                <w:b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Утверждено на 2019-2023 г.</w:t>
            </w:r>
          </w:p>
        </w:tc>
      </w:tr>
      <w:tr w:rsidR="00A523A8" w:rsidRPr="00A33281" w:rsidTr="00A523A8">
        <w:trPr>
          <w:trHeight w:val="20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026630">
            <w:pPr>
              <w:jc w:val="center"/>
              <w:rPr>
                <w:rFonts w:ascii="PT Astra Serif" w:hAnsi="PT Astra Serif"/>
                <w:b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1</w:t>
            </w:r>
          </w:p>
        </w:tc>
        <w:tc>
          <w:tcPr>
            <w:tcW w:w="1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026630">
            <w:pPr>
              <w:jc w:val="center"/>
              <w:rPr>
                <w:rFonts w:ascii="PT Astra Serif" w:hAnsi="PT Astra Serif"/>
                <w:b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2</w:t>
            </w:r>
          </w:p>
        </w:tc>
        <w:tc>
          <w:tcPr>
            <w:tcW w:w="1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026630">
            <w:pPr>
              <w:jc w:val="center"/>
              <w:rPr>
                <w:rFonts w:ascii="PT Astra Serif" w:hAnsi="PT Astra Serif"/>
                <w:b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3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026630">
            <w:pPr>
              <w:jc w:val="center"/>
              <w:rPr>
                <w:rFonts w:ascii="PT Astra Serif" w:hAnsi="PT Astra Serif"/>
                <w:b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026630">
            <w:pPr>
              <w:jc w:val="center"/>
              <w:rPr>
                <w:rFonts w:ascii="PT Astra Serif" w:hAnsi="PT Astra Serif"/>
                <w:b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5</w:t>
            </w:r>
          </w:p>
        </w:tc>
      </w:tr>
      <w:tr w:rsidR="00A523A8" w:rsidRPr="00A33281" w:rsidTr="00A523A8">
        <w:trPr>
          <w:trHeight w:val="20"/>
        </w:trPr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026630">
            <w:pPr>
              <w:jc w:val="center"/>
              <w:rPr>
                <w:rFonts w:ascii="PT Astra Serif" w:hAnsi="PT Astra Serif"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Cs w:val="22"/>
              </w:rPr>
              <w:t>1</w:t>
            </w:r>
          </w:p>
        </w:tc>
        <w:tc>
          <w:tcPr>
            <w:tcW w:w="1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026630">
            <w:pPr>
              <w:jc w:val="center"/>
              <w:rPr>
                <w:rFonts w:ascii="PT Astra Serif" w:hAnsi="PT Astra Serif"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Cs w:val="22"/>
              </w:rPr>
              <w:t>Транспортировка стоков, тыс</w:t>
            </w:r>
            <w:proofErr w:type="gramStart"/>
            <w:r w:rsidRPr="00A33281">
              <w:rPr>
                <w:rFonts w:ascii="PT Astra Serif" w:hAnsi="PT Astra Serif"/>
                <w:color w:val="000000"/>
                <w:szCs w:val="22"/>
              </w:rPr>
              <w:t>.м</w:t>
            </w:r>
            <w:proofErr w:type="gramEnd"/>
            <w:r w:rsidRPr="00A33281">
              <w:rPr>
                <w:rFonts w:ascii="PT Astra Serif" w:hAnsi="PT Astra Serif"/>
                <w:color w:val="000000"/>
                <w:szCs w:val="22"/>
                <w:vertAlign w:val="superscript"/>
              </w:rPr>
              <w:t>3</w:t>
            </w:r>
            <w:r w:rsidRPr="00A33281">
              <w:rPr>
                <w:rFonts w:ascii="PT Astra Serif" w:hAnsi="PT Astra Serif"/>
                <w:color w:val="000000"/>
                <w:szCs w:val="22"/>
              </w:rPr>
              <w:t xml:space="preserve">, в </w:t>
            </w:r>
            <w:proofErr w:type="spellStart"/>
            <w:r w:rsidRPr="00A33281">
              <w:rPr>
                <w:rFonts w:ascii="PT Astra Serif" w:hAnsi="PT Astra Serif"/>
                <w:color w:val="000000"/>
                <w:szCs w:val="22"/>
              </w:rPr>
              <w:t>т.ч</w:t>
            </w:r>
            <w:proofErr w:type="spellEnd"/>
            <w:r w:rsidRPr="00A33281">
              <w:rPr>
                <w:rFonts w:ascii="PT Astra Serif" w:hAnsi="PT Astra Serif"/>
                <w:color w:val="000000"/>
                <w:szCs w:val="22"/>
              </w:rPr>
              <w:t>.:</w:t>
            </w:r>
          </w:p>
        </w:tc>
        <w:tc>
          <w:tcPr>
            <w:tcW w:w="1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026630">
            <w:pPr>
              <w:jc w:val="center"/>
              <w:rPr>
                <w:rFonts w:ascii="PT Astra Serif" w:hAnsi="PT Astra Serif"/>
                <w:b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95.89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026630">
            <w:pPr>
              <w:jc w:val="center"/>
              <w:rPr>
                <w:rFonts w:ascii="PT Astra Serif" w:hAnsi="PT Astra Serif"/>
                <w:b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92.79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026630">
            <w:pPr>
              <w:jc w:val="center"/>
              <w:rPr>
                <w:rFonts w:ascii="PT Astra Serif" w:hAnsi="PT Astra Serif"/>
                <w:b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88.15</w:t>
            </w:r>
          </w:p>
        </w:tc>
      </w:tr>
      <w:tr w:rsidR="00A523A8" w:rsidRPr="00A33281" w:rsidTr="00A523A8">
        <w:trPr>
          <w:trHeight w:val="20"/>
        </w:trPr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026630">
            <w:pPr>
              <w:jc w:val="center"/>
              <w:rPr>
                <w:rFonts w:ascii="PT Astra Serif" w:hAnsi="PT Astra Serif"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Cs w:val="22"/>
              </w:rPr>
              <w:t>1.1</w:t>
            </w:r>
          </w:p>
        </w:tc>
        <w:tc>
          <w:tcPr>
            <w:tcW w:w="1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026630">
            <w:pPr>
              <w:jc w:val="center"/>
              <w:rPr>
                <w:rFonts w:ascii="PT Astra Serif" w:hAnsi="PT Astra Serif"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Cs w:val="22"/>
              </w:rPr>
              <w:t>-население</w:t>
            </w:r>
          </w:p>
        </w:tc>
        <w:tc>
          <w:tcPr>
            <w:tcW w:w="1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026630">
            <w:pPr>
              <w:jc w:val="center"/>
              <w:rPr>
                <w:rFonts w:ascii="PT Astra Serif" w:hAnsi="PT Astra Serif"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Cs w:val="22"/>
              </w:rPr>
              <w:t>58.77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026630">
            <w:pPr>
              <w:jc w:val="center"/>
              <w:rPr>
                <w:rFonts w:ascii="PT Astra Serif" w:hAnsi="PT Astra Serif"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Cs w:val="22"/>
              </w:rPr>
              <w:t>77.8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026630">
            <w:pPr>
              <w:jc w:val="center"/>
              <w:rPr>
                <w:rFonts w:ascii="PT Astra Serif" w:hAnsi="PT Astra Serif"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Cs w:val="22"/>
              </w:rPr>
              <w:t>73.91</w:t>
            </w:r>
          </w:p>
        </w:tc>
      </w:tr>
      <w:tr w:rsidR="00A523A8" w:rsidRPr="00A33281" w:rsidTr="00A523A8">
        <w:trPr>
          <w:trHeight w:val="20"/>
        </w:trPr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026630">
            <w:pPr>
              <w:jc w:val="center"/>
              <w:rPr>
                <w:rFonts w:ascii="PT Astra Serif" w:hAnsi="PT Astra Serif"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Cs w:val="22"/>
              </w:rPr>
              <w:t>1.2</w:t>
            </w:r>
          </w:p>
        </w:tc>
        <w:tc>
          <w:tcPr>
            <w:tcW w:w="1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026630">
            <w:pPr>
              <w:jc w:val="center"/>
              <w:rPr>
                <w:rFonts w:ascii="PT Astra Serif" w:hAnsi="PT Astra Serif"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Cs w:val="22"/>
              </w:rPr>
              <w:t>-бюджет</w:t>
            </w:r>
          </w:p>
        </w:tc>
        <w:tc>
          <w:tcPr>
            <w:tcW w:w="1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026630">
            <w:pPr>
              <w:jc w:val="center"/>
              <w:rPr>
                <w:rFonts w:ascii="PT Astra Serif" w:hAnsi="PT Astra Serif"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Cs w:val="22"/>
              </w:rPr>
              <w:t>14.5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026630">
            <w:pPr>
              <w:jc w:val="center"/>
              <w:rPr>
                <w:rFonts w:ascii="PT Astra Serif" w:hAnsi="PT Astra Serif"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Cs w:val="22"/>
              </w:rPr>
              <w:t>13.31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026630">
            <w:pPr>
              <w:jc w:val="center"/>
              <w:rPr>
                <w:rFonts w:ascii="PT Astra Serif" w:hAnsi="PT Astra Serif"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Cs w:val="22"/>
              </w:rPr>
              <w:t>12.64</w:t>
            </w:r>
          </w:p>
        </w:tc>
      </w:tr>
      <w:tr w:rsidR="00A523A8" w:rsidRPr="00A33281" w:rsidTr="00A523A8">
        <w:trPr>
          <w:trHeight w:val="20"/>
        </w:trPr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026630">
            <w:pPr>
              <w:jc w:val="center"/>
              <w:rPr>
                <w:rFonts w:ascii="PT Astra Serif" w:hAnsi="PT Astra Serif"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Cs w:val="22"/>
              </w:rPr>
              <w:t>1.3</w:t>
            </w:r>
          </w:p>
        </w:tc>
        <w:tc>
          <w:tcPr>
            <w:tcW w:w="1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026630">
            <w:pPr>
              <w:jc w:val="center"/>
              <w:rPr>
                <w:rFonts w:ascii="PT Astra Serif" w:hAnsi="PT Astra Serif"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Cs w:val="22"/>
              </w:rPr>
              <w:t>-прочие</w:t>
            </w:r>
          </w:p>
        </w:tc>
        <w:tc>
          <w:tcPr>
            <w:tcW w:w="1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026630">
            <w:pPr>
              <w:jc w:val="center"/>
              <w:rPr>
                <w:rFonts w:ascii="PT Astra Serif" w:hAnsi="PT Astra Serif"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Cs w:val="22"/>
              </w:rPr>
              <w:t>22.62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026630">
            <w:pPr>
              <w:jc w:val="center"/>
              <w:rPr>
                <w:rFonts w:ascii="PT Astra Serif" w:hAnsi="PT Astra Serif"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Cs w:val="22"/>
              </w:rPr>
              <w:t>1.68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026630">
            <w:pPr>
              <w:jc w:val="center"/>
              <w:rPr>
                <w:rFonts w:ascii="PT Astra Serif" w:hAnsi="PT Astra Serif"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Cs w:val="22"/>
              </w:rPr>
              <w:t>1.60</w:t>
            </w:r>
          </w:p>
        </w:tc>
      </w:tr>
    </w:tbl>
    <w:p w:rsidR="00A523A8" w:rsidRPr="00A33281" w:rsidRDefault="00A523A8" w:rsidP="003A7054">
      <w:pPr>
        <w:contextualSpacing/>
        <w:jc w:val="both"/>
        <w:rPr>
          <w:rFonts w:ascii="PT Astra Serif" w:eastAsia="Calibri" w:hAnsi="PT Astra Serif"/>
          <w:bCs/>
          <w:sz w:val="28"/>
          <w:szCs w:val="28"/>
        </w:rPr>
      </w:pPr>
    </w:p>
    <w:p w:rsidR="00026630" w:rsidRDefault="00A523A8" w:rsidP="003A7054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276" w:name="_Toc530471903"/>
      <w:bookmarkStart w:id="277" w:name="_Toc532561452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 xml:space="preserve">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</w:t>
      </w:r>
    </w:p>
    <w:p w:rsidR="00A523A8" w:rsidRPr="00A33281" w:rsidRDefault="00A523A8" w:rsidP="003A7054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276"/>
      <w:bookmarkEnd w:id="277"/>
    </w:p>
    <w:p w:rsidR="00026630" w:rsidRDefault="00026630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Для приема, очистки и сброса сточных вод, образованных хозяйственной и производственной деятельностью юридических и физических лиц на территории муниципального образования </w:t>
      </w:r>
      <w:proofErr w:type="gramStart"/>
      <w:r w:rsidRPr="00A33281">
        <w:rPr>
          <w:rFonts w:ascii="PT Astra Serif" w:hAnsi="PT Astra Serif"/>
          <w:sz w:val="28"/>
          <w:szCs w:val="28"/>
        </w:rPr>
        <w:t>Яснополянское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в п. </w:t>
      </w:r>
      <w:proofErr w:type="spellStart"/>
      <w:r w:rsidRPr="00A33281">
        <w:rPr>
          <w:rFonts w:ascii="PT Astra Serif" w:hAnsi="PT Astra Serif"/>
          <w:sz w:val="28"/>
          <w:szCs w:val="28"/>
        </w:rPr>
        <w:t>Головеньковский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 организованы биологические очистные сооружения канализации. Установленная пропускная способность биологических очистных сооружений канализации - 400 м</w:t>
      </w:r>
      <w:r w:rsidRPr="00A33281">
        <w:rPr>
          <w:rFonts w:ascii="PT Astra Serif" w:hAnsi="PT Astra Serif"/>
          <w:sz w:val="28"/>
          <w:szCs w:val="28"/>
          <w:vertAlign w:val="superscript"/>
        </w:rPr>
        <w:t>3</w:t>
      </w:r>
      <w:r w:rsidRPr="00A33281">
        <w:rPr>
          <w:rFonts w:ascii="PT Astra Serif" w:hAnsi="PT Astra Serif"/>
          <w:sz w:val="28"/>
          <w:szCs w:val="28"/>
        </w:rPr>
        <w:t xml:space="preserve">/сутки. 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Комплекс канализационных очистных сооружений находится в 150 м южнее п. </w:t>
      </w:r>
      <w:proofErr w:type="spellStart"/>
      <w:r w:rsidRPr="00A33281">
        <w:rPr>
          <w:rFonts w:ascii="PT Astra Serif" w:hAnsi="PT Astra Serif"/>
          <w:sz w:val="28"/>
          <w:szCs w:val="28"/>
        </w:rPr>
        <w:t>Головеньковский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 и предназначен для биологической очистки хоз. бытовых сточных вод (рисунок 1.2.).</w:t>
      </w:r>
    </w:p>
    <w:p w:rsidR="00A523A8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Географические координаты: широта 54°02'05" долгота 37°25'02".</w:t>
      </w:r>
    </w:p>
    <w:p w:rsidR="00026630" w:rsidRPr="00A33281" w:rsidRDefault="00026630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A523A8" w:rsidRPr="00A33281" w:rsidRDefault="00A523A8" w:rsidP="003A7054">
      <w:pPr>
        <w:jc w:val="both"/>
        <w:rPr>
          <w:rFonts w:ascii="PT Astra Serif" w:hAnsi="PT Astra Serif"/>
          <w:bCs/>
          <w:iCs/>
          <w:sz w:val="22"/>
        </w:rPr>
      </w:pPr>
      <w:r w:rsidRPr="00A33281">
        <w:rPr>
          <w:rFonts w:ascii="PT Astra Serif" w:hAnsi="PT Astra Serif"/>
          <w:bCs/>
          <w:iCs/>
          <w:noProof/>
          <w:sz w:val="22"/>
          <w:lang w:eastAsia="ru-RU"/>
        </w:rPr>
        <w:drawing>
          <wp:inline distT="0" distB="0" distL="0" distR="0" wp14:anchorId="3373C0FE" wp14:editId="7ABFAC5B">
            <wp:extent cx="3286921" cy="2466975"/>
            <wp:effectExtent l="0" t="0" r="0" b="0"/>
            <wp:docPr id="119" name="Рисунок 119" descr="D:\Сетевая\Концессия_Щекинский_район\МО_Яснополянское\Исходная_информация_от_организации\09.10.2018\Фото МО Яснополянское\п. Головеньковский\КОС\DSCN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етевая\Концессия_Щекинский_район\МО_Яснополянское\Исходная_информация_от_организации\09.10.2018\Фото МО Яснополянское\п. Головеньковский\КОС\DSCN57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008" cy="246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3A8" w:rsidRPr="00A33281" w:rsidRDefault="00A523A8" w:rsidP="003A7054">
      <w:pPr>
        <w:jc w:val="both"/>
        <w:rPr>
          <w:rFonts w:ascii="PT Astra Serif" w:hAnsi="PT Astra Serif"/>
          <w:bCs/>
        </w:rPr>
      </w:pPr>
      <w:bookmarkStart w:id="278" w:name="_Toc530474903"/>
      <w:bookmarkStart w:id="279" w:name="_Toc32917857"/>
      <w:r w:rsidRPr="00A33281">
        <w:rPr>
          <w:rFonts w:ascii="PT Astra Serif" w:eastAsia="Calibri" w:hAnsi="PT Astra Serif"/>
          <w:b/>
          <w:lang w:eastAsia="en-US"/>
        </w:rPr>
        <w:t>Рисунок 1.</w:t>
      </w:r>
      <w:r w:rsidRPr="00A33281">
        <w:rPr>
          <w:rFonts w:ascii="PT Astra Serif" w:eastAsia="Calibri" w:hAnsi="PT Astra Serif"/>
          <w:b/>
          <w:lang w:eastAsia="en-US"/>
        </w:rPr>
        <w:fldChar w:fldCharType="begin"/>
      </w:r>
      <w:r w:rsidRPr="00A33281">
        <w:rPr>
          <w:rFonts w:ascii="PT Astra Serif" w:eastAsia="Calibri" w:hAnsi="PT Astra Serif"/>
          <w:b/>
          <w:lang w:eastAsia="en-US"/>
        </w:rPr>
        <w:instrText xml:space="preserve"> SEQ Рисунок \* ARABIC \s 1 </w:instrText>
      </w:r>
      <w:r w:rsidRPr="00A33281">
        <w:rPr>
          <w:rFonts w:ascii="PT Astra Serif" w:eastAsia="Calibri" w:hAnsi="PT Astra Serif"/>
          <w:b/>
          <w:lang w:eastAsia="en-US"/>
        </w:rPr>
        <w:fldChar w:fldCharType="separate"/>
      </w:r>
      <w:r w:rsidR="0005061E">
        <w:rPr>
          <w:rFonts w:ascii="PT Astra Serif" w:eastAsia="Calibri" w:hAnsi="PT Astra Serif"/>
          <w:b/>
          <w:noProof/>
          <w:lang w:eastAsia="en-US"/>
        </w:rPr>
        <w:t>2</w:t>
      </w:r>
      <w:r w:rsidRPr="00A33281">
        <w:rPr>
          <w:rFonts w:ascii="PT Astra Serif" w:eastAsia="Calibri" w:hAnsi="PT Astra Serif"/>
          <w:b/>
          <w:lang w:eastAsia="en-US"/>
        </w:rPr>
        <w:fldChar w:fldCharType="end"/>
      </w:r>
      <w:r w:rsidRPr="00A33281">
        <w:rPr>
          <w:rFonts w:ascii="PT Astra Serif" w:eastAsia="Calibri" w:hAnsi="PT Astra Serif"/>
          <w:lang w:eastAsia="en-US"/>
        </w:rPr>
        <w:t xml:space="preserve"> – </w:t>
      </w:r>
      <w:r w:rsidRPr="00A33281">
        <w:rPr>
          <w:rFonts w:ascii="PT Astra Serif" w:hAnsi="PT Astra Serif"/>
        </w:rPr>
        <w:t xml:space="preserve">КОС п. </w:t>
      </w:r>
      <w:proofErr w:type="spellStart"/>
      <w:r w:rsidRPr="00A33281">
        <w:rPr>
          <w:rFonts w:ascii="PT Astra Serif" w:hAnsi="PT Astra Serif"/>
        </w:rPr>
        <w:t>Головеньковский</w:t>
      </w:r>
      <w:bookmarkEnd w:id="278"/>
      <w:bookmarkEnd w:id="279"/>
      <w:proofErr w:type="spellEnd"/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lastRenderedPageBreak/>
        <w:t xml:space="preserve">Очистные сооружения п. </w:t>
      </w:r>
      <w:proofErr w:type="spellStart"/>
      <w:r w:rsidRPr="00A33281">
        <w:rPr>
          <w:rFonts w:ascii="PT Astra Serif" w:hAnsi="PT Astra Serif"/>
          <w:sz w:val="28"/>
          <w:szCs w:val="28"/>
        </w:rPr>
        <w:t>Головеньковский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 с полной биологической очисткой сточных вод работают по технологическому регламенту очистки сточных вод, разработанному в 1977 году. В 1997 году проводилась реконструкция биологических очистных сооружений. 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Сточные воды от п. </w:t>
      </w:r>
      <w:proofErr w:type="spellStart"/>
      <w:r w:rsidRPr="00A33281">
        <w:rPr>
          <w:rFonts w:ascii="PT Astra Serif" w:hAnsi="PT Astra Serif"/>
          <w:sz w:val="28"/>
          <w:szCs w:val="28"/>
        </w:rPr>
        <w:t>Головеньковский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, очистных установок, оборудованных на артезианских скважинах </w:t>
      </w:r>
      <w:r>
        <w:rPr>
          <w:rFonts w:ascii="PT Astra Serif" w:hAnsi="PT Astra Serif"/>
          <w:sz w:val="28"/>
          <w:szCs w:val="28"/>
        </w:rPr>
        <w:t>АО</w:t>
      </w:r>
      <w:r w:rsidRPr="00A33281">
        <w:rPr>
          <w:rFonts w:ascii="PT Astra Serif" w:hAnsi="PT Astra Serif"/>
          <w:sz w:val="28"/>
          <w:szCs w:val="28"/>
        </w:rPr>
        <w:t xml:space="preserve"> «ЩЖКХ», стоки от мойки автомашин и производственные стоки перекачиваются на </w:t>
      </w:r>
      <w:proofErr w:type="gramStart"/>
      <w:r w:rsidRPr="00A33281">
        <w:rPr>
          <w:rFonts w:ascii="PT Astra Serif" w:hAnsi="PT Astra Serif"/>
          <w:sz w:val="28"/>
          <w:szCs w:val="28"/>
        </w:rPr>
        <w:t>БОС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п. </w:t>
      </w:r>
      <w:proofErr w:type="spellStart"/>
      <w:r w:rsidRPr="00A33281">
        <w:rPr>
          <w:rFonts w:ascii="PT Astra Serif" w:hAnsi="PT Astra Serif"/>
          <w:sz w:val="28"/>
          <w:szCs w:val="28"/>
        </w:rPr>
        <w:t>Головеньковский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. От </w:t>
      </w:r>
      <w:proofErr w:type="spellStart"/>
      <w:r w:rsidRPr="00A33281">
        <w:rPr>
          <w:rFonts w:ascii="PT Astra Serif" w:hAnsi="PT Astra Serif"/>
          <w:sz w:val="28"/>
          <w:szCs w:val="28"/>
        </w:rPr>
        <w:t>неканализованной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 части жилого фонда хоз. бытовые стоки поступают в выгребные ямы. 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026630">
        <w:rPr>
          <w:rFonts w:ascii="PT Astra Serif" w:hAnsi="PT Astra Serif"/>
          <w:spacing w:val="-4"/>
          <w:sz w:val="28"/>
          <w:szCs w:val="28"/>
        </w:rPr>
        <w:t xml:space="preserve">Очищенные стоки с биологических очистных сооружений сбрасываются </w:t>
      </w:r>
      <w:r w:rsidRPr="00A33281">
        <w:rPr>
          <w:rFonts w:ascii="PT Astra Serif" w:hAnsi="PT Astra Serif"/>
          <w:sz w:val="28"/>
          <w:szCs w:val="28"/>
        </w:rPr>
        <w:t xml:space="preserve">в овражную сеть и далее поступают в реку </w:t>
      </w:r>
      <w:proofErr w:type="spellStart"/>
      <w:r w:rsidRPr="00A33281">
        <w:rPr>
          <w:rFonts w:ascii="PT Astra Serif" w:hAnsi="PT Astra Serif"/>
          <w:sz w:val="28"/>
          <w:szCs w:val="28"/>
        </w:rPr>
        <w:t>Упа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 (бассейн реки Ока). Проектная производственная мощность КОС составляет 400 м</w:t>
      </w:r>
      <w:r w:rsidRPr="00A33281">
        <w:rPr>
          <w:rFonts w:ascii="PT Astra Serif" w:hAnsi="PT Astra Serif"/>
          <w:sz w:val="28"/>
          <w:szCs w:val="28"/>
          <w:vertAlign w:val="superscript"/>
        </w:rPr>
        <w:t>3</w:t>
      </w:r>
      <w:r w:rsidRPr="00A33281">
        <w:rPr>
          <w:rFonts w:ascii="PT Astra Serif" w:hAnsi="PT Astra Serif"/>
          <w:sz w:val="28"/>
          <w:szCs w:val="28"/>
        </w:rPr>
        <w:t>/сутки.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Состав канализационный очистных сооружений: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1. Приемная камера.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2. Здание решеток.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3. </w:t>
      </w:r>
      <w:proofErr w:type="spellStart"/>
      <w:r w:rsidRPr="00A33281">
        <w:rPr>
          <w:rFonts w:ascii="PT Astra Serif" w:hAnsi="PT Astra Serif"/>
          <w:sz w:val="28"/>
          <w:szCs w:val="28"/>
        </w:rPr>
        <w:t>Аэротенки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 - 2 шт.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4. Вертикальные отстойники - 2 шт.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5. Контактный резервуар.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6. Иловые площадки – 2 шт.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7. Производственно-вспомогательное здание.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8. Внутриплощадочные сети.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После полной биологической очистки стоки сбрасываются в пруд-накопитель и далее в ручей </w:t>
      </w:r>
      <w:proofErr w:type="spellStart"/>
      <w:r w:rsidRPr="00A33281">
        <w:rPr>
          <w:rFonts w:ascii="PT Astra Serif" w:hAnsi="PT Astra Serif"/>
          <w:sz w:val="28"/>
          <w:szCs w:val="28"/>
        </w:rPr>
        <w:t>Малаховка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 по коллектору диаметром 200 мм.</w:t>
      </w:r>
    </w:p>
    <w:p w:rsidR="00A523A8" w:rsidRPr="00A33281" w:rsidRDefault="00A523A8" w:rsidP="003A7054">
      <w:pPr>
        <w:jc w:val="both"/>
        <w:rPr>
          <w:rFonts w:ascii="PT Astra Serif" w:eastAsia="Calibri" w:hAnsi="PT Astra Serif"/>
          <w:b/>
          <w:bCs/>
          <w:sz w:val="28"/>
          <w:szCs w:val="28"/>
          <w:lang w:eastAsia="en-US"/>
        </w:rPr>
      </w:pPr>
      <w:r w:rsidRPr="00A33281">
        <w:rPr>
          <w:rFonts w:ascii="PT Astra Serif" w:eastAsia="Calibri" w:hAnsi="PT Astra Serif"/>
          <w:b/>
          <w:sz w:val="28"/>
          <w:szCs w:val="28"/>
          <w:lang w:eastAsia="en-US"/>
        </w:rPr>
        <w:t>Приемная камера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026630">
        <w:rPr>
          <w:rFonts w:ascii="PT Astra Serif" w:hAnsi="PT Astra Serif"/>
          <w:spacing w:val="-4"/>
          <w:sz w:val="28"/>
          <w:szCs w:val="28"/>
        </w:rPr>
        <w:t xml:space="preserve">В приемную камеру КОС п. </w:t>
      </w:r>
      <w:proofErr w:type="spellStart"/>
      <w:r w:rsidRPr="00026630">
        <w:rPr>
          <w:rFonts w:ascii="PT Astra Serif" w:hAnsi="PT Astra Serif"/>
          <w:spacing w:val="-4"/>
          <w:sz w:val="28"/>
          <w:szCs w:val="28"/>
        </w:rPr>
        <w:t>Головеньковский</w:t>
      </w:r>
      <w:proofErr w:type="spellEnd"/>
      <w:r w:rsidRPr="00026630">
        <w:rPr>
          <w:rFonts w:ascii="PT Astra Serif" w:hAnsi="PT Astra Serif"/>
          <w:spacing w:val="-4"/>
          <w:sz w:val="28"/>
          <w:szCs w:val="28"/>
        </w:rPr>
        <w:t xml:space="preserve"> приходит один самотечный</w:t>
      </w:r>
      <w:r w:rsidRPr="00A33281">
        <w:rPr>
          <w:rFonts w:ascii="PT Astra Serif" w:hAnsi="PT Astra Serif"/>
          <w:sz w:val="28"/>
          <w:szCs w:val="28"/>
        </w:rPr>
        <w:t xml:space="preserve"> чугунный коллектор диаметром 250 мм. 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026630">
        <w:rPr>
          <w:rFonts w:ascii="PT Astra Serif" w:hAnsi="PT Astra Serif"/>
          <w:spacing w:val="-6"/>
          <w:sz w:val="28"/>
          <w:szCs w:val="28"/>
        </w:rPr>
        <w:t>Приемная камера служит для задержания тяжелых минеральных примесей</w:t>
      </w:r>
      <w:r w:rsidRPr="00A33281">
        <w:rPr>
          <w:rFonts w:ascii="PT Astra Serif" w:hAnsi="PT Astra Serif"/>
          <w:sz w:val="28"/>
          <w:szCs w:val="28"/>
        </w:rPr>
        <w:t xml:space="preserve"> и возможности аварийного сброса сточных вод, минуя очистные сооружения.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Приемная камера представляет собой цилиндрическую камеру диаметром 1,8 м и глубиной 2,0 м выполненную из железобетона. Фактическое состояние приемной камеры удовлетворительное, трещины в обмуровке приемной камеры незначительные, нарушение герметичности не обнаружено (рисунок 1.3). Далее стоки поступают в здание решеток.</w:t>
      </w:r>
    </w:p>
    <w:tbl>
      <w:tblPr>
        <w:tblStyle w:val="11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10"/>
        <w:gridCol w:w="4814"/>
      </w:tblGrid>
      <w:tr w:rsidR="00A523A8" w:rsidRPr="00A33281" w:rsidTr="00A523A8">
        <w:trPr>
          <w:jc w:val="center"/>
        </w:trPr>
        <w:tc>
          <w:tcPr>
            <w:tcW w:w="2810" w:type="dxa"/>
          </w:tcPr>
          <w:p w:rsidR="00A523A8" w:rsidRPr="00A33281" w:rsidRDefault="00A523A8" w:rsidP="003A7054">
            <w:pPr>
              <w:tabs>
                <w:tab w:val="left" w:pos="8265"/>
              </w:tabs>
              <w:jc w:val="both"/>
              <w:rPr>
                <w:rFonts w:ascii="PT Astra Serif" w:hAnsi="PT Astra Serif"/>
                <w:b/>
                <w:iCs/>
                <w:sz w:val="28"/>
                <w:szCs w:val="28"/>
                <w:lang w:eastAsia="en-US"/>
              </w:rPr>
            </w:pPr>
            <w:r w:rsidRPr="00A33281">
              <w:rPr>
                <w:rFonts w:ascii="PT Astra Serif" w:hAnsi="PT Astra Serif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442854" wp14:editId="1FCBEF5E">
                  <wp:extent cx="1647431" cy="2194985"/>
                  <wp:effectExtent l="0" t="0" r="0" b="0"/>
                  <wp:docPr id="120" name="Рисунок 120" descr="D:\Сетевая\Концессия_Щекинский_район\МО_Яснополянское\Исходная_информация_от_организации\09.10.2018\Фото МО Яснополянское\п. Головеньковский\КОС\DSCN5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Сетевая\Концессия_Щекинский_район\МО_Яснополянское\Исходная_информация_от_организации\09.10.2018\Фото МО Яснополянское\п. Головеньковский\КОС\DSCN5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09" cy="2200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A523A8" w:rsidRPr="00A33281" w:rsidRDefault="00A523A8" w:rsidP="003A7054">
            <w:pPr>
              <w:tabs>
                <w:tab w:val="left" w:pos="8265"/>
              </w:tabs>
              <w:jc w:val="both"/>
              <w:rPr>
                <w:rFonts w:ascii="PT Astra Serif" w:hAnsi="PT Astra Serif"/>
                <w:b/>
                <w:iCs/>
                <w:sz w:val="28"/>
                <w:szCs w:val="28"/>
                <w:lang w:eastAsia="en-US"/>
              </w:rPr>
            </w:pPr>
            <w:r w:rsidRPr="00A33281">
              <w:rPr>
                <w:rFonts w:ascii="PT Astra Serif" w:hAnsi="PT Astra Serif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AA9C3F" wp14:editId="45391872">
                  <wp:extent cx="2919934" cy="2191537"/>
                  <wp:effectExtent l="0" t="0" r="0" b="0"/>
                  <wp:docPr id="121" name="Рисунок 121" descr="D:\Сетевая\Концессия_Щекинский_район\МО_Яснополянское\Исходная_информация_от_организации\09.10.2018\Фото МО Яснополянское\п. Головеньковский\КОС\DSCN5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Сетевая\Концессия_Щекинский_район\МО_Яснополянское\Исходная_информация_от_организации\09.10.2018\Фото МО Яснополянское\п. Головеньковский\КОС\DSCN5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627" cy="2195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23A8" w:rsidRPr="00A33281" w:rsidRDefault="00A523A8" w:rsidP="003A7054">
      <w:pPr>
        <w:tabs>
          <w:tab w:val="left" w:pos="8265"/>
        </w:tabs>
        <w:jc w:val="both"/>
        <w:rPr>
          <w:rFonts w:ascii="PT Astra Serif" w:hAnsi="PT Astra Serif"/>
          <w:bCs/>
        </w:rPr>
      </w:pPr>
      <w:bookmarkStart w:id="280" w:name="_Toc530474904"/>
      <w:bookmarkStart w:id="281" w:name="_Toc32917858"/>
      <w:r w:rsidRPr="00A33281">
        <w:rPr>
          <w:rFonts w:ascii="PT Astra Serif" w:eastAsia="Calibri" w:hAnsi="PT Astra Serif"/>
          <w:lang w:eastAsia="en-US"/>
        </w:rPr>
        <w:t>Рисунок 1.</w:t>
      </w:r>
      <w:r w:rsidRPr="00A33281">
        <w:rPr>
          <w:rFonts w:ascii="PT Astra Serif" w:eastAsia="Calibri" w:hAnsi="PT Astra Serif"/>
          <w:lang w:eastAsia="en-US"/>
        </w:rPr>
        <w:fldChar w:fldCharType="begin"/>
      </w:r>
      <w:r w:rsidRPr="00A33281">
        <w:rPr>
          <w:rFonts w:ascii="PT Astra Serif" w:eastAsia="Calibri" w:hAnsi="PT Astra Serif"/>
          <w:lang w:eastAsia="en-US"/>
        </w:rPr>
        <w:instrText xml:space="preserve"> SEQ Рисунок \* ARABIC \s 1 </w:instrText>
      </w:r>
      <w:r w:rsidRPr="00A33281">
        <w:rPr>
          <w:rFonts w:ascii="PT Astra Serif" w:eastAsia="Calibri" w:hAnsi="PT Astra Serif"/>
          <w:lang w:eastAsia="en-US"/>
        </w:rPr>
        <w:fldChar w:fldCharType="separate"/>
      </w:r>
      <w:r w:rsidR="0005061E">
        <w:rPr>
          <w:rFonts w:ascii="PT Astra Serif" w:eastAsia="Calibri" w:hAnsi="PT Astra Serif"/>
          <w:noProof/>
          <w:lang w:eastAsia="en-US"/>
        </w:rPr>
        <w:t>3</w:t>
      </w:r>
      <w:r w:rsidRPr="00A33281">
        <w:rPr>
          <w:rFonts w:ascii="PT Astra Serif" w:eastAsia="Calibri" w:hAnsi="PT Astra Serif"/>
          <w:lang w:eastAsia="en-US"/>
        </w:rPr>
        <w:fldChar w:fldCharType="end"/>
      </w:r>
      <w:r w:rsidRPr="00A33281">
        <w:rPr>
          <w:rFonts w:ascii="PT Astra Serif" w:eastAsia="Calibri" w:hAnsi="PT Astra Serif"/>
          <w:lang w:eastAsia="en-US"/>
        </w:rPr>
        <w:t xml:space="preserve"> – </w:t>
      </w:r>
      <w:r w:rsidRPr="00A33281">
        <w:rPr>
          <w:rFonts w:ascii="PT Astra Serif" w:hAnsi="PT Astra Serif"/>
        </w:rPr>
        <w:t xml:space="preserve">Приемная камера КОС п. </w:t>
      </w:r>
      <w:proofErr w:type="spellStart"/>
      <w:r w:rsidRPr="00A33281">
        <w:rPr>
          <w:rFonts w:ascii="PT Astra Serif" w:hAnsi="PT Astra Serif"/>
        </w:rPr>
        <w:t>Головеньковский</w:t>
      </w:r>
      <w:bookmarkEnd w:id="280"/>
      <w:bookmarkEnd w:id="281"/>
      <w:proofErr w:type="spellEnd"/>
    </w:p>
    <w:p w:rsidR="00A523A8" w:rsidRPr="00A33281" w:rsidRDefault="00A523A8" w:rsidP="003A7054">
      <w:pPr>
        <w:ind w:firstLine="709"/>
        <w:jc w:val="both"/>
        <w:rPr>
          <w:rFonts w:ascii="PT Astra Serif" w:eastAsia="Calibri" w:hAnsi="PT Astra Serif"/>
          <w:b/>
          <w:bCs/>
          <w:sz w:val="28"/>
          <w:szCs w:val="28"/>
          <w:lang w:eastAsia="en-US"/>
        </w:rPr>
      </w:pPr>
      <w:r w:rsidRPr="00A33281">
        <w:rPr>
          <w:rFonts w:ascii="PT Astra Serif" w:eastAsia="Calibri" w:hAnsi="PT Astra Serif"/>
          <w:b/>
          <w:sz w:val="28"/>
          <w:szCs w:val="28"/>
          <w:lang w:eastAsia="en-US"/>
        </w:rPr>
        <w:lastRenderedPageBreak/>
        <w:t>Здание решеток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В павильоне, выполненном из красного кирпича, установлена одна металлическая решетка с </w:t>
      </w:r>
      <w:proofErr w:type="spellStart"/>
      <w:r w:rsidRPr="00A33281">
        <w:rPr>
          <w:rFonts w:ascii="PT Astra Serif" w:hAnsi="PT Astra Serif"/>
          <w:sz w:val="28"/>
          <w:szCs w:val="28"/>
        </w:rPr>
        <w:t>прозорами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 30 мм для удаления крупных отбросов, которая очищается ручным способом. Общий вид здания и решетки представлен на рисунке 1.4.</w:t>
      </w:r>
    </w:p>
    <w:tbl>
      <w:tblPr>
        <w:tblStyle w:val="11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2600"/>
      </w:tblGrid>
      <w:tr w:rsidR="00A523A8" w:rsidRPr="00A33281" w:rsidTr="00A523A8">
        <w:trPr>
          <w:jc w:val="center"/>
        </w:trPr>
        <w:tc>
          <w:tcPr>
            <w:tcW w:w="4503" w:type="dxa"/>
          </w:tcPr>
          <w:p w:rsidR="00A523A8" w:rsidRPr="00A33281" w:rsidRDefault="00A523A8" w:rsidP="003A7054">
            <w:pPr>
              <w:keepNext/>
              <w:jc w:val="both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A33281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6B951F" wp14:editId="4C449995">
                  <wp:extent cx="2678286" cy="2010169"/>
                  <wp:effectExtent l="0" t="0" r="8255" b="9525"/>
                  <wp:docPr id="122" name="Рисунок 122" descr="D:\Сетевая\Концессия_Щекинский_район\МО_Яснополянское\Исходная_информация_от_организации\09.10.2018\Фото МО Яснополянское\п. Головеньковский\КОС\DSCN5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Сетевая\Концессия_Щекинский_район\МО_Яснополянское\Исходная_информация_от_организации\09.10.2018\Фото МО Яснополянское\п. Головеньковский\КОС\DSCN5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60" cy="2011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</w:tcPr>
          <w:p w:rsidR="00A523A8" w:rsidRPr="00A33281" w:rsidRDefault="00A523A8" w:rsidP="003A7054">
            <w:pPr>
              <w:keepNext/>
              <w:jc w:val="both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A33281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C4C25D" wp14:editId="5D6176CC">
                  <wp:extent cx="1514390" cy="2017726"/>
                  <wp:effectExtent l="0" t="0" r="0" b="1905"/>
                  <wp:docPr id="123" name="Рисунок 123" descr="D:\Сетевая\Концессия_Щекинский_район\МО_Яснополянское\Исходная_информация_от_организации\09.10.2018\Фото МО Яснополянское\п. Головеньковский\КОС\DSCN5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Сетевая\Концессия_Щекинский_район\МО_Яснополянское\Исходная_информация_от_организации\09.10.2018\Фото МО Яснополянское\п. Головеньковский\КОС\DSCN5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662" cy="2020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23A8" w:rsidRPr="00A33281" w:rsidRDefault="00A523A8" w:rsidP="003A7054">
      <w:pPr>
        <w:jc w:val="both"/>
        <w:rPr>
          <w:rFonts w:ascii="PT Astra Serif" w:hAnsi="PT Astra Serif"/>
          <w:b/>
          <w:bCs/>
        </w:rPr>
      </w:pPr>
      <w:bookmarkStart w:id="282" w:name="_Toc530474905"/>
      <w:bookmarkStart w:id="283" w:name="_Toc32917859"/>
      <w:r w:rsidRPr="00A33281">
        <w:rPr>
          <w:rFonts w:ascii="PT Astra Serif" w:eastAsia="Calibri" w:hAnsi="PT Astra Serif"/>
          <w:lang w:eastAsia="en-US"/>
        </w:rPr>
        <w:t>Рисунок 1.</w:t>
      </w:r>
      <w:r w:rsidRPr="00A33281">
        <w:rPr>
          <w:rFonts w:ascii="PT Astra Serif" w:eastAsia="Calibri" w:hAnsi="PT Astra Serif"/>
          <w:lang w:eastAsia="en-US"/>
        </w:rPr>
        <w:fldChar w:fldCharType="begin"/>
      </w:r>
      <w:r w:rsidRPr="00A33281">
        <w:rPr>
          <w:rFonts w:ascii="PT Astra Serif" w:eastAsia="Calibri" w:hAnsi="PT Astra Serif"/>
          <w:lang w:eastAsia="en-US"/>
        </w:rPr>
        <w:instrText xml:space="preserve"> SEQ Рисунок \* ARABIC \s 1 </w:instrText>
      </w:r>
      <w:r w:rsidRPr="00A33281">
        <w:rPr>
          <w:rFonts w:ascii="PT Astra Serif" w:eastAsia="Calibri" w:hAnsi="PT Astra Serif"/>
          <w:lang w:eastAsia="en-US"/>
        </w:rPr>
        <w:fldChar w:fldCharType="separate"/>
      </w:r>
      <w:r w:rsidR="0005061E">
        <w:rPr>
          <w:rFonts w:ascii="PT Astra Serif" w:eastAsia="Calibri" w:hAnsi="PT Astra Serif"/>
          <w:noProof/>
          <w:lang w:eastAsia="en-US"/>
        </w:rPr>
        <w:t>4</w:t>
      </w:r>
      <w:r w:rsidRPr="00A33281">
        <w:rPr>
          <w:rFonts w:ascii="PT Astra Serif" w:eastAsia="Calibri" w:hAnsi="PT Astra Serif"/>
          <w:lang w:eastAsia="en-US"/>
        </w:rPr>
        <w:fldChar w:fldCharType="end"/>
      </w:r>
      <w:r w:rsidRPr="00A33281">
        <w:rPr>
          <w:rFonts w:ascii="PT Astra Serif" w:eastAsia="Calibri" w:hAnsi="PT Astra Serif"/>
          <w:lang w:eastAsia="en-US"/>
        </w:rPr>
        <w:t xml:space="preserve"> – </w:t>
      </w:r>
      <w:r w:rsidRPr="00A33281">
        <w:rPr>
          <w:rFonts w:ascii="PT Astra Serif" w:hAnsi="PT Astra Serif"/>
        </w:rPr>
        <w:t>Здание решеток</w:t>
      </w:r>
      <w:bookmarkEnd w:id="282"/>
      <w:bookmarkEnd w:id="283"/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Сточные воды, очищенные от механических примесей поступают по распределительным лоткам в </w:t>
      </w:r>
      <w:proofErr w:type="spellStart"/>
      <w:r w:rsidRPr="00A33281">
        <w:rPr>
          <w:rFonts w:ascii="PT Astra Serif" w:hAnsi="PT Astra Serif"/>
          <w:sz w:val="28"/>
          <w:szCs w:val="28"/>
        </w:rPr>
        <w:t>Аэротенки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. </w:t>
      </w:r>
    </w:p>
    <w:p w:rsidR="00026630" w:rsidRDefault="00026630" w:rsidP="003A7054">
      <w:pPr>
        <w:jc w:val="both"/>
        <w:rPr>
          <w:rFonts w:ascii="PT Astra Serif" w:eastAsia="Calibri" w:hAnsi="PT Astra Serif"/>
          <w:b/>
          <w:sz w:val="28"/>
          <w:szCs w:val="28"/>
          <w:lang w:eastAsia="en-US"/>
        </w:rPr>
      </w:pPr>
    </w:p>
    <w:p w:rsidR="00A523A8" w:rsidRPr="00A33281" w:rsidRDefault="00A523A8" w:rsidP="003A7054">
      <w:pPr>
        <w:jc w:val="both"/>
        <w:rPr>
          <w:rFonts w:ascii="PT Astra Serif" w:eastAsia="Calibri" w:hAnsi="PT Astra Serif"/>
          <w:b/>
          <w:bCs/>
          <w:sz w:val="28"/>
          <w:szCs w:val="28"/>
          <w:lang w:eastAsia="en-US"/>
        </w:rPr>
      </w:pPr>
      <w:proofErr w:type="spellStart"/>
      <w:r w:rsidRPr="00A33281">
        <w:rPr>
          <w:rFonts w:ascii="PT Astra Serif" w:eastAsia="Calibri" w:hAnsi="PT Astra Serif"/>
          <w:b/>
          <w:sz w:val="28"/>
          <w:szCs w:val="28"/>
          <w:lang w:eastAsia="en-US"/>
        </w:rPr>
        <w:t>Аэротенки</w:t>
      </w:r>
      <w:proofErr w:type="spellEnd"/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Назначение: обеспечение необходимой степени удаления из стоков хлопьев активного ила за счет его биоценоза и уплотнение возвратного ила до необходимой концентрации (до 1,5-2,5 г/л) за счет культивирования сообществ микроорганизмов, обеспечивающих изъятие и окисление органических загрязнений (азота до нитратов и нитритов). Общий вид </w:t>
      </w:r>
      <w:proofErr w:type="spellStart"/>
      <w:r w:rsidRPr="00A33281">
        <w:rPr>
          <w:rFonts w:ascii="PT Astra Serif" w:hAnsi="PT Astra Serif"/>
          <w:sz w:val="28"/>
          <w:szCs w:val="28"/>
        </w:rPr>
        <w:t>аэротенков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 представлен на рисунке 1.5.</w:t>
      </w:r>
    </w:p>
    <w:p w:rsidR="00A523A8" w:rsidRPr="00A33281" w:rsidRDefault="00A523A8" w:rsidP="003A7054">
      <w:pPr>
        <w:keepNext/>
        <w:jc w:val="both"/>
        <w:rPr>
          <w:rFonts w:ascii="PT Astra Serif" w:eastAsia="Calibri" w:hAnsi="PT Astra Serif"/>
          <w:bCs/>
          <w:sz w:val="28"/>
          <w:szCs w:val="28"/>
          <w:lang w:eastAsia="en-US"/>
        </w:rPr>
      </w:pPr>
      <w:r w:rsidRPr="00A33281">
        <w:rPr>
          <w:rFonts w:ascii="PT Astra Serif" w:eastAsia="Calibri" w:hAnsi="PT Astra Serif"/>
          <w:bCs/>
          <w:noProof/>
          <w:sz w:val="28"/>
          <w:szCs w:val="28"/>
          <w:lang w:eastAsia="ru-RU"/>
        </w:rPr>
        <w:drawing>
          <wp:inline distT="0" distB="0" distL="0" distR="0" wp14:anchorId="7F176A9D" wp14:editId="40620890">
            <wp:extent cx="2789044" cy="2093296"/>
            <wp:effectExtent l="0" t="0" r="0" b="2540"/>
            <wp:docPr id="124" name="Рисунок 124" descr="D:\Сетевая\Концессия_Щекинский_район\МО_Яснополянское\Исходная_информация_от_организации\09.10.2018\Фото МО Яснополянское\п. Головеньковский\КОС\DSCN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етевая\Концессия_Щекинский_район\МО_Яснополянское\Исходная_информация_от_организации\09.10.2018\Фото МО Яснополянское\п. Головеньковский\КОС\DSCN57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39" cy="209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3A8" w:rsidRPr="00A33281" w:rsidRDefault="00A523A8" w:rsidP="003A7054">
      <w:pPr>
        <w:jc w:val="both"/>
        <w:rPr>
          <w:rFonts w:ascii="PT Astra Serif" w:hAnsi="PT Astra Serif"/>
          <w:b/>
          <w:bCs/>
        </w:rPr>
      </w:pPr>
      <w:bookmarkStart w:id="284" w:name="_Toc530474906"/>
      <w:bookmarkStart w:id="285" w:name="_Toc32917860"/>
      <w:r w:rsidRPr="00A33281">
        <w:rPr>
          <w:rFonts w:ascii="PT Astra Serif" w:eastAsia="Calibri" w:hAnsi="PT Astra Serif"/>
          <w:lang w:eastAsia="en-US"/>
        </w:rPr>
        <w:t>Рисунок 1.</w:t>
      </w:r>
      <w:r w:rsidRPr="00A33281">
        <w:rPr>
          <w:rFonts w:ascii="PT Astra Serif" w:eastAsia="Calibri" w:hAnsi="PT Astra Serif"/>
          <w:lang w:eastAsia="en-US"/>
        </w:rPr>
        <w:fldChar w:fldCharType="begin"/>
      </w:r>
      <w:r w:rsidRPr="00A33281">
        <w:rPr>
          <w:rFonts w:ascii="PT Astra Serif" w:eastAsia="Calibri" w:hAnsi="PT Astra Serif"/>
          <w:lang w:eastAsia="en-US"/>
        </w:rPr>
        <w:instrText xml:space="preserve"> SEQ Рисунок \* ARABIC \s 1 </w:instrText>
      </w:r>
      <w:r w:rsidRPr="00A33281">
        <w:rPr>
          <w:rFonts w:ascii="PT Astra Serif" w:eastAsia="Calibri" w:hAnsi="PT Astra Serif"/>
          <w:lang w:eastAsia="en-US"/>
        </w:rPr>
        <w:fldChar w:fldCharType="separate"/>
      </w:r>
      <w:r w:rsidR="0005061E">
        <w:rPr>
          <w:rFonts w:ascii="PT Astra Serif" w:eastAsia="Calibri" w:hAnsi="PT Astra Serif"/>
          <w:noProof/>
          <w:lang w:eastAsia="en-US"/>
        </w:rPr>
        <w:t>5</w:t>
      </w:r>
      <w:r w:rsidRPr="00A33281">
        <w:rPr>
          <w:rFonts w:ascii="PT Astra Serif" w:eastAsia="Calibri" w:hAnsi="PT Astra Serif"/>
          <w:lang w:eastAsia="en-US"/>
        </w:rPr>
        <w:fldChar w:fldCharType="end"/>
      </w:r>
      <w:r w:rsidRPr="00A33281">
        <w:rPr>
          <w:rFonts w:ascii="PT Astra Serif" w:eastAsia="Calibri" w:hAnsi="PT Astra Serif"/>
          <w:lang w:eastAsia="en-US"/>
        </w:rPr>
        <w:t xml:space="preserve"> – </w:t>
      </w:r>
      <w:r w:rsidRPr="00A33281">
        <w:rPr>
          <w:rFonts w:ascii="PT Astra Serif" w:hAnsi="PT Astra Serif"/>
        </w:rPr>
        <w:t xml:space="preserve">Общий вид </w:t>
      </w:r>
      <w:proofErr w:type="spellStart"/>
      <w:r w:rsidRPr="00A33281">
        <w:rPr>
          <w:rFonts w:ascii="PT Astra Serif" w:hAnsi="PT Astra Serif"/>
        </w:rPr>
        <w:t>аэротенков</w:t>
      </w:r>
      <w:bookmarkEnd w:id="284"/>
      <w:bookmarkEnd w:id="285"/>
      <w:proofErr w:type="spellEnd"/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proofErr w:type="spellStart"/>
      <w:r w:rsidRPr="00A33281">
        <w:rPr>
          <w:rFonts w:ascii="PT Astra Serif" w:hAnsi="PT Astra Serif"/>
          <w:sz w:val="28"/>
          <w:szCs w:val="28"/>
        </w:rPr>
        <w:t>Аэротенки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 (2 шт.) конструктивно представляют собой заглубленный железобетонный резервуар размером 6х24 м, разделенный перегородкой на две самостоятельно работающие секции шириной по 3 м. Рабочий объем одной секции </w:t>
      </w:r>
      <w:proofErr w:type="spellStart"/>
      <w:r w:rsidRPr="00A33281">
        <w:rPr>
          <w:rFonts w:ascii="PT Astra Serif" w:hAnsi="PT Astra Serif"/>
          <w:sz w:val="28"/>
          <w:szCs w:val="28"/>
        </w:rPr>
        <w:t>аэротенка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 130 м</w:t>
      </w:r>
      <w:r w:rsidRPr="00A33281">
        <w:rPr>
          <w:rFonts w:ascii="PT Astra Serif" w:hAnsi="PT Astra Serif"/>
          <w:sz w:val="28"/>
          <w:szCs w:val="28"/>
          <w:vertAlign w:val="superscript"/>
        </w:rPr>
        <w:t>3</w:t>
      </w:r>
      <w:r w:rsidRPr="00A33281">
        <w:rPr>
          <w:rFonts w:ascii="PT Astra Serif" w:hAnsi="PT Astra Serif"/>
          <w:sz w:val="28"/>
          <w:szCs w:val="28"/>
        </w:rPr>
        <w:t>, рабочая глубина 1,9 м.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Осветленная вода поступает в каналы </w:t>
      </w:r>
      <w:proofErr w:type="gramStart"/>
      <w:r w:rsidRPr="00A33281">
        <w:rPr>
          <w:rFonts w:ascii="PT Astra Serif" w:hAnsi="PT Astra Serif"/>
          <w:sz w:val="28"/>
          <w:szCs w:val="28"/>
        </w:rPr>
        <w:t>двухканальных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Pr="00A33281">
        <w:rPr>
          <w:rFonts w:ascii="PT Astra Serif" w:hAnsi="PT Astra Serif"/>
          <w:sz w:val="28"/>
          <w:szCs w:val="28"/>
        </w:rPr>
        <w:t>аэротенков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 для биологической очистки. Эффект биологической очистки сточных вод не </w:t>
      </w:r>
      <w:r w:rsidRPr="00A33281">
        <w:rPr>
          <w:rFonts w:ascii="PT Astra Serif" w:hAnsi="PT Astra Serif"/>
          <w:sz w:val="28"/>
          <w:szCs w:val="28"/>
        </w:rPr>
        <w:lastRenderedPageBreak/>
        <w:t xml:space="preserve">достигается, постоянное перемешивание сточных вод с активным илом не происходит, непрерывная аэрация </w:t>
      </w:r>
      <w:proofErr w:type="spellStart"/>
      <w:r w:rsidRPr="00A33281">
        <w:rPr>
          <w:rFonts w:ascii="PT Astra Serif" w:hAnsi="PT Astra Serif"/>
          <w:sz w:val="28"/>
          <w:szCs w:val="28"/>
        </w:rPr>
        <w:t>аэротэнка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 отсутствует. Культивированный активный ил погиб, в результате отсутствия постоянной аэрации. </w:t>
      </w:r>
      <w:proofErr w:type="spellStart"/>
      <w:r w:rsidRPr="00A33281">
        <w:rPr>
          <w:rFonts w:ascii="PT Astra Serif" w:hAnsi="PT Astra Serif"/>
          <w:sz w:val="28"/>
          <w:szCs w:val="28"/>
        </w:rPr>
        <w:t>Аэротенк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 выполняет функции первичного отстойника.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В работе на момент обследования находились 1 и 2 коридоры </w:t>
      </w:r>
      <w:proofErr w:type="spellStart"/>
      <w:r w:rsidRPr="00A33281">
        <w:rPr>
          <w:rFonts w:ascii="PT Astra Serif" w:hAnsi="PT Astra Serif"/>
          <w:sz w:val="28"/>
          <w:szCs w:val="28"/>
        </w:rPr>
        <w:t>аэротенков</w:t>
      </w:r>
      <w:proofErr w:type="spellEnd"/>
      <w:r w:rsidRPr="00A33281">
        <w:rPr>
          <w:rFonts w:ascii="PT Astra Serif" w:hAnsi="PT Astra Serif"/>
          <w:sz w:val="28"/>
          <w:szCs w:val="28"/>
        </w:rPr>
        <w:t>. Система перфорированных труб максимально изношена. Трубопроводы подвержены значительной коррозии. Система сброса излишнего воздуха не работает, регулирование подачи количества воздуха не осуществляется.</w:t>
      </w:r>
    </w:p>
    <w:p w:rsidR="00A523A8" w:rsidRPr="00A33281" w:rsidRDefault="00A523A8" w:rsidP="003A7054">
      <w:pPr>
        <w:jc w:val="both"/>
        <w:rPr>
          <w:rFonts w:ascii="PT Astra Serif" w:eastAsia="Calibri" w:hAnsi="PT Astra Serif"/>
          <w:bCs/>
          <w:sz w:val="28"/>
          <w:szCs w:val="28"/>
          <w:lang w:eastAsia="en-US"/>
        </w:rPr>
      </w:pPr>
      <w:r w:rsidRPr="00A33281">
        <w:rPr>
          <w:rFonts w:ascii="PT Astra Serif" w:eastAsia="Calibri" w:hAnsi="PT Astra Serif"/>
          <w:bCs/>
          <w:noProof/>
          <w:sz w:val="28"/>
          <w:szCs w:val="28"/>
          <w:lang w:eastAsia="ru-RU"/>
        </w:rPr>
        <w:drawing>
          <wp:inline distT="0" distB="0" distL="0" distR="0" wp14:anchorId="0BEF5C26" wp14:editId="78AEDD7E">
            <wp:extent cx="1857375" cy="2476803"/>
            <wp:effectExtent l="0" t="0" r="0" b="0"/>
            <wp:docPr id="125" name="Рисунок 125" descr="D:\Сетевая\Концессия_Щекинский_район\МО_Яснополянское\Исходная_информация_от_организации\09.10.2018\фото от Евгении\п. Головеньковский\КОС\20181009_11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етевая\Концессия_Щекинский_район\МО_Яснополянское\Исходная_информация_от_организации\09.10.2018\фото от Евгении\п. Головеньковский\КОС\20181009_11104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050" cy="247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3A8" w:rsidRPr="00A33281" w:rsidRDefault="00A523A8" w:rsidP="003A7054">
      <w:pPr>
        <w:jc w:val="both"/>
        <w:rPr>
          <w:rFonts w:ascii="PT Astra Serif" w:eastAsia="Calibri" w:hAnsi="PT Astra Serif"/>
          <w:bCs/>
          <w:lang w:eastAsia="en-US"/>
        </w:rPr>
      </w:pPr>
      <w:bookmarkStart w:id="286" w:name="_Toc530474907"/>
      <w:bookmarkStart w:id="287" w:name="_Toc32917861"/>
      <w:r w:rsidRPr="00A33281">
        <w:rPr>
          <w:rFonts w:ascii="PT Astra Serif" w:eastAsia="Calibri" w:hAnsi="PT Astra Serif"/>
          <w:lang w:eastAsia="en-US"/>
        </w:rPr>
        <w:t>Рисунок 1.</w:t>
      </w:r>
      <w:r w:rsidRPr="00A33281">
        <w:rPr>
          <w:rFonts w:ascii="PT Astra Serif" w:eastAsia="Calibri" w:hAnsi="PT Astra Serif"/>
          <w:lang w:eastAsia="en-US"/>
        </w:rPr>
        <w:fldChar w:fldCharType="begin"/>
      </w:r>
      <w:r w:rsidRPr="00A33281">
        <w:rPr>
          <w:rFonts w:ascii="PT Astra Serif" w:eastAsia="Calibri" w:hAnsi="PT Astra Serif"/>
          <w:lang w:eastAsia="en-US"/>
        </w:rPr>
        <w:instrText xml:space="preserve"> SEQ Рисунок \* ARABIC \s 1 </w:instrText>
      </w:r>
      <w:r w:rsidRPr="00A33281">
        <w:rPr>
          <w:rFonts w:ascii="PT Astra Serif" w:eastAsia="Calibri" w:hAnsi="PT Astra Serif"/>
          <w:lang w:eastAsia="en-US"/>
        </w:rPr>
        <w:fldChar w:fldCharType="separate"/>
      </w:r>
      <w:r w:rsidR="0005061E">
        <w:rPr>
          <w:rFonts w:ascii="PT Astra Serif" w:eastAsia="Calibri" w:hAnsi="PT Astra Serif"/>
          <w:noProof/>
          <w:lang w:eastAsia="en-US"/>
        </w:rPr>
        <w:t>6</w:t>
      </w:r>
      <w:r w:rsidRPr="00A33281">
        <w:rPr>
          <w:rFonts w:ascii="PT Astra Serif" w:eastAsia="Calibri" w:hAnsi="PT Astra Serif"/>
          <w:lang w:eastAsia="en-US"/>
        </w:rPr>
        <w:fldChar w:fldCharType="end"/>
      </w:r>
      <w:r w:rsidRPr="00A33281">
        <w:rPr>
          <w:rFonts w:ascii="PT Astra Serif" w:eastAsia="Calibri" w:hAnsi="PT Astra Serif"/>
          <w:lang w:eastAsia="en-US"/>
        </w:rPr>
        <w:t xml:space="preserve"> – Машинный зал компрессорных установок</w:t>
      </w:r>
      <w:bookmarkEnd w:id="286"/>
      <w:bookmarkEnd w:id="287"/>
    </w:p>
    <w:p w:rsidR="00A523A8" w:rsidRPr="00A33281" w:rsidRDefault="00A523A8" w:rsidP="003A7054">
      <w:pPr>
        <w:jc w:val="both"/>
        <w:rPr>
          <w:rFonts w:ascii="PT Astra Serif" w:eastAsia="Calibri" w:hAnsi="PT Astra Serif"/>
          <w:b/>
          <w:bCs/>
          <w:lang w:eastAsia="en-US"/>
        </w:rPr>
      </w:pPr>
    </w:p>
    <w:p w:rsidR="00A523A8" w:rsidRPr="00A33281" w:rsidRDefault="00A523A8" w:rsidP="003A7054">
      <w:pPr>
        <w:ind w:firstLine="709"/>
        <w:jc w:val="both"/>
        <w:rPr>
          <w:rFonts w:ascii="PT Astra Serif" w:eastAsia="Calibri" w:hAnsi="PT Astra Serif"/>
          <w:bCs/>
          <w:sz w:val="28"/>
          <w:szCs w:val="28"/>
          <w:lang w:eastAsia="en-US"/>
        </w:rPr>
      </w:pPr>
      <w:r w:rsidRPr="00A33281">
        <w:rPr>
          <w:rFonts w:ascii="PT Astra Serif" w:eastAsia="Calibri" w:hAnsi="PT Astra Serif"/>
          <w:sz w:val="28"/>
          <w:szCs w:val="28"/>
          <w:lang w:eastAsia="en-US"/>
        </w:rPr>
        <w:t xml:space="preserve">Компрессорная станция (рисунок 1.6) на момент обследования не работала. Два компрессора (2 АФ 53Э52Ш), находящиеся в эксплуатации </w:t>
      </w:r>
      <w:proofErr w:type="gramStart"/>
      <w:r w:rsidRPr="00A33281">
        <w:rPr>
          <w:rFonts w:ascii="PT Astra Serif" w:eastAsia="Calibri" w:hAnsi="PT Astra Serif"/>
          <w:sz w:val="28"/>
          <w:szCs w:val="28"/>
          <w:lang w:eastAsia="en-US"/>
        </w:rPr>
        <w:t>на</w:t>
      </w:r>
      <w:proofErr w:type="gramEnd"/>
      <w:r w:rsidRPr="00A33281">
        <w:rPr>
          <w:rFonts w:ascii="PT Astra Serif" w:eastAsia="Calibri" w:hAnsi="PT Astra Serif"/>
          <w:sz w:val="28"/>
          <w:szCs w:val="28"/>
          <w:lang w:eastAsia="en-US"/>
        </w:rPr>
        <w:t xml:space="preserve"> БОС, были направлены в ремонт. В ходе диагностики выявлено, что компрессорные установки не подлежат восстановлению, в связи, с чем были полностью демонтированы.</w:t>
      </w:r>
    </w:p>
    <w:p w:rsidR="00026630" w:rsidRDefault="00026630" w:rsidP="003A7054">
      <w:pPr>
        <w:jc w:val="both"/>
        <w:rPr>
          <w:rFonts w:ascii="PT Astra Serif" w:eastAsia="Calibri" w:hAnsi="PT Astra Serif"/>
          <w:b/>
          <w:sz w:val="28"/>
          <w:szCs w:val="28"/>
          <w:lang w:eastAsia="en-US"/>
        </w:rPr>
      </w:pPr>
    </w:p>
    <w:p w:rsidR="00A523A8" w:rsidRPr="00A33281" w:rsidRDefault="00A523A8" w:rsidP="003A7054">
      <w:pPr>
        <w:jc w:val="both"/>
        <w:rPr>
          <w:rFonts w:ascii="PT Astra Serif" w:eastAsia="Calibri" w:hAnsi="PT Astra Serif"/>
          <w:b/>
          <w:bCs/>
          <w:sz w:val="28"/>
          <w:szCs w:val="28"/>
          <w:lang w:eastAsia="en-US"/>
        </w:rPr>
      </w:pPr>
      <w:r w:rsidRPr="00A33281">
        <w:rPr>
          <w:rFonts w:ascii="PT Astra Serif" w:eastAsia="Calibri" w:hAnsi="PT Astra Serif"/>
          <w:b/>
          <w:sz w:val="28"/>
          <w:szCs w:val="28"/>
          <w:lang w:eastAsia="en-US"/>
        </w:rPr>
        <w:t>Вертикальные отстойники</w:t>
      </w:r>
    </w:p>
    <w:p w:rsidR="00A523A8" w:rsidRPr="00A33281" w:rsidRDefault="00A523A8" w:rsidP="003A7054">
      <w:pPr>
        <w:ind w:firstLine="709"/>
        <w:jc w:val="both"/>
        <w:rPr>
          <w:rFonts w:ascii="PT Astra Serif" w:eastAsia="Calibri" w:hAnsi="PT Astra Serif"/>
          <w:bCs/>
          <w:sz w:val="28"/>
          <w:szCs w:val="28"/>
          <w:lang w:eastAsia="en-US"/>
        </w:rPr>
      </w:pPr>
      <w:r w:rsidRPr="00A33281">
        <w:rPr>
          <w:rFonts w:ascii="PT Astra Serif" w:eastAsia="Calibri" w:hAnsi="PT Astra Serif"/>
          <w:sz w:val="28"/>
          <w:szCs w:val="28"/>
          <w:lang w:eastAsia="en-US"/>
        </w:rPr>
        <w:t xml:space="preserve">Назначение: выполняют функцию осветления биологически очищенной воды и кратковременного уплотнения ила до 5-145 мг/л, отделение его из иловой смеси и удаления очищенной воды. Общий вид отстойников представлен на рисунке 1.7. </w:t>
      </w:r>
    </w:p>
    <w:tbl>
      <w:tblPr>
        <w:tblStyle w:val="11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7"/>
        <w:gridCol w:w="4536"/>
      </w:tblGrid>
      <w:tr w:rsidR="00A523A8" w:rsidRPr="00A33281" w:rsidTr="00A523A8">
        <w:trPr>
          <w:jc w:val="center"/>
        </w:trPr>
        <w:tc>
          <w:tcPr>
            <w:tcW w:w="4547" w:type="dxa"/>
          </w:tcPr>
          <w:p w:rsidR="00A523A8" w:rsidRPr="00A33281" w:rsidRDefault="00A523A8" w:rsidP="003A7054">
            <w:pPr>
              <w:keepNext/>
              <w:jc w:val="both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A33281">
              <w:rPr>
                <w:rFonts w:ascii="PT Astra Serif" w:hAnsi="PT Astra Serif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7413BF" wp14:editId="6B2672A8">
                  <wp:extent cx="2750757" cy="2064561"/>
                  <wp:effectExtent l="0" t="0" r="0" b="0"/>
                  <wp:docPr id="126" name="Рисунок 126" descr="D:\Сетевая\Концессия_Щекинский_район\МО_Яснополянское\Исходная_информация_от_организации\09.10.2018\Фото МО Яснополянское\п. Головеньковский\КОС\DSCN5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Сетевая\Концессия_Щекинский_район\МО_Яснополянское\Исходная_информация_от_организации\09.10.2018\Фото МО Яснополянское\п. Головеньковский\КОС\DSCN5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028" cy="2067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A523A8" w:rsidRPr="00A33281" w:rsidRDefault="00A523A8" w:rsidP="003A7054">
            <w:pPr>
              <w:keepNext/>
              <w:jc w:val="both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A33281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0982EE" wp14:editId="30F0AD84">
                  <wp:extent cx="2743200" cy="2058889"/>
                  <wp:effectExtent l="0" t="0" r="0" b="0"/>
                  <wp:docPr id="127" name="Рисунок 127" descr="D:\Сетевая\Концессия_Щекинский_район\МО_Яснополянское\Исходная_информация_от_организации\09.10.2018\Фото МО Яснополянское\п. Головеньковский\КОС\DSCN5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Сетевая\Концессия_Щекинский_район\МО_Яснополянское\Исходная_информация_от_организации\09.10.2018\Фото МО Яснополянское\п. Головеньковский\КОС\DSCN5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824" cy="206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23A8" w:rsidRPr="00A33281" w:rsidRDefault="00A523A8" w:rsidP="003A7054">
      <w:pPr>
        <w:jc w:val="both"/>
        <w:rPr>
          <w:rFonts w:ascii="PT Astra Serif" w:hAnsi="PT Astra Serif"/>
          <w:bCs/>
        </w:rPr>
      </w:pPr>
      <w:bookmarkStart w:id="288" w:name="_Toc530474908"/>
      <w:bookmarkStart w:id="289" w:name="_Toc32917862"/>
      <w:r w:rsidRPr="00A33281">
        <w:rPr>
          <w:rFonts w:ascii="PT Astra Serif" w:eastAsia="Calibri" w:hAnsi="PT Astra Serif"/>
          <w:lang w:eastAsia="en-US"/>
        </w:rPr>
        <w:t>Рисунок 1.</w:t>
      </w:r>
      <w:r w:rsidRPr="00A33281">
        <w:rPr>
          <w:rFonts w:ascii="PT Astra Serif" w:eastAsia="Calibri" w:hAnsi="PT Astra Serif"/>
          <w:lang w:eastAsia="en-US"/>
        </w:rPr>
        <w:fldChar w:fldCharType="begin"/>
      </w:r>
      <w:r w:rsidRPr="00A33281">
        <w:rPr>
          <w:rFonts w:ascii="PT Astra Serif" w:eastAsia="Calibri" w:hAnsi="PT Astra Serif"/>
          <w:lang w:eastAsia="en-US"/>
        </w:rPr>
        <w:instrText xml:space="preserve"> SEQ Рисунок \* ARABIC \s 1 </w:instrText>
      </w:r>
      <w:r w:rsidRPr="00A33281">
        <w:rPr>
          <w:rFonts w:ascii="PT Astra Serif" w:eastAsia="Calibri" w:hAnsi="PT Astra Serif"/>
          <w:lang w:eastAsia="en-US"/>
        </w:rPr>
        <w:fldChar w:fldCharType="separate"/>
      </w:r>
      <w:r w:rsidR="0005061E">
        <w:rPr>
          <w:rFonts w:ascii="PT Astra Serif" w:eastAsia="Calibri" w:hAnsi="PT Astra Serif"/>
          <w:noProof/>
          <w:lang w:eastAsia="en-US"/>
        </w:rPr>
        <w:t>7</w:t>
      </w:r>
      <w:r w:rsidRPr="00A33281">
        <w:rPr>
          <w:rFonts w:ascii="PT Astra Serif" w:eastAsia="Calibri" w:hAnsi="PT Astra Serif"/>
          <w:lang w:eastAsia="en-US"/>
        </w:rPr>
        <w:fldChar w:fldCharType="end"/>
      </w:r>
      <w:r w:rsidRPr="00A33281">
        <w:rPr>
          <w:rFonts w:ascii="PT Astra Serif" w:eastAsia="Calibri" w:hAnsi="PT Astra Serif"/>
          <w:lang w:eastAsia="en-US"/>
        </w:rPr>
        <w:t xml:space="preserve"> – </w:t>
      </w:r>
      <w:r w:rsidRPr="00A33281">
        <w:rPr>
          <w:rFonts w:ascii="PT Astra Serif" w:hAnsi="PT Astra Serif"/>
        </w:rPr>
        <w:t>Общий вид вторичных отстойников</w:t>
      </w:r>
      <w:bookmarkEnd w:id="288"/>
      <w:bookmarkEnd w:id="289"/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lastRenderedPageBreak/>
        <w:t>Вертикальные отстойники выполнены в виде цилиндров диаметром 6 м с коническим днищем. Конусная часть отстойника служит емкостью для накопления и уплотнения активного ила.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На момент обследования вертикальные отстойники не справлялись с поставленной задачей, сточные воды вместе с активным илом попадали в контактный резервуар. </w:t>
      </w:r>
    </w:p>
    <w:p w:rsidR="00026630" w:rsidRDefault="00026630" w:rsidP="003A7054">
      <w:pPr>
        <w:jc w:val="both"/>
        <w:rPr>
          <w:rFonts w:ascii="PT Astra Serif" w:hAnsi="PT Astra Serif"/>
          <w:b/>
          <w:sz w:val="28"/>
          <w:szCs w:val="28"/>
        </w:rPr>
      </w:pPr>
    </w:p>
    <w:p w:rsidR="00A523A8" w:rsidRPr="00A33281" w:rsidRDefault="00A523A8" w:rsidP="003A7054">
      <w:pPr>
        <w:jc w:val="both"/>
        <w:rPr>
          <w:rFonts w:ascii="PT Astra Serif" w:hAnsi="PT Astra Serif"/>
          <w:b/>
          <w:bCs/>
          <w:sz w:val="28"/>
          <w:szCs w:val="28"/>
        </w:rPr>
      </w:pPr>
      <w:r w:rsidRPr="00A33281">
        <w:rPr>
          <w:rFonts w:ascii="PT Astra Serif" w:hAnsi="PT Astra Serif"/>
          <w:b/>
          <w:sz w:val="28"/>
          <w:szCs w:val="28"/>
        </w:rPr>
        <w:t>Контактные резервуары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Осветленная </w:t>
      </w:r>
      <w:proofErr w:type="gramStart"/>
      <w:r w:rsidRPr="00A33281">
        <w:rPr>
          <w:rFonts w:ascii="PT Astra Serif" w:hAnsi="PT Astra Serif"/>
          <w:sz w:val="28"/>
          <w:szCs w:val="28"/>
        </w:rPr>
        <w:t>вода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собираясь через водослив, попадала через систему коллекторов в распределительную камеру контактного резервуара (рисунок 1.8.). В качестве контактного резервуара используется вертикальный отстойник диаметром 4,0 м с коническим днищем. Все сточные воды, проходя через контактный резервуар, направлялись по коллекторам в пруд-накопитель.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Контактный резервуар, служит для дополнительного обеззараживания хлором осветленной воды. На момент обследования хлорирование осветленных сточных вод не производилось. Осветленные сточные воды собирались через водослив сборным лотком, ведущим в пруд-накопитель.</w:t>
      </w:r>
    </w:p>
    <w:p w:rsidR="00A523A8" w:rsidRPr="00A33281" w:rsidRDefault="00A523A8" w:rsidP="003A7054">
      <w:pPr>
        <w:keepNext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33281">
        <w:rPr>
          <w:rFonts w:ascii="PT Astra Serif" w:hAnsi="PT Astra Serif"/>
          <w:bCs/>
          <w:noProof/>
          <w:sz w:val="28"/>
          <w:szCs w:val="28"/>
          <w:lang w:eastAsia="ru-RU"/>
        </w:rPr>
        <w:drawing>
          <wp:inline distT="0" distB="0" distL="0" distR="0" wp14:anchorId="1C3D7E9E" wp14:editId="7E2F28D2">
            <wp:extent cx="2690301" cy="2019186"/>
            <wp:effectExtent l="0" t="0" r="0" b="635"/>
            <wp:docPr id="128" name="Рисунок 128" descr="D:\Сетевая\Концессия_Щекинский_район\МО_Яснополянское\Исходная_информация_от_организации\09.10.2018\Фото МО Яснополянское\п. Головеньковский\КОС\DSCN5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етевая\Концессия_Щекинский_район\МО_Яснополянское\Исходная_информация_от_организации\09.10.2018\Фото МО Яснополянское\п. Головеньковский\КОС\DSCN576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219" cy="202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3A8" w:rsidRPr="00A33281" w:rsidRDefault="00A523A8" w:rsidP="003A7054">
      <w:pPr>
        <w:jc w:val="both"/>
        <w:rPr>
          <w:rFonts w:ascii="PT Astra Serif" w:hAnsi="PT Astra Serif"/>
          <w:b/>
          <w:szCs w:val="28"/>
        </w:rPr>
      </w:pPr>
      <w:bookmarkStart w:id="290" w:name="_Toc530474909"/>
      <w:bookmarkStart w:id="291" w:name="_Toc32917863"/>
      <w:r w:rsidRPr="00A33281">
        <w:rPr>
          <w:rFonts w:ascii="PT Astra Serif" w:eastAsia="Calibri" w:hAnsi="PT Astra Serif"/>
          <w:szCs w:val="28"/>
          <w:lang w:eastAsia="en-US"/>
        </w:rPr>
        <w:t>Рисунок 1.</w:t>
      </w:r>
      <w:r w:rsidRPr="00A33281">
        <w:rPr>
          <w:rFonts w:ascii="PT Astra Serif" w:eastAsia="Calibri" w:hAnsi="PT Astra Serif"/>
          <w:szCs w:val="28"/>
          <w:lang w:eastAsia="en-US"/>
        </w:rPr>
        <w:fldChar w:fldCharType="begin"/>
      </w:r>
      <w:r w:rsidRPr="00A33281">
        <w:rPr>
          <w:rFonts w:ascii="PT Astra Serif" w:eastAsia="Calibri" w:hAnsi="PT Astra Serif"/>
          <w:szCs w:val="28"/>
          <w:lang w:eastAsia="en-US"/>
        </w:rPr>
        <w:instrText xml:space="preserve"> SEQ Рисунок \* ARABIC \s 1 </w:instrText>
      </w:r>
      <w:r w:rsidRPr="00A33281">
        <w:rPr>
          <w:rFonts w:ascii="PT Astra Serif" w:eastAsia="Calibri" w:hAnsi="PT Astra Serif"/>
          <w:szCs w:val="28"/>
          <w:lang w:eastAsia="en-US"/>
        </w:rPr>
        <w:fldChar w:fldCharType="separate"/>
      </w:r>
      <w:r w:rsidR="0005061E">
        <w:rPr>
          <w:rFonts w:ascii="PT Astra Serif" w:eastAsia="Calibri" w:hAnsi="PT Astra Serif"/>
          <w:noProof/>
          <w:szCs w:val="28"/>
          <w:lang w:eastAsia="en-US"/>
        </w:rPr>
        <w:t>8</w:t>
      </w:r>
      <w:r w:rsidRPr="00A33281">
        <w:rPr>
          <w:rFonts w:ascii="PT Astra Serif" w:eastAsia="Calibri" w:hAnsi="PT Astra Serif"/>
          <w:szCs w:val="28"/>
          <w:lang w:eastAsia="en-US"/>
        </w:rPr>
        <w:fldChar w:fldCharType="end"/>
      </w:r>
      <w:r w:rsidRPr="00A33281">
        <w:rPr>
          <w:rFonts w:ascii="PT Astra Serif" w:eastAsia="Calibri" w:hAnsi="PT Astra Serif"/>
          <w:szCs w:val="28"/>
          <w:lang w:eastAsia="en-US"/>
        </w:rPr>
        <w:t xml:space="preserve"> – </w:t>
      </w:r>
      <w:r w:rsidRPr="00A33281">
        <w:rPr>
          <w:rFonts w:ascii="PT Astra Serif" w:hAnsi="PT Astra Serif"/>
          <w:szCs w:val="28"/>
        </w:rPr>
        <w:t>Общий вид контактного резервуара</w:t>
      </w:r>
      <w:bookmarkEnd w:id="290"/>
      <w:bookmarkEnd w:id="291"/>
    </w:p>
    <w:p w:rsidR="00A523A8" w:rsidRPr="00A33281" w:rsidRDefault="00A523A8" w:rsidP="003A7054">
      <w:pPr>
        <w:ind w:firstLine="709"/>
        <w:jc w:val="both"/>
        <w:rPr>
          <w:rFonts w:ascii="PT Astra Serif" w:hAnsi="PT Astra Serif"/>
          <w:b/>
          <w:bCs/>
          <w:sz w:val="28"/>
          <w:szCs w:val="28"/>
        </w:rPr>
      </w:pPr>
    </w:p>
    <w:p w:rsidR="00A523A8" w:rsidRPr="00A33281" w:rsidRDefault="00A523A8" w:rsidP="003A7054">
      <w:pPr>
        <w:jc w:val="both"/>
        <w:rPr>
          <w:rFonts w:ascii="PT Astra Serif" w:hAnsi="PT Astra Serif"/>
          <w:b/>
          <w:bCs/>
          <w:sz w:val="28"/>
          <w:szCs w:val="28"/>
        </w:rPr>
      </w:pPr>
      <w:r w:rsidRPr="00A33281">
        <w:rPr>
          <w:rFonts w:ascii="PT Astra Serif" w:hAnsi="PT Astra Serif"/>
          <w:b/>
          <w:sz w:val="28"/>
          <w:szCs w:val="28"/>
        </w:rPr>
        <w:t>Пруд-накопитель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Сточные воды, из самотечного сбросного коллектора очищенных вод сбрасываются в пруд-накопитель размерами 23,5х23,7, где происходит осадка взвесей (рисунок 1.9.), и далее в ручей </w:t>
      </w:r>
      <w:proofErr w:type="spellStart"/>
      <w:r w:rsidRPr="00A33281">
        <w:rPr>
          <w:rFonts w:ascii="PT Astra Serif" w:hAnsi="PT Astra Serif"/>
          <w:sz w:val="28"/>
          <w:szCs w:val="28"/>
        </w:rPr>
        <w:t>Малаховка</w:t>
      </w:r>
      <w:proofErr w:type="spellEnd"/>
      <w:r w:rsidRPr="00A33281">
        <w:rPr>
          <w:rFonts w:ascii="PT Astra Serif" w:hAnsi="PT Astra Serif"/>
          <w:sz w:val="28"/>
          <w:szCs w:val="28"/>
        </w:rPr>
        <w:t>.</w:t>
      </w:r>
    </w:p>
    <w:p w:rsidR="00A523A8" w:rsidRPr="00A33281" w:rsidRDefault="00A523A8" w:rsidP="003A7054">
      <w:pPr>
        <w:jc w:val="both"/>
        <w:rPr>
          <w:rFonts w:ascii="PT Astra Serif" w:hAnsi="PT Astra Serif"/>
          <w:b/>
          <w:bCs/>
          <w:iCs/>
          <w:sz w:val="28"/>
          <w:szCs w:val="28"/>
        </w:rPr>
      </w:pPr>
      <w:r w:rsidRPr="00A33281">
        <w:rPr>
          <w:rFonts w:ascii="PT Astra Serif" w:hAnsi="PT Astra Serif"/>
          <w:b/>
          <w:bCs/>
          <w:iCs/>
          <w:noProof/>
          <w:sz w:val="28"/>
          <w:szCs w:val="28"/>
          <w:lang w:eastAsia="ru-RU"/>
        </w:rPr>
        <w:drawing>
          <wp:inline distT="0" distB="0" distL="0" distR="0" wp14:anchorId="723DEDAE" wp14:editId="4CD433E8">
            <wp:extent cx="2738699" cy="2055510"/>
            <wp:effectExtent l="0" t="0" r="5080" b="1905"/>
            <wp:docPr id="129" name="Рисунок 129" descr="D:\Сетевая\Концессия_Щекинский_район\МО_Яснополянское\Исходная_информация_от_организации\09.10.2018\Фото МО Яснополянское\п. Головеньковский\КОС\DSCN5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Сетевая\Концессия_Щекинский_район\МО_Яснополянское\Исходная_информация_от_организации\09.10.2018\Фото МО Яснополянское\п. Головеньковский\КОС\DSCN576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225" cy="205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3A8" w:rsidRPr="00A33281" w:rsidRDefault="00A523A8" w:rsidP="003A7054">
      <w:pPr>
        <w:jc w:val="both"/>
        <w:rPr>
          <w:rFonts w:ascii="PT Astra Serif" w:hAnsi="PT Astra Serif"/>
          <w:bCs/>
          <w:szCs w:val="28"/>
        </w:rPr>
      </w:pPr>
      <w:bookmarkStart w:id="292" w:name="_Toc530474910"/>
      <w:bookmarkStart w:id="293" w:name="_Toc32917864"/>
      <w:r w:rsidRPr="00A33281">
        <w:rPr>
          <w:rFonts w:ascii="PT Astra Serif" w:eastAsia="Calibri" w:hAnsi="PT Astra Serif"/>
          <w:szCs w:val="28"/>
          <w:lang w:eastAsia="en-US"/>
        </w:rPr>
        <w:t>Рисунок 1.</w:t>
      </w:r>
      <w:r w:rsidRPr="00A33281">
        <w:rPr>
          <w:rFonts w:ascii="PT Astra Serif" w:eastAsia="Calibri" w:hAnsi="PT Astra Serif"/>
          <w:szCs w:val="28"/>
          <w:lang w:eastAsia="en-US"/>
        </w:rPr>
        <w:fldChar w:fldCharType="begin"/>
      </w:r>
      <w:r w:rsidRPr="00A33281">
        <w:rPr>
          <w:rFonts w:ascii="PT Astra Serif" w:eastAsia="Calibri" w:hAnsi="PT Astra Serif"/>
          <w:szCs w:val="28"/>
          <w:lang w:eastAsia="en-US"/>
        </w:rPr>
        <w:instrText xml:space="preserve"> SEQ Рисунок \* ARABIC \s 1 </w:instrText>
      </w:r>
      <w:r w:rsidRPr="00A33281">
        <w:rPr>
          <w:rFonts w:ascii="PT Astra Serif" w:eastAsia="Calibri" w:hAnsi="PT Astra Serif"/>
          <w:szCs w:val="28"/>
          <w:lang w:eastAsia="en-US"/>
        </w:rPr>
        <w:fldChar w:fldCharType="separate"/>
      </w:r>
      <w:r w:rsidR="0005061E">
        <w:rPr>
          <w:rFonts w:ascii="PT Astra Serif" w:eastAsia="Calibri" w:hAnsi="PT Astra Serif"/>
          <w:noProof/>
          <w:szCs w:val="28"/>
          <w:lang w:eastAsia="en-US"/>
        </w:rPr>
        <w:t>9</w:t>
      </w:r>
      <w:r w:rsidRPr="00A33281">
        <w:rPr>
          <w:rFonts w:ascii="PT Astra Serif" w:eastAsia="Calibri" w:hAnsi="PT Astra Serif"/>
          <w:szCs w:val="28"/>
          <w:lang w:eastAsia="en-US"/>
        </w:rPr>
        <w:fldChar w:fldCharType="end"/>
      </w:r>
      <w:r w:rsidRPr="00A33281">
        <w:rPr>
          <w:rFonts w:ascii="PT Astra Serif" w:eastAsia="Calibri" w:hAnsi="PT Astra Serif"/>
          <w:szCs w:val="28"/>
          <w:lang w:eastAsia="en-US"/>
        </w:rPr>
        <w:t xml:space="preserve"> – </w:t>
      </w:r>
      <w:r w:rsidRPr="00A33281">
        <w:rPr>
          <w:rFonts w:ascii="PT Astra Serif" w:hAnsi="PT Astra Serif"/>
          <w:szCs w:val="28"/>
        </w:rPr>
        <w:t>Пруд-накопитель</w:t>
      </w:r>
      <w:bookmarkEnd w:id="292"/>
      <w:bookmarkEnd w:id="293"/>
    </w:p>
    <w:p w:rsidR="00A523A8" w:rsidRPr="00A33281" w:rsidRDefault="00A523A8" w:rsidP="003A7054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</w:p>
    <w:p w:rsidR="00A523A8" w:rsidRPr="00A33281" w:rsidRDefault="00A523A8" w:rsidP="003A7054">
      <w:pPr>
        <w:keepNext/>
        <w:widowControl w:val="0"/>
        <w:overflowPunct w:val="0"/>
        <w:autoSpaceDE w:val="0"/>
        <w:autoSpaceDN w:val="0"/>
        <w:adjustRightInd w:val="0"/>
        <w:contextualSpacing/>
        <w:jc w:val="both"/>
        <w:rPr>
          <w:rFonts w:ascii="PT Astra Serif" w:hAnsi="PT Astra Serif"/>
          <w:bCs/>
          <w:iCs/>
          <w:szCs w:val="28"/>
          <w:lang w:eastAsia="en-US"/>
        </w:rPr>
      </w:pPr>
      <w:bookmarkStart w:id="294" w:name="_Toc530474805"/>
      <w:bookmarkStart w:id="295" w:name="_Toc32917788"/>
      <w:r w:rsidRPr="00A33281">
        <w:rPr>
          <w:rFonts w:ascii="PT Astra Serif" w:hAnsi="PT Astra Serif"/>
          <w:szCs w:val="28"/>
          <w:lang w:eastAsia="en-US"/>
        </w:rPr>
        <w:t>Таблица 1.</w:t>
      </w:r>
      <w:r w:rsidRPr="00A33281">
        <w:rPr>
          <w:rFonts w:ascii="PT Astra Serif" w:hAnsi="PT Astra Serif"/>
          <w:szCs w:val="28"/>
          <w:lang w:eastAsia="en-US"/>
        </w:rPr>
        <w:fldChar w:fldCharType="begin"/>
      </w:r>
      <w:r w:rsidRPr="00A33281">
        <w:rPr>
          <w:rFonts w:ascii="PT Astra Serif" w:hAnsi="PT Astra Serif"/>
          <w:szCs w:val="28"/>
          <w:lang w:eastAsia="en-US"/>
        </w:rPr>
        <w:instrText xml:space="preserve"> SEQ Таблица \* ARABIC \s 1 </w:instrText>
      </w:r>
      <w:r w:rsidRPr="00A33281">
        <w:rPr>
          <w:rFonts w:ascii="PT Astra Serif" w:hAnsi="PT Astra Serif"/>
          <w:szCs w:val="28"/>
          <w:lang w:eastAsia="en-US"/>
        </w:rPr>
        <w:fldChar w:fldCharType="separate"/>
      </w:r>
      <w:r w:rsidR="0005061E">
        <w:rPr>
          <w:rFonts w:ascii="PT Astra Serif" w:hAnsi="PT Astra Serif"/>
          <w:noProof/>
          <w:szCs w:val="28"/>
          <w:lang w:eastAsia="en-US"/>
        </w:rPr>
        <w:t>3</w:t>
      </w:r>
      <w:r w:rsidRPr="00A33281">
        <w:rPr>
          <w:rFonts w:ascii="PT Astra Serif" w:hAnsi="PT Astra Serif"/>
          <w:szCs w:val="28"/>
          <w:lang w:eastAsia="en-US"/>
        </w:rPr>
        <w:fldChar w:fldCharType="end"/>
      </w:r>
      <w:r w:rsidRPr="00A33281">
        <w:rPr>
          <w:rFonts w:ascii="PT Astra Serif" w:hAnsi="PT Astra Serif"/>
          <w:szCs w:val="28"/>
          <w:lang w:eastAsia="en-US"/>
        </w:rPr>
        <w:t xml:space="preserve"> – </w:t>
      </w:r>
      <w:r w:rsidRPr="00A33281">
        <w:rPr>
          <w:rFonts w:ascii="PT Astra Serif" w:hAnsi="PT Astra Serif"/>
          <w:iCs/>
          <w:szCs w:val="28"/>
          <w:lang w:eastAsia="en-US"/>
        </w:rPr>
        <w:t>Характеристика канализационных очистных сооружений п. </w:t>
      </w:r>
      <w:proofErr w:type="spellStart"/>
      <w:r w:rsidRPr="00A33281">
        <w:rPr>
          <w:rFonts w:ascii="PT Astra Serif" w:hAnsi="PT Astra Serif"/>
          <w:iCs/>
          <w:szCs w:val="28"/>
          <w:lang w:eastAsia="en-US"/>
        </w:rPr>
        <w:t>Головеньковский</w:t>
      </w:r>
      <w:proofErr w:type="spellEnd"/>
      <w:r w:rsidRPr="00A33281">
        <w:rPr>
          <w:rFonts w:ascii="PT Astra Serif" w:hAnsi="PT Astra Serif"/>
          <w:iCs/>
          <w:szCs w:val="28"/>
          <w:lang w:eastAsia="en-US"/>
        </w:rPr>
        <w:t xml:space="preserve">, эксплуатируемых </w:t>
      </w:r>
      <w:r w:rsidR="00924171">
        <w:rPr>
          <w:rFonts w:ascii="PT Astra Serif" w:hAnsi="PT Astra Serif"/>
          <w:iCs/>
          <w:szCs w:val="28"/>
          <w:lang w:eastAsia="en-US"/>
        </w:rPr>
        <w:t xml:space="preserve">МУП </w:t>
      </w:r>
      <w:r w:rsidRPr="00A33281">
        <w:rPr>
          <w:rFonts w:ascii="PT Astra Serif" w:hAnsi="PT Astra Serif"/>
          <w:iCs/>
          <w:szCs w:val="28"/>
          <w:lang w:eastAsia="en-US"/>
        </w:rPr>
        <w:t>«</w:t>
      </w:r>
      <w:r w:rsidR="00A75306" w:rsidRPr="00A75306">
        <w:rPr>
          <w:rFonts w:ascii="PT Astra Serif" w:hAnsi="PT Astra Serif"/>
          <w:sz w:val="28"/>
          <w:szCs w:val="28"/>
          <w:lang w:eastAsia="en-US"/>
        </w:rPr>
        <w:t>Яснополянское ЖКХ</w:t>
      </w:r>
      <w:r w:rsidRPr="00A33281">
        <w:rPr>
          <w:rFonts w:ascii="PT Astra Serif" w:hAnsi="PT Astra Serif"/>
          <w:iCs/>
          <w:szCs w:val="28"/>
          <w:lang w:eastAsia="en-US"/>
        </w:rPr>
        <w:t>»</w:t>
      </w:r>
      <w:bookmarkEnd w:id="294"/>
      <w:bookmarkEnd w:id="295"/>
    </w:p>
    <w:tbl>
      <w:tblPr>
        <w:tblW w:w="50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386"/>
        <w:gridCol w:w="3686"/>
      </w:tblGrid>
      <w:tr w:rsidR="00A523A8" w:rsidRPr="00A33281" w:rsidTr="00026630">
        <w:trPr>
          <w:trHeight w:val="20"/>
          <w:tblHeader/>
        </w:trPr>
        <w:tc>
          <w:tcPr>
            <w:tcW w:w="346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№</w:t>
            </w:r>
          </w:p>
        </w:tc>
        <w:tc>
          <w:tcPr>
            <w:tcW w:w="2763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Наименование параметра</w:t>
            </w:r>
          </w:p>
        </w:tc>
        <w:tc>
          <w:tcPr>
            <w:tcW w:w="1891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Значение параметра</w:t>
            </w:r>
          </w:p>
        </w:tc>
      </w:tr>
      <w:tr w:rsidR="00A523A8" w:rsidRPr="00A33281" w:rsidTr="00026630">
        <w:trPr>
          <w:trHeight w:val="20"/>
        </w:trPr>
        <w:tc>
          <w:tcPr>
            <w:tcW w:w="346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1.</w:t>
            </w:r>
          </w:p>
        </w:tc>
        <w:tc>
          <w:tcPr>
            <w:tcW w:w="2763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Тип сооружения</w:t>
            </w:r>
          </w:p>
        </w:tc>
        <w:tc>
          <w:tcPr>
            <w:tcW w:w="1891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 xml:space="preserve">Канализационные очистные </w:t>
            </w:r>
            <w:r w:rsidRPr="00026630">
              <w:rPr>
                <w:rFonts w:ascii="PT Astra Serif" w:hAnsi="PT Astra Serif"/>
                <w:color w:val="000000"/>
                <w:spacing w:val="-4"/>
              </w:rPr>
              <w:t xml:space="preserve">сооружения </w:t>
            </w:r>
            <w:proofErr w:type="spellStart"/>
            <w:r w:rsidRPr="00026630">
              <w:rPr>
                <w:rFonts w:ascii="PT Astra Serif" w:hAnsi="PT Astra Serif"/>
                <w:color w:val="000000"/>
                <w:spacing w:val="-4"/>
              </w:rPr>
              <w:t>биолгической</w:t>
            </w:r>
            <w:proofErr w:type="spellEnd"/>
            <w:r w:rsidRPr="00026630">
              <w:rPr>
                <w:rFonts w:ascii="PT Astra Serif" w:hAnsi="PT Astra Serif"/>
                <w:color w:val="000000"/>
                <w:spacing w:val="-4"/>
              </w:rPr>
              <w:t xml:space="preserve"> очистки</w:t>
            </w:r>
          </w:p>
        </w:tc>
      </w:tr>
      <w:tr w:rsidR="00A523A8" w:rsidRPr="00A33281" w:rsidTr="00026630">
        <w:trPr>
          <w:trHeight w:val="20"/>
        </w:trPr>
        <w:tc>
          <w:tcPr>
            <w:tcW w:w="346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2.</w:t>
            </w:r>
          </w:p>
        </w:tc>
        <w:tc>
          <w:tcPr>
            <w:tcW w:w="2763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 xml:space="preserve">Наименование </w:t>
            </w:r>
          </w:p>
        </w:tc>
        <w:tc>
          <w:tcPr>
            <w:tcW w:w="1891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 xml:space="preserve">КОС п. </w:t>
            </w:r>
            <w:proofErr w:type="spellStart"/>
            <w:r w:rsidRPr="00A33281">
              <w:rPr>
                <w:rFonts w:ascii="PT Astra Serif" w:hAnsi="PT Astra Serif"/>
                <w:color w:val="000000"/>
              </w:rPr>
              <w:t>Головеньковский</w:t>
            </w:r>
            <w:proofErr w:type="spellEnd"/>
          </w:p>
        </w:tc>
      </w:tr>
      <w:tr w:rsidR="00A523A8" w:rsidRPr="00A33281" w:rsidTr="00026630">
        <w:trPr>
          <w:trHeight w:val="20"/>
        </w:trPr>
        <w:tc>
          <w:tcPr>
            <w:tcW w:w="346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3.</w:t>
            </w:r>
          </w:p>
        </w:tc>
        <w:tc>
          <w:tcPr>
            <w:tcW w:w="2763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Адрес (Населенный пункт, улица, дом)</w:t>
            </w:r>
          </w:p>
        </w:tc>
        <w:tc>
          <w:tcPr>
            <w:tcW w:w="1891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 xml:space="preserve">Тульская область, Щекинский район, п. </w:t>
            </w:r>
            <w:proofErr w:type="spellStart"/>
            <w:r w:rsidRPr="00A33281">
              <w:rPr>
                <w:rFonts w:ascii="PT Astra Serif" w:hAnsi="PT Astra Serif"/>
                <w:color w:val="000000"/>
              </w:rPr>
              <w:t>Головеньковский</w:t>
            </w:r>
            <w:proofErr w:type="spellEnd"/>
          </w:p>
        </w:tc>
      </w:tr>
      <w:tr w:rsidR="00A523A8" w:rsidRPr="00A33281" w:rsidTr="00026630">
        <w:trPr>
          <w:trHeight w:val="20"/>
        </w:trPr>
        <w:tc>
          <w:tcPr>
            <w:tcW w:w="346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4.</w:t>
            </w:r>
          </w:p>
        </w:tc>
        <w:tc>
          <w:tcPr>
            <w:tcW w:w="2763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Наименование эксплуатирующей организации</w:t>
            </w:r>
          </w:p>
        </w:tc>
        <w:tc>
          <w:tcPr>
            <w:tcW w:w="1891" w:type="pct"/>
            <w:shd w:val="clear" w:color="auto" w:fill="auto"/>
            <w:vAlign w:val="center"/>
            <w:hideMark/>
          </w:tcPr>
          <w:p w:rsidR="00A523A8" w:rsidRPr="00A33281" w:rsidRDefault="00924171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МУП</w:t>
            </w:r>
            <w:r w:rsidR="00A523A8" w:rsidRPr="00416238">
              <w:rPr>
                <w:rFonts w:ascii="PT Astra Serif" w:hAnsi="PT Astra Serif"/>
                <w:color w:val="000000"/>
              </w:rPr>
              <w:t xml:space="preserve"> «</w:t>
            </w:r>
            <w:r w:rsidR="00A75306" w:rsidRPr="00A75306">
              <w:rPr>
                <w:rFonts w:ascii="PT Astra Serif" w:hAnsi="PT Astra Serif"/>
                <w:color w:val="000000"/>
              </w:rPr>
              <w:t>Яснополянское ЖКХ</w:t>
            </w:r>
            <w:r w:rsidR="00A75306">
              <w:rPr>
                <w:rFonts w:ascii="PT Astra Serif" w:hAnsi="PT Astra Serif"/>
                <w:color w:val="000000"/>
              </w:rPr>
              <w:t>»</w:t>
            </w:r>
          </w:p>
        </w:tc>
      </w:tr>
      <w:tr w:rsidR="00A523A8" w:rsidRPr="00A33281" w:rsidTr="00026630">
        <w:trPr>
          <w:trHeight w:val="20"/>
        </w:trPr>
        <w:tc>
          <w:tcPr>
            <w:tcW w:w="346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5.</w:t>
            </w:r>
          </w:p>
        </w:tc>
        <w:tc>
          <w:tcPr>
            <w:tcW w:w="2763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Год постройки</w:t>
            </w:r>
          </w:p>
        </w:tc>
        <w:tc>
          <w:tcPr>
            <w:tcW w:w="1891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1977</w:t>
            </w:r>
          </w:p>
        </w:tc>
      </w:tr>
      <w:tr w:rsidR="00A523A8" w:rsidRPr="00A33281" w:rsidTr="00026630">
        <w:trPr>
          <w:trHeight w:val="20"/>
        </w:trPr>
        <w:tc>
          <w:tcPr>
            <w:tcW w:w="346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6.</w:t>
            </w:r>
          </w:p>
        </w:tc>
        <w:tc>
          <w:tcPr>
            <w:tcW w:w="2763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Проектная производительность, м</w:t>
            </w:r>
            <w:r w:rsidRPr="00A33281">
              <w:rPr>
                <w:rFonts w:ascii="PT Astra Serif" w:hAnsi="PT Astra Serif"/>
                <w:color w:val="000000"/>
                <w:vertAlign w:val="superscript"/>
              </w:rPr>
              <w:t>3</w:t>
            </w:r>
            <w:r w:rsidRPr="00A33281">
              <w:rPr>
                <w:rFonts w:ascii="PT Astra Serif" w:hAnsi="PT Astra Serif"/>
                <w:color w:val="000000"/>
              </w:rPr>
              <w:t>/</w:t>
            </w:r>
            <w:proofErr w:type="spellStart"/>
            <w:r w:rsidRPr="00A33281">
              <w:rPr>
                <w:rFonts w:ascii="PT Astra Serif" w:hAnsi="PT Astra Serif"/>
                <w:color w:val="000000"/>
              </w:rPr>
              <w:t>сут</w:t>
            </w:r>
            <w:proofErr w:type="spellEnd"/>
          </w:p>
        </w:tc>
        <w:tc>
          <w:tcPr>
            <w:tcW w:w="1891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400</w:t>
            </w:r>
          </w:p>
        </w:tc>
      </w:tr>
      <w:tr w:rsidR="00A523A8" w:rsidRPr="00A33281" w:rsidTr="00026630">
        <w:trPr>
          <w:trHeight w:val="20"/>
        </w:trPr>
        <w:tc>
          <w:tcPr>
            <w:tcW w:w="346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7.</w:t>
            </w:r>
          </w:p>
        </w:tc>
        <w:tc>
          <w:tcPr>
            <w:tcW w:w="2763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Фактическая производительность, м</w:t>
            </w:r>
            <w:r w:rsidRPr="00A33281">
              <w:rPr>
                <w:rFonts w:ascii="PT Astra Serif" w:hAnsi="PT Astra Serif"/>
                <w:color w:val="000000"/>
                <w:vertAlign w:val="superscript"/>
              </w:rPr>
              <w:t>3</w:t>
            </w:r>
            <w:r w:rsidRPr="00A33281">
              <w:rPr>
                <w:rFonts w:ascii="PT Astra Serif" w:hAnsi="PT Astra Serif"/>
                <w:color w:val="000000"/>
              </w:rPr>
              <w:t>/</w:t>
            </w:r>
            <w:proofErr w:type="spellStart"/>
            <w:r w:rsidRPr="00A33281">
              <w:rPr>
                <w:rFonts w:ascii="PT Astra Serif" w:hAnsi="PT Astra Serif"/>
                <w:color w:val="000000"/>
              </w:rPr>
              <w:t>сут</w:t>
            </w:r>
            <w:proofErr w:type="spellEnd"/>
          </w:p>
        </w:tc>
        <w:tc>
          <w:tcPr>
            <w:tcW w:w="1891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260</w:t>
            </w:r>
          </w:p>
        </w:tc>
      </w:tr>
      <w:tr w:rsidR="00A523A8" w:rsidRPr="00A33281" w:rsidTr="00026630">
        <w:trPr>
          <w:trHeight w:val="20"/>
        </w:trPr>
        <w:tc>
          <w:tcPr>
            <w:tcW w:w="346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8.</w:t>
            </w:r>
          </w:p>
        </w:tc>
        <w:tc>
          <w:tcPr>
            <w:tcW w:w="2763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Состояние (рабочее, не работает, резерв)</w:t>
            </w:r>
          </w:p>
        </w:tc>
        <w:tc>
          <w:tcPr>
            <w:tcW w:w="1891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Рабочее</w:t>
            </w:r>
          </w:p>
        </w:tc>
      </w:tr>
      <w:tr w:rsidR="00A523A8" w:rsidRPr="00A33281" w:rsidTr="00026630">
        <w:trPr>
          <w:trHeight w:val="20"/>
        </w:trPr>
        <w:tc>
          <w:tcPr>
            <w:tcW w:w="346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9.</w:t>
            </w:r>
          </w:p>
        </w:tc>
        <w:tc>
          <w:tcPr>
            <w:tcW w:w="2763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Фактическое значение суммарное за 2015 год, тыс. м</w:t>
            </w:r>
            <w:r w:rsidRPr="00A33281">
              <w:rPr>
                <w:rFonts w:ascii="PT Astra Serif" w:hAnsi="PT Astra Serif"/>
                <w:color w:val="000000"/>
                <w:vertAlign w:val="superscript"/>
              </w:rPr>
              <w:t>3</w:t>
            </w:r>
            <w:r w:rsidRPr="00A33281">
              <w:rPr>
                <w:rFonts w:ascii="PT Astra Serif" w:hAnsi="PT Astra Serif"/>
                <w:color w:val="000000"/>
              </w:rPr>
              <w:t xml:space="preserve"> (согласно Форме №2-ТП (</w:t>
            </w:r>
            <w:proofErr w:type="spellStart"/>
            <w:r w:rsidRPr="00A33281">
              <w:rPr>
                <w:rFonts w:ascii="PT Astra Serif" w:hAnsi="PT Astra Serif"/>
                <w:color w:val="000000"/>
              </w:rPr>
              <w:t>водхоз</w:t>
            </w:r>
            <w:proofErr w:type="spellEnd"/>
            <w:r w:rsidRPr="00A33281">
              <w:rPr>
                <w:rFonts w:ascii="PT Astra Serif" w:hAnsi="PT Astra Serif"/>
                <w:color w:val="000000"/>
              </w:rPr>
              <w:t>))</w:t>
            </w:r>
          </w:p>
        </w:tc>
        <w:tc>
          <w:tcPr>
            <w:tcW w:w="1891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66,41</w:t>
            </w:r>
          </w:p>
        </w:tc>
      </w:tr>
      <w:tr w:rsidR="00A523A8" w:rsidRPr="00A33281" w:rsidTr="00026630">
        <w:trPr>
          <w:trHeight w:val="20"/>
        </w:trPr>
        <w:tc>
          <w:tcPr>
            <w:tcW w:w="346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10.</w:t>
            </w:r>
          </w:p>
        </w:tc>
        <w:tc>
          <w:tcPr>
            <w:tcW w:w="2763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Фактическое значение суммарное за 2016 год, тыс. м</w:t>
            </w:r>
            <w:r w:rsidRPr="00A33281">
              <w:rPr>
                <w:rFonts w:ascii="PT Astra Serif" w:hAnsi="PT Astra Serif"/>
                <w:color w:val="000000"/>
                <w:vertAlign w:val="superscript"/>
              </w:rPr>
              <w:t>3</w:t>
            </w:r>
            <w:r w:rsidRPr="00A33281">
              <w:rPr>
                <w:rFonts w:ascii="PT Astra Serif" w:hAnsi="PT Astra Serif"/>
                <w:color w:val="000000"/>
              </w:rPr>
              <w:t xml:space="preserve"> (согласно Форме №2-ТП (</w:t>
            </w:r>
            <w:proofErr w:type="spellStart"/>
            <w:r w:rsidRPr="00A33281">
              <w:rPr>
                <w:rFonts w:ascii="PT Astra Serif" w:hAnsi="PT Astra Serif"/>
                <w:color w:val="000000"/>
              </w:rPr>
              <w:t>водхоз</w:t>
            </w:r>
            <w:proofErr w:type="spellEnd"/>
            <w:r w:rsidRPr="00A33281">
              <w:rPr>
                <w:rFonts w:ascii="PT Astra Serif" w:hAnsi="PT Astra Serif"/>
                <w:color w:val="000000"/>
              </w:rPr>
              <w:t>))</w:t>
            </w:r>
          </w:p>
        </w:tc>
        <w:tc>
          <w:tcPr>
            <w:tcW w:w="1891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52,99</w:t>
            </w:r>
          </w:p>
        </w:tc>
      </w:tr>
      <w:tr w:rsidR="00A523A8" w:rsidRPr="00A33281" w:rsidTr="00026630">
        <w:trPr>
          <w:trHeight w:val="20"/>
        </w:trPr>
        <w:tc>
          <w:tcPr>
            <w:tcW w:w="346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11.</w:t>
            </w:r>
          </w:p>
        </w:tc>
        <w:tc>
          <w:tcPr>
            <w:tcW w:w="2763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Фактическое значение суммарное за 2017 год, тыс. м</w:t>
            </w:r>
            <w:r w:rsidRPr="00A33281">
              <w:rPr>
                <w:rFonts w:ascii="PT Astra Serif" w:hAnsi="PT Astra Serif"/>
                <w:color w:val="000000"/>
                <w:vertAlign w:val="superscript"/>
              </w:rPr>
              <w:t xml:space="preserve">3 </w:t>
            </w:r>
            <w:r w:rsidRPr="00A33281">
              <w:rPr>
                <w:rFonts w:ascii="PT Astra Serif" w:hAnsi="PT Astra Serif"/>
                <w:color w:val="000000"/>
              </w:rPr>
              <w:t>(согласно Форме №2-ТП (</w:t>
            </w:r>
            <w:proofErr w:type="spellStart"/>
            <w:r w:rsidRPr="00A33281">
              <w:rPr>
                <w:rFonts w:ascii="PT Astra Serif" w:hAnsi="PT Astra Serif"/>
                <w:color w:val="000000"/>
              </w:rPr>
              <w:t>водхоз</w:t>
            </w:r>
            <w:proofErr w:type="spellEnd"/>
            <w:r w:rsidRPr="00A33281">
              <w:rPr>
                <w:rFonts w:ascii="PT Astra Serif" w:hAnsi="PT Astra Serif"/>
                <w:color w:val="000000"/>
              </w:rPr>
              <w:t>))</w:t>
            </w:r>
          </w:p>
        </w:tc>
        <w:tc>
          <w:tcPr>
            <w:tcW w:w="1891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52,16</w:t>
            </w:r>
          </w:p>
        </w:tc>
      </w:tr>
      <w:tr w:rsidR="00A523A8" w:rsidRPr="00A33281" w:rsidTr="00026630">
        <w:trPr>
          <w:trHeight w:val="20"/>
        </w:trPr>
        <w:tc>
          <w:tcPr>
            <w:tcW w:w="346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12.</w:t>
            </w:r>
          </w:p>
        </w:tc>
        <w:tc>
          <w:tcPr>
            <w:tcW w:w="4654" w:type="pct"/>
            <w:gridSpan w:val="2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Основные проблемы водоснабжения потребителей</w:t>
            </w:r>
          </w:p>
        </w:tc>
      </w:tr>
      <w:tr w:rsidR="00A523A8" w:rsidRPr="00A33281" w:rsidTr="00026630">
        <w:trPr>
          <w:trHeight w:val="20"/>
        </w:trPr>
        <w:tc>
          <w:tcPr>
            <w:tcW w:w="5000" w:type="pct"/>
            <w:gridSpan w:val="3"/>
            <w:shd w:val="clear" w:color="auto" w:fill="auto"/>
            <w:vAlign w:val="center"/>
            <w:hideMark/>
          </w:tcPr>
          <w:p w:rsidR="00A523A8" w:rsidRPr="00A33281" w:rsidRDefault="00A523A8" w:rsidP="00026630">
            <w:pPr>
              <w:spacing w:line="240" w:lineRule="exact"/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 xml:space="preserve">Нарушена технологическая схема системы канализационных очистных сооружений. Сточные воды не проходят биологическую очистку. Оборудование станции сильно изношено. Анализы не проводятся. </w:t>
            </w:r>
          </w:p>
        </w:tc>
      </w:tr>
    </w:tbl>
    <w:p w:rsidR="00A523A8" w:rsidRPr="00A33281" w:rsidRDefault="00A523A8" w:rsidP="003A7054">
      <w:pPr>
        <w:ind w:firstLine="709"/>
        <w:jc w:val="both"/>
        <w:rPr>
          <w:rFonts w:ascii="PT Astra Serif" w:eastAsia="Calibri" w:hAnsi="PT Astra Serif"/>
          <w:bCs/>
          <w:sz w:val="28"/>
          <w:szCs w:val="28"/>
        </w:rPr>
      </w:pPr>
      <w:r w:rsidRPr="00A33281">
        <w:rPr>
          <w:rFonts w:ascii="PT Astra Serif" w:eastAsia="Calibri" w:hAnsi="PT Astra Serif"/>
          <w:sz w:val="28"/>
          <w:szCs w:val="28"/>
        </w:rPr>
        <w:t xml:space="preserve">На рисунке 1.10 представлена зона действия очистных сооружений </w:t>
      </w:r>
      <w:proofErr w:type="gramStart"/>
      <w:r w:rsidRPr="00A33281">
        <w:rPr>
          <w:rFonts w:ascii="PT Astra Serif" w:eastAsia="Calibri" w:hAnsi="PT Astra Serif"/>
          <w:sz w:val="28"/>
          <w:szCs w:val="28"/>
        </w:rPr>
        <w:t>БОС</w:t>
      </w:r>
      <w:proofErr w:type="gramEnd"/>
      <w:r w:rsidRPr="00A33281">
        <w:rPr>
          <w:rFonts w:ascii="PT Astra Serif" w:eastAsia="Calibri" w:hAnsi="PT Astra Serif"/>
          <w:sz w:val="28"/>
          <w:szCs w:val="28"/>
        </w:rPr>
        <w:t xml:space="preserve"> п. </w:t>
      </w:r>
      <w:proofErr w:type="spellStart"/>
      <w:r w:rsidRPr="00A33281">
        <w:rPr>
          <w:rFonts w:ascii="PT Astra Serif" w:eastAsia="Calibri" w:hAnsi="PT Astra Serif"/>
          <w:sz w:val="28"/>
          <w:szCs w:val="28"/>
        </w:rPr>
        <w:t>Головеньковский</w:t>
      </w:r>
      <w:proofErr w:type="spellEnd"/>
      <w:r w:rsidRPr="00A33281">
        <w:rPr>
          <w:rFonts w:ascii="PT Astra Serif" w:eastAsia="Calibri" w:hAnsi="PT Astra Serif"/>
          <w:sz w:val="28"/>
          <w:szCs w:val="28"/>
        </w:rPr>
        <w:t>.</w:t>
      </w:r>
    </w:p>
    <w:tbl>
      <w:tblPr>
        <w:tblStyle w:val="1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A523A8" w:rsidRPr="00A33281" w:rsidTr="00A523A8">
        <w:tc>
          <w:tcPr>
            <w:tcW w:w="10279" w:type="dxa"/>
          </w:tcPr>
          <w:p w:rsidR="00A523A8" w:rsidRPr="00A33281" w:rsidRDefault="00A523A8" w:rsidP="003A7054">
            <w:pPr>
              <w:overflowPunct w:val="0"/>
              <w:autoSpaceDE w:val="0"/>
              <w:autoSpaceDN w:val="0"/>
              <w:adjustRightInd w:val="0"/>
              <w:ind w:firstLine="709"/>
              <w:contextualSpacing/>
              <w:jc w:val="both"/>
              <w:rPr>
                <w:rFonts w:ascii="PT Astra Serif" w:hAnsi="PT Astra Serif"/>
                <w:b/>
                <w:bCs/>
                <w:sz w:val="28"/>
                <w:szCs w:val="28"/>
                <w:lang w:eastAsia="en-US"/>
              </w:rPr>
            </w:pPr>
            <w:r w:rsidRPr="00A33281">
              <w:rPr>
                <w:rFonts w:ascii="PT Astra Serif" w:hAnsi="PT Astra Serif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D82353" wp14:editId="15CFEB0A">
                  <wp:extent cx="3247390" cy="4171950"/>
                  <wp:effectExtent l="19050" t="19050" r="10160" b="19050"/>
                  <wp:docPr id="130" name="Рисунок 130" descr="D:\Сетевая\Концессия_Щекинский_район\МО_Яснополянское\Рабочие_файлы\БОС з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Сетевая\Концессия_Щекинский_район\МО_Яснополянское\Рабочие_файлы\БОС з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096" cy="417928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contextualSpacing/>
        <w:jc w:val="both"/>
        <w:rPr>
          <w:rFonts w:ascii="PT Astra Serif" w:hAnsi="PT Astra Serif"/>
          <w:bCs/>
          <w:szCs w:val="28"/>
        </w:rPr>
      </w:pPr>
      <w:bookmarkStart w:id="296" w:name="_Toc530474911"/>
      <w:bookmarkStart w:id="297" w:name="_Toc32917865"/>
      <w:r w:rsidRPr="00A33281">
        <w:rPr>
          <w:rFonts w:ascii="PT Astra Serif" w:hAnsi="PT Astra Serif"/>
          <w:szCs w:val="28"/>
          <w:lang w:eastAsia="en-US"/>
        </w:rPr>
        <w:t>Рисунок 1.</w:t>
      </w:r>
      <w:r w:rsidRPr="00A33281">
        <w:rPr>
          <w:rFonts w:ascii="PT Astra Serif" w:hAnsi="PT Astra Serif"/>
          <w:bCs/>
          <w:szCs w:val="28"/>
          <w:lang w:eastAsia="en-US"/>
        </w:rPr>
        <w:fldChar w:fldCharType="begin"/>
      </w:r>
      <w:r w:rsidRPr="00A33281">
        <w:rPr>
          <w:rFonts w:ascii="PT Astra Serif" w:hAnsi="PT Astra Serif"/>
          <w:szCs w:val="28"/>
          <w:lang w:eastAsia="en-US"/>
        </w:rPr>
        <w:instrText xml:space="preserve"> SEQ Рисунок \* ARABIC \s 1 </w:instrText>
      </w:r>
      <w:r w:rsidRPr="00A33281">
        <w:rPr>
          <w:rFonts w:ascii="PT Astra Serif" w:hAnsi="PT Astra Serif"/>
          <w:bCs/>
          <w:szCs w:val="28"/>
          <w:lang w:eastAsia="en-US"/>
        </w:rPr>
        <w:fldChar w:fldCharType="separate"/>
      </w:r>
      <w:r w:rsidR="0005061E">
        <w:rPr>
          <w:rFonts w:ascii="PT Astra Serif" w:hAnsi="PT Astra Serif"/>
          <w:noProof/>
          <w:szCs w:val="28"/>
          <w:lang w:eastAsia="en-US"/>
        </w:rPr>
        <w:t>10</w:t>
      </w:r>
      <w:r w:rsidRPr="00A33281">
        <w:rPr>
          <w:rFonts w:ascii="PT Astra Serif" w:hAnsi="PT Astra Serif"/>
          <w:bCs/>
          <w:szCs w:val="28"/>
          <w:lang w:eastAsia="en-US"/>
        </w:rPr>
        <w:fldChar w:fldCharType="end"/>
      </w:r>
      <w:r w:rsidRPr="00A33281">
        <w:rPr>
          <w:rFonts w:ascii="PT Astra Serif" w:hAnsi="PT Astra Serif"/>
          <w:b/>
          <w:szCs w:val="28"/>
          <w:lang w:eastAsia="en-US"/>
        </w:rPr>
        <w:t xml:space="preserve"> – </w:t>
      </w:r>
      <w:r w:rsidRPr="00A33281">
        <w:rPr>
          <w:rFonts w:ascii="PT Astra Serif" w:hAnsi="PT Astra Serif"/>
          <w:szCs w:val="28"/>
        </w:rPr>
        <w:t xml:space="preserve">Зона действия очистных сооружений БОС п. </w:t>
      </w:r>
      <w:proofErr w:type="spellStart"/>
      <w:r w:rsidRPr="00A33281">
        <w:rPr>
          <w:rFonts w:ascii="PT Astra Serif" w:hAnsi="PT Astra Serif"/>
          <w:szCs w:val="28"/>
        </w:rPr>
        <w:t>Головеньковский</w:t>
      </w:r>
      <w:proofErr w:type="spellEnd"/>
      <w:r w:rsidRPr="00A33281">
        <w:rPr>
          <w:rFonts w:ascii="PT Astra Serif" w:hAnsi="PT Astra Serif"/>
          <w:szCs w:val="28"/>
        </w:rPr>
        <w:t xml:space="preserve"> </w:t>
      </w:r>
      <w:r w:rsidRPr="00A33281">
        <w:rPr>
          <w:rFonts w:ascii="PT Astra Serif" w:hAnsi="PT Astra Serif"/>
          <w:szCs w:val="28"/>
        </w:rPr>
        <w:lastRenderedPageBreak/>
        <w:t xml:space="preserve">муниципального образования </w:t>
      </w:r>
      <w:proofErr w:type="spellStart"/>
      <w:r w:rsidRPr="00A33281">
        <w:rPr>
          <w:rFonts w:ascii="PT Astra Serif" w:hAnsi="PT Astra Serif"/>
          <w:szCs w:val="28"/>
        </w:rPr>
        <w:t>Ясноплянское</w:t>
      </w:r>
      <w:bookmarkEnd w:id="296"/>
      <w:bookmarkEnd w:id="297"/>
      <w:proofErr w:type="spellEnd"/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В д. Ясная Поляна и п. Красный централизованное водоотведение осуществляется от потребителей до канализационных насосных станций (всего 4 КНС) с последующей транспортировкой </w:t>
      </w:r>
      <w:proofErr w:type="gramStart"/>
      <w:r w:rsidRPr="00A33281">
        <w:rPr>
          <w:rFonts w:ascii="PT Astra Serif" w:hAnsi="PT Astra Serif"/>
          <w:sz w:val="28"/>
          <w:szCs w:val="28"/>
        </w:rPr>
        <w:t>на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Pr="00A33281">
        <w:rPr>
          <w:rFonts w:ascii="PT Astra Serif" w:hAnsi="PT Astra Serif"/>
          <w:sz w:val="28"/>
          <w:szCs w:val="28"/>
        </w:rPr>
        <w:t>КОС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п. </w:t>
      </w:r>
      <w:proofErr w:type="spellStart"/>
      <w:r w:rsidRPr="00A33281">
        <w:rPr>
          <w:rFonts w:ascii="PT Astra Serif" w:hAnsi="PT Astra Serif"/>
          <w:sz w:val="28"/>
          <w:szCs w:val="28"/>
        </w:rPr>
        <w:t>Скуратово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 (АО «</w:t>
      </w:r>
      <w:proofErr w:type="spellStart"/>
      <w:r w:rsidRPr="00A33281">
        <w:rPr>
          <w:rFonts w:ascii="PT Astra Serif" w:hAnsi="PT Astra Serif"/>
          <w:sz w:val="28"/>
          <w:szCs w:val="28"/>
        </w:rPr>
        <w:t>Тулагорводоканал</w:t>
      </w:r>
      <w:proofErr w:type="spellEnd"/>
      <w:r w:rsidRPr="00A33281">
        <w:rPr>
          <w:rFonts w:ascii="PT Astra Serif" w:hAnsi="PT Astra Serif"/>
          <w:sz w:val="28"/>
          <w:szCs w:val="28"/>
        </w:rPr>
        <w:t>»).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КНС № 4 служит для приема стоков от сети самотечных коллекторов дома отдыха «Ясная Поляна» и дальнейшего транспортирования их на КНС №5 «Больница». В КНС № 4 стоки поступают по самотечному коллектору диаметром</w:t>
      </w:r>
      <w:proofErr w:type="gramStart"/>
      <w:r w:rsidRPr="00A33281">
        <w:rPr>
          <w:rFonts w:ascii="PT Astra Serif" w:hAnsi="PT Astra Serif"/>
          <w:sz w:val="28"/>
          <w:szCs w:val="28"/>
        </w:rPr>
        <w:t xml:space="preserve"> Д</w:t>
      </w:r>
      <w:proofErr w:type="gramEnd"/>
      <w:r w:rsidRPr="00A33281">
        <w:rPr>
          <w:rFonts w:ascii="PT Astra Serif" w:hAnsi="PT Astra Serif"/>
          <w:sz w:val="28"/>
          <w:szCs w:val="28"/>
        </w:rPr>
        <w:t>=100 мм (керамика) в приемный резервуар, из которого насосом подаются через выпускной трубопровод (2 нитки диаметром Д=100 мм, сталь) на КНС №5.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КНС № 5 служит для приема стоков от сети самотечных коллекторов санатория «Мать и дитя» и объектов ГУЗ «ТОБ №2 им. Л.Н. Толстого» и напорных коллекторов КНС №4 дома отдыха «Ясная Поляна» и дальнейшего транспортирования их на КНС №1 «Школьная». В КНС № 5 стоки поступают по двум напорным коллекторам диаметром</w:t>
      </w:r>
      <w:proofErr w:type="gramStart"/>
      <w:r w:rsidRPr="00A33281">
        <w:rPr>
          <w:rFonts w:ascii="PT Astra Serif" w:hAnsi="PT Astra Serif"/>
          <w:sz w:val="28"/>
          <w:szCs w:val="28"/>
        </w:rPr>
        <w:t xml:space="preserve"> Д</w:t>
      </w:r>
      <w:proofErr w:type="gramEnd"/>
      <w:r w:rsidRPr="00A33281">
        <w:rPr>
          <w:rFonts w:ascii="PT Astra Serif" w:hAnsi="PT Astra Serif"/>
          <w:sz w:val="28"/>
          <w:szCs w:val="28"/>
        </w:rPr>
        <w:t>=100 мм (сталь) в приемный резервуар, из которого насосом подаются через выпускной трубопровод (2 нитки диаметром Д=100 мм, сталь) в колодец-гаситель КНС №1. От КНС №4 до КНС №5 проложены две нитки новых напорных коллекторов диаметром</w:t>
      </w:r>
      <w:proofErr w:type="gramStart"/>
      <w:r w:rsidRPr="00A33281">
        <w:rPr>
          <w:rFonts w:ascii="PT Astra Serif" w:hAnsi="PT Astra Serif"/>
          <w:sz w:val="28"/>
          <w:szCs w:val="28"/>
        </w:rPr>
        <w:t xml:space="preserve"> Д</w:t>
      </w:r>
      <w:proofErr w:type="gramEnd"/>
      <w:r w:rsidRPr="00A33281">
        <w:rPr>
          <w:rFonts w:ascii="PT Astra Serif" w:hAnsi="PT Astra Serif"/>
          <w:sz w:val="28"/>
          <w:szCs w:val="28"/>
        </w:rPr>
        <w:t>=150 мм (пластик), которые в настоящий момент не задействованы.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КНС № 1 служит для приема стоков от сети самотечных коллекторов д. Ясная Поляна, п. Красный и ул. Школьная и напорных коллекторов КНС №4 «Дом отдыха» и КНС №5 «Больница» и дальнейшего транспортирования их на КНС №2. В КНС № 1 стоки поступают по коллектору диаметром</w:t>
      </w:r>
      <w:proofErr w:type="gramStart"/>
      <w:r w:rsidRPr="00A33281">
        <w:rPr>
          <w:rFonts w:ascii="PT Astra Serif" w:hAnsi="PT Astra Serif"/>
          <w:sz w:val="28"/>
          <w:szCs w:val="28"/>
        </w:rPr>
        <w:t xml:space="preserve"> Д</w:t>
      </w:r>
      <w:proofErr w:type="gramEnd"/>
      <w:r w:rsidRPr="00A33281">
        <w:rPr>
          <w:rFonts w:ascii="PT Astra Serif" w:hAnsi="PT Astra Serif"/>
          <w:sz w:val="28"/>
          <w:szCs w:val="28"/>
        </w:rPr>
        <w:t>=200 мм (чугун) в приемный резервуар, из которого насосом подаются через выпускной трубопровод (2 нитки диаметром Д=300 мм) в приемную камеру КНС №2.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КНС № 2 (ГКНС) служит для приема стоков от сети самотечных коллекторов ООО «Яснополянская ф-ка тары и упаковки» и напорных коллекторов КНС №1 д. Ясная Поляна и дальнейшего транспортирования их </w:t>
      </w:r>
      <w:proofErr w:type="gramStart"/>
      <w:r w:rsidRPr="00A33281">
        <w:rPr>
          <w:rFonts w:ascii="PT Astra Serif" w:hAnsi="PT Astra Serif"/>
          <w:sz w:val="28"/>
          <w:szCs w:val="28"/>
        </w:rPr>
        <w:t>на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Pr="00A33281">
        <w:rPr>
          <w:rFonts w:ascii="PT Astra Serif" w:hAnsi="PT Astra Serif"/>
          <w:sz w:val="28"/>
          <w:szCs w:val="28"/>
        </w:rPr>
        <w:t>КОС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п. </w:t>
      </w:r>
      <w:proofErr w:type="spellStart"/>
      <w:r w:rsidRPr="00A33281">
        <w:rPr>
          <w:rFonts w:ascii="PT Astra Serif" w:hAnsi="PT Astra Serif"/>
          <w:sz w:val="28"/>
          <w:szCs w:val="28"/>
        </w:rPr>
        <w:t>Скуратово</w:t>
      </w:r>
      <w:proofErr w:type="spellEnd"/>
      <w:r w:rsidRPr="00A33281">
        <w:rPr>
          <w:rFonts w:ascii="PT Astra Serif" w:hAnsi="PT Astra Serif"/>
          <w:sz w:val="28"/>
          <w:szCs w:val="28"/>
        </w:rPr>
        <w:t>, эксплуатируемых АО «</w:t>
      </w:r>
      <w:proofErr w:type="spellStart"/>
      <w:r w:rsidRPr="00A33281">
        <w:rPr>
          <w:rFonts w:ascii="PT Astra Serif" w:hAnsi="PT Astra Serif"/>
          <w:sz w:val="28"/>
          <w:szCs w:val="28"/>
        </w:rPr>
        <w:t>Тулагорводоканал</w:t>
      </w:r>
      <w:proofErr w:type="spellEnd"/>
      <w:r w:rsidRPr="00A33281">
        <w:rPr>
          <w:rFonts w:ascii="PT Astra Serif" w:hAnsi="PT Astra Serif"/>
          <w:sz w:val="28"/>
          <w:szCs w:val="28"/>
        </w:rPr>
        <w:t>». В КНС № 2 стоки поступают по двум коллекторам диаметром</w:t>
      </w:r>
      <w:proofErr w:type="gramStart"/>
      <w:r w:rsidRPr="00A33281">
        <w:rPr>
          <w:rFonts w:ascii="PT Astra Serif" w:hAnsi="PT Astra Serif"/>
          <w:sz w:val="28"/>
          <w:szCs w:val="28"/>
        </w:rPr>
        <w:t xml:space="preserve"> Д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=300 мм (чугун) в приемный резервуар, из которого насосом подаются через выпускной трубопровод (2 нитки диаметром Д=250 мм, пластик) в приемную камеру КОС п. </w:t>
      </w:r>
      <w:proofErr w:type="spellStart"/>
      <w:r w:rsidRPr="00A33281">
        <w:rPr>
          <w:rFonts w:ascii="PT Astra Serif" w:hAnsi="PT Astra Serif"/>
          <w:sz w:val="28"/>
          <w:szCs w:val="28"/>
        </w:rPr>
        <w:t>Скуратово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 (АО «</w:t>
      </w:r>
      <w:proofErr w:type="spellStart"/>
      <w:r w:rsidRPr="00A33281">
        <w:rPr>
          <w:rFonts w:ascii="PT Astra Serif" w:hAnsi="PT Astra Serif"/>
          <w:sz w:val="28"/>
          <w:szCs w:val="28"/>
        </w:rPr>
        <w:t>Тулагорводоканал</w:t>
      </w:r>
      <w:proofErr w:type="spellEnd"/>
      <w:r w:rsidRPr="00A33281">
        <w:rPr>
          <w:rFonts w:ascii="PT Astra Serif" w:hAnsi="PT Astra Serif"/>
          <w:sz w:val="28"/>
          <w:szCs w:val="28"/>
        </w:rPr>
        <w:t>»).</w:t>
      </w:r>
    </w:p>
    <w:p w:rsidR="00A523A8" w:rsidRPr="00A33281" w:rsidRDefault="00A523A8" w:rsidP="003A7054">
      <w:pPr>
        <w:ind w:firstLine="709"/>
        <w:jc w:val="both"/>
        <w:rPr>
          <w:rFonts w:ascii="PT Astra Serif" w:hAnsi="PT Astra Serif"/>
          <w:b/>
          <w:color w:val="000000"/>
          <w:sz w:val="22"/>
          <w:szCs w:val="22"/>
        </w:rPr>
      </w:pPr>
      <w:r w:rsidRPr="00A33281">
        <w:rPr>
          <w:rFonts w:ascii="PT Astra Serif" w:hAnsi="PT Astra Serif"/>
          <w:sz w:val="28"/>
          <w:szCs w:val="22"/>
        </w:rPr>
        <w:t>Характеристика очистных сооружений системы водоотведения представлена в таблице 1.4.</w:t>
      </w:r>
      <w:r w:rsidRPr="00A33281">
        <w:rPr>
          <w:rFonts w:ascii="PT Astra Serif" w:hAnsi="PT Astra Serif"/>
          <w:b/>
          <w:color w:val="000000"/>
          <w:sz w:val="22"/>
          <w:szCs w:val="22"/>
        </w:rPr>
        <w:t xml:space="preserve"> </w:t>
      </w:r>
    </w:p>
    <w:p w:rsidR="00A523A8" w:rsidRPr="00A33281" w:rsidRDefault="00A523A8" w:rsidP="003A7054">
      <w:pPr>
        <w:jc w:val="both"/>
        <w:rPr>
          <w:rFonts w:ascii="PT Astra Serif" w:hAnsi="PT Astra Serif"/>
          <w:b/>
          <w:color w:val="000000"/>
          <w:sz w:val="22"/>
          <w:szCs w:val="22"/>
        </w:rPr>
      </w:pPr>
      <w:bookmarkStart w:id="298" w:name="_Toc530474806"/>
      <w:bookmarkStart w:id="299" w:name="_Toc32917789"/>
    </w:p>
    <w:p w:rsidR="00A523A8" w:rsidRDefault="00A523A8" w:rsidP="003A7054">
      <w:pPr>
        <w:jc w:val="both"/>
        <w:rPr>
          <w:rFonts w:ascii="PT Astra Serif" w:hAnsi="PT Astra Serif"/>
          <w:color w:val="000000"/>
        </w:rPr>
      </w:pPr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</w:rPr>
        <w:t>1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separate"/>
      </w:r>
      <w:r w:rsidR="0005061E">
        <w:rPr>
          <w:rFonts w:ascii="PT Astra Serif" w:eastAsia="Calibri" w:hAnsi="PT Astra Serif"/>
          <w:noProof/>
          <w:color w:val="000000"/>
          <w:lang w:val="x-none"/>
        </w:rPr>
        <w:t>4</w: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</w:rPr>
        <w:t xml:space="preserve"> </w:t>
      </w:r>
      <w:r w:rsidRPr="00A33281">
        <w:rPr>
          <w:rFonts w:ascii="PT Astra Serif" w:hAnsi="PT Astra Serif"/>
          <w:color w:val="000000"/>
        </w:rPr>
        <w:t>Характеристика очистных сооружений водоотведения</w:t>
      </w:r>
      <w:bookmarkEnd w:id="298"/>
      <w:bookmarkEnd w:id="299"/>
    </w:p>
    <w:p w:rsidR="00026630" w:rsidRPr="00A33281" w:rsidRDefault="00026630" w:rsidP="003A7054">
      <w:pPr>
        <w:jc w:val="both"/>
        <w:rPr>
          <w:rFonts w:ascii="PT Astra Serif" w:eastAsia="Calibri" w:hAnsi="PT Astra Serif"/>
          <w:bCs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446"/>
        <w:gridCol w:w="1774"/>
        <w:gridCol w:w="1774"/>
        <w:gridCol w:w="2577"/>
      </w:tblGrid>
      <w:tr w:rsidR="00A523A8" w:rsidRPr="00A33281" w:rsidTr="00026630">
        <w:trPr>
          <w:trHeight w:val="20"/>
        </w:trPr>
        <w:tc>
          <w:tcPr>
            <w:tcW w:w="18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026630">
            <w:pPr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Наименование сооружения</w:t>
            </w:r>
          </w:p>
        </w:tc>
        <w:tc>
          <w:tcPr>
            <w:tcW w:w="18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026630">
            <w:pPr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 xml:space="preserve">Характеристика,  производительность, </w:t>
            </w:r>
            <w:proofErr w:type="spellStart"/>
            <w:r w:rsidRPr="00A33281">
              <w:rPr>
                <w:rFonts w:ascii="PT Astra Serif" w:hAnsi="PT Astra Serif"/>
                <w:b/>
                <w:color w:val="000000"/>
              </w:rPr>
              <w:t>м</w:t>
            </w:r>
            <w:r w:rsidRPr="00A33281">
              <w:rPr>
                <w:rFonts w:ascii="PT Astra Serif" w:hAnsi="PT Astra Serif"/>
                <w:b/>
                <w:color w:val="000000"/>
                <w:vertAlign w:val="superscript"/>
              </w:rPr>
              <w:t>З</w:t>
            </w:r>
            <w:proofErr w:type="spellEnd"/>
            <w:r w:rsidRPr="00A33281">
              <w:rPr>
                <w:rFonts w:ascii="PT Astra Serif" w:hAnsi="PT Astra Serif"/>
                <w:b/>
                <w:color w:val="000000"/>
              </w:rPr>
              <w:t>/</w:t>
            </w:r>
            <w:proofErr w:type="spellStart"/>
            <w:r w:rsidRPr="00A33281">
              <w:rPr>
                <w:rFonts w:ascii="PT Astra Serif" w:hAnsi="PT Astra Serif"/>
                <w:b/>
                <w:color w:val="000000"/>
              </w:rPr>
              <w:t>сут</w:t>
            </w:r>
            <w:proofErr w:type="spellEnd"/>
          </w:p>
        </w:tc>
        <w:tc>
          <w:tcPr>
            <w:tcW w:w="13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026630">
            <w:pPr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Степень  износа,%</w:t>
            </w:r>
          </w:p>
        </w:tc>
      </w:tr>
      <w:tr w:rsidR="00A523A8" w:rsidRPr="00A33281" w:rsidTr="00026630">
        <w:trPr>
          <w:trHeight w:val="20"/>
        </w:trPr>
        <w:tc>
          <w:tcPr>
            <w:tcW w:w="1800" w:type="pct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523A8" w:rsidRPr="00A33281" w:rsidRDefault="00A523A8" w:rsidP="00026630">
            <w:pPr>
              <w:jc w:val="center"/>
              <w:rPr>
                <w:rFonts w:ascii="PT Astra Serif" w:hAnsi="PT Astra Serif"/>
                <w:b/>
                <w:color w:val="000000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026630">
            <w:pPr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Проектная</w:t>
            </w:r>
          </w:p>
        </w:tc>
        <w:tc>
          <w:tcPr>
            <w:tcW w:w="92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026630">
            <w:pPr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Фактическая</w:t>
            </w:r>
          </w:p>
        </w:tc>
        <w:tc>
          <w:tcPr>
            <w:tcW w:w="1347" w:type="pct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523A8" w:rsidRPr="00A33281" w:rsidRDefault="00A523A8" w:rsidP="00026630">
            <w:pPr>
              <w:jc w:val="center"/>
              <w:rPr>
                <w:rFonts w:ascii="PT Astra Serif" w:hAnsi="PT Astra Serif"/>
                <w:b/>
                <w:color w:val="000000"/>
              </w:rPr>
            </w:pPr>
          </w:p>
        </w:tc>
      </w:tr>
      <w:tr w:rsidR="00A523A8" w:rsidRPr="00A33281" w:rsidTr="00026630">
        <w:trPr>
          <w:trHeight w:val="621"/>
        </w:trPr>
        <w:tc>
          <w:tcPr>
            <w:tcW w:w="1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026630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 xml:space="preserve">БОС п. </w:t>
            </w:r>
            <w:proofErr w:type="spellStart"/>
            <w:r w:rsidRPr="00A33281">
              <w:rPr>
                <w:rFonts w:ascii="PT Astra Serif" w:hAnsi="PT Astra Serif"/>
                <w:color w:val="000000"/>
              </w:rPr>
              <w:t>Головеньковский</w:t>
            </w:r>
            <w:proofErr w:type="spellEnd"/>
          </w:p>
        </w:tc>
        <w:tc>
          <w:tcPr>
            <w:tcW w:w="9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026630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400</w:t>
            </w:r>
          </w:p>
        </w:tc>
        <w:tc>
          <w:tcPr>
            <w:tcW w:w="9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026630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260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026630">
            <w:pPr>
              <w:jc w:val="center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85%</w:t>
            </w:r>
          </w:p>
        </w:tc>
      </w:tr>
    </w:tbl>
    <w:p w:rsidR="00A523A8" w:rsidRPr="00A33281" w:rsidRDefault="00A523A8" w:rsidP="003A7054">
      <w:pPr>
        <w:ind w:firstLine="709"/>
        <w:contextualSpacing/>
        <w:jc w:val="both"/>
        <w:rPr>
          <w:rFonts w:ascii="PT Astra Serif" w:hAnsi="PT Astra Serif"/>
          <w:bCs/>
          <w:sz w:val="28"/>
          <w:szCs w:val="22"/>
        </w:rPr>
      </w:pPr>
    </w:p>
    <w:p w:rsidR="00A523A8" w:rsidRPr="00A33281" w:rsidRDefault="00A523A8" w:rsidP="003A7054">
      <w:pPr>
        <w:ind w:firstLine="709"/>
        <w:contextualSpacing/>
        <w:jc w:val="both"/>
        <w:rPr>
          <w:rFonts w:ascii="PT Astra Serif" w:hAnsi="PT Astra Serif"/>
          <w:b/>
          <w:color w:val="000000"/>
          <w:sz w:val="22"/>
          <w:szCs w:val="22"/>
        </w:rPr>
      </w:pPr>
      <w:r w:rsidRPr="00A33281">
        <w:rPr>
          <w:rFonts w:ascii="PT Astra Serif" w:hAnsi="PT Astra Serif"/>
          <w:sz w:val="28"/>
          <w:szCs w:val="22"/>
        </w:rPr>
        <w:lastRenderedPageBreak/>
        <w:t xml:space="preserve">Характеристика КНС системы водоотведения в д. Ясная Поляна муниципального образования </w:t>
      </w:r>
      <w:proofErr w:type="gramStart"/>
      <w:r w:rsidRPr="00A33281">
        <w:rPr>
          <w:rFonts w:ascii="PT Astra Serif" w:hAnsi="PT Astra Serif"/>
          <w:sz w:val="28"/>
          <w:szCs w:val="22"/>
        </w:rPr>
        <w:t>Яснополянское</w:t>
      </w:r>
      <w:proofErr w:type="gramEnd"/>
      <w:r w:rsidRPr="00A33281">
        <w:rPr>
          <w:rFonts w:ascii="PT Astra Serif" w:hAnsi="PT Astra Serif"/>
          <w:sz w:val="28"/>
          <w:szCs w:val="22"/>
        </w:rPr>
        <w:t xml:space="preserve"> представлена в таблице 1.5.</w:t>
      </w:r>
      <w:r w:rsidRPr="00A33281">
        <w:rPr>
          <w:rFonts w:ascii="PT Astra Serif" w:hAnsi="PT Astra Serif"/>
          <w:b/>
          <w:color w:val="000000"/>
          <w:sz w:val="22"/>
          <w:szCs w:val="22"/>
        </w:rPr>
        <w:t xml:space="preserve"> </w:t>
      </w:r>
    </w:p>
    <w:p w:rsidR="00A523A8" w:rsidRPr="00A33281" w:rsidRDefault="00A523A8" w:rsidP="003A7054">
      <w:pPr>
        <w:contextualSpacing/>
        <w:jc w:val="both"/>
        <w:rPr>
          <w:rFonts w:ascii="PT Astra Serif" w:hAnsi="PT Astra Serif"/>
          <w:bCs/>
        </w:rPr>
      </w:pPr>
      <w:bookmarkStart w:id="300" w:name="_Toc530474807"/>
      <w:bookmarkStart w:id="301" w:name="_Toc32917790"/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</w:rPr>
        <w:t>1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separate"/>
      </w:r>
      <w:r w:rsidR="0005061E">
        <w:rPr>
          <w:rFonts w:ascii="PT Astra Serif" w:eastAsia="Calibri" w:hAnsi="PT Astra Serif"/>
          <w:noProof/>
          <w:color w:val="000000"/>
          <w:lang w:val="x-none"/>
        </w:rPr>
        <w:t>5</w: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</w:rPr>
        <w:t xml:space="preserve"> </w:t>
      </w:r>
      <w:r w:rsidRPr="00A33281">
        <w:rPr>
          <w:rFonts w:ascii="PT Astra Serif" w:hAnsi="PT Astra Serif"/>
          <w:color w:val="000000"/>
        </w:rPr>
        <w:t xml:space="preserve">Характеристика КНС </w:t>
      </w:r>
      <w:r w:rsidRPr="00A33281">
        <w:rPr>
          <w:rFonts w:ascii="PT Astra Serif" w:hAnsi="PT Astra Serif"/>
        </w:rPr>
        <w:t xml:space="preserve">в д. Ясная Поляна муниципального образования </w:t>
      </w:r>
      <w:proofErr w:type="gramStart"/>
      <w:r w:rsidRPr="00A33281">
        <w:rPr>
          <w:rFonts w:ascii="PT Astra Serif" w:hAnsi="PT Astra Serif"/>
        </w:rPr>
        <w:t>Яснополянское</w:t>
      </w:r>
      <w:bookmarkEnd w:id="300"/>
      <w:bookmarkEnd w:id="301"/>
      <w:proofErr w:type="gramEnd"/>
    </w:p>
    <w:tbl>
      <w:tblPr>
        <w:tblW w:w="48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3"/>
        <w:gridCol w:w="1535"/>
        <w:gridCol w:w="1815"/>
        <w:gridCol w:w="979"/>
        <w:gridCol w:w="1636"/>
        <w:gridCol w:w="979"/>
        <w:gridCol w:w="780"/>
      </w:tblGrid>
      <w:tr w:rsidR="00A523A8" w:rsidRPr="00A33281" w:rsidTr="00131838">
        <w:trPr>
          <w:trHeight w:val="20"/>
          <w:tblHeader/>
        </w:trPr>
        <w:tc>
          <w:tcPr>
            <w:tcW w:w="873" w:type="pct"/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820" w:type="pct"/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ind w:left="-73" w:right="-167"/>
              <w:jc w:val="center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Производитель</w:t>
            </w:r>
            <w:r w:rsidR="00026630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-</w:t>
            </w:r>
            <w:proofErr w:type="spellStart"/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ность</w:t>
            </w:r>
            <w:proofErr w:type="spellEnd"/>
            <w:proofErr w:type="gramEnd"/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, м</w:t>
            </w: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  <w:vertAlign w:val="superscript"/>
              </w:rPr>
              <w:t>3</w:t>
            </w: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/час, проект/факт</w:t>
            </w:r>
          </w:p>
        </w:tc>
        <w:tc>
          <w:tcPr>
            <w:tcW w:w="970" w:type="pct"/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Количество, марка насосов</w:t>
            </w:r>
          </w:p>
        </w:tc>
        <w:tc>
          <w:tcPr>
            <w:tcW w:w="523" w:type="pct"/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Установленная мощность, кВт</w:t>
            </w:r>
          </w:p>
        </w:tc>
        <w:tc>
          <w:tcPr>
            <w:tcW w:w="874" w:type="pct"/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 xml:space="preserve">Фактическое потребление электроэнергии, </w:t>
            </w:r>
            <w:proofErr w:type="spellStart"/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тыс</w:t>
            </w:r>
            <w:proofErr w:type="gramStart"/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.к</w:t>
            </w:r>
            <w:proofErr w:type="gramEnd"/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Вт</w:t>
            </w:r>
            <w:proofErr w:type="spellEnd"/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*час/год</w:t>
            </w:r>
          </w:p>
        </w:tc>
        <w:tc>
          <w:tcPr>
            <w:tcW w:w="523" w:type="pct"/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Степень износа,%,</w:t>
            </w:r>
          </w:p>
        </w:tc>
        <w:tc>
          <w:tcPr>
            <w:tcW w:w="417" w:type="pct"/>
            <w:vAlign w:val="center"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Год ввода</w:t>
            </w:r>
          </w:p>
        </w:tc>
      </w:tr>
      <w:tr w:rsidR="00A523A8" w:rsidRPr="00A33281" w:rsidTr="00131838">
        <w:trPr>
          <w:trHeight w:val="20"/>
        </w:trPr>
        <w:tc>
          <w:tcPr>
            <w:tcW w:w="873" w:type="pct"/>
            <w:shd w:val="clear" w:color="auto" w:fill="auto"/>
            <w:vAlign w:val="center"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820" w:type="pct"/>
            <w:shd w:val="clear" w:color="auto" w:fill="auto"/>
            <w:vAlign w:val="center"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970" w:type="pct"/>
            <w:shd w:val="clear" w:color="auto" w:fill="auto"/>
            <w:vAlign w:val="center"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874" w:type="pct"/>
            <w:shd w:val="clear" w:color="auto" w:fill="auto"/>
            <w:vAlign w:val="center"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417" w:type="pct"/>
            <w:vAlign w:val="center"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7</w:t>
            </w:r>
          </w:p>
        </w:tc>
      </w:tr>
      <w:tr w:rsidR="00A523A8" w:rsidRPr="00A33281" w:rsidTr="00131838">
        <w:trPr>
          <w:trHeight w:val="20"/>
        </w:trPr>
        <w:tc>
          <w:tcPr>
            <w:tcW w:w="873" w:type="pct"/>
            <w:vMerge w:val="restart"/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КНС №1 «Школьная»</w:t>
            </w:r>
          </w:p>
        </w:tc>
        <w:tc>
          <w:tcPr>
            <w:tcW w:w="820" w:type="pct"/>
            <w:vMerge w:val="restart"/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50/25</w:t>
            </w:r>
          </w:p>
        </w:tc>
        <w:tc>
          <w:tcPr>
            <w:tcW w:w="970" w:type="pct"/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proofErr w:type="gramStart"/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СМ</w:t>
            </w:r>
            <w:proofErr w:type="gramEnd"/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80-50-200-2</w:t>
            </w:r>
          </w:p>
        </w:tc>
        <w:tc>
          <w:tcPr>
            <w:tcW w:w="523" w:type="pct"/>
            <w:vMerge w:val="restart"/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74" w:type="pct"/>
            <w:vMerge w:val="restart"/>
            <w:shd w:val="clear" w:color="auto" w:fill="auto"/>
            <w:vAlign w:val="center"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34,0</w:t>
            </w:r>
          </w:p>
        </w:tc>
        <w:tc>
          <w:tcPr>
            <w:tcW w:w="523" w:type="pct"/>
            <w:vMerge w:val="restart"/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50 %</w:t>
            </w:r>
          </w:p>
        </w:tc>
        <w:tc>
          <w:tcPr>
            <w:tcW w:w="417" w:type="pct"/>
            <w:vMerge w:val="restart"/>
            <w:vAlign w:val="center"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2013</w:t>
            </w:r>
          </w:p>
        </w:tc>
      </w:tr>
      <w:tr w:rsidR="00A523A8" w:rsidRPr="00A33281" w:rsidTr="00131838">
        <w:trPr>
          <w:trHeight w:val="20"/>
        </w:trPr>
        <w:tc>
          <w:tcPr>
            <w:tcW w:w="873" w:type="pct"/>
            <w:vMerge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</w:p>
        </w:tc>
        <w:tc>
          <w:tcPr>
            <w:tcW w:w="820" w:type="pct"/>
            <w:vMerge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</w:p>
        </w:tc>
        <w:tc>
          <w:tcPr>
            <w:tcW w:w="970" w:type="pct"/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proofErr w:type="gramStart"/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СМ</w:t>
            </w:r>
            <w:proofErr w:type="gramEnd"/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80-50-200-2</w:t>
            </w:r>
          </w:p>
        </w:tc>
        <w:tc>
          <w:tcPr>
            <w:tcW w:w="523" w:type="pct"/>
            <w:vMerge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</w:p>
        </w:tc>
        <w:tc>
          <w:tcPr>
            <w:tcW w:w="874" w:type="pct"/>
            <w:vMerge/>
            <w:vAlign w:val="center"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vMerge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</w:p>
        </w:tc>
        <w:tc>
          <w:tcPr>
            <w:tcW w:w="417" w:type="pct"/>
            <w:vMerge/>
            <w:vAlign w:val="center"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</w:p>
        </w:tc>
      </w:tr>
      <w:tr w:rsidR="00A523A8" w:rsidRPr="00A33281" w:rsidTr="00131838">
        <w:trPr>
          <w:trHeight w:val="20"/>
        </w:trPr>
        <w:tc>
          <w:tcPr>
            <w:tcW w:w="873" w:type="pct"/>
            <w:vMerge w:val="restart"/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КНС №2</w:t>
            </w:r>
          </w:p>
        </w:tc>
        <w:tc>
          <w:tcPr>
            <w:tcW w:w="820" w:type="pct"/>
            <w:vMerge w:val="restart"/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50/40</w:t>
            </w:r>
          </w:p>
        </w:tc>
        <w:tc>
          <w:tcPr>
            <w:tcW w:w="970" w:type="pct"/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proofErr w:type="gramStart"/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СМ</w:t>
            </w:r>
            <w:proofErr w:type="gramEnd"/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80-50-200-2</w:t>
            </w:r>
          </w:p>
        </w:tc>
        <w:tc>
          <w:tcPr>
            <w:tcW w:w="523" w:type="pct"/>
            <w:vMerge w:val="restart"/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74" w:type="pct"/>
            <w:vMerge w:val="restart"/>
            <w:shd w:val="clear" w:color="auto" w:fill="auto"/>
            <w:vAlign w:val="center"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44,076</w:t>
            </w:r>
          </w:p>
        </w:tc>
        <w:tc>
          <w:tcPr>
            <w:tcW w:w="523" w:type="pct"/>
            <w:vMerge w:val="restart"/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50 %</w:t>
            </w:r>
          </w:p>
        </w:tc>
        <w:tc>
          <w:tcPr>
            <w:tcW w:w="417" w:type="pct"/>
            <w:vMerge w:val="restart"/>
            <w:vAlign w:val="center"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2013</w:t>
            </w:r>
          </w:p>
        </w:tc>
      </w:tr>
      <w:tr w:rsidR="00A523A8" w:rsidRPr="00A33281" w:rsidTr="00131838">
        <w:trPr>
          <w:trHeight w:val="20"/>
        </w:trPr>
        <w:tc>
          <w:tcPr>
            <w:tcW w:w="873" w:type="pct"/>
            <w:vMerge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</w:p>
        </w:tc>
        <w:tc>
          <w:tcPr>
            <w:tcW w:w="820" w:type="pct"/>
            <w:vMerge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</w:p>
        </w:tc>
        <w:tc>
          <w:tcPr>
            <w:tcW w:w="970" w:type="pct"/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proofErr w:type="gramStart"/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СМ</w:t>
            </w:r>
            <w:proofErr w:type="gramEnd"/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80-50-200-2</w:t>
            </w:r>
          </w:p>
        </w:tc>
        <w:tc>
          <w:tcPr>
            <w:tcW w:w="523" w:type="pct"/>
            <w:vMerge/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</w:p>
        </w:tc>
        <w:tc>
          <w:tcPr>
            <w:tcW w:w="874" w:type="pct"/>
            <w:vMerge/>
            <w:vAlign w:val="center"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vMerge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</w:p>
        </w:tc>
        <w:tc>
          <w:tcPr>
            <w:tcW w:w="417" w:type="pct"/>
            <w:vMerge/>
            <w:vAlign w:val="center"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</w:p>
        </w:tc>
      </w:tr>
      <w:tr w:rsidR="00A523A8" w:rsidRPr="00A33281" w:rsidTr="00131838">
        <w:trPr>
          <w:trHeight w:val="20"/>
        </w:trPr>
        <w:tc>
          <w:tcPr>
            <w:tcW w:w="873" w:type="pct"/>
            <w:vMerge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</w:p>
        </w:tc>
        <w:tc>
          <w:tcPr>
            <w:tcW w:w="820" w:type="pct"/>
            <w:vMerge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</w:p>
        </w:tc>
        <w:tc>
          <w:tcPr>
            <w:tcW w:w="970" w:type="pct"/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proofErr w:type="gramStart"/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СМ</w:t>
            </w:r>
            <w:proofErr w:type="gramEnd"/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80-50-200-2</w:t>
            </w:r>
          </w:p>
        </w:tc>
        <w:tc>
          <w:tcPr>
            <w:tcW w:w="523" w:type="pct"/>
            <w:vMerge/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</w:p>
        </w:tc>
        <w:tc>
          <w:tcPr>
            <w:tcW w:w="874" w:type="pct"/>
            <w:vMerge/>
            <w:vAlign w:val="center"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vMerge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</w:p>
        </w:tc>
        <w:tc>
          <w:tcPr>
            <w:tcW w:w="417" w:type="pct"/>
            <w:vMerge/>
            <w:vAlign w:val="center"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</w:p>
        </w:tc>
      </w:tr>
      <w:tr w:rsidR="00A523A8" w:rsidRPr="00A33281" w:rsidTr="00131838">
        <w:trPr>
          <w:trHeight w:val="20"/>
        </w:trPr>
        <w:tc>
          <w:tcPr>
            <w:tcW w:w="873" w:type="pct"/>
            <w:vMerge w:val="restart"/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КНС "№4 «Дом отдыха «Ясная Поляна»"</w:t>
            </w:r>
          </w:p>
        </w:tc>
        <w:tc>
          <w:tcPr>
            <w:tcW w:w="820" w:type="pct"/>
            <w:vMerge w:val="restart"/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50/15</w:t>
            </w:r>
          </w:p>
        </w:tc>
        <w:tc>
          <w:tcPr>
            <w:tcW w:w="970" w:type="pct"/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proofErr w:type="gramStart"/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СМ</w:t>
            </w:r>
            <w:proofErr w:type="gramEnd"/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80-50-200-2</w:t>
            </w:r>
          </w:p>
        </w:tc>
        <w:tc>
          <w:tcPr>
            <w:tcW w:w="523" w:type="pct"/>
            <w:vMerge w:val="restart"/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74" w:type="pct"/>
            <w:vMerge w:val="restart"/>
            <w:shd w:val="clear" w:color="auto" w:fill="auto"/>
            <w:vAlign w:val="center"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36,8</w:t>
            </w:r>
          </w:p>
        </w:tc>
        <w:tc>
          <w:tcPr>
            <w:tcW w:w="523" w:type="pct"/>
            <w:vMerge w:val="restart"/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50 %</w:t>
            </w:r>
          </w:p>
        </w:tc>
        <w:tc>
          <w:tcPr>
            <w:tcW w:w="417" w:type="pct"/>
            <w:vMerge w:val="restart"/>
            <w:vAlign w:val="center"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2013</w:t>
            </w:r>
          </w:p>
        </w:tc>
      </w:tr>
      <w:tr w:rsidR="00A523A8" w:rsidRPr="00A33281" w:rsidTr="00131838">
        <w:trPr>
          <w:trHeight w:val="20"/>
        </w:trPr>
        <w:tc>
          <w:tcPr>
            <w:tcW w:w="873" w:type="pct"/>
            <w:vMerge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</w:p>
        </w:tc>
        <w:tc>
          <w:tcPr>
            <w:tcW w:w="820" w:type="pct"/>
            <w:vMerge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</w:p>
        </w:tc>
        <w:tc>
          <w:tcPr>
            <w:tcW w:w="970" w:type="pct"/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proofErr w:type="gramStart"/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СМ</w:t>
            </w:r>
            <w:proofErr w:type="gramEnd"/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80-50-200-2</w:t>
            </w:r>
          </w:p>
        </w:tc>
        <w:tc>
          <w:tcPr>
            <w:tcW w:w="523" w:type="pct"/>
            <w:vMerge/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</w:p>
        </w:tc>
        <w:tc>
          <w:tcPr>
            <w:tcW w:w="874" w:type="pct"/>
            <w:vMerge/>
            <w:vAlign w:val="center"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vMerge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</w:p>
        </w:tc>
        <w:tc>
          <w:tcPr>
            <w:tcW w:w="417" w:type="pct"/>
            <w:vMerge/>
            <w:vAlign w:val="center"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</w:p>
        </w:tc>
      </w:tr>
      <w:tr w:rsidR="00A523A8" w:rsidRPr="00A33281" w:rsidTr="00131838">
        <w:trPr>
          <w:trHeight w:val="20"/>
        </w:trPr>
        <w:tc>
          <w:tcPr>
            <w:tcW w:w="873" w:type="pct"/>
            <w:vMerge w:val="restart"/>
            <w:shd w:val="clear" w:color="auto" w:fill="auto"/>
            <w:noWrap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КНС №5 «</w:t>
            </w: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Больница</w:t>
            </w:r>
            <w:r>
              <w:rPr>
                <w:rFonts w:ascii="PT Astra Serif" w:hAnsi="PT Astra Serif"/>
                <w:color w:val="000000"/>
                <w:sz w:val="20"/>
                <w:szCs w:val="20"/>
              </w:rPr>
              <w:t>»</w:t>
            </w:r>
          </w:p>
        </w:tc>
        <w:tc>
          <w:tcPr>
            <w:tcW w:w="820" w:type="pct"/>
            <w:vMerge w:val="restart"/>
            <w:shd w:val="clear" w:color="auto" w:fill="auto"/>
            <w:noWrap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50/20</w:t>
            </w:r>
          </w:p>
        </w:tc>
        <w:tc>
          <w:tcPr>
            <w:tcW w:w="970" w:type="pct"/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proofErr w:type="gramStart"/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СМ</w:t>
            </w:r>
            <w:proofErr w:type="gramEnd"/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80-50-200-2</w:t>
            </w:r>
          </w:p>
        </w:tc>
        <w:tc>
          <w:tcPr>
            <w:tcW w:w="523" w:type="pct"/>
            <w:vMerge w:val="restart"/>
            <w:shd w:val="clear" w:color="auto" w:fill="auto"/>
            <w:noWrap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74" w:type="pct"/>
            <w:vMerge w:val="restart"/>
            <w:shd w:val="clear" w:color="auto" w:fill="auto"/>
            <w:noWrap/>
            <w:vAlign w:val="center"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10,716</w:t>
            </w:r>
          </w:p>
        </w:tc>
        <w:tc>
          <w:tcPr>
            <w:tcW w:w="523" w:type="pct"/>
            <w:vMerge w:val="restart"/>
            <w:shd w:val="clear" w:color="auto" w:fill="auto"/>
            <w:noWrap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50 %</w:t>
            </w:r>
          </w:p>
        </w:tc>
        <w:tc>
          <w:tcPr>
            <w:tcW w:w="417" w:type="pct"/>
            <w:vMerge w:val="restart"/>
            <w:vAlign w:val="center"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2013</w:t>
            </w:r>
          </w:p>
        </w:tc>
      </w:tr>
      <w:tr w:rsidR="00A523A8" w:rsidRPr="00A33281" w:rsidTr="00A523A8">
        <w:trPr>
          <w:trHeight w:val="20"/>
        </w:trPr>
        <w:tc>
          <w:tcPr>
            <w:tcW w:w="873" w:type="pct"/>
            <w:vMerge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</w:p>
        </w:tc>
        <w:tc>
          <w:tcPr>
            <w:tcW w:w="820" w:type="pct"/>
            <w:vMerge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</w:p>
        </w:tc>
        <w:tc>
          <w:tcPr>
            <w:tcW w:w="970" w:type="pct"/>
            <w:shd w:val="clear" w:color="auto" w:fill="auto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proofErr w:type="gramStart"/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СМ</w:t>
            </w:r>
            <w:proofErr w:type="gramEnd"/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80-50-200-2</w:t>
            </w:r>
          </w:p>
        </w:tc>
        <w:tc>
          <w:tcPr>
            <w:tcW w:w="523" w:type="pct"/>
            <w:vMerge/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</w:p>
        </w:tc>
        <w:tc>
          <w:tcPr>
            <w:tcW w:w="874" w:type="pct"/>
            <w:vMerge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</w:p>
        </w:tc>
        <w:tc>
          <w:tcPr>
            <w:tcW w:w="523" w:type="pct"/>
            <w:vMerge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</w:p>
        </w:tc>
        <w:tc>
          <w:tcPr>
            <w:tcW w:w="417" w:type="pct"/>
            <w:vMerge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</w:p>
        </w:tc>
      </w:tr>
    </w:tbl>
    <w:p w:rsidR="00A523A8" w:rsidRPr="00A33281" w:rsidRDefault="00A523A8" w:rsidP="003A7054">
      <w:pPr>
        <w:ind w:firstLine="709"/>
        <w:jc w:val="both"/>
        <w:rPr>
          <w:rFonts w:ascii="PT Astra Serif" w:hAnsi="PT Astra Serif"/>
          <w:bCs/>
          <w:sz w:val="28"/>
          <w:szCs w:val="28"/>
          <w:lang w:bidi="en-US"/>
        </w:rPr>
      </w:pPr>
      <w:proofErr w:type="gramStart"/>
      <w:r w:rsidRPr="00A33281">
        <w:rPr>
          <w:rFonts w:ascii="PT Astra Serif" w:hAnsi="PT Astra Serif"/>
          <w:sz w:val="28"/>
          <w:szCs w:val="28"/>
          <w:lang w:bidi="en-US"/>
        </w:rPr>
        <w:t xml:space="preserve">Основные характеристики канализационной </w:t>
      </w:r>
      <w:r>
        <w:rPr>
          <w:rFonts w:ascii="PT Astra Serif" w:hAnsi="PT Astra Serif"/>
          <w:sz w:val="28"/>
          <w:szCs w:val="28"/>
          <w:lang w:bidi="en-US"/>
        </w:rPr>
        <w:t xml:space="preserve">сети муниципального образования </w:t>
      </w:r>
      <w:r w:rsidRPr="00A33281">
        <w:rPr>
          <w:rFonts w:ascii="PT Astra Serif" w:hAnsi="PT Astra Serif"/>
          <w:sz w:val="28"/>
          <w:szCs w:val="28"/>
          <w:lang w:bidi="en-US"/>
        </w:rPr>
        <w:t xml:space="preserve">Яснополянское, эксплуатируемых </w:t>
      </w:r>
      <w:r w:rsidR="00924171">
        <w:rPr>
          <w:rFonts w:ascii="PT Astra Serif" w:hAnsi="PT Astra Serif"/>
          <w:sz w:val="28"/>
          <w:szCs w:val="28"/>
          <w:lang w:bidi="en-US"/>
        </w:rPr>
        <w:t>МУП</w:t>
      </w:r>
      <w:r w:rsidRPr="00416238">
        <w:rPr>
          <w:rFonts w:ascii="PT Astra Serif" w:hAnsi="PT Astra Serif"/>
          <w:sz w:val="28"/>
          <w:szCs w:val="28"/>
          <w:lang w:bidi="en-US"/>
        </w:rPr>
        <w:t xml:space="preserve"> «</w:t>
      </w:r>
      <w:r w:rsidR="00A75306" w:rsidRPr="00A75306">
        <w:rPr>
          <w:rFonts w:ascii="PT Astra Serif" w:hAnsi="PT Astra Serif"/>
          <w:sz w:val="28"/>
          <w:szCs w:val="28"/>
          <w:lang w:bidi="en-US"/>
        </w:rPr>
        <w:t>Яснополянское ЖКХ</w:t>
      </w:r>
      <w:r w:rsidRPr="00A33281">
        <w:rPr>
          <w:rFonts w:ascii="PT Astra Serif" w:hAnsi="PT Astra Serif"/>
          <w:sz w:val="28"/>
          <w:szCs w:val="28"/>
          <w:lang w:bidi="en-US"/>
        </w:rPr>
        <w:t>» приведены в таблице 1.6.</w:t>
      </w:r>
      <w:proofErr w:type="gramEnd"/>
    </w:p>
    <w:p w:rsidR="00A523A8" w:rsidRPr="00A33281" w:rsidRDefault="00A523A8" w:rsidP="003A7054">
      <w:pPr>
        <w:keepNext/>
        <w:jc w:val="both"/>
        <w:rPr>
          <w:rFonts w:ascii="PT Astra Serif" w:eastAsia="Calibri" w:hAnsi="PT Astra Serif"/>
          <w:color w:val="000000"/>
        </w:rPr>
      </w:pPr>
      <w:bookmarkStart w:id="302" w:name="_Toc530474808"/>
      <w:bookmarkStart w:id="303" w:name="_Toc32917791"/>
    </w:p>
    <w:p w:rsidR="00A523A8" w:rsidRDefault="00A523A8" w:rsidP="003A7054">
      <w:pPr>
        <w:keepNext/>
        <w:jc w:val="both"/>
        <w:rPr>
          <w:rFonts w:ascii="PT Astra Serif" w:hAnsi="PT Astra Serif"/>
        </w:rPr>
      </w:pPr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</w:rPr>
        <w:t>1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separate"/>
      </w:r>
      <w:r w:rsidR="0005061E">
        <w:rPr>
          <w:rFonts w:ascii="PT Astra Serif" w:eastAsia="Calibri" w:hAnsi="PT Astra Serif"/>
          <w:noProof/>
          <w:color w:val="000000"/>
          <w:lang w:val="x-none"/>
        </w:rPr>
        <w:t>6</w: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</w:rPr>
        <w:t xml:space="preserve"> </w:t>
      </w:r>
      <w:r w:rsidRPr="00A33281">
        <w:rPr>
          <w:rFonts w:ascii="PT Astra Serif" w:hAnsi="PT Astra Serif"/>
        </w:rPr>
        <w:t xml:space="preserve">Основные характеристики канализационной сети муниципального образования Яснополянское, эксплуатируемых </w:t>
      </w:r>
      <w:r w:rsidR="00924171">
        <w:rPr>
          <w:rFonts w:ascii="PT Astra Serif" w:hAnsi="PT Astra Serif"/>
        </w:rPr>
        <w:t>МУП</w:t>
      </w:r>
      <w:r w:rsidRPr="00416238">
        <w:rPr>
          <w:rFonts w:ascii="PT Astra Serif" w:hAnsi="PT Astra Serif"/>
        </w:rPr>
        <w:t xml:space="preserve"> «</w:t>
      </w:r>
      <w:r w:rsidR="00A75306" w:rsidRPr="00A75306">
        <w:rPr>
          <w:rFonts w:ascii="PT Astra Serif" w:hAnsi="PT Astra Serif"/>
        </w:rPr>
        <w:t>Яснополянское ЖКХ</w:t>
      </w:r>
      <w:r w:rsidRPr="00A33281">
        <w:rPr>
          <w:rFonts w:ascii="PT Astra Serif" w:hAnsi="PT Astra Serif"/>
        </w:rPr>
        <w:t>»</w:t>
      </w:r>
      <w:bookmarkEnd w:id="302"/>
      <w:bookmarkEnd w:id="303"/>
    </w:p>
    <w:tbl>
      <w:tblPr>
        <w:tblW w:w="5000" w:type="pct"/>
        <w:tblLook w:val="04A0" w:firstRow="1" w:lastRow="0" w:firstColumn="1" w:lastColumn="0" w:noHBand="0" w:noVBand="1"/>
      </w:tblPr>
      <w:tblGrid>
        <w:gridCol w:w="331"/>
        <w:gridCol w:w="1669"/>
        <w:gridCol w:w="2189"/>
        <w:gridCol w:w="1179"/>
        <w:gridCol w:w="1268"/>
        <w:gridCol w:w="941"/>
        <w:gridCol w:w="812"/>
        <w:gridCol w:w="1182"/>
      </w:tblGrid>
      <w:tr w:rsidR="00A523A8" w:rsidRPr="00A33281" w:rsidTr="00131838">
        <w:trPr>
          <w:trHeight w:val="855"/>
          <w:tblHeader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3"/>
                <w:szCs w:val="23"/>
              </w:rPr>
            </w:pPr>
          </w:p>
        </w:tc>
        <w:tc>
          <w:tcPr>
            <w:tcW w:w="8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ind w:left="-43" w:right="-199" w:hanging="1"/>
              <w:jc w:val="center"/>
              <w:rPr>
                <w:rFonts w:ascii="PT Astra Serif" w:hAnsi="PT Astra Serif"/>
                <w:b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3"/>
                <w:szCs w:val="23"/>
              </w:rPr>
              <w:t>Наименование объекта</w:t>
            </w:r>
          </w:p>
        </w:tc>
        <w:tc>
          <w:tcPr>
            <w:tcW w:w="1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ind w:left="-126" w:right="-129" w:hanging="24"/>
              <w:jc w:val="center"/>
              <w:rPr>
                <w:rFonts w:ascii="PT Astra Serif" w:hAnsi="PT Astra Serif"/>
                <w:b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3"/>
                <w:szCs w:val="23"/>
              </w:rPr>
              <w:t>Адрес (месторасположение объекта)</w:t>
            </w:r>
          </w:p>
        </w:tc>
        <w:tc>
          <w:tcPr>
            <w:tcW w:w="6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3"/>
                <w:szCs w:val="23"/>
              </w:rPr>
              <w:t xml:space="preserve">Диаметр, </w:t>
            </w:r>
            <w:proofErr w:type="gramStart"/>
            <w:r w:rsidRPr="00A33281">
              <w:rPr>
                <w:rFonts w:ascii="PT Astra Serif" w:hAnsi="PT Astra Serif"/>
                <w:b/>
                <w:color w:val="000000"/>
                <w:sz w:val="23"/>
                <w:szCs w:val="23"/>
              </w:rPr>
              <w:t>мм</w:t>
            </w:r>
            <w:proofErr w:type="gramEnd"/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3"/>
                <w:szCs w:val="23"/>
              </w:rPr>
              <w:t>Материал труб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3"/>
                <w:szCs w:val="23"/>
              </w:rPr>
              <w:t xml:space="preserve">Длина, </w:t>
            </w:r>
            <w:proofErr w:type="gramStart"/>
            <w:r w:rsidRPr="00A33281">
              <w:rPr>
                <w:rFonts w:ascii="PT Astra Serif" w:hAnsi="PT Astra Serif"/>
                <w:b/>
                <w:color w:val="000000"/>
                <w:sz w:val="23"/>
                <w:szCs w:val="23"/>
              </w:rPr>
              <w:t>км</w:t>
            </w:r>
            <w:proofErr w:type="gramEnd"/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3"/>
                <w:szCs w:val="23"/>
              </w:rPr>
              <w:t>Год ввода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3"/>
                <w:szCs w:val="23"/>
              </w:rPr>
              <w:t>Износ, %</w:t>
            </w:r>
          </w:p>
        </w:tc>
      </w:tr>
      <w:tr w:rsidR="00A523A8" w:rsidRPr="00A33281" w:rsidTr="00131838">
        <w:trPr>
          <w:trHeight w:val="30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1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Сеть водоотведения</w:t>
            </w: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 xml:space="preserve">п. </w:t>
            </w:r>
            <w:proofErr w:type="spellStart"/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Головеньковский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150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керамика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1.395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н/д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90</w:t>
            </w:r>
          </w:p>
        </w:tc>
      </w:tr>
      <w:tr w:rsidR="00A523A8" w:rsidRPr="00A33281" w:rsidTr="00131838">
        <w:trPr>
          <w:trHeight w:val="30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2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Сеть водоотведения</w:t>
            </w: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 xml:space="preserve">п. </w:t>
            </w:r>
            <w:proofErr w:type="spellStart"/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Головеньковский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200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керамика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0.742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н/д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90</w:t>
            </w:r>
          </w:p>
        </w:tc>
      </w:tr>
      <w:tr w:rsidR="00A523A8" w:rsidRPr="00A33281" w:rsidTr="00131838">
        <w:trPr>
          <w:trHeight w:val="30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</w:p>
        </w:tc>
        <w:tc>
          <w:tcPr>
            <w:tcW w:w="20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3"/>
                <w:szCs w:val="23"/>
              </w:rPr>
              <w:t xml:space="preserve">Итого по п. </w:t>
            </w:r>
            <w:proofErr w:type="spellStart"/>
            <w:r w:rsidRPr="00A33281">
              <w:rPr>
                <w:rFonts w:ascii="PT Astra Serif" w:hAnsi="PT Astra Serif"/>
                <w:b/>
                <w:color w:val="000000"/>
                <w:sz w:val="23"/>
                <w:szCs w:val="23"/>
              </w:rPr>
              <w:t>Головеньковский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/>
                <w:color w:val="000000"/>
                <w:sz w:val="23"/>
                <w:szCs w:val="23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/>
                <w:color w:val="000000"/>
                <w:sz w:val="23"/>
                <w:szCs w:val="23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3"/>
                <w:szCs w:val="23"/>
              </w:rPr>
              <w:t>2.137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/>
                <w:color w:val="000000"/>
                <w:sz w:val="23"/>
                <w:szCs w:val="23"/>
              </w:rPr>
            </w:pP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</w:p>
        </w:tc>
      </w:tr>
      <w:tr w:rsidR="00A523A8" w:rsidRPr="00A33281" w:rsidTr="00131838">
        <w:trPr>
          <w:trHeight w:val="30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3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Сеть водоотведения</w:t>
            </w: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д. Ясная Поляна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200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керамика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1.176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н/д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90</w:t>
            </w:r>
          </w:p>
        </w:tc>
      </w:tr>
      <w:tr w:rsidR="00A523A8" w:rsidRPr="00A33281" w:rsidTr="00131838">
        <w:trPr>
          <w:trHeight w:val="30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4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Сеть водоотведения</w:t>
            </w: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д. Ясная Поляна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100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чугун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3.000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н/д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90</w:t>
            </w:r>
          </w:p>
        </w:tc>
      </w:tr>
      <w:tr w:rsidR="00A523A8" w:rsidRPr="00A33281" w:rsidTr="00131838">
        <w:trPr>
          <w:trHeight w:val="30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5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Сеть водоотведения</w:t>
            </w: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д. Ясная Поляна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250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ПНД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4.427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н/д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5</w:t>
            </w:r>
          </w:p>
        </w:tc>
      </w:tr>
      <w:tr w:rsidR="00A523A8" w:rsidRPr="00A33281" w:rsidTr="00131838">
        <w:trPr>
          <w:trHeight w:val="30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</w:p>
        </w:tc>
        <w:tc>
          <w:tcPr>
            <w:tcW w:w="20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3"/>
                <w:szCs w:val="23"/>
              </w:rPr>
              <w:t>Итого по д. Ясная Поляна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3"/>
                <w:szCs w:val="23"/>
              </w:rPr>
              <w:t>8.603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</w:p>
        </w:tc>
      </w:tr>
      <w:tr w:rsidR="00A523A8" w:rsidRPr="00A33281" w:rsidTr="00131838">
        <w:trPr>
          <w:trHeight w:val="30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6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Сеть водоотведения</w:t>
            </w: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п. Юбилейный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250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керамика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3.086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н/д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95</w:t>
            </w:r>
          </w:p>
        </w:tc>
      </w:tr>
      <w:tr w:rsidR="00A523A8" w:rsidRPr="00A33281" w:rsidTr="00131838">
        <w:trPr>
          <w:trHeight w:val="30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</w:p>
        </w:tc>
        <w:tc>
          <w:tcPr>
            <w:tcW w:w="20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3"/>
                <w:szCs w:val="23"/>
              </w:rPr>
              <w:t>Итого по п. Юбилейный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3"/>
                <w:szCs w:val="23"/>
              </w:rPr>
              <w:t>3.086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</w:p>
        </w:tc>
      </w:tr>
      <w:tr w:rsidR="00A523A8" w:rsidRPr="00A33281" w:rsidTr="00131838">
        <w:trPr>
          <w:trHeight w:val="30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7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Сеть водоотведения</w:t>
            </w: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 xml:space="preserve">с. </w:t>
            </w:r>
            <w:proofErr w:type="spellStart"/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Селиваново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150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керамика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10.202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н/д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90</w:t>
            </w:r>
          </w:p>
        </w:tc>
      </w:tr>
      <w:tr w:rsidR="00A523A8" w:rsidRPr="00A33281" w:rsidTr="00131838">
        <w:trPr>
          <w:trHeight w:val="30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8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Сеть водоотведения</w:t>
            </w: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 xml:space="preserve">с. </w:t>
            </w:r>
            <w:proofErr w:type="spellStart"/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Селиваново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200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керамика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0.372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н/д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90</w:t>
            </w:r>
          </w:p>
        </w:tc>
      </w:tr>
      <w:tr w:rsidR="00A523A8" w:rsidRPr="00A33281" w:rsidTr="00131838">
        <w:trPr>
          <w:trHeight w:val="30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9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Сеть водоотведения</w:t>
            </w: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 xml:space="preserve">с. </w:t>
            </w:r>
            <w:proofErr w:type="spellStart"/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Селиваново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300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керамика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0.55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н/д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color w:val="000000"/>
                <w:sz w:val="23"/>
                <w:szCs w:val="23"/>
              </w:rPr>
              <w:t>90</w:t>
            </w:r>
          </w:p>
        </w:tc>
      </w:tr>
      <w:tr w:rsidR="00A523A8" w:rsidRPr="00A33281" w:rsidTr="00131838">
        <w:trPr>
          <w:trHeight w:val="30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</w:p>
        </w:tc>
        <w:tc>
          <w:tcPr>
            <w:tcW w:w="20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3"/>
                <w:szCs w:val="23"/>
              </w:rPr>
              <w:t xml:space="preserve">Итого по с. </w:t>
            </w:r>
            <w:proofErr w:type="spellStart"/>
            <w:r w:rsidRPr="00A33281">
              <w:rPr>
                <w:rFonts w:ascii="PT Astra Serif" w:hAnsi="PT Astra Serif"/>
                <w:b/>
                <w:color w:val="000000"/>
                <w:sz w:val="23"/>
                <w:szCs w:val="23"/>
              </w:rPr>
              <w:t>Селиваново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3"/>
                <w:szCs w:val="23"/>
              </w:rPr>
              <w:t>11.124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</w:p>
        </w:tc>
      </w:tr>
      <w:tr w:rsidR="00A523A8" w:rsidRPr="00A33281" w:rsidTr="00131838">
        <w:trPr>
          <w:trHeight w:val="300"/>
        </w:trPr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</w:p>
        </w:tc>
        <w:tc>
          <w:tcPr>
            <w:tcW w:w="20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3"/>
                <w:szCs w:val="23"/>
              </w:rPr>
              <w:t>Всего по МО "Яснополянское"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/>
                <w:color w:val="000000"/>
                <w:sz w:val="23"/>
                <w:szCs w:val="23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3"/>
                <w:szCs w:val="23"/>
              </w:rPr>
              <w:t>24.950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 w:val="23"/>
                <w:szCs w:val="23"/>
              </w:rPr>
            </w:pPr>
          </w:p>
        </w:tc>
      </w:tr>
    </w:tbl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lastRenderedPageBreak/>
        <w:t>В таблицах 1.7. и 1.8. представлены объемные показатели по приему стоков на очистных сооружениях и их транспортировке.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A523A8" w:rsidRPr="00A33281" w:rsidRDefault="00A523A8" w:rsidP="003A7054">
      <w:pPr>
        <w:jc w:val="both"/>
        <w:rPr>
          <w:rFonts w:ascii="PT Astra Serif" w:hAnsi="PT Astra Serif"/>
          <w:bCs/>
        </w:rPr>
      </w:pPr>
      <w:bookmarkStart w:id="304" w:name="_Toc530474809"/>
      <w:bookmarkStart w:id="305" w:name="_Toc32917792"/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</w:rPr>
        <w:t>1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separate"/>
      </w:r>
      <w:r w:rsidR="0005061E">
        <w:rPr>
          <w:rFonts w:ascii="PT Astra Serif" w:eastAsia="Calibri" w:hAnsi="PT Astra Serif"/>
          <w:noProof/>
          <w:color w:val="000000"/>
          <w:lang w:val="x-none"/>
        </w:rPr>
        <w:t>7</w: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</w:rPr>
        <w:t xml:space="preserve"> </w:t>
      </w:r>
      <w:r w:rsidRPr="00A33281">
        <w:rPr>
          <w:rFonts w:ascii="PT Astra Serif" w:hAnsi="PT Astra Serif"/>
        </w:rPr>
        <w:t xml:space="preserve">Объемные показатели по </w:t>
      </w:r>
      <w:proofErr w:type="spellStart"/>
      <w:r w:rsidRPr="00A33281">
        <w:rPr>
          <w:rFonts w:ascii="PT Astra Serif" w:hAnsi="PT Astra Serif"/>
        </w:rPr>
        <w:t>водоотведению,тыс</w:t>
      </w:r>
      <w:proofErr w:type="spellEnd"/>
      <w:r w:rsidRPr="00A33281">
        <w:rPr>
          <w:rFonts w:ascii="PT Astra Serif" w:hAnsi="PT Astra Serif"/>
        </w:rPr>
        <w:t>. м</w:t>
      </w:r>
      <w:r w:rsidRPr="00A33281">
        <w:rPr>
          <w:rFonts w:ascii="PT Astra Serif" w:hAnsi="PT Astra Serif"/>
          <w:vertAlign w:val="superscript"/>
        </w:rPr>
        <w:t>3</w:t>
      </w:r>
      <w:r w:rsidRPr="00A33281">
        <w:rPr>
          <w:rFonts w:ascii="PT Astra Serif" w:hAnsi="PT Astra Serif"/>
        </w:rPr>
        <w:t>/год</w:t>
      </w:r>
      <w:bookmarkEnd w:id="304"/>
      <w:bookmarkEnd w:id="30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6"/>
        <w:gridCol w:w="1647"/>
        <w:gridCol w:w="1540"/>
        <w:gridCol w:w="1549"/>
        <w:gridCol w:w="1549"/>
      </w:tblGrid>
      <w:tr w:rsidR="00A523A8" w:rsidRPr="00501A2F" w:rsidTr="00A523A8">
        <w:trPr>
          <w:trHeight w:val="20"/>
        </w:trPr>
        <w:tc>
          <w:tcPr>
            <w:tcW w:w="1731" w:type="pct"/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873A35">
              <w:rPr>
                <w:rFonts w:ascii="PT Astra Serif" w:hAnsi="PT Astra Serif"/>
                <w:b/>
                <w:color w:val="000000"/>
              </w:rPr>
              <w:t>Показатели</w:t>
            </w:r>
          </w:p>
        </w:tc>
        <w:tc>
          <w:tcPr>
            <w:tcW w:w="874" w:type="pct"/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873A35">
              <w:rPr>
                <w:rFonts w:ascii="PT Astra Serif" w:hAnsi="PT Astra Serif"/>
                <w:b/>
                <w:color w:val="000000"/>
              </w:rPr>
              <w:t>Утверждено на 2017 г.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873A35">
              <w:rPr>
                <w:rFonts w:ascii="PT Astra Serif" w:hAnsi="PT Astra Serif"/>
                <w:b/>
                <w:color w:val="000000"/>
              </w:rPr>
              <w:t>Утверждено на 2018 г.</w:t>
            </w:r>
          </w:p>
        </w:tc>
        <w:tc>
          <w:tcPr>
            <w:tcW w:w="823" w:type="pct"/>
            <w:vAlign w:val="center"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873A35">
              <w:rPr>
                <w:rFonts w:ascii="PT Astra Serif" w:hAnsi="PT Astra Serif"/>
                <w:b/>
                <w:color w:val="000000"/>
              </w:rPr>
              <w:t>Утверждено на 2019 г.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873A35">
              <w:rPr>
                <w:rFonts w:ascii="PT Astra Serif" w:hAnsi="PT Astra Serif"/>
                <w:b/>
                <w:color w:val="000000"/>
              </w:rPr>
              <w:t>Утверждено на 2020 г.</w:t>
            </w:r>
          </w:p>
        </w:tc>
      </w:tr>
      <w:tr w:rsidR="00A523A8" w:rsidRPr="00501A2F" w:rsidTr="00A523A8">
        <w:trPr>
          <w:trHeight w:val="20"/>
        </w:trPr>
        <w:tc>
          <w:tcPr>
            <w:tcW w:w="1731" w:type="pct"/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873A35">
              <w:rPr>
                <w:rFonts w:ascii="PT Astra Serif" w:hAnsi="PT Astra Serif"/>
                <w:b/>
                <w:color w:val="000000"/>
              </w:rPr>
              <w:t>1</w:t>
            </w:r>
          </w:p>
        </w:tc>
        <w:tc>
          <w:tcPr>
            <w:tcW w:w="874" w:type="pct"/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873A35">
              <w:rPr>
                <w:rFonts w:ascii="PT Astra Serif" w:hAnsi="PT Astra Serif"/>
                <w:b/>
                <w:color w:val="000000"/>
              </w:rPr>
              <w:t>2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873A35">
              <w:rPr>
                <w:rFonts w:ascii="PT Astra Serif" w:hAnsi="PT Astra Serif"/>
                <w:b/>
                <w:color w:val="000000"/>
              </w:rPr>
              <w:t>3</w:t>
            </w:r>
          </w:p>
        </w:tc>
        <w:tc>
          <w:tcPr>
            <w:tcW w:w="823" w:type="pct"/>
            <w:vAlign w:val="center"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873A35">
              <w:rPr>
                <w:rFonts w:ascii="PT Astra Serif" w:hAnsi="PT Astra Serif"/>
                <w:b/>
                <w:color w:val="000000"/>
              </w:rPr>
              <w:t>4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873A35">
              <w:rPr>
                <w:rFonts w:ascii="PT Astra Serif" w:hAnsi="PT Astra Serif"/>
                <w:b/>
                <w:color w:val="000000"/>
              </w:rPr>
              <w:t>5</w:t>
            </w:r>
          </w:p>
        </w:tc>
      </w:tr>
      <w:tr w:rsidR="00A523A8" w:rsidRPr="00501A2F" w:rsidTr="00A523A8">
        <w:trPr>
          <w:trHeight w:val="20"/>
        </w:trPr>
        <w:tc>
          <w:tcPr>
            <w:tcW w:w="1731" w:type="pct"/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873A35">
              <w:rPr>
                <w:rFonts w:ascii="PT Astra Serif" w:hAnsi="PT Astra Serif"/>
                <w:color w:val="000000"/>
              </w:rPr>
              <w:t>Пропуск стоков, тыс. м</w:t>
            </w:r>
            <w:r w:rsidRPr="00873A35">
              <w:rPr>
                <w:rFonts w:ascii="PT Astra Serif" w:hAnsi="PT Astra Serif"/>
                <w:color w:val="000000"/>
                <w:vertAlign w:val="superscript"/>
              </w:rPr>
              <w:t>3</w:t>
            </w:r>
            <w:r w:rsidRPr="00873A35">
              <w:rPr>
                <w:rFonts w:ascii="PT Astra Serif" w:hAnsi="PT Astra Serif"/>
                <w:color w:val="000000"/>
              </w:rPr>
              <w:t xml:space="preserve">, в </w:t>
            </w:r>
            <w:proofErr w:type="spellStart"/>
            <w:r w:rsidRPr="00873A35">
              <w:rPr>
                <w:rFonts w:ascii="PT Astra Serif" w:hAnsi="PT Astra Serif"/>
                <w:color w:val="000000"/>
              </w:rPr>
              <w:t>т.ч</w:t>
            </w:r>
            <w:proofErr w:type="spellEnd"/>
            <w:r w:rsidRPr="00873A35">
              <w:rPr>
                <w:rFonts w:ascii="PT Astra Serif" w:hAnsi="PT Astra Serif"/>
                <w:color w:val="000000"/>
              </w:rPr>
              <w:t>.:</w:t>
            </w:r>
          </w:p>
        </w:tc>
        <w:tc>
          <w:tcPr>
            <w:tcW w:w="874" w:type="pct"/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873A35">
              <w:rPr>
                <w:rFonts w:ascii="PT Astra Serif" w:hAnsi="PT Astra Serif"/>
                <w:b/>
                <w:color w:val="000000"/>
              </w:rPr>
              <w:t>136.5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873A35">
              <w:rPr>
                <w:rFonts w:ascii="PT Astra Serif" w:hAnsi="PT Astra Serif"/>
                <w:b/>
                <w:color w:val="000000"/>
              </w:rPr>
              <w:t>132.09</w:t>
            </w:r>
          </w:p>
        </w:tc>
        <w:tc>
          <w:tcPr>
            <w:tcW w:w="823" w:type="pct"/>
            <w:vAlign w:val="center"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873A35">
              <w:rPr>
                <w:rFonts w:ascii="PT Astra Serif" w:hAnsi="PT Astra Serif"/>
                <w:b/>
                <w:color w:val="000000"/>
              </w:rPr>
              <w:t>125.49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873A35">
              <w:rPr>
                <w:rFonts w:ascii="PT Astra Serif" w:hAnsi="PT Astra Serif"/>
                <w:b/>
                <w:color w:val="000000"/>
              </w:rPr>
              <w:t>121.466</w:t>
            </w:r>
          </w:p>
        </w:tc>
      </w:tr>
      <w:tr w:rsidR="00A523A8" w:rsidRPr="00501A2F" w:rsidTr="00A523A8">
        <w:trPr>
          <w:trHeight w:val="20"/>
        </w:trPr>
        <w:tc>
          <w:tcPr>
            <w:tcW w:w="1731" w:type="pct"/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873A35">
              <w:rPr>
                <w:rFonts w:ascii="PT Astra Serif" w:hAnsi="PT Astra Serif"/>
                <w:color w:val="000000"/>
              </w:rPr>
              <w:t>-население</w:t>
            </w:r>
          </w:p>
        </w:tc>
        <w:tc>
          <w:tcPr>
            <w:tcW w:w="874" w:type="pct"/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873A35">
              <w:rPr>
                <w:rFonts w:ascii="PT Astra Serif" w:hAnsi="PT Astra Serif"/>
                <w:color w:val="000000"/>
              </w:rPr>
              <w:t>43.87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873A35">
              <w:rPr>
                <w:rFonts w:ascii="PT Astra Serif" w:hAnsi="PT Astra Serif"/>
                <w:color w:val="000000"/>
              </w:rPr>
              <w:t>71.89</w:t>
            </w:r>
          </w:p>
        </w:tc>
        <w:tc>
          <w:tcPr>
            <w:tcW w:w="823" w:type="pct"/>
            <w:vAlign w:val="center"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873A35">
              <w:rPr>
                <w:rFonts w:ascii="PT Astra Serif" w:hAnsi="PT Astra Serif"/>
                <w:color w:val="000000"/>
              </w:rPr>
              <w:t>-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873A35">
              <w:rPr>
                <w:rFonts w:ascii="PT Astra Serif" w:hAnsi="PT Astra Serif"/>
                <w:color w:val="000000"/>
              </w:rPr>
              <w:t>-</w:t>
            </w:r>
          </w:p>
        </w:tc>
      </w:tr>
      <w:tr w:rsidR="00A523A8" w:rsidRPr="00501A2F" w:rsidTr="00A523A8">
        <w:trPr>
          <w:trHeight w:val="20"/>
        </w:trPr>
        <w:tc>
          <w:tcPr>
            <w:tcW w:w="1731" w:type="pct"/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873A35">
              <w:rPr>
                <w:rFonts w:ascii="PT Astra Serif" w:hAnsi="PT Astra Serif"/>
                <w:color w:val="000000"/>
              </w:rPr>
              <w:t>-бюджет</w:t>
            </w:r>
          </w:p>
        </w:tc>
        <w:tc>
          <w:tcPr>
            <w:tcW w:w="874" w:type="pct"/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873A35">
              <w:rPr>
                <w:rFonts w:ascii="PT Astra Serif" w:hAnsi="PT Astra Serif"/>
                <w:color w:val="000000"/>
              </w:rPr>
              <w:t>66.9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873A35">
              <w:rPr>
                <w:rFonts w:ascii="PT Astra Serif" w:hAnsi="PT Astra Serif"/>
                <w:color w:val="000000"/>
              </w:rPr>
              <w:t>49.41</w:t>
            </w:r>
          </w:p>
        </w:tc>
        <w:tc>
          <w:tcPr>
            <w:tcW w:w="823" w:type="pct"/>
            <w:vAlign w:val="center"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873A35">
              <w:rPr>
                <w:rFonts w:ascii="PT Astra Serif" w:hAnsi="PT Astra Serif"/>
                <w:color w:val="000000"/>
              </w:rPr>
              <w:t>-</w:t>
            </w:r>
          </w:p>
        </w:tc>
        <w:tc>
          <w:tcPr>
            <w:tcW w:w="823" w:type="pct"/>
            <w:shd w:val="clear" w:color="auto" w:fill="auto"/>
            <w:vAlign w:val="center"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873A35">
              <w:rPr>
                <w:rFonts w:ascii="PT Astra Serif" w:hAnsi="PT Astra Serif"/>
                <w:color w:val="000000"/>
              </w:rPr>
              <w:t>-</w:t>
            </w:r>
          </w:p>
        </w:tc>
      </w:tr>
      <w:tr w:rsidR="00A523A8" w:rsidRPr="00501A2F" w:rsidTr="00A523A8">
        <w:trPr>
          <w:trHeight w:val="20"/>
        </w:trPr>
        <w:tc>
          <w:tcPr>
            <w:tcW w:w="1731" w:type="pct"/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873A35">
              <w:rPr>
                <w:rFonts w:ascii="PT Astra Serif" w:hAnsi="PT Astra Serif"/>
                <w:color w:val="000000"/>
              </w:rPr>
              <w:t>-прочие</w:t>
            </w:r>
          </w:p>
        </w:tc>
        <w:tc>
          <w:tcPr>
            <w:tcW w:w="874" w:type="pct"/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873A35">
              <w:rPr>
                <w:rFonts w:ascii="PT Astra Serif" w:hAnsi="PT Astra Serif"/>
                <w:color w:val="000000"/>
              </w:rPr>
              <w:t>25.73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873A35">
              <w:rPr>
                <w:rFonts w:ascii="PT Astra Serif" w:hAnsi="PT Astra Serif"/>
                <w:color w:val="000000"/>
              </w:rPr>
              <w:t>10.79</w:t>
            </w:r>
          </w:p>
        </w:tc>
        <w:tc>
          <w:tcPr>
            <w:tcW w:w="823" w:type="pct"/>
            <w:vAlign w:val="center"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873A35">
              <w:rPr>
                <w:rFonts w:ascii="PT Astra Serif" w:hAnsi="PT Astra Serif"/>
                <w:color w:val="000000"/>
              </w:rPr>
              <w:t>-</w:t>
            </w:r>
          </w:p>
        </w:tc>
        <w:tc>
          <w:tcPr>
            <w:tcW w:w="823" w:type="pct"/>
            <w:shd w:val="clear" w:color="auto" w:fill="auto"/>
            <w:vAlign w:val="center"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873A35">
              <w:rPr>
                <w:rFonts w:ascii="PT Astra Serif" w:hAnsi="PT Astra Serif"/>
                <w:color w:val="000000"/>
              </w:rPr>
              <w:t>-</w:t>
            </w:r>
          </w:p>
        </w:tc>
      </w:tr>
      <w:tr w:rsidR="00A523A8" w:rsidRPr="00501A2F" w:rsidTr="00A523A8">
        <w:trPr>
          <w:trHeight w:val="20"/>
        </w:trPr>
        <w:tc>
          <w:tcPr>
            <w:tcW w:w="1731" w:type="pct"/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873A35">
              <w:rPr>
                <w:rFonts w:ascii="PT Astra Serif" w:hAnsi="PT Astra Serif"/>
                <w:color w:val="000000"/>
              </w:rPr>
              <w:t xml:space="preserve">Расход электроэнергии, тыс. </w:t>
            </w:r>
            <w:proofErr w:type="gramStart"/>
            <w:r w:rsidRPr="00873A35">
              <w:rPr>
                <w:rFonts w:ascii="PT Astra Serif" w:hAnsi="PT Astra Serif"/>
                <w:color w:val="000000"/>
              </w:rPr>
              <w:t>кВт-ч</w:t>
            </w:r>
            <w:proofErr w:type="gramEnd"/>
          </w:p>
        </w:tc>
        <w:tc>
          <w:tcPr>
            <w:tcW w:w="874" w:type="pct"/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873A35">
              <w:rPr>
                <w:rFonts w:ascii="PT Astra Serif" w:hAnsi="PT Astra Serif"/>
                <w:color w:val="000000"/>
              </w:rPr>
              <w:t>138.55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873A35">
              <w:rPr>
                <w:rFonts w:ascii="PT Astra Serif" w:hAnsi="PT Astra Serif"/>
                <w:color w:val="000000"/>
              </w:rPr>
              <w:t>134.07</w:t>
            </w:r>
          </w:p>
        </w:tc>
        <w:tc>
          <w:tcPr>
            <w:tcW w:w="823" w:type="pct"/>
            <w:vAlign w:val="center"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873A35">
              <w:rPr>
                <w:rFonts w:ascii="PT Astra Serif" w:hAnsi="PT Astra Serif"/>
                <w:color w:val="000000"/>
              </w:rPr>
              <w:t>138.3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873A35">
              <w:rPr>
                <w:rFonts w:ascii="PT Astra Serif" w:hAnsi="PT Astra Serif"/>
                <w:color w:val="000000"/>
              </w:rPr>
              <w:t>133.86</w:t>
            </w:r>
          </w:p>
        </w:tc>
      </w:tr>
      <w:tr w:rsidR="00A523A8" w:rsidRPr="00501A2F" w:rsidTr="00A523A8">
        <w:trPr>
          <w:trHeight w:val="20"/>
        </w:trPr>
        <w:tc>
          <w:tcPr>
            <w:tcW w:w="1731" w:type="pct"/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873A35">
              <w:rPr>
                <w:rFonts w:ascii="PT Astra Serif" w:hAnsi="PT Astra Serif"/>
                <w:color w:val="000000"/>
              </w:rPr>
              <w:t xml:space="preserve">Удельный расход электроэнергии, </w:t>
            </w:r>
            <w:proofErr w:type="gramStart"/>
            <w:r w:rsidRPr="00873A35">
              <w:rPr>
                <w:rFonts w:ascii="PT Astra Serif" w:hAnsi="PT Astra Serif"/>
                <w:color w:val="000000"/>
              </w:rPr>
              <w:t>кВт-ч</w:t>
            </w:r>
            <w:proofErr w:type="gramEnd"/>
            <w:r w:rsidRPr="00873A35">
              <w:rPr>
                <w:rFonts w:ascii="PT Astra Serif" w:hAnsi="PT Astra Serif"/>
                <w:color w:val="000000"/>
              </w:rPr>
              <w:t>/м</w:t>
            </w:r>
            <w:r w:rsidRPr="00873A35">
              <w:rPr>
                <w:rFonts w:ascii="PT Astra Serif" w:hAnsi="PT Astra Serif"/>
                <w:color w:val="000000"/>
                <w:vertAlign w:val="superscript"/>
              </w:rPr>
              <w:t>3</w:t>
            </w:r>
          </w:p>
        </w:tc>
        <w:tc>
          <w:tcPr>
            <w:tcW w:w="874" w:type="pct"/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873A35">
              <w:rPr>
                <w:rFonts w:ascii="PT Astra Serif" w:hAnsi="PT Astra Serif"/>
                <w:color w:val="000000"/>
              </w:rPr>
              <w:t>1.015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873A35">
              <w:rPr>
                <w:rFonts w:ascii="PT Astra Serif" w:hAnsi="PT Astra Serif"/>
                <w:color w:val="000000"/>
              </w:rPr>
              <w:t>1.015</w:t>
            </w:r>
          </w:p>
        </w:tc>
        <w:tc>
          <w:tcPr>
            <w:tcW w:w="823" w:type="pct"/>
            <w:vAlign w:val="center"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873A35">
              <w:rPr>
                <w:rFonts w:ascii="PT Astra Serif" w:hAnsi="PT Astra Serif"/>
                <w:color w:val="000000"/>
              </w:rPr>
              <w:t>1.102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873A35">
              <w:rPr>
                <w:rFonts w:ascii="PT Astra Serif" w:hAnsi="PT Astra Serif"/>
                <w:color w:val="000000"/>
              </w:rPr>
              <w:t>1.102</w:t>
            </w:r>
          </w:p>
        </w:tc>
      </w:tr>
      <w:tr w:rsidR="00A523A8" w:rsidRPr="00501A2F" w:rsidTr="00A523A8">
        <w:trPr>
          <w:trHeight w:val="20"/>
        </w:trPr>
        <w:tc>
          <w:tcPr>
            <w:tcW w:w="1731" w:type="pct"/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873A35">
              <w:rPr>
                <w:rFonts w:ascii="PT Astra Serif" w:hAnsi="PT Astra Serif"/>
                <w:color w:val="000000"/>
              </w:rPr>
              <w:t xml:space="preserve">Численность ОПП, </w:t>
            </w:r>
            <w:proofErr w:type="spellStart"/>
            <w:proofErr w:type="gramStart"/>
            <w:r w:rsidRPr="00873A35">
              <w:rPr>
                <w:rFonts w:ascii="PT Astra Serif" w:hAnsi="PT Astra Serif"/>
                <w:color w:val="000000"/>
              </w:rPr>
              <w:t>ед</w:t>
            </w:r>
            <w:proofErr w:type="spellEnd"/>
            <w:proofErr w:type="gramEnd"/>
          </w:p>
        </w:tc>
        <w:tc>
          <w:tcPr>
            <w:tcW w:w="874" w:type="pct"/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873A35">
              <w:rPr>
                <w:rFonts w:ascii="PT Astra Serif" w:hAnsi="PT Astra Serif"/>
                <w:color w:val="000000"/>
              </w:rPr>
              <w:t>3.5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873A35">
              <w:rPr>
                <w:rFonts w:ascii="PT Astra Serif" w:hAnsi="PT Astra Serif"/>
                <w:color w:val="000000"/>
              </w:rPr>
              <w:t>3.5</w:t>
            </w:r>
          </w:p>
        </w:tc>
        <w:tc>
          <w:tcPr>
            <w:tcW w:w="823" w:type="pct"/>
            <w:vAlign w:val="center"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873A35">
              <w:rPr>
                <w:rFonts w:ascii="PT Astra Serif" w:hAnsi="PT Astra Serif"/>
                <w:color w:val="000000"/>
              </w:rPr>
              <w:t>3.5</w:t>
            </w:r>
          </w:p>
        </w:tc>
        <w:tc>
          <w:tcPr>
            <w:tcW w:w="823" w:type="pct"/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873A35">
              <w:rPr>
                <w:rFonts w:ascii="PT Astra Serif" w:hAnsi="PT Astra Serif"/>
                <w:color w:val="000000"/>
              </w:rPr>
              <w:t>3.5</w:t>
            </w:r>
          </w:p>
        </w:tc>
      </w:tr>
    </w:tbl>
    <w:p w:rsidR="00A523A8" w:rsidRPr="00A33281" w:rsidRDefault="00A523A8" w:rsidP="003A7054">
      <w:pPr>
        <w:jc w:val="both"/>
        <w:rPr>
          <w:rFonts w:ascii="PT Astra Serif" w:eastAsia="Calibri" w:hAnsi="PT Astra Serif"/>
          <w:b/>
          <w:color w:val="000000"/>
          <w:sz w:val="28"/>
          <w:szCs w:val="28"/>
        </w:rPr>
      </w:pPr>
    </w:p>
    <w:p w:rsidR="00A523A8" w:rsidRPr="00A33281" w:rsidRDefault="00A523A8" w:rsidP="003A7054">
      <w:pPr>
        <w:jc w:val="both"/>
        <w:rPr>
          <w:rFonts w:ascii="PT Astra Serif" w:hAnsi="PT Astra Serif"/>
          <w:bCs/>
        </w:rPr>
      </w:pPr>
      <w:bookmarkStart w:id="306" w:name="_Toc530474810"/>
      <w:bookmarkStart w:id="307" w:name="_Toc32917793"/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</w:rPr>
        <w:t>1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separate"/>
      </w:r>
      <w:r w:rsidR="0005061E">
        <w:rPr>
          <w:rFonts w:ascii="PT Astra Serif" w:eastAsia="Calibri" w:hAnsi="PT Astra Serif"/>
          <w:noProof/>
          <w:color w:val="000000"/>
          <w:lang w:val="x-none"/>
        </w:rPr>
        <w:t>8</w: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</w:rPr>
        <w:t xml:space="preserve"> </w:t>
      </w:r>
      <w:r w:rsidRPr="00A33281">
        <w:rPr>
          <w:rFonts w:ascii="PT Astra Serif" w:hAnsi="PT Astra Serif"/>
        </w:rPr>
        <w:t xml:space="preserve">Объемные показатели по транспортировке </w:t>
      </w:r>
      <w:proofErr w:type="spellStart"/>
      <w:r w:rsidRPr="00A33281">
        <w:rPr>
          <w:rFonts w:ascii="PT Astra Serif" w:hAnsi="PT Astra Serif"/>
        </w:rPr>
        <w:t>стоков,тыс</w:t>
      </w:r>
      <w:proofErr w:type="spellEnd"/>
      <w:r w:rsidRPr="00A33281">
        <w:rPr>
          <w:rFonts w:ascii="PT Astra Serif" w:hAnsi="PT Astra Serif"/>
        </w:rPr>
        <w:t>. м</w:t>
      </w:r>
      <w:r w:rsidRPr="00A33281">
        <w:rPr>
          <w:rFonts w:ascii="PT Astra Serif" w:hAnsi="PT Astra Serif"/>
          <w:vertAlign w:val="superscript"/>
        </w:rPr>
        <w:t>3</w:t>
      </w:r>
      <w:r w:rsidRPr="00A33281">
        <w:rPr>
          <w:rFonts w:ascii="PT Astra Serif" w:hAnsi="PT Astra Serif"/>
        </w:rPr>
        <w:t>/год</w:t>
      </w:r>
      <w:bookmarkEnd w:id="306"/>
      <w:bookmarkEnd w:id="307"/>
    </w:p>
    <w:tbl>
      <w:tblPr>
        <w:tblW w:w="5000" w:type="pct"/>
        <w:tblLook w:val="04A0" w:firstRow="1" w:lastRow="0" w:firstColumn="1" w:lastColumn="0" w:noHBand="0" w:noVBand="1"/>
      </w:tblPr>
      <w:tblGrid>
        <w:gridCol w:w="3315"/>
        <w:gridCol w:w="1540"/>
        <w:gridCol w:w="1540"/>
        <w:gridCol w:w="1587"/>
        <w:gridCol w:w="1589"/>
      </w:tblGrid>
      <w:tr w:rsidR="00A523A8" w:rsidRPr="00501A2F" w:rsidTr="00A523A8">
        <w:trPr>
          <w:trHeight w:val="945"/>
        </w:trPr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873A35">
              <w:rPr>
                <w:rFonts w:ascii="PT Astra Serif" w:hAnsi="PT Astra Serif"/>
                <w:b/>
                <w:color w:val="000000"/>
              </w:rPr>
              <w:t>Показатели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873A35">
              <w:rPr>
                <w:rFonts w:ascii="PT Astra Serif" w:hAnsi="PT Astra Serif"/>
                <w:b/>
                <w:color w:val="000000"/>
              </w:rPr>
              <w:t>Утверждено на 2017 г.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873A35">
              <w:rPr>
                <w:rFonts w:ascii="PT Astra Serif" w:hAnsi="PT Astra Serif"/>
                <w:b/>
                <w:color w:val="000000"/>
              </w:rPr>
              <w:t>Утверждено на 2018 г.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873A35">
              <w:rPr>
                <w:rFonts w:ascii="PT Astra Serif" w:hAnsi="PT Astra Serif"/>
                <w:b/>
                <w:color w:val="000000"/>
              </w:rPr>
              <w:t>Утверждено на 2019 г.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873A35">
              <w:rPr>
                <w:rFonts w:ascii="PT Astra Serif" w:hAnsi="PT Astra Serif"/>
                <w:b/>
                <w:color w:val="000000"/>
              </w:rPr>
              <w:t>Утверждено на 2020 г.</w:t>
            </w:r>
          </w:p>
        </w:tc>
      </w:tr>
      <w:tr w:rsidR="00A523A8" w:rsidRPr="00501A2F" w:rsidTr="00A523A8">
        <w:trPr>
          <w:trHeight w:val="20"/>
        </w:trPr>
        <w:tc>
          <w:tcPr>
            <w:tcW w:w="1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873A35">
              <w:rPr>
                <w:rFonts w:ascii="PT Astra Serif" w:hAnsi="PT Astra Serif"/>
                <w:b/>
                <w:color w:val="000000"/>
              </w:rPr>
              <w:t>1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873A35">
              <w:rPr>
                <w:rFonts w:ascii="PT Astra Serif" w:hAnsi="PT Astra Serif"/>
                <w:b/>
                <w:color w:val="000000"/>
              </w:rPr>
              <w:t>2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873A35">
              <w:rPr>
                <w:rFonts w:ascii="PT Astra Serif" w:hAnsi="PT Astra Serif"/>
                <w:b/>
                <w:color w:val="000000"/>
              </w:rPr>
              <w:t>3</w:t>
            </w:r>
          </w:p>
        </w:tc>
        <w:tc>
          <w:tcPr>
            <w:tcW w:w="8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873A35">
              <w:rPr>
                <w:rFonts w:ascii="PT Astra Serif" w:hAnsi="PT Astra Serif"/>
                <w:b/>
                <w:color w:val="000000"/>
              </w:rPr>
              <w:t>4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873A35">
              <w:rPr>
                <w:rFonts w:ascii="PT Astra Serif" w:hAnsi="PT Astra Serif"/>
                <w:b/>
                <w:color w:val="000000"/>
              </w:rPr>
              <w:t>5</w:t>
            </w:r>
          </w:p>
        </w:tc>
      </w:tr>
      <w:tr w:rsidR="00A523A8" w:rsidRPr="00501A2F" w:rsidTr="00A523A8">
        <w:trPr>
          <w:trHeight w:val="20"/>
        </w:trPr>
        <w:tc>
          <w:tcPr>
            <w:tcW w:w="1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873A35">
              <w:rPr>
                <w:rFonts w:ascii="PT Astra Serif" w:hAnsi="PT Astra Serif"/>
                <w:color w:val="000000"/>
              </w:rPr>
              <w:t>Транспортировка стоков, тыс. м</w:t>
            </w:r>
            <w:r w:rsidRPr="00873A35">
              <w:rPr>
                <w:rFonts w:ascii="PT Astra Serif" w:hAnsi="PT Astra Serif"/>
                <w:color w:val="000000"/>
                <w:vertAlign w:val="superscript"/>
              </w:rPr>
              <w:t>3</w:t>
            </w:r>
            <w:r w:rsidRPr="00873A35">
              <w:rPr>
                <w:rFonts w:ascii="PT Astra Serif" w:hAnsi="PT Astra Serif"/>
                <w:color w:val="000000"/>
              </w:rPr>
              <w:t xml:space="preserve">, в </w:t>
            </w:r>
            <w:proofErr w:type="spellStart"/>
            <w:r w:rsidRPr="00873A35">
              <w:rPr>
                <w:rFonts w:ascii="PT Astra Serif" w:hAnsi="PT Astra Serif"/>
                <w:color w:val="000000"/>
              </w:rPr>
              <w:t>т.ч</w:t>
            </w:r>
            <w:proofErr w:type="spellEnd"/>
            <w:r w:rsidRPr="00873A35">
              <w:rPr>
                <w:rFonts w:ascii="PT Astra Serif" w:hAnsi="PT Astra Serif"/>
                <w:color w:val="000000"/>
              </w:rPr>
              <w:t>.: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873A35">
              <w:rPr>
                <w:rFonts w:ascii="PT Astra Serif" w:hAnsi="PT Astra Serif"/>
                <w:b/>
                <w:color w:val="000000"/>
              </w:rPr>
              <w:t>95.89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873A35">
              <w:rPr>
                <w:rFonts w:ascii="PT Astra Serif" w:hAnsi="PT Astra Serif"/>
                <w:b/>
                <w:color w:val="000000"/>
              </w:rPr>
              <w:t>92.79</w:t>
            </w:r>
          </w:p>
        </w:tc>
        <w:tc>
          <w:tcPr>
            <w:tcW w:w="8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873A35">
              <w:rPr>
                <w:rFonts w:ascii="PT Astra Serif" w:hAnsi="PT Astra Serif"/>
                <w:b/>
                <w:color w:val="000000"/>
              </w:rPr>
              <w:t>88.15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873A35">
              <w:rPr>
                <w:rFonts w:ascii="PT Astra Serif" w:hAnsi="PT Astra Serif"/>
                <w:b/>
                <w:color w:val="000000"/>
              </w:rPr>
              <w:t>83.74</w:t>
            </w:r>
          </w:p>
        </w:tc>
      </w:tr>
      <w:tr w:rsidR="00A523A8" w:rsidRPr="00501A2F" w:rsidTr="00A523A8">
        <w:trPr>
          <w:trHeight w:val="20"/>
        </w:trPr>
        <w:tc>
          <w:tcPr>
            <w:tcW w:w="1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873A35">
              <w:rPr>
                <w:rFonts w:ascii="PT Astra Serif" w:hAnsi="PT Astra Serif"/>
                <w:color w:val="000000"/>
              </w:rPr>
              <w:t>-население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873A35">
              <w:rPr>
                <w:rFonts w:ascii="PT Astra Serif" w:hAnsi="PT Astra Serif"/>
                <w:color w:val="000000"/>
              </w:rPr>
              <w:t>58.77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873A35">
              <w:rPr>
                <w:rFonts w:ascii="PT Astra Serif" w:hAnsi="PT Astra Serif"/>
                <w:color w:val="000000"/>
              </w:rPr>
              <w:t>77.8</w:t>
            </w:r>
          </w:p>
        </w:tc>
        <w:tc>
          <w:tcPr>
            <w:tcW w:w="8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873A35">
              <w:rPr>
                <w:rFonts w:ascii="PT Astra Serif" w:hAnsi="PT Astra Serif"/>
                <w:color w:val="000000"/>
              </w:rPr>
              <w:t>-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873A35">
              <w:rPr>
                <w:rFonts w:ascii="PT Astra Serif" w:hAnsi="PT Astra Serif"/>
                <w:color w:val="000000"/>
              </w:rPr>
              <w:t>-</w:t>
            </w:r>
          </w:p>
        </w:tc>
      </w:tr>
      <w:tr w:rsidR="00A523A8" w:rsidRPr="00501A2F" w:rsidTr="00A523A8">
        <w:trPr>
          <w:trHeight w:val="20"/>
        </w:trPr>
        <w:tc>
          <w:tcPr>
            <w:tcW w:w="1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873A35">
              <w:rPr>
                <w:rFonts w:ascii="PT Astra Serif" w:hAnsi="PT Astra Serif"/>
                <w:color w:val="000000"/>
              </w:rPr>
              <w:t>-бюджет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873A35">
              <w:rPr>
                <w:rFonts w:ascii="PT Astra Serif" w:hAnsi="PT Astra Serif"/>
                <w:color w:val="000000"/>
              </w:rPr>
              <w:t>14.5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873A35">
              <w:rPr>
                <w:rFonts w:ascii="PT Astra Serif" w:hAnsi="PT Astra Serif"/>
                <w:color w:val="000000"/>
              </w:rPr>
              <w:t>13.31</w:t>
            </w:r>
          </w:p>
        </w:tc>
        <w:tc>
          <w:tcPr>
            <w:tcW w:w="8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873A35">
              <w:rPr>
                <w:rFonts w:ascii="PT Astra Serif" w:hAnsi="PT Astra Serif"/>
                <w:color w:val="000000"/>
              </w:rPr>
              <w:t>-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873A35">
              <w:rPr>
                <w:rFonts w:ascii="PT Astra Serif" w:hAnsi="PT Astra Serif"/>
                <w:color w:val="000000"/>
              </w:rPr>
              <w:t>-</w:t>
            </w:r>
          </w:p>
        </w:tc>
      </w:tr>
      <w:tr w:rsidR="00A523A8" w:rsidRPr="00501A2F" w:rsidTr="00A523A8">
        <w:trPr>
          <w:trHeight w:val="20"/>
        </w:trPr>
        <w:tc>
          <w:tcPr>
            <w:tcW w:w="1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873A35">
              <w:rPr>
                <w:rFonts w:ascii="PT Astra Serif" w:hAnsi="PT Astra Serif"/>
                <w:color w:val="000000"/>
              </w:rPr>
              <w:t>-прочие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873A35">
              <w:rPr>
                <w:rFonts w:ascii="PT Astra Serif" w:hAnsi="PT Astra Serif"/>
                <w:color w:val="000000"/>
              </w:rPr>
              <w:t>22.62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873A35">
              <w:rPr>
                <w:rFonts w:ascii="PT Astra Serif" w:hAnsi="PT Astra Serif"/>
                <w:color w:val="000000"/>
              </w:rPr>
              <w:t>1.68</w:t>
            </w:r>
          </w:p>
        </w:tc>
        <w:tc>
          <w:tcPr>
            <w:tcW w:w="8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873A35">
              <w:rPr>
                <w:rFonts w:ascii="PT Astra Serif" w:hAnsi="PT Astra Serif"/>
                <w:color w:val="000000"/>
              </w:rPr>
              <w:t>-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873A35">
              <w:rPr>
                <w:rFonts w:ascii="PT Astra Serif" w:hAnsi="PT Astra Serif"/>
                <w:color w:val="000000"/>
              </w:rPr>
              <w:t>-</w:t>
            </w:r>
          </w:p>
        </w:tc>
      </w:tr>
      <w:tr w:rsidR="00A523A8" w:rsidRPr="00501A2F" w:rsidTr="00A523A8">
        <w:trPr>
          <w:trHeight w:val="20"/>
        </w:trPr>
        <w:tc>
          <w:tcPr>
            <w:tcW w:w="1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873A35">
              <w:rPr>
                <w:rFonts w:ascii="PT Astra Serif" w:hAnsi="PT Astra Serif"/>
                <w:color w:val="000000"/>
              </w:rPr>
              <w:t xml:space="preserve">Численность ОПП, </w:t>
            </w:r>
            <w:proofErr w:type="spellStart"/>
            <w:proofErr w:type="gramStart"/>
            <w:r w:rsidRPr="00873A35">
              <w:rPr>
                <w:rFonts w:ascii="PT Astra Serif" w:hAnsi="PT Astra Serif"/>
                <w:color w:val="000000"/>
              </w:rPr>
              <w:t>ед</w:t>
            </w:r>
            <w:proofErr w:type="spellEnd"/>
            <w:proofErr w:type="gramEnd"/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873A35">
              <w:rPr>
                <w:rFonts w:ascii="PT Astra Serif" w:hAnsi="PT Astra Serif"/>
                <w:color w:val="000000"/>
              </w:rPr>
              <w:t>1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873A35">
              <w:rPr>
                <w:rFonts w:ascii="PT Astra Serif" w:hAnsi="PT Astra Serif"/>
                <w:color w:val="000000"/>
              </w:rPr>
              <w:t>1</w:t>
            </w:r>
          </w:p>
        </w:tc>
        <w:tc>
          <w:tcPr>
            <w:tcW w:w="8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873A35">
              <w:rPr>
                <w:rFonts w:ascii="PT Astra Serif" w:hAnsi="PT Astra Serif"/>
                <w:color w:val="000000"/>
              </w:rPr>
              <w:t>1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873A35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873A35">
              <w:rPr>
                <w:rFonts w:ascii="PT Astra Serif" w:hAnsi="PT Astra Serif"/>
                <w:color w:val="000000"/>
              </w:rPr>
              <w:t>1</w:t>
            </w:r>
          </w:p>
        </w:tc>
      </w:tr>
    </w:tbl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A523A8" w:rsidRPr="00873A35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873A35">
        <w:rPr>
          <w:rFonts w:ascii="PT Astra Serif" w:hAnsi="PT Astra Serif"/>
          <w:sz w:val="28"/>
          <w:szCs w:val="28"/>
        </w:rPr>
        <w:t>Технико-экономическая эффективность эксплуатации объектов централизованной системы водоотведения характеризуется целевыми показателями водоотведения - надежности, качества, энергетической эффективности. Показатели качества очистки стоков являются одним элементов комплексных показателей, позволяющие определить технико-экономическую эффективность эксплуатации объектов централизованной системы водоотведения.</w:t>
      </w:r>
    </w:p>
    <w:p w:rsidR="00A523A8" w:rsidRPr="00873A35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873A35">
        <w:rPr>
          <w:rFonts w:ascii="PT Astra Serif" w:hAnsi="PT Astra Serif"/>
          <w:sz w:val="28"/>
          <w:szCs w:val="28"/>
        </w:rPr>
        <w:t xml:space="preserve">Для оценки влияния сбрасываемых сточных вод от системы водоотведения МО «Яснополянское» (п. </w:t>
      </w:r>
      <w:proofErr w:type="spellStart"/>
      <w:r w:rsidRPr="00873A35">
        <w:rPr>
          <w:rFonts w:ascii="PT Astra Serif" w:hAnsi="PT Astra Serif"/>
          <w:sz w:val="28"/>
          <w:szCs w:val="28"/>
        </w:rPr>
        <w:t>Головеньковский</w:t>
      </w:r>
      <w:proofErr w:type="spellEnd"/>
      <w:r w:rsidRPr="00873A35">
        <w:rPr>
          <w:rFonts w:ascii="PT Astra Serif" w:hAnsi="PT Astra Serif"/>
          <w:sz w:val="28"/>
          <w:szCs w:val="28"/>
        </w:rPr>
        <w:t xml:space="preserve">) необходима организация постоянного лабораторного </w:t>
      </w:r>
      <w:proofErr w:type="gramStart"/>
      <w:r w:rsidRPr="00873A35">
        <w:rPr>
          <w:rFonts w:ascii="PT Astra Serif" w:hAnsi="PT Astra Serif"/>
          <w:sz w:val="28"/>
          <w:szCs w:val="28"/>
        </w:rPr>
        <w:t>контроля за</w:t>
      </w:r>
      <w:proofErr w:type="gramEnd"/>
      <w:r w:rsidRPr="00873A35">
        <w:rPr>
          <w:rFonts w:ascii="PT Astra Serif" w:hAnsi="PT Astra Serif"/>
          <w:sz w:val="28"/>
          <w:szCs w:val="28"/>
        </w:rPr>
        <w:t xml:space="preserve"> качеством очистки сточных вод, при их отведении в водные объекты. </w:t>
      </w:r>
    </w:p>
    <w:p w:rsidR="00131838" w:rsidRDefault="00131838" w:rsidP="003A7054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308" w:name="_Toc530471904"/>
      <w:bookmarkStart w:id="309" w:name="_Toc532561453"/>
    </w:p>
    <w:p w:rsidR="00131838" w:rsidRDefault="00A523A8" w:rsidP="003A7054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 xml:space="preserve">1.3. Описание технологических зон водоотведения, зон централизованного и нецентрализованного водоотведения </w:t>
      </w:r>
    </w:p>
    <w:p w:rsidR="00131838" w:rsidRDefault="00A523A8" w:rsidP="003A7054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proofErr w:type="gramStart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 xml:space="preserve">(территорий, на которых водоотведение осуществляется </w:t>
      </w:r>
      <w:proofErr w:type="gramEnd"/>
    </w:p>
    <w:p w:rsidR="00A523A8" w:rsidRPr="00A33281" w:rsidRDefault="00A523A8" w:rsidP="003A7054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308"/>
      <w:bookmarkEnd w:id="309"/>
    </w:p>
    <w:p w:rsidR="00131838" w:rsidRDefault="0013183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Графическое изображение территорий, охваченных централизованным водоотведением, представлено на рисунке 1.16.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Территории поселков, не охваченные централизованными системами водоотведения, в основном представлены районами с частной жилой застройкой (одноквартирными жилыми домами). </w:t>
      </w:r>
    </w:p>
    <w:p w:rsidR="00A523A8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Расширение технологической зоны на расчетный срок схемы водоотведения не предусматривается.</w:t>
      </w:r>
    </w:p>
    <w:p w:rsidR="00131838" w:rsidRPr="00A33281" w:rsidRDefault="0013183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A523A8" w:rsidRPr="00A33281" w:rsidRDefault="00A523A8" w:rsidP="003A7054">
      <w:pPr>
        <w:jc w:val="both"/>
        <w:rPr>
          <w:rFonts w:ascii="PT Astra Serif" w:eastAsia="Calibri" w:hAnsi="PT Astra Serif"/>
          <w:bCs/>
          <w:color w:val="000000"/>
          <w:sz w:val="28"/>
          <w:szCs w:val="28"/>
          <w:lang w:eastAsia="en-US"/>
        </w:rPr>
      </w:pPr>
      <w:r w:rsidRPr="00A33281">
        <w:rPr>
          <w:rFonts w:ascii="PT Astra Serif" w:eastAsia="Calibri" w:hAnsi="PT Astra Serif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6478A7D6" wp14:editId="03CBA858">
            <wp:extent cx="6390005" cy="3695586"/>
            <wp:effectExtent l="0" t="0" r="0" b="0"/>
            <wp:docPr id="141" name="Рисунок 141" descr="D:\Сетевая\Концессия_Щекинский_район\МО_Яснополянское\Рабочие_файлы\Централизованное ВО зо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Сетевая\Концессия_Щекинский_район\МО_Яснополянское\Рабочие_файлы\Централизованное ВО зоны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69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3A8" w:rsidRPr="00A33281" w:rsidRDefault="00A523A8" w:rsidP="003A7054">
      <w:pPr>
        <w:jc w:val="both"/>
        <w:rPr>
          <w:rFonts w:ascii="PT Astra Serif" w:eastAsia="Calibri" w:hAnsi="PT Astra Serif"/>
          <w:bCs/>
          <w:lang w:eastAsia="en-US"/>
        </w:rPr>
      </w:pPr>
      <w:bookmarkStart w:id="310" w:name="_Toc530474917"/>
      <w:bookmarkStart w:id="311" w:name="_Toc32917871"/>
      <w:r w:rsidRPr="00A33281">
        <w:rPr>
          <w:rFonts w:ascii="PT Astra Serif" w:eastAsia="Calibri" w:hAnsi="PT Astra Serif"/>
          <w:lang w:eastAsia="en-US"/>
        </w:rPr>
        <w:t>Рисунок 1.</w:t>
      </w:r>
      <w:r w:rsidRPr="00A33281">
        <w:rPr>
          <w:rFonts w:ascii="PT Astra Serif" w:eastAsia="Calibri" w:hAnsi="PT Astra Serif"/>
          <w:bCs/>
          <w:lang w:eastAsia="en-US"/>
        </w:rPr>
        <w:fldChar w:fldCharType="begin"/>
      </w:r>
      <w:r w:rsidRPr="00A33281">
        <w:rPr>
          <w:rFonts w:ascii="PT Astra Serif" w:eastAsia="Calibri" w:hAnsi="PT Astra Serif"/>
          <w:lang w:eastAsia="en-US"/>
        </w:rPr>
        <w:instrText xml:space="preserve"> SEQ Рисунок \* ARABIC \s 1 </w:instrText>
      </w:r>
      <w:r w:rsidRPr="00A33281">
        <w:rPr>
          <w:rFonts w:ascii="PT Astra Serif" w:eastAsia="Calibri" w:hAnsi="PT Astra Serif"/>
          <w:bCs/>
          <w:lang w:eastAsia="en-US"/>
        </w:rPr>
        <w:fldChar w:fldCharType="separate"/>
      </w:r>
      <w:r w:rsidR="0005061E">
        <w:rPr>
          <w:rFonts w:ascii="PT Astra Serif" w:eastAsia="Calibri" w:hAnsi="PT Astra Serif"/>
          <w:noProof/>
          <w:lang w:eastAsia="en-US"/>
        </w:rPr>
        <w:t>11</w:t>
      </w:r>
      <w:r w:rsidRPr="00A33281">
        <w:rPr>
          <w:rFonts w:ascii="PT Astra Serif" w:eastAsia="Calibri" w:hAnsi="PT Astra Serif"/>
          <w:bCs/>
          <w:lang w:eastAsia="en-US"/>
        </w:rPr>
        <w:fldChar w:fldCharType="end"/>
      </w:r>
      <w:r w:rsidRPr="00A33281">
        <w:rPr>
          <w:rFonts w:ascii="PT Astra Serif" w:eastAsia="Calibri" w:hAnsi="PT Astra Serif"/>
          <w:lang w:eastAsia="en-US"/>
        </w:rPr>
        <w:t xml:space="preserve"> – Карта-схема системы водоотведения </w:t>
      </w:r>
      <w:r w:rsidRPr="00A33281">
        <w:rPr>
          <w:rFonts w:ascii="PT Astra Serif" w:eastAsia="MS Mincho" w:hAnsi="PT Astra Serif"/>
          <w:lang w:eastAsia="en-US"/>
        </w:rPr>
        <w:t xml:space="preserve">муниципального образования </w:t>
      </w:r>
      <w:proofErr w:type="gramStart"/>
      <w:r w:rsidRPr="00A33281">
        <w:rPr>
          <w:rFonts w:ascii="PT Astra Serif" w:eastAsia="MS Mincho" w:hAnsi="PT Astra Serif"/>
          <w:lang w:eastAsia="en-US"/>
        </w:rPr>
        <w:t>Яснополянское</w:t>
      </w:r>
      <w:bookmarkEnd w:id="310"/>
      <w:bookmarkEnd w:id="311"/>
      <w:proofErr w:type="gramEnd"/>
    </w:p>
    <w:p w:rsidR="00A523A8" w:rsidRPr="00A33281" w:rsidRDefault="00A523A8" w:rsidP="003A7054">
      <w:pPr>
        <w:keepNext/>
        <w:keepLines/>
        <w:jc w:val="both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312" w:name="_Toc530471905"/>
      <w:bookmarkStart w:id="313" w:name="_Toc532561454"/>
    </w:p>
    <w:p w:rsidR="00A523A8" w:rsidRPr="00A33281" w:rsidRDefault="00A523A8" w:rsidP="003A7054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1.4. 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312"/>
      <w:bookmarkEnd w:id="313"/>
    </w:p>
    <w:p w:rsidR="00131838" w:rsidRDefault="00131838" w:rsidP="003A7054">
      <w:pPr>
        <w:ind w:firstLine="709"/>
        <w:jc w:val="both"/>
        <w:rPr>
          <w:rFonts w:ascii="PT Astra Serif" w:eastAsia="Calibri" w:hAnsi="PT Astra Serif"/>
          <w:sz w:val="28"/>
          <w:szCs w:val="28"/>
        </w:rPr>
      </w:pPr>
    </w:p>
    <w:p w:rsidR="00A523A8" w:rsidRPr="00A33281" w:rsidRDefault="00A523A8" w:rsidP="003A7054">
      <w:pPr>
        <w:ind w:firstLine="709"/>
        <w:jc w:val="both"/>
        <w:rPr>
          <w:rFonts w:ascii="PT Astra Serif" w:eastAsia="Calibri" w:hAnsi="PT Astra Serif"/>
          <w:bCs/>
          <w:sz w:val="28"/>
          <w:szCs w:val="28"/>
        </w:rPr>
      </w:pPr>
      <w:r w:rsidRPr="00A33281">
        <w:rPr>
          <w:rFonts w:ascii="PT Astra Serif" w:eastAsia="Calibri" w:hAnsi="PT Astra Serif"/>
          <w:sz w:val="28"/>
          <w:szCs w:val="28"/>
        </w:rPr>
        <w:t>Система водоотведения служит для обеспечения экологической и санитарно-эпидемиологической безопасности зон проживания, труда и отдыха населения.</w:t>
      </w:r>
    </w:p>
    <w:p w:rsidR="00A523A8" w:rsidRPr="00A33281" w:rsidRDefault="00A523A8" w:rsidP="003A7054">
      <w:pPr>
        <w:ind w:firstLine="709"/>
        <w:jc w:val="both"/>
        <w:rPr>
          <w:rFonts w:ascii="PT Astra Serif" w:eastAsia="Calibri" w:hAnsi="PT Astra Serif"/>
          <w:bCs/>
          <w:sz w:val="28"/>
          <w:szCs w:val="28"/>
        </w:rPr>
      </w:pPr>
      <w:r w:rsidRPr="00A33281">
        <w:rPr>
          <w:rFonts w:ascii="PT Astra Serif" w:eastAsia="Calibri" w:hAnsi="PT Astra Serif"/>
          <w:sz w:val="28"/>
          <w:szCs w:val="28"/>
        </w:rPr>
        <w:lastRenderedPageBreak/>
        <w:t>Водоотведение в муниципальном образовании Яснополянское» в п. </w:t>
      </w:r>
      <w:proofErr w:type="spellStart"/>
      <w:r w:rsidRPr="00A33281">
        <w:rPr>
          <w:rFonts w:ascii="PT Astra Serif" w:eastAsia="Calibri" w:hAnsi="PT Astra Serif"/>
          <w:sz w:val="28"/>
          <w:szCs w:val="28"/>
        </w:rPr>
        <w:t>Головеньковский</w:t>
      </w:r>
      <w:proofErr w:type="spellEnd"/>
      <w:r w:rsidRPr="00A33281">
        <w:rPr>
          <w:rFonts w:ascii="PT Astra Serif" w:eastAsia="Calibri" w:hAnsi="PT Astra Serif"/>
          <w:sz w:val="28"/>
          <w:szCs w:val="28"/>
        </w:rPr>
        <w:t xml:space="preserve"> и д. Ясная Поляна осуществляется сетью самотечных и напорных коллекторов. </w:t>
      </w:r>
    </w:p>
    <w:p w:rsidR="00A523A8" w:rsidRPr="00A33281" w:rsidRDefault="00A523A8" w:rsidP="003A7054">
      <w:pPr>
        <w:ind w:firstLine="709"/>
        <w:jc w:val="both"/>
        <w:rPr>
          <w:rFonts w:ascii="PT Astra Serif" w:eastAsia="Calibri" w:hAnsi="PT Astra Serif"/>
          <w:bCs/>
          <w:sz w:val="28"/>
          <w:szCs w:val="28"/>
        </w:rPr>
      </w:pPr>
      <w:r w:rsidRPr="00A33281">
        <w:rPr>
          <w:rFonts w:ascii="PT Astra Serif" w:eastAsia="Calibri" w:hAnsi="PT Astra Serif"/>
          <w:sz w:val="28"/>
          <w:szCs w:val="28"/>
        </w:rPr>
        <w:t xml:space="preserve">В п. </w:t>
      </w:r>
      <w:proofErr w:type="spellStart"/>
      <w:r w:rsidRPr="00A33281">
        <w:rPr>
          <w:rFonts w:ascii="PT Astra Serif" w:eastAsia="Calibri" w:hAnsi="PT Astra Serif"/>
          <w:sz w:val="28"/>
          <w:szCs w:val="28"/>
        </w:rPr>
        <w:t>Головеньковский</w:t>
      </w:r>
      <w:proofErr w:type="spellEnd"/>
      <w:r w:rsidRPr="00A33281">
        <w:rPr>
          <w:rFonts w:ascii="PT Astra Serif" w:eastAsia="Calibri" w:hAnsi="PT Astra Serif"/>
          <w:sz w:val="28"/>
          <w:szCs w:val="28"/>
        </w:rPr>
        <w:t xml:space="preserve"> прием сточных вод производится на биологических очистных сооружениях (БОС) производительностью 400,0 м</w:t>
      </w:r>
      <w:r w:rsidRPr="00A33281">
        <w:rPr>
          <w:rFonts w:ascii="PT Astra Serif" w:eastAsia="Calibri" w:hAnsi="PT Astra Serif"/>
          <w:sz w:val="28"/>
          <w:szCs w:val="28"/>
          <w:vertAlign w:val="superscript"/>
        </w:rPr>
        <w:t>3</w:t>
      </w:r>
      <w:r w:rsidRPr="00A33281">
        <w:rPr>
          <w:rFonts w:ascii="PT Astra Serif" w:eastAsia="Calibri" w:hAnsi="PT Astra Serif"/>
          <w:sz w:val="28"/>
          <w:szCs w:val="28"/>
        </w:rPr>
        <w:t>/</w:t>
      </w:r>
      <w:proofErr w:type="spellStart"/>
      <w:r w:rsidRPr="00A33281">
        <w:rPr>
          <w:rFonts w:ascii="PT Astra Serif" w:eastAsia="Calibri" w:hAnsi="PT Astra Serif"/>
          <w:sz w:val="28"/>
          <w:szCs w:val="28"/>
        </w:rPr>
        <w:t>сут</w:t>
      </w:r>
      <w:proofErr w:type="spellEnd"/>
      <w:r w:rsidRPr="00A33281">
        <w:rPr>
          <w:rFonts w:ascii="PT Astra Serif" w:eastAsia="Calibri" w:hAnsi="PT Astra Serif"/>
          <w:sz w:val="28"/>
          <w:szCs w:val="28"/>
        </w:rPr>
        <w:t xml:space="preserve"> с последующим сбросом в пруд-накопитель и далее в реку </w:t>
      </w:r>
      <w:proofErr w:type="spellStart"/>
      <w:r w:rsidRPr="00A33281">
        <w:rPr>
          <w:rFonts w:ascii="PT Astra Serif" w:eastAsia="Calibri" w:hAnsi="PT Astra Serif"/>
          <w:sz w:val="28"/>
          <w:szCs w:val="28"/>
        </w:rPr>
        <w:t>Малаховка</w:t>
      </w:r>
      <w:proofErr w:type="spellEnd"/>
      <w:r w:rsidRPr="00A33281">
        <w:rPr>
          <w:rFonts w:ascii="PT Astra Serif" w:eastAsia="Calibri" w:hAnsi="PT Astra Serif"/>
          <w:sz w:val="28"/>
          <w:szCs w:val="28"/>
        </w:rPr>
        <w:t xml:space="preserve">. </w:t>
      </w:r>
    </w:p>
    <w:p w:rsidR="00A523A8" w:rsidRPr="00A33281" w:rsidRDefault="00A523A8" w:rsidP="003A7054">
      <w:pPr>
        <w:ind w:firstLine="709"/>
        <w:jc w:val="both"/>
        <w:rPr>
          <w:rFonts w:ascii="PT Astra Serif" w:eastAsia="Calibri" w:hAnsi="PT Astra Serif"/>
          <w:bCs/>
          <w:sz w:val="28"/>
          <w:szCs w:val="28"/>
        </w:rPr>
      </w:pPr>
      <w:r w:rsidRPr="00A33281">
        <w:rPr>
          <w:rFonts w:ascii="PT Astra Serif" w:eastAsia="Calibri" w:hAnsi="PT Astra Serif"/>
          <w:sz w:val="28"/>
          <w:szCs w:val="28"/>
        </w:rPr>
        <w:t xml:space="preserve">В настоящее время технической возможности утилизации осадков сточных вод на очистных сооружениях существующей централизованной системы водоотведения не существует ввиду неработоспособности очистных сооружений п. </w:t>
      </w:r>
      <w:proofErr w:type="spellStart"/>
      <w:r w:rsidRPr="00A33281">
        <w:rPr>
          <w:rFonts w:ascii="PT Astra Serif" w:eastAsia="Calibri" w:hAnsi="PT Astra Serif"/>
          <w:sz w:val="28"/>
          <w:szCs w:val="28"/>
        </w:rPr>
        <w:t>Головеньковский</w:t>
      </w:r>
      <w:proofErr w:type="spellEnd"/>
      <w:r w:rsidRPr="00A33281">
        <w:rPr>
          <w:rFonts w:ascii="PT Astra Serif" w:eastAsia="Calibri" w:hAnsi="PT Astra Serif"/>
          <w:sz w:val="28"/>
          <w:szCs w:val="28"/>
        </w:rPr>
        <w:t xml:space="preserve">, на которых </w:t>
      </w:r>
      <w:r w:rsidRPr="00A33281">
        <w:rPr>
          <w:rFonts w:ascii="PT Astra Serif" w:hAnsi="PT Astra Serif"/>
          <w:sz w:val="28"/>
          <w:szCs w:val="28"/>
        </w:rPr>
        <w:t>нарушена технологическая схема системы канализационных очистных сооружений. Сточные воды не проходят биологическую очистку, эффект которой не достигается ввиду отсутствия непрерывной аэрации и постоянного перемешивания сточных вод с активным илом.</w:t>
      </w:r>
    </w:p>
    <w:p w:rsidR="00A523A8" w:rsidRPr="00A33281" w:rsidRDefault="00A523A8" w:rsidP="003A7054">
      <w:pPr>
        <w:ind w:firstLine="709"/>
        <w:jc w:val="both"/>
        <w:rPr>
          <w:rFonts w:ascii="PT Astra Serif" w:eastAsia="Calibri" w:hAnsi="PT Astra Serif"/>
          <w:bCs/>
          <w:sz w:val="28"/>
          <w:szCs w:val="28"/>
        </w:rPr>
      </w:pPr>
      <w:r w:rsidRPr="00A33281">
        <w:rPr>
          <w:rFonts w:ascii="PT Astra Serif" w:eastAsia="Calibri" w:hAnsi="PT Astra Serif"/>
          <w:sz w:val="28"/>
          <w:szCs w:val="28"/>
        </w:rPr>
        <w:t xml:space="preserve">В д. Ясная Поляна сточные воды от жилых и общественных зданий по системе коллекторов поступают на насосные станции перекачки (КНС), далее по напорным трубопроводам подаются на канализационные очистные сооружения полной биологической очистки п. </w:t>
      </w:r>
      <w:proofErr w:type="spellStart"/>
      <w:r w:rsidRPr="00A33281">
        <w:rPr>
          <w:rFonts w:ascii="PT Astra Serif" w:eastAsia="Calibri" w:hAnsi="PT Astra Serif"/>
          <w:sz w:val="28"/>
          <w:szCs w:val="28"/>
        </w:rPr>
        <w:t>Скуратово</w:t>
      </w:r>
      <w:proofErr w:type="spellEnd"/>
      <w:r w:rsidRPr="00A33281">
        <w:rPr>
          <w:rFonts w:ascii="PT Astra Serif" w:eastAsia="Calibri" w:hAnsi="PT Astra Serif"/>
          <w:sz w:val="28"/>
          <w:szCs w:val="28"/>
        </w:rPr>
        <w:t xml:space="preserve"> (АО «</w:t>
      </w:r>
      <w:proofErr w:type="spellStart"/>
      <w:r w:rsidRPr="00A33281">
        <w:rPr>
          <w:rFonts w:ascii="PT Astra Serif" w:eastAsia="Calibri" w:hAnsi="PT Astra Serif"/>
          <w:sz w:val="28"/>
          <w:szCs w:val="28"/>
        </w:rPr>
        <w:t>Тулагорводоканал</w:t>
      </w:r>
      <w:proofErr w:type="spellEnd"/>
      <w:r w:rsidRPr="00A33281">
        <w:rPr>
          <w:rFonts w:ascii="PT Astra Serif" w:eastAsia="Calibri" w:hAnsi="PT Astra Serif"/>
          <w:sz w:val="28"/>
          <w:szCs w:val="28"/>
        </w:rPr>
        <w:t xml:space="preserve">») с доочисткой на </w:t>
      </w:r>
      <w:proofErr w:type="spellStart"/>
      <w:r w:rsidRPr="00A33281">
        <w:rPr>
          <w:rFonts w:ascii="PT Astra Serif" w:eastAsia="Calibri" w:hAnsi="PT Astra Serif"/>
          <w:sz w:val="28"/>
          <w:szCs w:val="28"/>
        </w:rPr>
        <w:t>биопрудах</w:t>
      </w:r>
      <w:proofErr w:type="spellEnd"/>
      <w:r w:rsidRPr="00A33281">
        <w:rPr>
          <w:rFonts w:ascii="PT Astra Serif" w:eastAsia="Calibri" w:hAnsi="PT Astra Serif"/>
          <w:sz w:val="28"/>
          <w:szCs w:val="28"/>
        </w:rPr>
        <w:t>.</w:t>
      </w:r>
    </w:p>
    <w:p w:rsidR="00A523A8" w:rsidRDefault="00A523A8" w:rsidP="003A7054">
      <w:pPr>
        <w:keepNext/>
        <w:keepLines/>
        <w:jc w:val="both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314" w:name="_Toc530471906"/>
      <w:bookmarkStart w:id="315" w:name="_Toc532561455"/>
    </w:p>
    <w:p w:rsidR="00131838" w:rsidRPr="00A33281" w:rsidRDefault="00131838" w:rsidP="003A7054">
      <w:pPr>
        <w:keepNext/>
        <w:keepLines/>
        <w:jc w:val="both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</w:p>
    <w:p w:rsidR="00131838" w:rsidRDefault="00A523A8" w:rsidP="003A7054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 xml:space="preserve">1.5.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</w:t>
      </w:r>
    </w:p>
    <w:p w:rsidR="00A523A8" w:rsidRPr="00A33281" w:rsidRDefault="00A523A8" w:rsidP="003A7054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на существующих объектах централизованной системы водоотведения</w:t>
      </w:r>
      <w:bookmarkEnd w:id="314"/>
      <w:bookmarkEnd w:id="315"/>
    </w:p>
    <w:p w:rsidR="00131838" w:rsidRDefault="00131838" w:rsidP="003A7054">
      <w:pPr>
        <w:keepNext/>
        <w:keepLines/>
        <w:ind w:firstLine="709"/>
        <w:jc w:val="both"/>
        <w:outlineLvl w:val="2"/>
        <w:rPr>
          <w:rFonts w:ascii="PT Astra Serif" w:hAnsi="PT Astra Serif"/>
          <w:sz w:val="28"/>
          <w:szCs w:val="22"/>
          <w:lang w:eastAsia="en-US"/>
        </w:rPr>
      </w:pPr>
      <w:bookmarkStart w:id="316" w:name="_Toc530471907"/>
      <w:bookmarkStart w:id="317" w:name="_Toc532561456"/>
    </w:p>
    <w:p w:rsidR="00A523A8" w:rsidRPr="00A33281" w:rsidRDefault="00A523A8" w:rsidP="003A7054">
      <w:pPr>
        <w:keepNext/>
        <w:keepLines/>
        <w:ind w:firstLine="709"/>
        <w:jc w:val="both"/>
        <w:outlineLvl w:val="2"/>
        <w:rPr>
          <w:rFonts w:ascii="PT Astra Serif" w:hAnsi="PT Astra Serif"/>
          <w:sz w:val="28"/>
          <w:szCs w:val="22"/>
          <w:lang w:eastAsia="en-US"/>
        </w:rPr>
      </w:pPr>
      <w:r w:rsidRPr="00A33281">
        <w:rPr>
          <w:rFonts w:ascii="PT Astra Serif" w:hAnsi="PT Astra Serif"/>
          <w:sz w:val="28"/>
          <w:szCs w:val="22"/>
          <w:lang w:eastAsia="en-US"/>
        </w:rPr>
        <w:t>Канализационные сети</w:t>
      </w:r>
      <w:bookmarkEnd w:id="316"/>
      <w:bookmarkEnd w:id="317"/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Система централизованного водоотведения в муниципальном образовании </w:t>
      </w:r>
      <w:proofErr w:type="gramStart"/>
      <w:r w:rsidRPr="00A33281">
        <w:rPr>
          <w:rFonts w:ascii="PT Astra Serif" w:hAnsi="PT Astra Serif"/>
          <w:sz w:val="28"/>
          <w:szCs w:val="28"/>
        </w:rPr>
        <w:t>Яснополянское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представлена сетью канализационных напорных и самотечных коллекторов. В основном канализационные сети выполнены: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магистральные сети из чугунных с раструбным соединением, а так же ПНД и керамических трубопроводов диаметром от 100 до 300 мм; 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внутриквартальные сети – из керамических трубопроводов диаметром от 100 до 200мм;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Общая протяженность сетей канализации муниципального образования </w:t>
      </w:r>
      <w:proofErr w:type="gramStart"/>
      <w:r w:rsidRPr="00A33281">
        <w:rPr>
          <w:rFonts w:ascii="PT Astra Serif" w:hAnsi="PT Astra Serif"/>
          <w:sz w:val="28"/>
          <w:szCs w:val="28"/>
        </w:rPr>
        <w:t>Яснополянское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составляет – 24,95 км.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Канализационные сети муниципального образования </w:t>
      </w:r>
      <w:proofErr w:type="gramStart"/>
      <w:r w:rsidRPr="00A33281">
        <w:rPr>
          <w:rFonts w:ascii="PT Astra Serif" w:hAnsi="PT Astra Serif"/>
          <w:sz w:val="28"/>
          <w:szCs w:val="28"/>
        </w:rPr>
        <w:t>Яснополянское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проложены в подземном исполнении, на различной глубине в зависимости от вида грунтов от 1,2 до 3,0 м: 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для суглинков и глин - до 1,8 м;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для супесей, песков мелких и пылеватых - до 2,1 м;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для песков гравелистых, крупных и средней крупности – 2,2 м;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для крупнообломочных грунтов – 2,4 м.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Износ существующих канализационных сетей по муниципальному образованию </w:t>
      </w:r>
      <w:proofErr w:type="gramStart"/>
      <w:r w:rsidRPr="00A33281">
        <w:rPr>
          <w:rFonts w:ascii="PT Astra Serif" w:hAnsi="PT Astra Serif"/>
          <w:sz w:val="28"/>
          <w:szCs w:val="28"/>
        </w:rPr>
        <w:t>Яснополянское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составляет 75,4%.</w:t>
      </w:r>
    </w:p>
    <w:p w:rsidR="00131838" w:rsidRDefault="0013183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Количество аварий и засоров на канализационных сетях в муниципальном образовании Яснополянское в течение 2017 года по районам представлено в таблице 1.9.</w:t>
      </w:r>
    </w:p>
    <w:p w:rsidR="003A7054" w:rsidRDefault="003A7054" w:rsidP="003A7054">
      <w:pPr>
        <w:widowControl w:val="0"/>
        <w:autoSpaceDE w:val="0"/>
        <w:autoSpaceDN w:val="0"/>
        <w:adjustRightInd w:val="0"/>
        <w:jc w:val="both"/>
        <w:rPr>
          <w:rFonts w:ascii="PT Astra Serif" w:hAnsi="PT Astra Serif"/>
        </w:rPr>
      </w:pPr>
      <w:bookmarkStart w:id="318" w:name="_Toc32917794"/>
    </w:p>
    <w:p w:rsidR="00A523A8" w:rsidRDefault="00A523A8" w:rsidP="003A7054">
      <w:pPr>
        <w:widowControl w:val="0"/>
        <w:autoSpaceDE w:val="0"/>
        <w:autoSpaceDN w:val="0"/>
        <w:adjustRightInd w:val="0"/>
        <w:jc w:val="both"/>
        <w:rPr>
          <w:rFonts w:ascii="PT Astra Serif" w:hAnsi="PT Astra Serif"/>
        </w:rPr>
      </w:pPr>
      <w:proofErr w:type="gramStart"/>
      <w:r w:rsidRPr="00A33281">
        <w:rPr>
          <w:rFonts w:ascii="PT Astra Serif" w:hAnsi="PT Astra Serif"/>
        </w:rPr>
        <w:t>Таблица 1.</w:t>
      </w:r>
      <w:r w:rsidRPr="00A33281">
        <w:rPr>
          <w:rFonts w:ascii="PT Astra Serif" w:hAnsi="PT Astra Serif"/>
        </w:rPr>
        <w:fldChar w:fldCharType="begin"/>
      </w:r>
      <w:r w:rsidRPr="00A33281">
        <w:rPr>
          <w:rFonts w:ascii="PT Astra Serif" w:hAnsi="PT Astra Serif"/>
        </w:rPr>
        <w:instrText xml:space="preserve"> SEQ Таблица \* ARABIC \s 1 </w:instrText>
      </w:r>
      <w:r w:rsidRPr="00A33281">
        <w:rPr>
          <w:rFonts w:ascii="PT Astra Serif" w:hAnsi="PT Astra Serif"/>
        </w:rPr>
        <w:fldChar w:fldCharType="separate"/>
      </w:r>
      <w:r w:rsidR="0005061E">
        <w:rPr>
          <w:rFonts w:ascii="PT Astra Serif" w:hAnsi="PT Astra Serif"/>
          <w:noProof/>
        </w:rPr>
        <w:t>9</w:t>
      </w:r>
      <w:r w:rsidRPr="00A33281">
        <w:rPr>
          <w:rFonts w:ascii="PT Astra Serif" w:hAnsi="PT Astra Serif"/>
        </w:rPr>
        <w:fldChar w:fldCharType="end"/>
      </w:r>
      <w:r w:rsidRPr="00A33281">
        <w:rPr>
          <w:rFonts w:ascii="PT Astra Serif" w:hAnsi="PT Astra Serif"/>
        </w:rPr>
        <w:t xml:space="preserve"> - Количество аварий и засоров на канализационных сетях в муниципального образования Яснополянское</w:t>
      </w:r>
      <w:bookmarkEnd w:id="318"/>
      <w:proofErr w:type="gramEnd"/>
    </w:p>
    <w:p w:rsidR="00131838" w:rsidRPr="00A33281" w:rsidRDefault="00131838" w:rsidP="003A7054">
      <w:pPr>
        <w:widowControl w:val="0"/>
        <w:autoSpaceDE w:val="0"/>
        <w:autoSpaceDN w:val="0"/>
        <w:adjustRightInd w:val="0"/>
        <w:jc w:val="both"/>
        <w:rPr>
          <w:rFonts w:ascii="PT Astra Serif" w:hAnsi="PT Astra Serif"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2"/>
        <w:gridCol w:w="3059"/>
        <w:gridCol w:w="2864"/>
        <w:gridCol w:w="2666"/>
      </w:tblGrid>
      <w:tr w:rsidR="00A523A8" w:rsidRPr="00A33281" w:rsidTr="00131838">
        <w:trPr>
          <w:trHeight w:val="20"/>
        </w:trPr>
        <w:tc>
          <w:tcPr>
            <w:tcW w:w="513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 xml:space="preserve">№ </w:t>
            </w:r>
            <w:proofErr w:type="gramStart"/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п</w:t>
            </w:r>
            <w:proofErr w:type="gramEnd"/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/п</w:t>
            </w:r>
          </w:p>
        </w:tc>
        <w:tc>
          <w:tcPr>
            <w:tcW w:w="1598" w:type="pct"/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Населенный пункт</w:t>
            </w:r>
          </w:p>
        </w:tc>
        <w:tc>
          <w:tcPr>
            <w:tcW w:w="1496" w:type="pct"/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Количество аварий</w:t>
            </w:r>
          </w:p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на 1 км в год, ед.</w:t>
            </w:r>
          </w:p>
        </w:tc>
        <w:tc>
          <w:tcPr>
            <w:tcW w:w="1393" w:type="pct"/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Количество засоров</w:t>
            </w:r>
          </w:p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на 1 км в год, ед.</w:t>
            </w:r>
          </w:p>
        </w:tc>
      </w:tr>
      <w:tr w:rsidR="00A523A8" w:rsidRPr="00A33281" w:rsidTr="00131838">
        <w:trPr>
          <w:trHeight w:val="20"/>
        </w:trPr>
        <w:tc>
          <w:tcPr>
            <w:tcW w:w="513" w:type="pct"/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Cs w:val="22"/>
              </w:rPr>
              <w:t>1</w:t>
            </w:r>
          </w:p>
        </w:tc>
        <w:tc>
          <w:tcPr>
            <w:tcW w:w="1598" w:type="pct"/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Cs w:val="22"/>
              </w:rPr>
              <w:t>д. Ясная Поляна</w:t>
            </w:r>
          </w:p>
        </w:tc>
        <w:tc>
          <w:tcPr>
            <w:tcW w:w="1496" w:type="pct"/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Cs w:val="22"/>
              </w:rPr>
              <w:t>2</w:t>
            </w:r>
          </w:p>
        </w:tc>
        <w:tc>
          <w:tcPr>
            <w:tcW w:w="1393" w:type="pct"/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Cs w:val="22"/>
              </w:rPr>
              <w:t>25</w:t>
            </w:r>
          </w:p>
        </w:tc>
      </w:tr>
      <w:tr w:rsidR="00A523A8" w:rsidRPr="00A33281" w:rsidTr="00131838">
        <w:trPr>
          <w:trHeight w:val="20"/>
        </w:trPr>
        <w:tc>
          <w:tcPr>
            <w:tcW w:w="513" w:type="pct"/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Cs w:val="22"/>
              </w:rPr>
              <w:t>2</w:t>
            </w:r>
          </w:p>
        </w:tc>
        <w:tc>
          <w:tcPr>
            <w:tcW w:w="1598" w:type="pct"/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Cs w:val="22"/>
              </w:rPr>
              <w:t xml:space="preserve">п. </w:t>
            </w:r>
            <w:proofErr w:type="spellStart"/>
            <w:r w:rsidRPr="00A33281">
              <w:rPr>
                <w:rFonts w:ascii="PT Astra Serif" w:hAnsi="PT Astra Serif"/>
                <w:color w:val="000000"/>
                <w:szCs w:val="22"/>
              </w:rPr>
              <w:t>Головеньковский</w:t>
            </w:r>
            <w:proofErr w:type="spellEnd"/>
          </w:p>
        </w:tc>
        <w:tc>
          <w:tcPr>
            <w:tcW w:w="1496" w:type="pct"/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Cs w:val="22"/>
              </w:rPr>
              <w:t>1</w:t>
            </w:r>
          </w:p>
        </w:tc>
        <w:tc>
          <w:tcPr>
            <w:tcW w:w="1393" w:type="pct"/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Cs w:val="22"/>
              </w:rPr>
              <w:t>20</w:t>
            </w:r>
          </w:p>
        </w:tc>
      </w:tr>
      <w:tr w:rsidR="00A523A8" w:rsidRPr="00A33281" w:rsidTr="00131838">
        <w:trPr>
          <w:trHeight w:val="20"/>
        </w:trPr>
        <w:tc>
          <w:tcPr>
            <w:tcW w:w="513" w:type="pct"/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Cs w:val="22"/>
              </w:rPr>
              <w:t>3</w:t>
            </w:r>
          </w:p>
        </w:tc>
        <w:tc>
          <w:tcPr>
            <w:tcW w:w="1598" w:type="pct"/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Cs w:val="22"/>
              </w:rPr>
              <w:t xml:space="preserve">с. </w:t>
            </w:r>
            <w:proofErr w:type="spellStart"/>
            <w:r w:rsidRPr="00A33281">
              <w:rPr>
                <w:rFonts w:ascii="PT Astra Serif" w:hAnsi="PT Astra Serif"/>
                <w:color w:val="000000"/>
                <w:szCs w:val="22"/>
              </w:rPr>
              <w:t>Селиваново</w:t>
            </w:r>
            <w:proofErr w:type="spellEnd"/>
          </w:p>
        </w:tc>
        <w:tc>
          <w:tcPr>
            <w:tcW w:w="1496" w:type="pct"/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Cs w:val="22"/>
              </w:rPr>
              <w:t>2</w:t>
            </w:r>
          </w:p>
        </w:tc>
        <w:tc>
          <w:tcPr>
            <w:tcW w:w="1393" w:type="pct"/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Cs w:val="22"/>
              </w:rPr>
              <w:t>15</w:t>
            </w:r>
          </w:p>
        </w:tc>
      </w:tr>
      <w:tr w:rsidR="00A523A8" w:rsidRPr="00A33281" w:rsidTr="00131838">
        <w:trPr>
          <w:trHeight w:val="20"/>
        </w:trPr>
        <w:tc>
          <w:tcPr>
            <w:tcW w:w="513" w:type="pct"/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Cs w:val="22"/>
              </w:rPr>
              <w:t>4</w:t>
            </w:r>
          </w:p>
        </w:tc>
        <w:tc>
          <w:tcPr>
            <w:tcW w:w="1598" w:type="pct"/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Cs w:val="22"/>
              </w:rPr>
              <w:t>п. Юбилейный</w:t>
            </w:r>
          </w:p>
        </w:tc>
        <w:tc>
          <w:tcPr>
            <w:tcW w:w="1496" w:type="pct"/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Cs w:val="22"/>
              </w:rPr>
              <w:t>1</w:t>
            </w:r>
          </w:p>
        </w:tc>
        <w:tc>
          <w:tcPr>
            <w:tcW w:w="1393" w:type="pct"/>
            <w:shd w:val="clear" w:color="auto" w:fill="auto"/>
            <w:vAlign w:val="center"/>
            <w:hideMark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Cs w:val="22"/>
              </w:rPr>
              <w:t>23</w:t>
            </w:r>
          </w:p>
        </w:tc>
      </w:tr>
      <w:tr w:rsidR="00A523A8" w:rsidRPr="00A33281" w:rsidTr="00131838">
        <w:trPr>
          <w:trHeight w:val="20"/>
        </w:trPr>
        <w:tc>
          <w:tcPr>
            <w:tcW w:w="2111" w:type="pct"/>
            <w:gridSpan w:val="2"/>
            <w:shd w:val="clear" w:color="auto" w:fill="auto"/>
            <w:vAlign w:val="center"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Итого:</w:t>
            </w:r>
          </w:p>
        </w:tc>
        <w:tc>
          <w:tcPr>
            <w:tcW w:w="1496" w:type="pct"/>
            <w:shd w:val="clear" w:color="auto" w:fill="auto"/>
            <w:vAlign w:val="center"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6</w:t>
            </w:r>
          </w:p>
        </w:tc>
        <w:tc>
          <w:tcPr>
            <w:tcW w:w="1393" w:type="pct"/>
            <w:shd w:val="clear" w:color="auto" w:fill="auto"/>
            <w:vAlign w:val="center"/>
          </w:tcPr>
          <w:p w:rsidR="00A523A8" w:rsidRPr="00A33281" w:rsidRDefault="00A523A8" w:rsidP="00131838">
            <w:pPr>
              <w:jc w:val="center"/>
              <w:rPr>
                <w:rFonts w:ascii="PT Astra Serif" w:hAnsi="PT Astra Serif"/>
                <w:b/>
                <w:bCs/>
                <w:color w:val="000000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83</w:t>
            </w:r>
          </w:p>
        </w:tc>
      </w:tr>
    </w:tbl>
    <w:p w:rsidR="00131838" w:rsidRDefault="0013183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Карта (схема) существующей системы водоотведения п. </w:t>
      </w:r>
      <w:proofErr w:type="spellStart"/>
      <w:r w:rsidRPr="00A33281">
        <w:rPr>
          <w:rFonts w:ascii="PT Astra Serif" w:hAnsi="PT Astra Serif"/>
          <w:sz w:val="28"/>
          <w:szCs w:val="28"/>
        </w:rPr>
        <w:t>Головеньковский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 приведена на рисунке 1.17.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Карта (схема) существующей системы водоотведения д. Ясная Поляна приведена на рисунке 1.18.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Карта (схема) существующей системы водоотведения п. </w:t>
      </w:r>
      <w:proofErr w:type="gramStart"/>
      <w:r w:rsidRPr="00A33281">
        <w:rPr>
          <w:rFonts w:ascii="PT Astra Serif" w:hAnsi="PT Astra Serif"/>
          <w:sz w:val="28"/>
          <w:szCs w:val="28"/>
        </w:rPr>
        <w:t>Юбилейный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приведена на рисунке 1.19.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Карта (схема) существующей системы водоотведения с. </w:t>
      </w:r>
      <w:proofErr w:type="spellStart"/>
      <w:r w:rsidRPr="00A33281">
        <w:rPr>
          <w:rFonts w:ascii="PT Astra Serif" w:hAnsi="PT Astra Serif"/>
          <w:sz w:val="28"/>
          <w:szCs w:val="28"/>
        </w:rPr>
        <w:t>Селиваново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 приведена на рисунке 1.20.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A523A8" w:rsidRPr="00A33281" w:rsidRDefault="00A523A8" w:rsidP="003A7054">
      <w:pPr>
        <w:shd w:val="clear" w:color="auto" w:fill="FFFFFF"/>
        <w:jc w:val="both"/>
        <w:rPr>
          <w:rFonts w:ascii="PT Astra Serif" w:hAnsi="PT Astra Serif"/>
          <w:b/>
          <w:sz w:val="28"/>
          <w:szCs w:val="28"/>
        </w:rPr>
      </w:pPr>
      <w:r w:rsidRPr="00A33281">
        <w:rPr>
          <w:rFonts w:ascii="PT Astra Serif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705E527" wp14:editId="7834D0F2">
            <wp:extent cx="5268498" cy="7162800"/>
            <wp:effectExtent l="19050" t="19050" r="27940" b="19050"/>
            <wp:docPr id="142" name="Рисунок 142" descr="D:\Сетевая\Концессия_Щекинский_район\МО_Яснополянское\Рабочие_файлы\Головеньков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етевая\Концессия_Щекинский_район\МО_Яснополянское\Рабочие_файлы\Головеньковский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423" cy="7170855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A523A8" w:rsidRPr="00A33281" w:rsidRDefault="00A523A8" w:rsidP="003A7054">
      <w:pPr>
        <w:shd w:val="clear" w:color="auto" w:fill="FFFFFF"/>
        <w:jc w:val="both"/>
        <w:rPr>
          <w:rFonts w:ascii="PT Astra Serif" w:hAnsi="PT Astra Serif"/>
          <w:bCs/>
        </w:rPr>
      </w:pPr>
      <w:bookmarkStart w:id="319" w:name="_Toc32917872"/>
      <w:r w:rsidRPr="00A33281">
        <w:rPr>
          <w:rFonts w:ascii="PT Astra Serif" w:hAnsi="PT Astra Serif"/>
        </w:rPr>
        <w:t>Рисунок 1.</w:t>
      </w:r>
      <w:r w:rsidRPr="00A33281">
        <w:rPr>
          <w:rFonts w:ascii="PT Astra Serif" w:hAnsi="PT Astra Serif"/>
        </w:rPr>
        <w:fldChar w:fldCharType="begin"/>
      </w:r>
      <w:r w:rsidRPr="00A33281">
        <w:rPr>
          <w:rFonts w:ascii="PT Astra Serif" w:hAnsi="PT Astra Serif"/>
        </w:rPr>
        <w:instrText xml:space="preserve"> SEQ Рисунок \* ARABIC \s 1 </w:instrText>
      </w:r>
      <w:r w:rsidRPr="00A33281">
        <w:rPr>
          <w:rFonts w:ascii="PT Astra Serif" w:hAnsi="PT Astra Serif"/>
        </w:rPr>
        <w:fldChar w:fldCharType="separate"/>
      </w:r>
      <w:r w:rsidR="0005061E">
        <w:rPr>
          <w:rFonts w:ascii="PT Astra Serif" w:hAnsi="PT Astra Serif"/>
          <w:noProof/>
        </w:rPr>
        <w:t>12</w:t>
      </w:r>
      <w:r w:rsidRPr="00A33281">
        <w:rPr>
          <w:rFonts w:ascii="PT Astra Serif" w:hAnsi="PT Astra Serif"/>
        </w:rPr>
        <w:fldChar w:fldCharType="end"/>
      </w:r>
      <w:r w:rsidRPr="00A33281">
        <w:rPr>
          <w:rFonts w:ascii="PT Astra Serif" w:hAnsi="PT Astra Serif"/>
        </w:rPr>
        <w:t xml:space="preserve"> – Карта (схема) существующей системы водоотведения п. </w:t>
      </w:r>
      <w:proofErr w:type="spellStart"/>
      <w:r w:rsidRPr="00A33281">
        <w:rPr>
          <w:rFonts w:ascii="PT Astra Serif" w:hAnsi="PT Astra Serif"/>
        </w:rPr>
        <w:t>Головеньковский</w:t>
      </w:r>
      <w:proofErr w:type="spellEnd"/>
      <w:r w:rsidRPr="00A33281">
        <w:rPr>
          <w:rFonts w:ascii="PT Astra Serif" w:hAnsi="PT Astra Serif"/>
        </w:rPr>
        <w:t xml:space="preserve"> муниципального образования </w:t>
      </w:r>
      <w:proofErr w:type="gramStart"/>
      <w:r w:rsidRPr="00A33281">
        <w:rPr>
          <w:rFonts w:ascii="PT Astra Serif" w:hAnsi="PT Astra Serif"/>
        </w:rPr>
        <w:t>Яснополянское</w:t>
      </w:r>
      <w:bookmarkEnd w:id="319"/>
      <w:proofErr w:type="gramEnd"/>
    </w:p>
    <w:p w:rsidR="00A523A8" w:rsidRPr="00A33281" w:rsidRDefault="00A523A8" w:rsidP="003A7054">
      <w:pPr>
        <w:shd w:val="clear" w:color="auto" w:fill="FFFFFF"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1D40D492" wp14:editId="5B2793DE">
            <wp:extent cx="6045538" cy="8390535"/>
            <wp:effectExtent l="19050" t="19050" r="12700" b="10795"/>
            <wp:docPr id="143" name="Рисунок 143" descr="D:\Сетевая\Концессия_Щекинский_район\МО_Яснополянское\Рабочие_файлы\Ясная Поля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тевая\Концессия_Щекинский_район\МО_Яснополянское\Рабочие_файлы\Ясная Поляна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102" cy="8407973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A523A8" w:rsidRPr="00A33281" w:rsidRDefault="00A523A8" w:rsidP="003A7054">
      <w:pPr>
        <w:shd w:val="clear" w:color="auto" w:fill="FFFFFF"/>
        <w:jc w:val="both"/>
        <w:rPr>
          <w:rFonts w:ascii="PT Astra Serif" w:hAnsi="PT Astra Serif"/>
          <w:bCs/>
        </w:rPr>
      </w:pPr>
      <w:bookmarkStart w:id="320" w:name="_Toc32917873"/>
      <w:r w:rsidRPr="00A33281">
        <w:rPr>
          <w:rFonts w:ascii="PT Astra Serif" w:hAnsi="PT Astra Serif"/>
        </w:rPr>
        <w:t>Рисунок 1.</w:t>
      </w:r>
      <w:r w:rsidRPr="00A33281">
        <w:rPr>
          <w:rFonts w:ascii="PT Astra Serif" w:hAnsi="PT Astra Serif"/>
        </w:rPr>
        <w:fldChar w:fldCharType="begin"/>
      </w:r>
      <w:r w:rsidRPr="00A33281">
        <w:rPr>
          <w:rFonts w:ascii="PT Astra Serif" w:hAnsi="PT Astra Serif"/>
        </w:rPr>
        <w:instrText xml:space="preserve"> SEQ Рисунок \* ARABIC \s 1 </w:instrText>
      </w:r>
      <w:r w:rsidRPr="00A33281">
        <w:rPr>
          <w:rFonts w:ascii="PT Astra Serif" w:hAnsi="PT Astra Serif"/>
        </w:rPr>
        <w:fldChar w:fldCharType="separate"/>
      </w:r>
      <w:r w:rsidR="0005061E">
        <w:rPr>
          <w:rFonts w:ascii="PT Astra Serif" w:hAnsi="PT Astra Serif"/>
          <w:noProof/>
        </w:rPr>
        <w:t>13</w:t>
      </w:r>
      <w:r w:rsidRPr="00A33281">
        <w:rPr>
          <w:rFonts w:ascii="PT Astra Serif" w:hAnsi="PT Astra Serif"/>
        </w:rPr>
        <w:fldChar w:fldCharType="end"/>
      </w:r>
      <w:r w:rsidRPr="00A33281">
        <w:rPr>
          <w:rFonts w:ascii="PT Astra Serif" w:hAnsi="PT Astra Serif"/>
        </w:rPr>
        <w:t xml:space="preserve"> – Карта (схема) существующей системы водоотведения д. Ясная Поляна муниципального образования </w:t>
      </w:r>
      <w:proofErr w:type="gramStart"/>
      <w:r w:rsidRPr="00A33281">
        <w:rPr>
          <w:rFonts w:ascii="PT Astra Serif" w:hAnsi="PT Astra Serif"/>
        </w:rPr>
        <w:t>Яснополянское</w:t>
      </w:r>
      <w:bookmarkEnd w:id="320"/>
      <w:proofErr w:type="gramEnd"/>
    </w:p>
    <w:p w:rsidR="00A523A8" w:rsidRPr="00A33281" w:rsidRDefault="00A523A8" w:rsidP="003A7054">
      <w:pPr>
        <w:shd w:val="clear" w:color="auto" w:fill="FFFFFF"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186099A5" wp14:editId="4CF31B4B">
            <wp:extent cx="6110332" cy="8024775"/>
            <wp:effectExtent l="19050" t="19050" r="24130" b="14605"/>
            <wp:docPr id="144" name="Рисунок 144" descr="D:\Сетевая\Концессия_Щекинский_район\МО_Яснополянское\Рабочие_файлы\Юбилей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тевая\Концессия_Щекинский_район\МО_Яснополянское\Рабочие_файлы\Юбилейный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878" cy="80465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A523A8" w:rsidRPr="00A33281" w:rsidRDefault="00A523A8" w:rsidP="003A7054">
      <w:pPr>
        <w:shd w:val="clear" w:color="auto" w:fill="FFFFFF"/>
        <w:jc w:val="both"/>
        <w:rPr>
          <w:rFonts w:ascii="PT Astra Serif" w:hAnsi="PT Astra Serif"/>
          <w:bCs/>
          <w:sz w:val="28"/>
          <w:szCs w:val="28"/>
        </w:rPr>
      </w:pPr>
    </w:p>
    <w:p w:rsidR="00A523A8" w:rsidRPr="00A33281" w:rsidRDefault="00A523A8" w:rsidP="003A7054">
      <w:pPr>
        <w:shd w:val="clear" w:color="auto" w:fill="FFFFFF"/>
        <w:jc w:val="both"/>
        <w:rPr>
          <w:rFonts w:ascii="PT Astra Serif" w:hAnsi="PT Astra Serif"/>
          <w:bCs/>
          <w:sz w:val="28"/>
          <w:szCs w:val="28"/>
        </w:rPr>
      </w:pPr>
      <w:bookmarkStart w:id="321" w:name="_Toc32917874"/>
      <w:r w:rsidRPr="00A33281">
        <w:rPr>
          <w:rFonts w:ascii="PT Astra Serif" w:hAnsi="PT Astra Serif"/>
        </w:rPr>
        <w:t>Рисунок 1.</w:t>
      </w:r>
      <w:r w:rsidRPr="00A33281">
        <w:rPr>
          <w:rFonts w:ascii="PT Astra Serif" w:hAnsi="PT Astra Serif"/>
        </w:rPr>
        <w:fldChar w:fldCharType="begin"/>
      </w:r>
      <w:r w:rsidRPr="00A33281">
        <w:rPr>
          <w:rFonts w:ascii="PT Astra Serif" w:hAnsi="PT Astra Serif"/>
        </w:rPr>
        <w:instrText xml:space="preserve"> SEQ Рисунок \* ARABIC \s 1 </w:instrText>
      </w:r>
      <w:r w:rsidRPr="00A33281">
        <w:rPr>
          <w:rFonts w:ascii="PT Astra Serif" w:hAnsi="PT Astra Serif"/>
        </w:rPr>
        <w:fldChar w:fldCharType="separate"/>
      </w:r>
      <w:r w:rsidR="0005061E">
        <w:rPr>
          <w:rFonts w:ascii="PT Astra Serif" w:hAnsi="PT Astra Serif"/>
          <w:noProof/>
        </w:rPr>
        <w:t>14</w:t>
      </w:r>
      <w:r w:rsidRPr="00A33281">
        <w:rPr>
          <w:rFonts w:ascii="PT Astra Serif" w:hAnsi="PT Astra Serif"/>
        </w:rPr>
        <w:fldChar w:fldCharType="end"/>
      </w:r>
      <w:r w:rsidRPr="00A33281">
        <w:rPr>
          <w:rFonts w:ascii="PT Astra Serif" w:hAnsi="PT Astra Serif"/>
        </w:rPr>
        <w:t xml:space="preserve"> – Карта (схема) существующей системы водоотведения п. Юбилейный муниципального образования </w:t>
      </w:r>
      <w:proofErr w:type="gramStart"/>
      <w:r w:rsidRPr="00A33281">
        <w:rPr>
          <w:rFonts w:ascii="PT Astra Serif" w:hAnsi="PT Astra Serif"/>
        </w:rPr>
        <w:t>Яснополянское</w:t>
      </w:r>
      <w:bookmarkEnd w:id="321"/>
      <w:proofErr w:type="gramEnd"/>
    </w:p>
    <w:p w:rsidR="00A523A8" w:rsidRPr="00A33281" w:rsidRDefault="00A523A8" w:rsidP="003A7054">
      <w:pPr>
        <w:shd w:val="clear" w:color="auto" w:fill="FFFFFF"/>
        <w:spacing w:line="360" w:lineRule="atLeast"/>
        <w:ind w:firstLine="709"/>
        <w:jc w:val="both"/>
        <w:rPr>
          <w:rFonts w:ascii="PT Astra Serif" w:hAnsi="PT Astra Serif"/>
          <w:bCs/>
          <w:sz w:val="28"/>
          <w:szCs w:val="28"/>
        </w:rPr>
        <w:sectPr w:rsidR="00A523A8" w:rsidRPr="00A33281" w:rsidSect="002D06F8">
          <w:pgSz w:w="11906" w:h="16838"/>
          <w:pgMar w:top="1134" w:right="850" w:bottom="1134" w:left="1701" w:header="567" w:footer="709" w:gutter="0"/>
          <w:pgNumType w:start="1"/>
          <w:cols w:space="708"/>
          <w:titlePg/>
          <w:docGrid w:linePitch="360"/>
        </w:sectPr>
      </w:pPr>
    </w:p>
    <w:p w:rsidR="00A523A8" w:rsidRPr="00A33281" w:rsidRDefault="00A523A8" w:rsidP="003A7054">
      <w:pPr>
        <w:shd w:val="clear" w:color="auto" w:fill="FFFFFF"/>
        <w:ind w:firstLine="709"/>
        <w:jc w:val="both"/>
        <w:rPr>
          <w:rFonts w:ascii="PT Astra Serif" w:hAnsi="PT Astra Serif"/>
          <w:bCs/>
          <w:sz w:val="28"/>
          <w:szCs w:val="28"/>
        </w:rPr>
      </w:pPr>
    </w:p>
    <w:p w:rsidR="00A523A8" w:rsidRPr="00A33281" w:rsidRDefault="00A523A8" w:rsidP="003A7054">
      <w:pPr>
        <w:jc w:val="both"/>
        <w:rPr>
          <w:rFonts w:ascii="PT Astra Serif" w:eastAsia="Calibri" w:hAnsi="PT Astra Serif"/>
          <w:bCs/>
          <w:sz w:val="28"/>
          <w:szCs w:val="28"/>
          <w:lang w:eastAsia="en-US"/>
        </w:rPr>
      </w:pPr>
      <w:r w:rsidRPr="00A33281">
        <w:rPr>
          <w:rFonts w:ascii="PT Astra Serif" w:eastAsia="Calibri" w:hAnsi="PT Astra Serif"/>
          <w:bCs/>
          <w:noProof/>
          <w:sz w:val="28"/>
          <w:szCs w:val="28"/>
          <w:lang w:eastAsia="ru-RU"/>
        </w:rPr>
        <w:drawing>
          <wp:inline distT="0" distB="0" distL="0" distR="0" wp14:anchorId="256AE99C" wp14:editId="1190C597">
            <wp:extent cx="9521825" cy="4837451"/>
            <wp:effectExtent l="19050" t="19050" r="22225" b="20320"/>
            <wp:docPr id="145" name="Рисунок 145" descr="D:\Сетевая\Концессия_Щекинский_район\МО_Яснополянское\Рабочие_файлы\Селиван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етевая\Концессия_Щекинский_район\МО_Яснополянское\Рабочие_файлы\Селиваново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4837451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A523A8" w:rsidRPr="00A33281" w:rsidRDefault="00A523A8" w:rsidP="003A7054">
      <w:pPr>
        <w:jc w:val="both"/>
        <w:rPr>
          <w:rFonts w:ascii="PT Astra Serif" w:eastAsia="Calibri" w:hAnsi="PT Astra Serif"/>
          <w:bCs/>
          <w:lang w:eastAsia="en-US"/>
        </w:rPr>
      </w:pPr>
      <w:bookmarkStart w:id="322" w:name="_Toc32917875"/>
      <w:r w:rsidRPr="00A33281">
        <w:rPr>
          <w:rFonts w:ascii="PT Astra Serif" w:eastAsia="Calibri" w:hAnsi="PT Astra Serif"/>
          <w:lang w:eastAsia="en-US"/>
        </w:rPr>
        <w:t>Рисунок 1.</w:t>
      </w:r>
      <w:r w:rsidRPr="00A33281">
        <w:rPr>
          <w:rFonts w:ascii="PT Astra Serif" w:eastAsia="Calibri" w:hAnsi="PT Astra Serif"/>
          <w:lang w:eastAsia="en-US"/>
        </w:rPr>
        <w:fldChar w:fldCharType="begin"/>
      </w:r>
      <w:r w:rsidRPr="00A33281">
        <w:rPr>
          <w:rFonts w:ascii="PT Astra Serif" w:eastAsia="Calibri" w:hAnsi="PT Astra Serif"/>
          <w:lang w:eastAsia="en-US"/>
        </w:rPr>
        <w:instrText xml:space="preserve"> SEQ Рисунок \* ARABIC \s 1 </w:instrText>
      </w:r>
      <w:r w:rsidRPr="00A33281">
        <w:rPr>
          <w:rFonts w:ascii="PT Astra Serif" w:eastAsia="Calibri" w:hAnsi="PT Astra Serif"/>
          <w:lang w:eastAsia="en-US"/>
        </w:rPr>
        <w:fldChar w:fldCharType="separate"/>
      </w:r>
      <w:r w:rsidR="0005061E">
        <w:rPr>
          <w:rFonts w:ascii="PT Astra Serif" w:eastAsia="Calibri" w:hAnsi="PT Astra Serif"/>
          <w:noProof/>
          <w:lang w:eastAsia="en-US"/>
        </w:rPr>
        <w:t>15</w:t>
      </w:r>
      <w:r w:rsidRPr="00A33281">
        <w:rPr>
          <w:rFonts w:ascii="PT Astra Serif" w:eastAsia="Calibri" w:hAnsi="PT Astra Serif"/>
          <w:lang w:eastAsia="en-US"/>
        </w:rPr>
        <w:fldChar w:fldCharType="end"/>
      </w:r>
      <w:r w:rsidRPr="00A33281">
        <w:rPr>
          <w:rFonts w:ascii="PT Astra Serif" w:eastAsia="Calibri" w:hAnsi="PT Astra Serif"/>
          <w:lang w:eastAsia="en-US"/>
        </w:rPr>
        <w:t xml:space="preserve"> – Карта (схема) </w:t>
      </w:r>
      <w:r w:rsidRPr="00A33281">
        <w:rPr>
          <w:rFonts w:ascii="PT Astra Serif" w:hAnsi="PT Astra Serif"/>
        </w:rPr>
        <w:t>существующей</w:t>
      </w:r>
      <w:bookmarkEnd w:id="322"/>
      <w:r w:rsidRPr="00A33281">
        <w:rPr>
          <w:rFonts w:ascii="PT Astra Serif" w:eastAsia="Calibri" w:hAnsi="PT Astra Serif"/>
          <w:lang w:eastAsia="en-US"/>
        </w:rPr>
        <w:t xml:space="preserve"> системы водоотведения с. </w:t>
      </w:r>
      <w:proofErr w:type="spellStart"/>
      <w:r w:rsidRPr="00A33281">
        <w:rPr>
          <w:rFonts w:ascii="PT Astra Serif" w:eastAsia="Calibri" w:hAnsi="PT Astra Serif"/>
          <w:lang w:eastAsia="en-US"/>
        </w:rPr>
        <w:t>Селиваново</w:t>
      </w:r>
      <w:proofErr w:type="spellEnd"/>
      <w:r w:rsidRPr="00A33281">
        <w:rPr>
          <w:rFonts w:ascii="PT Astra Serif" w:eastAsia="Calibri" w:hAnsi="PT Astra Serif"/>
          <w:lang w:eastAsia="en-US"/>
        </w:rPr>
        <w:t xml:space="preserve"> муниципального образования </w:t>
      </w:r>
      <w:proofErr w:type="gramStart"/>
      <w:r w:rsidRPr="00A33281">
        <w:rPr>
          <w:rFonts w:ascii="PT Astra Serif" w:eastAsia="Calibri" w:hAnsi="PT Astra Serif"/>
          <w:lang w:eastAsia="en-US"/>
        </w:rPr>
        <w:t>Яснополянское</w:t>
      </w:r>
      <w:proofErr w:type="gramEnd"/>
    </w:p>
    <w:p w:rsidR="00A523A8" w:rsidRPr="00A33281" w:rsidRDefault="00A523A8" w:rsidP="003A7054">
      <w:pPr>
        <w:keepNext/>
        <w:keepLines/>
        <w:ind w:firstLine="709"/>
        <w:jc w:val="both"/>
        <w:outlineLvl w:val="2"/>
        <w:rPr>
          <w:rFonts w:ascii="PT Astra Serif" w:hAnsi="PT Astra Serif"/>
          <w:b/>
          <w:sz w:val="28"/>
          <w:szCs w:val="22"/>
          <w:lang w:eastAsia="en-US"/>
        </w:rPr>
        <w:sectPr w:rsidR="00A523A8" w:rsidRPr="00A33281" w:rsidSect="002D06F8"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  <w:bookmarkStart w:id="323" w:name="_Toc530471908"/>
    </w:p>
    <w:p w:rsidR="00A523A8" w:rsidRPr="00A33281" w:rsidRDefault="00A523A8" w:rsidP="003A7054">
      <w:pPr>
        <w:keepNext/>
        <w:keepLines/>
        <w:ind w:firstLine="709"/>
        <w:jc w:val="both"/>
        <w:outlineLvl w:val="2"/>
        <w:rPr>
          <w:rFonts w:ascii="PT Astra Serif" w:hAnsi="PT Astra Serif"/>
          <w:sz w:val="28"/>
          <w:szCs w:val="22"/>
          <w:lang w:eastAsia="en-US"/>
        </w:rPr>
      </w:pPr>
      <w:bookmarkStart w:id="324" w:name="_Toc532561457"/>
      <w:r w:rsidRPr="00A33281">
        <w:rPr>
          <w:rFonts w:ascii="PT Astra Serif" w:hAnsi="PT Astra Serif"/>
          <w:sz w:val="28"/>
          <w:szCs w:val="22"/>
          <w:lang w:eastAsia="en-US"/>
        </w:rPr>
        <w:lastRenderedPageBreak/>
        <w:t>Сооружения на канализационных сетях</w:t>
      </w:r>
      <w:bookmarkEnd w:id="323"/>
      <w:bookmarkEnd w:id="324"/>
    </w:p>
    <w:p w:rsidR="00A523A8" w:rsidRPr="00A33281" w:rsidRDefault="00A523A8" w:rsidP="003A7054">
      <w:pPr>
        <w:keepNext/>
        <w:keepLines/>
        <w:ind w:firstLine="709"/>
        <w:jc w:val="both"/>
        <w:outlineLvl w:val="2"/>
        <w:rPr>
          <w:rFonts w:ascii="PT Astra Serif" w:hAnsi="PT Astra Serif"/>
          <w:b/>
          <w:sz w:val="28"/>
          <w:szCs w:val="22"/>
          <w:lang w:eastAsia="en-US"/>
        </w:rPr>
      </w:pPr>
      <w:bookmarkStart w:id="325" w:name="_Toc530471909"/>
      <w:bookmarkStart w:id="326" w:name="_Toc532561458"/>
      <w:r w:rsidRPr="00A33281">
        <w:rPr>
          <w:rFonts w:ascii="PT Astra Serif" w:hAnsi="PT Astra Serif"/>
          <w:b/>
          <w:sz w:val="28"/>
          <w:szCs w:val="22"/>
          <w:lang w:eastAsia="en-US"/>
        </w:rPr>
        <w:t>Канализационные насосные станции</w:t>
      </w:r>
      <w:bookmarkEnd w:id="325"/>
      <w:bookmarkEnd w:id="326"/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На канализационной сети муниципального образования </w:t>
      </w:r>
      <w:proofErr w:type="gramStart"/>
      <w:r w:rsidRPr="00A33281">
        <w:rPr>
          <w:rFonts w:ascii="PT Astra Serif" w:hAnsi="PT Astra Serif"/>
          <w:sz w:val="28"/>
          <w:szCs w:val="28"/>
        </w:rPr>
        <w:t>Яснополянское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устроены сооружения – канализационные насосные станции и смотровые колодцы. 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Канализационные насосные станции расположены в д. Ясная Поляна.</w:t>
      </w:r>
    </w:p>
    <w:p w:rsidR="00A523A8" w:rsidRPr="00A33281" w:rsidRDefault="00A523A8" w:rsidP="003A7054">
      <w:pPr>
        <w:keepNext/>
        <w:ind w:firstLine="709"/>
        <w:jc w:val="both"/>
        <w:outlineLvl w:val="6"/>
        <w:rPr>
          <w:rFonts w:ascii="PT Astra Serif" w:hAnsi="PT Astra Serif"/>
          <w:b/>
          <w:bCs/>
          <w:sz w:val="28"/>
        </w:rPr>
      </w:pPr>
      <w:r w:rsidRPr="00A33281">
        <w:rPr>
          <w:rFonts w:ascii="PT Astra Serif" w:hAnsi="PT Astra Serif"/>
          <w:b/>
          <w:sz w:val="28"/>
        </w:rPr>
        <w:t>КНС-1 «Школьная»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Географические координаты: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Широта 54.075298;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Долгота 37.536788.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Канализационная насосная станция № 1, расположена по адресу: Тульская область, Щекинский район, д. Ясная Поляна, ул. Школьная, д. 1-А в отдельно стоящем здании, выполненном из красного кирпича и </w:t>
      </w:r>
      <w:proofErr w:type="gramStart"/>
      <w:r w:rsidRPr="00A33281">
        <w:rPr>
          <w:rFonts w:ascii="PT Astra Serif" w:hAnsi="PT Astra Serif"/>
          <w:sz w:val="28"/>
          <w:szCs w:val="28"/>
        </w:rPr>
        <w:t>ж/б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перекрытий. 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Год ввода в эксплуатацию – 1987 г.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Производительность КНС № 1 составляет 250 м</w:t>
      </w:r>
      <w:r w:rsidRPr="00A33281">
        <w:rPr>
          <w:rFonts w:ascii="PT Astra Serif" w:hAnsi="PT Astra Serif"/>
          <w:sz w:val="28"/>
          <w:szCs w:val="28"/>
          <w:vertAlign w:val="superscript"/>
        </w:rPr>
        <w:t>3</w:t>
      </w:r>
      <w:r w:rsidRPr="00A33281">
        <w:rPr>
          <w:rFonts w:ascii="PT Astra Serif" w:hAnsi="PT Astra Serif"/>
          <w:sz w:val="28"/>
          <w:szCs w:val="28"/>
        </w:rPr>
        <w:t>/сутки.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КНС № 1 служит для приема стоков от сети самотечных коллекторов д. Ясная Поляна, п. Красный и ул. Школьная и напорных коллекторов КНС №4 «Дом отдыха» и КНС №5 «Больница» и дальнейшего транспортирования их на КНС №2.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КНС № 1 является канализационной станцией заглубленного типа, с раздельным расположением приемного резервуара, 1 категории надежности. Станция работает в полуавтоматическом режиме. Общий вид здания КНС № 1 представлен на рисунке 1.21. </w:t>
      </w:r>
    </w:p>
    <w:p w:rsidR="00A523A8" w:rsidRPr="00A33281" w:rsidRDefault="00A523A8" w:rsidP="003A7054">
      <w:pPr>
        <w:ind w:firstLine="709"/>
        <w:jc w:val="both"/>
        <w:rPr>
          <w:rFonts w:ascii="PT Astra Serif" w:hAnsi="PT Astra Serif"/>
          <w:bCs/>
          <w:sz w:val="22"/>
        </w:rPr>
      </w:pPr>
      <w:r w:rsidRPr="00A33281">
        <w:rPr>
          <w:rFonts w:ascii="PT Astra Serif" w:hAnsi="PT Astra Serif"/>
          <w:bCs/>
          <w:noProof/>
          <w:sz w:val="22"/>
          <w:lang w:eastAsia="ru-RU"/>
        </w:rPr>
        <w:drawing>
          <wp:inline distT="0" distB="0" distL="0" distR="0" wp14:anchorId="79F8E301" wp14:editId="5C29A38F">
            <wp:extent cx="2644958" cy="1985154"/>
            <wp:effectExtent l="0" t="0" r="3175" b="0"/>
            <wp:docPr id="146" name="Рисунок 146" descr="D:\Сетевая\Концессия_Щекинский_район\МО_Яснополянское\Исходная_информация_от_организации\15-16.10.2018\Фото от Дмитрия\КНС-1\DSCN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тевая\Концессия_Щекинский_район\МО_Яснополянское\Исходная_информация_от_организации\15-16.10.2018\Фото от Дмитрия\КНС-1\DSCN593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433" cy="199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3A8" w:rsidRPr="00A33281" w:rsidRDefault="00A523A8" w:rsidP="003A7054">
      <w:pPr>
        <w:spacing w:line="276" w:lineRule="auto"/>
        <w:ind w:firstLine="709"/>
        <w:jc w:val="both"/>
        <w:rPr>
          <w:rFonts w:ascii="PT Astra Serif" w:hAnsi="PT Astra Serif"/>
        </w:rPr>
      </w:pPr>
      <w:bookmarkStart w:id="327" w:name="_Toc32917876"/>
      <w:r w:rsidRPr="00A33281">
        <w:rPr>
          <w:rFonts w:ascii="PT Astra Serif" w:eastAsia="Calibri" w:hAnsi="PT Astra Serif"/>
          <w:lang w:eastAsia="en-US"/>
        </w:rPr>
        <w:t>Рисунок 1.</w:t>
      </w:r>
      <w:r w:rsidRPr="00A33281">
        <w:rPr>
          <w:rFonts w:ascii="PT Astra Serif" w:eastAsia="Calibri" w:hAnsi="PT Astra Serif"/>
          <w:lang w:eastAsia="en-US"/>
        </w:rPr>
        <w:fldChar w:fldCharType="begin"/>
      </w:r>
      <w:r w:rsidRPr="00A33281">
        <w:rPr>
          <w:rFonts w:ascii="PT Astra Serif" w:eastAsia="Calibri" w:hAnsi="PT Astra Serif"/>
          <w:lang w:eastAsia="en-US"/>
        </w:rPr>
        <w:instrText xml:space="preserve"> SEQ Рисунок \* ARABIC \s 1 </w:instrText>
      </w:r>
      <w:r w:rsidRPr="00A33281">
        <w:rPr>
          <w:rFonts w:ascii="PT Astra Serif" w:eastAsia="Calibri" w:hAnsi="PT Astra Serif"/>
          <w:lang w:eastAsia="en-US"/>
        </w:rPr>
        <w:fldChar w:fldCharType="separate"/>
      </w:r>
      <w:r w:rsidR="0005061E">
        <w:rPr>
          <w:rFonts w:ascii="PT Astra Serif" w:eastAsia="Calibri" w:hAnsi="PT Astra Serif"/>
          <w:noProof/>
          <w:lang w:eastAsia="en-US"/>
        </w:rPr>
        <w:t>16</w:t>
      </w:r>
      <w:r w:rsidRPr="00A33281">
        <w:rPr>
          <w:rFonts w:ascii="PT Astra Serif" w:eastAsia="Calibri" w:hAnsi="PT Astra Serif"/>
          <w:lang w:eastAsia="en-US"/>
        </w:rPr>
        <w:fldChar w:fldCharType="end"/>
      </w:r>
      <w:r w:rsidRPr="00A33281">
        <w:rPr>
          <w:rFonts w:ascii="PT Astra Serif" w:eastAsia="Calibri" w:hAnsi="PT Astra Serif"/>
          <w:lang w:eastAsia="en-US"/>
        </w:rPr>
        <w:t xml:space="preserve"> – </w:t>
      </w:r>
      <w:r w:rsidRPr="00A33281">
        <w:rPr>
          <w:rFonts w:ascii="PT Astra Serif" w:hAnsi="PT Astra Serif"/>
        </w:rPr>
        <w:t>КНС №1</w:t>
      </w:r>
      <w:bookmarkEnd w:id="327"/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Подземная часть КНС № 1 – выполнена в виде опускного колодца из железобетона, разделенного глухой водонепроницаемой перегородкой на 2 отсека. 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В первом отсеке расположен приемный резервуар емкостью 50 м</w:t>
      </w:r>
      <w:r w:rsidRPr="00A33281">
        <w:rPr>
          <w:rFonts w:ascii="PT Astra Serif" w:hAnsi="PT Astra Serif"/>
          <w:sz w:val="28"/>
          <w:szCs w:val="28"/>
          <w:vertAlign w:val="superscript"/>
        </w:rPr>
        <w:t>3</w:t>
      </w:r>
      <w:r w:rsidRPr="00A33281">
        <w:rPr>
          <w:rFonts w:ascii="PT Astra Serif" w:hAnsi="PT Astra Serif"/>
          <w:sz w:val="28"/>
          <w:szCs w:val="28"/>
        </w:rPr>
        <w:t>. Резервуар предназначен для выравнивания и кратковременного регулирования притока сточных вод, подводимых к насосам, при неравномерном их поступлении. Резервуар оборудован двумя металлическими решетками для удаления крупных отбросов, очищаемых ручным способом.</w:t>
      </w:r>
    </w:p>
    <w:p w:rsidR="00A523A8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lastRenderedPageBreak/>
        <w:t xml:space="preserve">Во втором отсеке КНС № 1 расположено машинное отделение, в котором установлены 2 </w:t>
      </w:r>
      <w:proofErr w:type="gramStart"/>
      <w:r w:rsidRPr="00A33281">
        <w:rPr>
          <w:rFonts w:ascii="PT Astra Serif" w:hAnsi="PT Astra Serif"/>
          <w:sz w:val="28"/>
          <w:szCs w:val="28"/>
        </w:rPr>
        <w:t>насосных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агрегата (Рис. 1.22), частотно-регулирующие преобразователи отсутствуют. На момент обследования в работе находился насос №2 СМ 80-50-200-2.</w:t>
      </w:r>
    </w:p>
    <w:p w:rsidR="00131838" w:rsidRPr="00A33281" w:rsidRDefault="0013183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A523A8" w:rsidRPr="00A33281" w:rsidRDefault="00A523A8" w:rsidP="003A7054">
      <w:pPr>
        <w:ind w:firstLine="709"/>
        <w:jc w:val="both"/>
        <w:rPr>
          <w:rFonts w:ascii="PT Astra Serif" w:hAnsi="PT Astra Serif"/>
          <w:bCs/>
          <w:sz w:val="22"/>
        </w:rPr>
      </w:pPr>
      <w:r w:rsidRPr="00A33281">
        <w:rPr>
          <w:rFonts w:ascii="PT Astra Serif" w:hAnsi="PT Astra Serif"/>
          <w:bCs/>
          <w:noProof/>
          <w:sz w:val="22"/>
          <w:lang w:eastAsia="ru-RU"/>
        </w:rPr>
        <w:drawing>
          <wp:inline distT="0" distB="0" distL="0" distR="0" wp14:anchorId="44748B14" wp14:editId="460847D8">
            <wp:extent cx="2531603" cy="2285686"/>
            <wp:effectExtent l="0" t="0" r="2540" b="635"/>
            <wp:docPr id="147" name="Рисунок 147" descr="D:\Сетевая\Концессия_Щекинский_район\МО_Яснополянское\Исходная_информация_от_организации\15-16.10.2018\Фото от Дмитрия\КНС-1\DSCN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тевая\Концессия_Щекинский_район\МО_Яснополянское\Исходная_информация_от_организации\15-16.10.2018\Фото от Дмитрия\КНС-1\DSCN59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0" b="26176"/>
                    <a:stretch/>
                  </pic:blipFill>
                  <pic:spPr bwMode="auto">
                    <a:xfrm>
                      <a:off x="0" y="0"/>
                      <a:ext cx="2535589" cy="228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33281">
        <w:rPr>
          <w:rFonts w:ascii="PT Astra Serif" w:hAnsi="PT Astra Serif"/>
          <w:sz w:val="22"/>
        </w:rPr>
        <w:t xml:space="preserve"> </w:t>
      </w:r>
    </w:p>
    <w:p w:rsidR="00A523A8" w:rsidRPr="00A33281" w:rsidRDefault="00A523A8" w:rsidP="003A7054">
      <w:pPr>
        <w:ind w:firstLine="709"/>
        <w:jc w:val="both"/>
        <w:rPr>
          <w:rFonts w:ascii="PT Astra Serif" w:hAnsi="PT Astra Serif"/>
          <w:bCs/>
        </w:rPr>
      </w:pPr>
      <w:bookmarkStart w:id="328" w:name="_Toc32917877"/>
      <w:r w:rsidRPr="00A33281">
        <w:rPr>
          <w:rFonts w:ascii="PT Astra Serif" w:eastAsia="Calibri" w:hAnsi="PT Astra Serif"/>
          <w:lang w:eastAsia="en-US"/>
        </w:rPr>
        <w:t>Рисунок 1.</w:t>
      </w:r>
      <w:r w:rsidRPr="00A33281">
        <w:rPr>
          <w:rFonts w:ascii="PT Astra Serif" w:eastAsia="Calibri" w:hAnsi="PT Astra Serif"/>
          <w:lang w:eastAsia="en-US"/>
        </w:rPr>
        <w:fldChar w:fldCharType="begin"/>
      </w:r>
      <w:r w:rsidRPr="00A33281">
        <w:rPr>
          <w:rFonts w:ascii="PT Astra Serif" w:eastAsia="Calibri" w:hAnsi="PT Astra Serif"/>
          <w:lang w:eastAsia="en-US"/>
        </w:rPr>
        <w:instrText xml:space="preserve"> SEQ Рисунок \* ARABIC \s 1 </w:instrText>
      </w:r>
      <w:r w:rsidRPr="00A33281">
        <w:rPr>
          <w:rFonts w:ascii="PT Astra Serif" w:eastAsia="Calibri" w:hAnsi="PT Astra Serif"/>
          <w:lang w:eastAsia="en-US"/>
        </w:rPr>
        <w:fldChar w:fldCharType="separate"/>
      </w:r>
      <w:r w:rsidR="0005061E">
        <w:rPr>
          <w:rFonts w:ascii="PT Astra Serif" w:eastAsia="Calibri" w:hAnsi="PT Astra Serif"/>
          <w:noProof/>
          <w:lang w:eastAsia="en-US"/>
        </w:rPr>
        <w:t>17</w:t>
      </w:r>
      <w:r w:rsidRPr="00A33281">
        <w:rPr>
          <w:rFonts w:ascii="PT Astra Serif" w:eastAsia="Calibri" w:hAnsi="PT Astra Serif"/>
          <w:lang w:eastAsia="en-US"/>
        </w:rPr>
        <w:fldChar w:fldCharType="end"/>
      </w:r>
      <w:r w:rsidRPr="00A33281">
        <w:rPr>
          <w:rFonts w:ascii="PT Astra Serif" w:eastAsia="Calibri" w:hAnsi="PT Astra Serif"/>
          <w:lang w:eastAsia="en-US"/>
        </w:rPr>
        <w:t xml:space="preserve"> – </w:t>
      </w:r>
      <w:r w:rsidRPr="00A33281">
        <w:rPr>
          <w:rFonts w:ascii="PT Astra Serif" w:hAnsi="PT Astra Serif"/>
        </w:rPr>
        <w:t>Насосная группа КНС №1</w:t>
      </w:r>
      <w:bookmarkEnd w:id="328"/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В таблице 1.10 представлена информация по установленному в КНС №1 насосному оборудованию. 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A523A8" w:rsidRDefault="00A523A8" w:rsidP="003A7054">
      <w:pPr>
        <w:jc w:val="both"/>
        <w:rPr>
          <w:rFonts w:ascii="PT Astra Serif" w:hAnsi="PT Astra Serif"/>
          <w:b/>
        </w:rPr>
      </w:pPr>
      <w:bookmarkStart w:id="329" w:name="_Toc32917795"/>
      <w:r w:rsidRPr="008728F7">
        <w:rPr>
          <w:rFonts w:ascii="PT Astra Serif" w:hAnsi="PT Astra Serif"/>
          <w:b/>
        </w:rPr>
        <w:t>Таблица 1.</w:t>
      </w:r>
      <w:r w:rsidRPr="008728F7">
        <w:rPr>
          <w:rFonts w:ascii="PT Astra Serif" w:hAnsi="PT Astra Serif"/>
          <w:b/>
          <w:bCs/>
        </w:rPr>
        <w:fldChar w:fldCharType="begin"/>
      </w:r>
      <w:r w:rsidRPr="008728F7">
        <w:rPr>
          <w:rFonts w:ascii="PT Astra Serif" w:hAnsi="PT Astra Serif"/>
          <w:b/>
        </w:rPr>
        <w:instrText xml:space="preserve"> SEQ Таблица \* ARABIC \s 1 </w:instrText>
      </w:r>
      <w:r w:rsidRPr="008728F7">
        <w:rPr>
          <w:rFonts w:ascii="PT Astra Serif" w:hAnsi="PT Astra Serif"/>
          <w:b/>
          <w:bCs/>
        </w:rPr>
        <w:fldChar w:fldCharType="separate"/>
      </w:r>
      <w:r w:rsidR="0005061E">
        <w:rPr>
          <w:rFonts w:ascii="PT Astra Serif" w:hAnsi="PT Astra Serif"/>
          <w:b/>
          <w:noProof/>
        </w:rPr>
        <w:t>10</w:t>
      </w:r>
      <w:r w:rsidRPr="008728F7">
        <w:rPr>
          <w:rFonts w:ascii="PT Astra Serif" w:hAnsi="PT Astra Serif"/>
          <w:b/>
          <w:bCs/>
        </w:rPr>
        <w:fldChar w:fldCharType="end"/>
      </w:r>
      <w:r w:rsidRPr="008728F7">
        <w:rPr>
          <w:rFonts w:ascii="PT Astra Serif" w:hAnsi="PT Astra Serif"/>
          <w:b/>
        </w:rPr>
        <w:t xml:space="preserve"> – Насосное оборудование КНС №1</w:t>
      </w:r>
      <w:bookmarkEnd w:id="329"/>
    </w:p>
    <w:p w:rsidR="00131838" w:rsidRPr="008728F7" w:rsidRDefault="00131838" w:rsidP="003A7054">
      <w:pPr>
        <w:jc w:val="both"/>
        <w:rPr>
          <w:rFonts w:ascii="PT Astra Serif" w:hAnsi="PT Astra Serif"/>
          <w:b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31"/>
        <w:gridCol w:w="2653"/>
        <w:gridCol w:w="1453"/>
        <w:gridCol w:w="1675"/>
        <w:gridCol w:w="1133"/>
        <w:gridCol w:w="2226"/>
      </w:tblGrid>
      <w:tr w:rsidR="00A523A8" w:rsidRPr="00A33281" w:rsidTr="00A523A8">
        <w:trPr>
          <w:trHeight w:val="2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№</w:t>
            </w:r>
          </w:p>
        </w:tc>
        <w:tc>
          <w:tcPr>
            <w:tcW w:w="1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Тип насоса</w:t>
            </w:r>
          </w:p>
        </w:tc>
        <w:tc>
          <w:tcPr>
            <w:tcW w:w="7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 xml:space="preserve">Q, </w:t>
            </w: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м</w:t>
            </w:r>
            <w:r w:rsidRPr="00A33281">
              <w:rPr>
                <w:rFonts w:ascii="PT Astra Serif" w:hAnsi="PT Astra Serif"/>
                <w:b/>
                <w:color w:val="000000"/>
                <w:szCs w:val="22"/>
                <w:vertAlign w:val="superscript"/>
              </w:rPr>
              <w:t>3</w:t>
            </w:r>
            <w:r w:rsidRPr="00A33281">
              <w:rPr>
                <w:rFonts w:ascii="PT Astra Serif" w:hAnsi="PT Astra Serif"/>
                <w:b/>
                <w:color w:val="000000"/>
              </w:rPr>
              <w:t>/час</w:t>
            </w:r>
          </w:p>
        </w:tc>
        <w:tc>
          <w:tcPr>
            <w:tcW w:w="8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 xml:space="preserve">Напор, </w:t>
            </w:r>
            <w:proofErr w:type="gramStart"/>
            <w:r w:rsidRPr="00A33281">
              <w:rPr>
                <w:rFonts w:ascii="PT Astra Serif" w:hAnsi="PT Astra Serif"/>
                <w:b/>
                <w:color w:val="000000"/>
              </w:rPr>
              <w:t>м</w:t>
            </w:r>
            <w:proofErr w:type="gramEnd"/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  <w:lang w:val="en-US"/>
              </w:rPr>
              <w:t>N</w:t>
            </w:r>
            <w:r w:rsidRPr="00A33281">
              <w:rPr>
                <w:rFonts w:ascii="PT Astra Serif" w:hAnsi="PT Astra Serif"/>
                <w:b/>
                <w:color w:val="000000"/>
              </w:rPr>
              <w:t>, кВт</w:t>
            </w:r>
          </w:p>
        </w:tc>
        <w:tc>
          <w:tcPr>
            <w:tcW w:w="1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Примечание</w:t>
            </w:r>
          </w:p>
        </w:tc>
      </w:tr>
      <w:tr w:rsidR="00A523A8" w:rsidRPr="00A33281" w:rsidTr="00A523A8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1</w:t>
            </w:r>
          </w:p>
        </w:tc>
        <w:tc>
          <w:tcPr>
            <w:tcW w:w="1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2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3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5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6</w:t>
            </w:r>
          </w:p>
        </w:tc>
      </w:tr>
      <w:tr w:rsidR="00A523A8" w:rsidRPr="00A33281" w:rsidTr="00A523A8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1</w:t>
            </w:r>
          </w:p>
        </w:tc>
        <w:tc>
          <w:tcPr>
            <w:tcW w:w="1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proofErr w:type="gramStart"/>
            <w:r w:rsidRPr="00A33281">
              <w:rPr>
                <w:rFonts w:ascii="PT Astra Serif" w:hAnsi="PT Astra Serif"/>
                <w:color w:val="000000"/>
              </w:rPr>
              <w:t>СМ</w:t>
            </w:r>
            <w:proofErr w:type="gramEnd"/>
            <w:r w:rsidRPr="00A33281">
              <w:rPr>
                <w:rFonts w:ascii="PT Astra Serif" w:hAnsi="PT Astra Serif"/>
                <w:color w:val="000000"/>
              </w:rPr>
              <w:t xml:space="preserve"> 80-50-200-2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50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50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lang w:val="en-US"/>
              </w:rPr>
            </w:pPr>
            <w:r w:rsidRPr="00A33281">
              <w:rPr>
                <w:rFonts w:ascii="PT Astra Serif" w:hAnsi="PT Astra Serif"/>
                <w:color w:val="000000"/>
                <w:lang w:val="en-US"/>
              </w:rPr>
              <w:t>15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 xml:space="preserve">в ремонте </w:t>
            </w:r>
          </w:p>
        </w:tc>
      </w:tr>
      <w:tr w:rsidR="00A523A8" w:rsidRPr="00A33281" w:rsidTr="00A523A8">
        <w:trPr>
          <w:trHeight w:val="2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2</w:t>
            </w:r>
          </w:p>
        </w:tc>
        <w:tc>
          <w:tcPr>
            <w:tcW w:w="1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proofErr w:type="gramStart"/>
            <w:r w:rsidRPr="00A33281">
              <w:rPr>
                <w:rFonts w:ascii="PT Astra Serif" w:hAnsi="PT Astra Serif"/>
                <w:color w:val="000000"/>
              </w:rPr>
              <w:t>СМ</w:t>
            </w:r>
            <w:proofErr w:type="gramEnd"/>
            <w:r w:rsidRPr="00A33281">
              <w:rPr>
                <w:rFonts w:ascii="PT Astra Serif" w:hAnsi="PT Astra Serif"/>
                <w:color w:val="000000"/>
              </w:rPr>
              <w:t xml:space="preserve"> 80-50-200-2</w:t>
            </w:r>
          </w:p>
        </w:tc>
        <w:tc>
          <w:tcPr>
            <w:tcW w:w="7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50</w:t>
            </w:r>
          </w:p>
        </w:tc>
        <w:tc>
          <w:tcPr>
            <w:tcW w:w="8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50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lang w:val="en-US"/>
              </w:rPr>
            </w:pPr>
            <w:r w:rsidRPr="00A33281">
              <w:rPr>
                <w:rFonts w:ascii="PT Astra Serif" w:hAnsi="PT Astra Serif"/>
                <w:color w:val="000000"/>
                <w:lang w:val="en-US"/>
              </w:rPr>
              <w:t>15</w:t>
            </w:r>
          </w:p>
        </w:tc>
        <w:tc>
          <w:tcPr>
            <w:tcW w:w="1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в работе</w:t>
            </w:r>
          </w:p>
        </w:tc>
      </w:tr>
    </w:tbl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В КНС № 1 стоки поступают по коллектору диаметром</w:t>
      </w:r>
      <w:proofErr w:type="gramStart"/>
      <w:r w:rsidRPr="00A33281">
        <w:rPr>
          <w:rFonts w:ascii="PT Astra Serif" w:hAnsi="PT Astra Serif"/>
          <w:sz w:val="28"/>
          <w:szCs w:val="28"/>
        </w:rPr>
        <w:t xml:space="preserve"> Д</w:t>
      </w:r>
      <w:proofErr w:type="gramEnd"/>
      <w:r w:rsidRPr="00A33281">
        <w:rPr>
          <w:rFonts w:ascii="PT Astra Serif" w:hAnsi="PT Astra Serif"/>
          <w:sz w:val="28"/>
          <w:szCs w:val="28"/>
        </w:rPr>
        <w:t>=200 мм (чугун) через решетки в приемный резервуар, из которого насосом №2 подаются через выпускной трубопровод (2 нитки диаметром Д=300 мм) в приемную камеру КНС №2.</w:t>
      </w:r>
    </w:p>
    <w:p w:rsidR="00A523A8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Приемный резервуар КНС №1 оборудован уровневой автоматикой на базе реле ЕЛ-13Е.</w:t>
      </w:r>
    </w:p>
    <w:p w:rsidR="00131838" w:rsidRPr="00A33281" w:rsidRDefault="0013183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A523A8" w:rsidRPr="00A33281" w:rsidRDefault="00A523A8" w:rsidP="003A7054">
      <w:pPr>
        <w:spacing w:line="276" w:lineRule="auto"/>
        <w:ind w:firstLine="709"/>
        <w:jc w:val="both"/>
        <w:rPr>
          <w:rFonts w:ascii="PT Astra Serif" w:hAnsi="PT Astra Serif"/>
        </w:rPr>
      </w:pPr>
      <w:r w:rsidRPr="00A33281">
        <w:rPr>
          <w:rFonts w:ascii="PT Astra Serif" w:hAnsi="PT Astra Serif"/>
          <w:noProof/>
          <w:lang w:eastAsia="ru-RU"/>
        </w:rPr>
        <w:drawing>
          <wp:inline distT="0" distB="0" distL="0" distR="0" wp14:anchorId="46B9118B" wp14:editId="44E2E6CD">
            <wp:extent cx="2773429" cy="1889256"/>
            <wp:effectExtent l="0" t="0" r="8255" b="0"/>
            <wp:docPr id="148" name="Рисунок 148" descr="D:\Сетевая\Концессия_Щекинский_район\МО_Яснополянское\Исходная_информация_от_организации\15-16.10.2018\Фото от Дмитрия\КНС-1\DSCN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етевая\Концессия_Щекинский_район\МО_Яснополянское\Исходная_информация_от_организации\15-16.10.2018\Фото от Дмитрия\КНС-1\DSCN5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35" r="18985" b="8235"/>
                    <a:stretch/>
                  </pic:blipFill>
                  <pic:spPr bwMode="auto">
                    <a:xfrm>
                      <a:off x="0" y="0"/>
                      <a:ext cx="2773002" cy="188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3A8" w:rsidRPr="00A33281" w:rsidRDefault="00A523A8" w:rsidP="003A7054">
      <w:pPr>
        <w:jc w:val="both"/>
        <w:rPr>
          <w:rFonts w:ascii="PT Astra Serif" w:hAnsi="PT Astra Serif"/>
          <w:bCs/>
        </w:rPr>
      </w:pPr>
      <w:bookmarkStart w:id="330" w:name="_Toc32917878"/>
      <w:r w:rsidRPr="00A33281">
        <w:rPr>
          <w:rFonts w:ascii="PT Astra Serif" w:eastAsia="Calibri" w:hAnsi="PT Astra Serif"/>
          <w:lang w:eastAsia="en-US"/>
        </w:rPr>
        <w:t>Рисунок 1.</w:t>
      </w:r>
      <w:r w:rsidRPr="00A33281">
        <w:rPr>
          <w:rFonts w:ascii="PT Astra Serif" w:eastAsia="Calibri" w:hAnsi="PT Astra Serif"/>
          <w:lang w:eastAsia="en-US"/>
        </w:rPr>
        <w:fldChar w:fldCharType="begin"/>
      </w:r>
      <w:r w:rsidRPr="00A33281">
        <w:rPr>
          <w:rFonts w:ascii="PT Astra Serif" w:eastAsia="Calibri" w:hAnsi="PT Astra Serif"/>
          <w:lang w:eastAsia="en-US"/>
        </w:rPr>
        <w:instrText xml:space="preserve"> SEQ Рисунок \* ARABIC \s 1 </w:instrText>
      </w:r>
      <w:r w:rsidRPr="00A33281">
        <w:rPr>
          <w:rFonts w:ascii="PT Astra Serif" w:eastAsia="Calibri" w:hAnsi="PT Astra Serif"/>
          <w:lang w:eastAsia="en-US"/>
        </w:rPr>
        <w:fldChar w:fldCharType="separate"/>
      </w:r>
      <w:r w:rsidR="0005061E">
        <w:rPr>
          <w:rFonts w:ascii="PT Astra Serif" w:eastAsia="Calibri" w:hAnsi="PT Astra Serif"/>
          <w:noProof/>
          <w:lang w:eastAsia="en-US"/>
        </w:rPr>
        <w:t>18</w:t>
      </w:r>
      <w:r w:rsidRPr="00A33281">
        <w:rPr>
          <w:rFonts w:ascii="PT Astra Serif" w:eastAsia="Calibri" w:hAnsi="PT Astra Serif"/>
          <w:lang w:eastAsia="en-US"/>
        </w:rPr>
        <w:fldChar w:fldCharType="end"/>
      </w:r>
      <w:r w:rsidRPr="00A33281">
        <w:rPr>
          <w:rFonts w:ascii="PT Astra Serif" w:eastAsia="Calibri" w:hAnsi="PT Astra Serif"/>
          <w:lang w:eastAsia="en-US"/>
        </w:rPr>
        <w:t xml:space="preserve"> – </w:t>
      </w:r>
      <w:r w:rsidRPr="00A33281">
        <w:rPr>
          <w:rFonts w:ascii="PT Astra Serif" w:hAnsi="PT Astra Serif"/>
        </w:rPr>
        <w:t>Уровневая автоматика на базе реле ЕЛ-13Е</w:t>
      </w:r>
      <w:bookmarkEnd w:id="330"/>
    </w:p>
    <w:p w:rsidR="00A523A8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lastRenderedPageBreak/>
        <w:t>Электроснабжение КНС №1 осуществляется от распределительной подстанции РП-15, находящейся на балансе ОАО «ЩГЭС».</w:t>
      </w:r>
    </w:p>
    <w:p w:rsidR="00131838" w:rsidRPr="00A33281" w:rsidRDefault="0013183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A523A8" w:rsidRPr="00A33281" w:rsidRDefault="00A523A8" w:rsidP="003A7054">
      <w:pPr>
        <w:spacing w:line="276" w:lineRule="auto"/>
        <w:ind w:firstLine="709"/>
        <w:jc w:val="both"/>
        <w:rPr>
          <w:rFonts w:ascii="PT Astra Serif" w:hAnsi="PT Astra Serif"/>
        </w:rPr>
      </w:pPr>
      <w:r w:rsidRPr="00A33281">
        <w:rPr>
          <w:rFonts w:ascii="PT Astra Serif" w:hAnsi="PT Astra Serif"/>
          <w:noProof/>
          <w:lang w:eastAsia="ru-RU"/>
        </w:rPr>
        <w:drawing>
          <wp:inline distT="0" distB="0" distL="0" distR="0" wp14:anchorId="4FBD1020" wp14:editId="23208AAC">
            <wp:extent cx="2889123" cy="2168410"/>
            <wp:effectExtent l="0" t="0" r="6985" b="3810"/>
            <wp:docPr id="149" name="Рисунок 149" descr="D:\Сетевая\Концессия_Щекинский_район\МО_Яснополянское\Исходная_информация_от_организации\15-16.10.2018\Фото от Дмитрия\КНС-1\DSCN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тевая\Концессия_Щекинский_район\МО_Яснополянское\Исходная_информация_от_организации\15-16.10.2018\Фото от Дмитрия\КНС-1\DSCN593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22" cy="216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3A8" w:rsidRPr="00A33281" w:rsidRDefault="00A523A8" w:rsidP="003A7054">
      <w:pPr>
        <w:ind w:firstLine="709"/>
        <w:jc w:val="both"/>
        <w:rPr>
          <w:rFonts w:ascii="PT Astra Serif" w:hAnsi="PT Astra Serif"/>
          <w:bCs/>
        </w:rPr>
      </w:pPr>
      <w:bookmarkStart w:id="331" w:name="_Toc32917879"/>
      <w:r w:rsidRPr="00A33281">
        <w:rPr>
          <w:rFonts w:ascii="PT Astra Serif" w:hAnsi="PT Astra Serif"/>
        </w:rPr>
        <w:t>Рисунок 1.</w:t>
      </w:r>
      <w:r w:rsidRPr="00A33281">
        <w:rPr>
          <w:rFonts w:ascii="PT Astra Serif" w:hAnsi="PT Astra Serif"/>
          <w:bCs/>
        </w:rPr>
        <w:fldChar w:fldCharType="begin"/>
      </w:r>
      <w:r w:rsidRPr="00A33281">
        <w:rPr>
          <w:rFonts w:ascii="PT Astra Serif" w:hAnsi="PT Astra Serif"/>
        </w:rPr>
        <w:instrText xml:space="preserve"> SEQ Рисунок \* ARABIC \s 1 </w:instrText>
      </w:r>
      <w:r w:rsidRPr="00A33281">
        <w:rPr>
          <w:rFonts w:ascii="PT Astra Serif" w:hAnsi="PT Astra Serif"/>
          <w:bCs/>
        </w:rPr>
        <w:fldChar w:fldCharType="separate"/>
      </w:r>
      <w:r w:rsidR="0005061E">
        <w:rPr>
          <w:rFonts w:ascii="PT Astra Serif" w:hAnsi="PT Astra Serif"/>
          <w:noProof/>
        </w:rPr>
        <w:t>19</w:t>
      </w:r>
      <w:r w:rsidRPr="00A33281">
        <w:rPr>
          <w:rFonts w:ascii="PT Astra Serif" w:hAnsi="PT Astra Serif"/>
          <w:bCs/>
        </w:rPr>
        <w:fldChar w:fldCharType="end"/>
      </w:r>
      <w:r w:rsidRPr="00A33281">
        <w:rPr>
          <w:rFonts w:ascii="PT Astra Serif" w:hAnsi="PT Astra Serif"/>
        </w:rPr>
        <w:t xml:space="preserve"> – Распределительная подстанция РП-15</w:t>
      </w:r>
      <w:bookmarkEnd w:id="331"/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Резервный источник электрической энергии на КНС №1 не предусмотрен.</w:t>
      </w:r>
    </w:p>
    <w:p w:rsidR="00A523A8" w:rsidRPr="00A33281" w:rsidRDefault="00A523A8" w:rsidP="003A7054">
      <w:pPr>
        <w:jc w:val="both"/>
        <w:rPr>
          <w:rFonts w:ascii="PT Astra Serif" w:hAnsi="PT Astra Serif"/>
          <w:bCs/>
        </w:rPr>
      </w:pPr>
      <w:bookmarkStart w:id="332" w:name="_Toc32917796"/>
    </w:p>
    <w:p w:rsidR="00A523A8" w:rsidRPr="008728F7" w:rsidRDefault="00A523A8" w:rsidP="003A7054">
      <w:pPr>
        <w:jc w:val="both"/>
        <w:rPr>
          <w:rFonts w:ascii="PT Astra Serif" w:hAnsi="PT Astra Serif"/>
          <w:b/>
        </w:rPr>
      </w:pPr>
      <w:r w:rsidRPr="008728F7">
        <w:rPr>
          <w:rFonts w:ascii="PT Astra Serif" w:hAnsi="PT Astra Serif"/>
          <w:b/>
        </w:rPr>
        <w:t>Таблица 1.</w:t>
      </w:r>
      <w:r w:rsidRPr="008728F7">
        <w:rPr>
          <w:rFonts w:ascii="PT Astra Serif" w:hAnsi="PT Astra Serif"/>
          <w:b/>
          <w:bCs/>
        </w:rPr>
        <w:fldChar w:fldCharType="begin"/>
      </w:r>
      <w:r w:rsidRPr="008728F7">
        <w:rPr>
          <w:rFonts w:ascii="PT Astra Serif" w:hAnsi="PT Astra Serif"/>
          <w:b/>
        </w:rPr>
        <w:instrText xml:space="preserve"> SEQ Таблица \* ARABIC \s 1 </w:instrText>
      </w:r>
      <w:r w:rsidRPr="008728F7">
        <w:rPr>
          <w:rFonts w:ascii="PT Astra Serif" w:hAnsi="PT Astra Serif"/>
          <w:b/>
          <w:bCs/>
        </w:rPr>
        <w:fldChar w:fldCharType="separate"/>
      </w:r>
      <w:r w:rsidR="0005061E">
        <w:rPr>
          <w:rFonts w:ascii="PT Astra Serif" w:hAnsi="PT Astra Serif"/>
          <w:b/>
          <w:noProof/>
        </w:rPr>
        <w:t>11</w:t>
      </w:r>
      <w:r w:rsidRPr="008728F7">
        <w:rPr>
          <w:rFonts w:ascii="PT Astra Serif" w:hAnsi="PT Astra Serif"/>
          <w:b/>
          <w:bCs/>
        </w:rPr>
        <w:fldChar w:fldCharType="end"/>
      </w:r>
      <w:r w:rsidRPr="008728F7">
        <w:rPr>
          <w:rFonts w:ascii="PT Astra Serif" w:hAnsi="PT Astra Serif"/>
          <w:b/>
        </w:rPr>
        <w:t xml:space="preserve"> – Характеристика КНС №1</w:t>
      </w:r>
      <w:bookmarkEnd w:id="33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4732"/>
        <w:gridCol w:w="4158"/>
      </w:tblGrid>
      <w:tr w:rsidR="00A523A8" w:rsidRPr="00A33281" w:rsidTr="00A523A8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№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Наименование параметра</w:t>
            </w: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Значение параметра</w:t>
            </w:r>
          </w:p>
        </w:tc>
      </w:tr>
      <w:tr w:rsidR="00A523A8" w:rsidRPr="00A33281" w:rsidTr="00A523A8">
        <w:trPr>
          <w:trHeight w:val="20"/>
        </w:trPr>
        <w:tc>
          <w:tcPr>
            <w:tcW w:w="356" w:type="pct"/>
            <w:shd w:val="clear" w:color="auto" w:fill="auto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1</w:t>
            </w:r>
          </w:p>
        </w:tc>
        <w:tc>
          <w:tcPr>
            <w:tcW w:w="2472" w:type="pct"/>
            <w:shd w:val="clear" w:color="auto" w:fill="auto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2</w:t>
            </w:r>
          </w:p>
        </w:tc>
        <w:tc>
          <w:tcPr>
            <w:tcW w:w="2172" w:type="pct"/>
            <w:shd w:val="clear" w:color="auto" w:fill="auto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3</w:t>
            </w:r>
          </w:p>
        </w:tc>
      </w:tr>
      <w:tr w:rsidR="00A523A8" w:rsidRPr="00A33281" w:rsidTr="00A523A8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1.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Тип сооружения</w:t>
            </w: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Канализационная насосная станция</w:t>
            </w:r>
          </w:p>
        </w:tc>
      </w:tr>
      <w:tr w:rsidR="00A523A8" w:rsidRPr="00A33281" w:rsidTr="00A523A8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2.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 xml:space="preserve">Наименование </w:t>
            </w: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КНС №1</w:t>
            </w:r>
          </w:p>
        </w:tc>
      </w:tr>
      <w:tr w:rsidR="00A523A8" w:rsidRPr="00A33281" w:rsidTr="00A523A8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3.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Адрес (Населенный пункт, улица, дом)</w:t>
            </w: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Тульская область Щекинский район, д. Ясная Поляна, ул. Школьная</w:t>
            </w:r>
          </w:p>
        </w:tc>
      </w:tr>
      <w:tr w:rsidR="00A523A8" w:rsidRPr="00A33281" w:rsidTr="00A523A8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4.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Наименование эксплуатирующей организации</w:t>
            </w: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:rsidR="00A523A8" w:rsidRPr="00A33281" w:rsidRDefault="00924171" w:rsidP="00924171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МУП</w:t>
            </w:r>
            <w:r w:rsidR="00A523A8" w:rsidRPr="00A33281">
              <w:rPr>
                <w:rFonts w:ascii="PT Astra Serif" w:hAnsi="PT Astra Serif"/>
                <w:color w:val="000000"/>
              </w:rPr>
              <w:t xml:space="preserve"> </w:t>
            </w:r>
            <w:r w:rsidR="00A523A8">
              <w:rPr>
                <w:rFonts w:ascii="PT Astra Serif" w:hAnsi="PT Astra Serif"/>
                <w:color w:val="000000"/>
              </w:rPr>
              <w:t>«</w:t>
            </w:r>
            <w:r w:rsidR="00A75306" w:rsidRPr="00A75306">
              <w:rPr>
                <w:rFonts w:ascii="PT Astra Serif" w:hAnsi="PT Astra Serif"/>
                <w:color w:val="000000"/>
              </w:rPr>
              <w:t>Яснополянское ЖКХ</w:t>
            </w:r>
            <w:r w:rsidR="00A523A8">
              <w:rPr>
                <w:rFonts w:ascii="PT Astra Serif" w:hAnsi="PT Astra Serif"/>
                <w:color w:val="000000"/>
              </w:rPr>
              <w:t>»</w:t>
            </w:r>
          </w:p>
        </w:tc>
      </w:tr>
      <w:tr w:rsidR="00A523A8" w:rsidRPr="00A33281" w:rsidTr="00A523A8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5.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Год постройки</w:t>
            </w:r>
          </w:p>
        </w:tc>
        <w:tc>
          <w:tcPr>
            <w:tcW w:w="2172" w:type="pct"/>
            <w:shd w:val="clear" w:color="auto" w:fill="auto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1987</w:t>
            </w:r>
          </w:p>
        </w:tc>
      </w:tr>
      <w:tr w:rsidR="00A523A8" w:rsidRPr="00A33281" w:rsidTr="00A523A8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6.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Проектная производительность, м</w:t>
            </w:r>
            <w:r w:rsidRPr="00A33281">
              <w:rPr>
                <w:rFonts w:ascii="PT Astra Serif" w:hAnsi="PT Astra Serif"/>
                <w:color w:val="000000"/>
                <w:vertAlign w:val="superscript"/>
              </w:rPr>
              <w:t>3</w:t>
            </w:r>
            <w:r w:rsidRPr="00A33281">
              <w:rPr>
                <w:rFonts w:ascii="PT Astra Serif" w:hAnsi="PT Astra Serif"/>
                <w:color w:val="000000"/>
              </w:rPr>
              <w:t>/</w:t>
            </w:r>
            <w:proofErr w:type="spellStart"/>
            <w:r w:rsidRPr="00A33281">
              <w:rPr>
                <w:rFonts w:ascii="PT Astra Serif" w:hAnsi="PT Astra Serif"/>
                <w:color w:val="000000"/>
              </w:rPr>
              <w:t>сут</w:t>
            </w:r>
            <w:proofErr w:type="spellEnd"/>
          </w:p>
        </w:tc>
        <w:tc>
          <w:tcPr>
            <w:tcW w:w="2172" w:type="pct"/>
            <w:shd w:val="clear" w:color="auto" w:fill="auto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250</w:t>
            </w:r>
          </w:p>
        </w:tc>
      </w:tr>
      <w:tr w:rsidR="00A523A8" w:rsidRPr="00A33281" w:rsidTr="00A523A8">
        <w:trPr>
          <w:trHeight w:val="20"/>
        </w:trPr>
        <w:tc>
          <w:tcPr>
            <w:tcW w:w="356" w:type="pct"/>
            <w:shd w:val="clear" w:color="auto" w:fill="auto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7.</w:t>
            </w:r>
          </w:p>
        </w:tc>
        <w:tc>
          <w:tcPr>
            <w:tcW w:w="2472" w:type="pct"/>
            <w:shd w:val="clear" w:color="auto" w:fill="auto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Фактическая производительность, м</w:t>
            </w:r>
            <w:r w:rsidRPr="00A33281">
              <w:rPr>
                <w:rFonts w:ascii="PT Astra Serif" w:hAnsi="PT Astra Serif"/>
                <w:color w:val="000000"/>
                <w:vertAlign w:val="superscript"/>
              </w:rPr>
              <w:t>3</w:t>
            </w:r>
            <w:r w:rsidRPr="00A33281">
              <w:rPr>
                <w:rFonts w:ascii="PT Astra Serif" w:hAnsi="PT Astra Serif"/>
                <w:color w:val="000000"/>
              </w:rPr>
              <w:t>/</w:t>
            </w:r>
            <w:proofErr w:type="spellStart"/>
            <w:r w:rsidRPr="00A33281">
              <w:rPr>
                <w:rFonts w:ascii="PT Astra Serif" w:hAnsi="PT Astra Serif"/>
                <w:color w:val="000000"/>
              </w:rPr>
              <w:t>сут</w:t>
            </w:r>
            <w:proofErr w:type="spellEnd"/>
          </w:p>
        </w:tc>
        <w:tc>
          <w:tcPr>
            <w:tcW w:w="2172" w:type="pct"/>
            <w:shd w:val="clear" w:color="auto" w:fill="auto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180</w:t>
            </w:r>
          </w:p>
        </w:tc>
      </w:tr>
      <w:tr w:rsidR="00A523A8" w:rsidRPr="00A33281" w:rsidTr="00A523A8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8.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Состояние (рабочее, не работает, резерв)</w:t>
            </w: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Рабочее</w:t>
            </w:r>
          </w:p>
        </w:tc>
      </w:tr>
      <w:tr w:rsidR="00A523A8" w:rsidRPr="00A33281" w:rsidTr="00A523A8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9.</w:t>
            </w:r>
          </w:p>
        </w:tc>
        <w:tc>
          <w:tcPr>
            <w:tcW w:w="4644" w:type="pct"/>
            <w:gridSpan w:val="2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Основные проблемы водоотведения потребителей</w:t>
            </w:r>
          </w:p>
        </w:tc>
      </w:tr>
      <w:tr w:rsidR="00A523A8" w:rsidRPr="00A33281" w:rsidTr="00A523A8">
        <w:trPr>
          <w:trHeight w:val="20"/>
        </w:trPr>
        <w:tc>
          <w:tcPr>
            <w:tcW w:w="5000" w:type="pct"/>
            <w:gridSpan w:val="3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 xml:space="preserve">Значительный износ оборудования станции. Значительная коррозия основных конструкций станции. </w:t>
            </w:r>
          </w:p>
        </w:tc>
      </w:tr>
    </w:tbl>
    <w:p w:rsidR="00A523A8" w:rsidRPr="00A33281" w:rsidRDefault="00A523A8" w:rsidP="003A7054">
      <w:pPr>
        <w:keepNext/>
        <w:spacing w:line="276" w:lineRule="auto"/>
        <w:ind w:firstLine="709"/>
        <w:jc w:val="both"/>
        <w:outlineLvl w:val="6"/>
        <w:rPr>
          <w:rFonts w:ascii="PT Astra Serif" w:hAnsi="PT Astra Serif"/>
          <w:b/>
          <w:bCs/>
          <w:sz w:val="28"/>
        </w:rPr>
      </w:pPr>
    </w:p>
    <w:p w:rsidR="00A523A8" w:rsidRPr="00A33281" w:rsidRDefault="00A523A8" w:rsidP="003A7054">
      <w:pPr>
        <w:keepNext/>
        <w:ind w:firstLine="709"/>
        <w:jc w:val="both"/>
        <w:outlineLvl w:val="6"/>
        <w:rPr>
          <w:rFonts w:ascii="PT Astra Serif" w:hAnsi="PT Astra Serif"/>
          <w:b/>
          <w:bCs/>
          <w:sz w:val="28"/>
        </w:rPr>
      </w:pPr>
      <w:r w:rsidRPr="00A33281">
        <w:rPr>
          <w:rFonts w:ascii="PT Astra Serif" w:hAnsi="PT Astra Serif"/>
          <w:b/>
          <w:sz w:val="28"/>
        </w:rPr>
        <w:t>КНС-2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Географические координаты: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Широта 54.081011;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Долгота 37.544302.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Канализационная насосная станция №2, расположена по адресу: город Тула, поселок Лесной, д. 1-А в отдельно стоящем здании, выполненном из красного кирпича и </w:t>
      </w:r>
      <w:proofErr w:type="gramStart"/>
      <w:r w:rsidRPr="00A33281">
        <w:rPr>
          <w:rFonts w:ascii="PT Astra Serif" w:hAnsi="PT Astra Serif"/>
          <w:sz w:val="28"/>
          <w:szCs w:val="28"/>
        </w:rPr>
        <w:t>ж/б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перекрытий. 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Год ввода в эксплуатацию – 1987 г.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Производительность КНС № 2 составляет 250 м</w:t>
      </w:r>
      <w:r w:rsidRPr="00A33281">
        <w:rPr>
          <w:rFonts w:ascii="PT Astra Serif" w:hAnsi="PT Astra Serif"/>
          <w:sz w:val="28"/>
          <w:szCs w:val="28"/>
          <w:vertAlign w:val="superscript"/>
        </w:rPr>
        <w:t>3</w:t>
      </w:r>
      <w:r w:rsidRPr="00A33281">
        <w:rPr>
          <w:rFonts w:ascii="PT Astra Serif" w:hAnsi="PT Astra Serif"/>
          <w:sz w:val="28"/>
          <w:szCs w:val="28"/>
        </w:rPr>
        <w:t>/сутки.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КНС № 2 служит для приема стоков от сети самотечных коллекторов ООО «Яснополянская ф-ка тары и упаковки» и напорных коллекторов КНС </w:t>
      </w:r>
      <w:r w:rsidRPr="00A33281">
        <w:rPr>
          <w:rFonts w:ascii="PT Astra Serif" w:hAnsi="PT Astra Serif"/>
          <w:sz w:val="28"/>
          <w:szCs w:val="28"/>
        </w:rPr>
        <w:lastRenderedPageBreak/>
        <w:t xml:space="preserve">№1 д. Ясная Поляна и дальнейшего транспортирования их </w:t>
      </w:r>
      <w:proofErr w:type="gramStart"/>
      <w:r w:rsidRPr="00A33281">
        <w:rPr>
          <w:rFonts w:ascii="PT Astra Serif" w:hAnsi="PT Astra Serif"/>
          <w:sz w:val="28"/>
          <w:szCs w:val="28"/>
        </w:rPr>
        <w:t>на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Pr="00A33281">
        <w:rPr>
          <w:rFonts w:ascii="PT Astra Serif" w:hAnsi="PT Astra Serif"/>
          <w:sz w:val="28"/>
          <w:szCs w:val="28"/>
        </w:rPr>
        <w:t>КОС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п. </w:t>
      </w:r>
      <w:proofErr w:type="spellStart"/>
      <w:r w:rsidRPr="00A33281">
        <w:rPr>
          <w:rFonts w:ascii="PT Astra Serif" w:hAnsi="PT Astra Serif"/>
          <w:sz w:val="28"/>
          <w:szCs w:val="28"/>
        </w:rPr>
        <w:t>Скуратово</w:t>
      </w:r>
      <w:proofErr w:type="spellEnd"/>
      <w:r w:rsidRPr="00A33281">
        <w:rPr>
          <w:rFonts w:ascii="PT Astra Serif" w:hAnsi="PT Astra Serif"/>
          <w:sz w:val="28"/>
          <w:szCs w:val="28"/>
        </w:rPr>
        <w:t>, эксплуатируемых АО «</w:t>
      </w:r>
      <w:proofErr w:type="spellStart"/>
      <w:r w:rsidRPr="00A33281">
        <w:rPr>
          <w:rFonts w:ascii="PT Astra Serif" w:hAnsi="PT Astra Serif"/>
          <w:sz w:val="28"/>
          <w:szCs w:val="28"/>
        </w:rPr>
        <w:t>Тулагорводоканал</w:t>
      </w:r>
      <w:proofErr w:type="spellEnd"/>
      <w:r w:rsidRPr="00A33281">
        <w:rPr>
          <w:rFonts w:ascii="PT Astra Serif" w:hAnsi="PT Astra Serif"/>
          <w:sz w:val="28"/>
          <w:szCs w:val="28"/>
        </w:rPr>
        <w:t>».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КНС № 2 является канализационной станцией заглубленного типа, с раздельным расположением приемного резервуара, 1 категории надежности. Станция работает в полуавтоматическом режиме. Общий вид здания КНС № 2 представлен на рисунке 1.25. </w:t>
      </w:r>
    </w:p>
    <w:p w:rsidR="00A523A8" w:rsidRPr="00A33281" w:rsidRDefault="00A523A8" w:rsidP="003A7054">
      <w:pPr>
        <w:ind w:firstLine="709"/>
        <w:jc w:val="both"/>
        <w:rPr>
          <w:rFonts w:ascii="PT Astra Serif" w:hAnsi="PT Astra Serif"/>
          <w:bCs/>
          <w:sz w:val="22"/>
        </w:rPr>
      </w:pPr>
      <w:r w:rsidRPr="00A33281">
        <w:rPr>
          <w:rFonts w:ascii="PT Astra Serif" w:hAnsi="PT Astra Serif"/>
          <w:bCs/>
          <w:noProof/>
          <w:sz w:val="22"/>
          <w:lang w:eastAsia="ru-RU"/>
        </w:rPr>
        <w:drawing>
          <wp:inline distT="0" distB="0" distL="0" distR="0" wp14:anchorId="3274A34E" wp14:editId="3FA9B15E">
            <wp:extent cx="2758314" cy="2070233"/>
            <wp:effectExtent l="0" t="0" r="4445" b="6350"/>
            <wp:docPr id="150" name="Рисунок 150" descr="D:\Сетевая\Концессия_Щекинский_район\МО_Яснополянское\Исходная_информация_от_организации\15-16.10.2018\Фото от Дмитрия\КНС-2\DSCN5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етевая\Концессия_Щекинский_район\МО_Яснополянское\Исходная_информация_от_организации\15-16.10.2018\Фото от Дмитрия\КНС-2\DSCN597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36" cy="206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3A8" w:rsidRPr="00A33281" w:rsidRDefault="00A523A8" w:rsidP="003A7054">
      <w:pPr>
        <w:ind w:firstLine="709"/>
        <w:jc w:val="both"/>
        <w:rPr>
          <w:rFonts w:ascii="PT Astra Serif" w:hAnsi="PT Astra Serif"/>
        </w:rPr>
      </w:pPr>
      <w:bookmarkStart w:id="333" w:name="_Toc32917880"/>
      <w:r w:rsidRPr="00A33281">
        <w:rPr>
          <w:rFonts w:ascii="PT Astra Serif" w:eastAsia="Calibri" w:hAnsi="PT Astra Serif"/>
          <w:lang w:eastAsia="en-US"/>
        </w:rPr>
        <w:t>Рисунок 1.</w:t>
      </w:r>
      <w:r w:rsidRPr="00A33281">
        <w:rPr>
          <w:rFonts w:ascii="PT Astra Serif" w:eastAsia="Calibri" w:hAnsi="PT Astra Serif"/>
          <w:lang w:eastAsia="en-US"/>
        </w:rPr>
        <w:fldChar w:fldCharType="begin"/>
      </w:r>
      <w:r w:rsidRPr="00A33281">
        <w:rPr>
          <w:rFonts w:ascii="PT Astra Serif" w:eastAsia="Calibri" w:hAnsi="PT Astra Serif"/>
          <w:lang w:eastAsia="en-US"/>
        </w:rPr>
        <w:instrText xml:space="preserve"> SEQ Рисунок \* ARABIC \s 1 </w:instrText>
      </w:r>
      <w:r w:rsidRPr="00A33281">
        <w:rPr>
          <w:rFonts w:ascii="PT Astra Serif" w:eastAsia="Calibri" w:hAnsi="PT Astra Serif"/>
          <w:lang w:eastAsia="en-US"/>
        </w:rPr>
        <w:fldChar w:fldCharType="separate"/>
      </w:r>
      <w:r w:rsidR="0005061E">
        <w:rPr>
          <w:rFonts w:ascii="PT Astra Serif" w:eastAsia="Calibri" w:hAnsi="PT Astra Serif"/>
          <w:noProof/>
          <w:lang w:eastAsia="en-US"/>
        </w:rPr>
        <w:t>20</w:t>
      </w:r>
      <w:r w:rsidRPr="00A33281">
        <w:rPr>
          <w:rFonts w:ascii="PT Astra Serif" w:eastAsia="Calibri" w:hAnsi="PT Astra Serif"/>
          <w:lang w:eastAsia="en-US"/>
        </w:rPr>
        <w:fldChar w:fldCharType="end"/>
      </w:r>
      <w:r w:rsidRPr="00A33281">
        <w:rPr>
          <w:rFonts w:ascii="PT Astra Serif" w:eastAsia="Calibri" w:hAnsi="PT Astra Serif"/>
          <w:lang w:eastAsia="en-US"/>
        </w:rPr>
        <w:t xml:space="preserve"> – </w:t>
      </w:r>
      <w:r w:rsidRPr="00A33281">
        <w:rPr>
          <w:rFonts w:ascii="PT Astra Serif" w:hAnsi="PT Astra Serif"/>
        </w:rPr>
        <w:t>КНС №2</w:t>
      </w:r>
      <w:bookmarkEnd w:id="333"/>
    </w:p>
    <w:p w:rsidR="00A523A8" w:rsidRPr="00131838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pacing w:val="-10"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Подземная часть КНС № 2 – выполнена в виде опускного колодца из </w:t>
      </w:r>
      <w:r w:rsidRPr="00131838">
        <w:rPr>
          <w:rFonts w:ascii="PT Astra Serif" w:hAnsi="PT Astra Serif"/>
          <w:spacing w:val="-10"/>
          <w:sz w:val="28"/>
          <w:szCs w:val="28"/>
        </w:rPr>
        <w:t xml:space="preserve">железобетона, разделенного глухой водонепроницаемой перегородкой на 2 отсека. 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В первом отсеке расположен приемный резервуар емкостью 50 м</w:t>
      </w:r>
      <w:r w:rsidRPr="00A33281">
        <w:rPr>
          <w:rFonts w:ascii="PT Astra Serif" w:hAnsi="PT Astra Serif"/>
          <w:sz w:val="28"/>
          <w:szCs w:val="28"/>
          <w:vertAlign w:val="superscript"/>
        </w:rPr>
        <w:t>3</w:t>
      </w:r>
      <w:r w:rsidRPr="00A33281">
        <w:rPr>
          <w:rFonts w:ascii="PT Astra Serif" w:hAnsi="PT Astra Serif"/>
          <w:sz w:val="28"/>
          <w:szCs w:val="28"/>
        </w:rPr>
        <w:t>. Резервуар предназначен для выравнивания и кратковременного регулирования притока сточных вод, подводимых к насосам, при неравномерном их поступлении. Резервуар оборудован двумя металлическими решетками для удаления крупных отбросов, очищаемых ручным способом.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Во втором отсеке КНС № 2 расположено машинное отделение, в котором должны быть установлены 3 </w:t>
      </w:r>
      <w:proofErr w:type="gramStart"/>
      <w:r w:rsidRPr="00A33281">
        <w:rPr>
          <w:rFonts w:ascii="PT Astra Serif" w:hAnsi="PT Astra Serif"/>
          <w:sz w:val="28"/>
          <w:szCs w:val="28"/>
        </w:rPr>
        <w:t>насосных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агрегата (Рис. 1.26), частотно-регулирующие преобразователи отсутствуют. На момент обследования в работе находился насос №3 СМ 80-50-200-2.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A523A8" w:rsidRPr="00A33281" w:rsidRDefault="00A523A8" w:rsidP="003A7054">
      <w:pPr>
        <w:ind w:firstLine="709"/>
        <w:jc w:val="both"/>
        <w:rPr>
          <w:rFonts w:ascii="PT Astra Serif" w:hAnsi="PT Astra Serif"/>
          <w:bCs/>
          <w:sz w:val="22"/>
        </w:rPr>
      </w:pPr>
      <w:r w:rsidRPr="00A33281">
        <w:rPr>
          <w:rFonts w:ascii="PT Astra Serif" w:hAnsi="PT Astra Serif"/>
          <w:sz w:val="22"/>
        </w:rPr>
        <w:t xml:space="preserve"> </w:t>
      </w:r>
      <w:r w:rsidRPr="00A33281">
        <w:rPr>
          <w:rFonts w:ascii="PT Astra Serif" w:hAnsi="PT Astra Serif"/>
          <w:bCs/>
          <w:noProof/>
          <w:sz w:val="22"/>
          <w:lang w:eastAsia="ru-RU"/>
        </w:rPr>
        <w:drawing>
          <wp:inline distT="0" distB="0" distL="0" distR="0" wp14:anchorId="6C06284E" wp14:editId="43452B47">
            <wp:extent cx="2162175" cy="2814078"/>
            <wp:effectExtent l="0" t="0" r="0" b="5715"/>
            <wp:docPr id="151" name="Рисунок 151" descr="D:\Сетевая\Концессия_Щекинский_район\МО_Яснополянское\Исходная_информация_от_организации\15-16.10.2018\Фото от Дмитрия\КНС-2\DSCN5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етевая\Концессия_Щекинский_район\МО_Яснополянское\Исходная_информация_от_организации\15-16.10.2018\Фото от Дмитрия\КНС-2\DSCN599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083" cy="282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3A8" w:rsidRPr="00A33281" w:rsidRDefault="00A523A8" w:rsidP="003A7054">
      <w:pPr>
        <w:ind w:firstLine="709"/>
        <w:jc w:val="both"/>
        <w:rPr>
          <w:rFonts w:ascii="PT Astra Serif" w:hAnsi="PT Astra Serif"/>
          <w:bCs/>
        </w:rPr>
      </w:pPr>
      <w:bookmarkStart w:id="334" w:name="_Toc32917881"/>
      <w:r w:rsidRPr="00A33281">
        <w:rPr>
          <w:rFonts w:ascii="PT Astra Serif" w:eastAsia="Calibri" w:hAnsi="PT Astra Serif"/>
          <w:lang w:eastAsia="en-US"/>
        </w:rPr>
        <w:t>Рисунок 1.</w:t>
      </w:r>
      <w:r w:rsidRPr="00A33281">
        <w:rPr>
          <w:rFonts w:ascii="PT Astra Serif" w:eastAsia="Calibri" w:hAnsi="PT Astra Serif"/>
          <w:lang w:eastAsia="en-US"/>
        </w:rPr>
        <w:fldChar w:fldCharType="begin"/>
      </w:r>
      <w:r w:rsidRPr="00A33281">
        <w:rPr>
          <w:rFonts w:ascii="PT Astra Serif" w:eastAsia="Calibri" w:hAnsi="PT Astra Serif"/>
          <w:lang w:eastAsia="en-US"/>
        </w:rPr>
        <w:instrText xml:space="preserve"> SEQ Рисунок \* ARABIC \s 1 </w:instrText>
      </w:r>
      <w:r w:rsidRPr="00A33281">
        <w:rPr>
          <w:rFonts w:ascii="PT Astra Serif" w:eastAsia="Calibri" w:hAnsi="PT Astra Serif"/>
          <w:lang w:eastAsia="en-US"/>
        </w:rPr>
        <w:fldChar w:fldCharType="separate"/>
      </w:r>
      <w:r w:rsidR="0005061E">
        <w:rPr>
          <w:rFonts w:ascii="PT Astra Serif" w:eastAsia="Calibri" w:hAnsi="PT Astra Serif"/>
          <w:noProof/>
          <w:lang w:eastAsia="en-US"/>
        </w:rPr>
        <w:t>21</w:t>
      </w:r>
      <w:r w:rsidRPr="00A33281">
        <w:rPr>
          <w:rFonts w:ascii="PT Astra Serif" w:eastAsia="Calibri" w:hAnsi="PT Astra Serif"/>
          <w:lang w:eastAsia="en-US"/>
        </w:rPr>
        <w:fldChar w:fldCharType="end"/>
      </w:r>
      <w:r w:rsidRPr="00A33281">
        <w:rPr>
          <w:rFonts w:ascii="PT Astra Serif" w:eastAsia="Calibri" w:hAnsi="PT Astra Serif"/>
          <w:lang w:eastAsia="en-US"/>
        </w:rPr>
        <w:t xml:space="preserve"> – </w:t>
      </w:r>
      <w:r w:rsidRPr="00A33281">
        <w:rPr>
          <w:rFonts w:ascii="PT Astra Serif" w:hAnsi="PT Astra Serif"/>
        </w:rPr>
        <w:t>Насосная группа КНС №2</w:t>
      </w:r>
      <w:bookmarkEnd w:id="334"/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lastRenderedPageBreak/>
        <w:t xml:space="preserve">В таблице 1.12 представлена информация по установленному в КНС №2 насосному оборудованию. </w:t>
      </w:r>
    </w:p>
    <w:p w:rsidR="00A523A8" w:rsidRPr="008728F7" w:rsidRDefault="00A523A8" w:rsidP="003A7054">
      <w:pPr>
        <w:ind w:firstLine="709"/>
        <w:jc w:val="both"/>
        <w:rPr>
          <w:rFonts w:ascii="PT Astra Serif" w:hAnsi="PT Astra Serif"/>
          <w:b/>
          <w:bCs/>
          <w:sz w:val="28"/>
          <w:szCs w:val="28"/>
        </w:rPr>
      </w:pPr>
      <w:bookmarkStart w:id="335" w:name="_Toc32917797"/>
    </w:p>
    <w:p w:rsidR="00A523A8" w:rsidRPr="008728F7" w:rsidRDefault="00A523A8" w:rsidP="003A7054">
      <w:pPr>
        <w:jc w:val="both"/>
        <w:rPr>
          <w:rFonts w:ascii="PT Astra Serif" w:hAnsi="PT Astra Serif"/>
          <w:b/>
        </w:rPr>
      </w:pPr>
      <w:r w:rsidRPr="008728F7">
        <w:rPr>
          <w:rFonts w:ascii="PT Astra Serif" w:hAnsi="PT Astra Serif"/>
          <w:b/>
        </w:rPr>
        <w:t>Таблица 1.</w:t>
      </w:r>
      <w:r w:rsidRPr="008728F7">
        <w:rPr>
          <w:rFonts w:ascii="PT Astra Serif" w:hAnsi="PT Astra Serif"/>
          <w:b/>
          <w:bCs/>
        </w:rPr>
        <w:fldChar w:fldCharType="begin"/>
      </w:r>
      <w:r w:rsidRPr="008728F7">
        <w:rPr>
          <w:rFonts w:ascii="PT Astra Serif" w:hAnsi="PT Astra Serif"/>
          <w:b/>
        </w:rPr>
        <w:instrText xml:space="preserve"> SEQ Таблица \* ARABIC \s 1 </w:instrText>
      </w:r>
      <w:r w:rsidRPr="008728F7">
        <w:rPr>
          <w:rFonts w:ascii="PT Astra Serif" w:hAnsi="PT Astra Serif"/>
          <w:b/>
          <w:bCs/>
        </w:rPr>
        <w:fldChar w:fldCharType="separate"/>
      </w:r>
      <w:r w:rsidR="0005061E">
        <w:rPr>
          <w:rFonts w:ascii="PT Astra Serif" w:hAnsi="PT Astra Serif"/>
          <w:b/>
          <w:noProof/>
        </w:rPr>
        <w:t>12</w:t>
      </w:r>
      <w:r w:rsidRPr="008728F7">
        <w:rPr>
          <w:rFonts w:ascii="PT Astra Serif" w:hAnsi="PT Astra Serif"/>
          <w:b/>
          <w:bCs/>
        </w:rPr>
        <w:fldChar w:fldCharType="end"/>
      </w:r>
      <w:r w:rsidRPr="008728F7">
        <w:rPr>
          <w:rFonts w:ascii="PT Astra Serif" w:hAnsi="PT Astra Serif"/>
          <w:b/>
        </w:rPr>
        <w:t xml:space="preserve"> – Насосное оборудование КНС №2</w:t>
      </w:r>
      <w:bookmarkEnd w:id="335"/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31"/>
        <w:gridCol w:w="2653"/>
        <w:gridCol w:w="1453"/>
        <w:gridCol w:w="1675"/>
        <w:gridCol w:w="1133"/>
        <w:gridCol w:w="2226"/>
      </w:tblGrid>
      <w:tr w:rsidR="00A523A8" w:rsidRPr="00A33281" w:rsidTr="00A523A8">
        <w:trPr>
          <w:trHeight w:val="2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№</w:t>
            </w:r>
          </w:p>
        </w:tc>
        <w:tc>
          <w:tcPr>
            <w:tcW w:w="1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Тип насоса</w:t>
            </w:r>
          </w:p>
        </w:tc>
        <w:tc>
          <w:tcPr>
            <w:tcW w:w="7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 xml:space="preserve">Q, </w:t>
            </w:r>
            <w:r w:rsidRPr="00A33281">
              <w:rPr>
                <w:rFonts w:ascii="PT Astra Serif" w:hAnsi="PT Astra Serif"/>
                <w:b/>
                <w:color w:val="000000"/>
                <w:szCs w:val="22"/>
              </w:rPr>
              <w:t>м</w:t>
            </w:r>
            <w:r w:rsidRPr="00A33281">
              <w:rPr>
                <w:rFonts w:ascii="PT Astra Serif" w:hAnsi="PT Astra Serif"/>
                <w:b/>
                <w:color w:val="000000"/>
                <w:szCs w:val="22"/>
                <w:vertAlign w:val="superscript"/>
              </w:rPr>
              <w:t>3</w:t>
            </w:r>
            <w:r w:rsidRPr="00A33281">
              <w:rPr>
                <w:rFonts w:ascii="PT Astra Serif" w:hAnsi="PT Astra Serif"/>
                <w:b/>
                <w:color w:val="000000"/>
              </w:rPr>
              <w:t>/час</w:t>
            </w:r>
          </w:p>
        </w:tc>
        <w:tc>
          <w:tcPr>
            <w:tcW w:w="8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 xml:space="preserve">Напор, </w:t>
            </w:r>
            <w:proofErr w:type="gramStart"/>
            <w:r w:rsidRPr="00A33281">
              <w:rPr>
                <w:rFonts w:ascii="PT Astra Serif" w:hAnsi="PT Astra Serif"/>
                <w:b/>
                <w:color w:val="000000"/>
              </w:rPr>
              <w:t>м</w:t>
            </w:r>
            <w:proofErr w:type="gramEnd"/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  <w:lang w:val="en-US"/>
              </w:rPr>
              <w:t>N</w:t>
            </w:r>
            <w:r w:rsidRPr="00A33281">
              <w:rPr>
                <w:rFonts w:ascii="PT Astra Serif" w:hAnsi="PT Astra Serif"/>
                <w:b/>
                <w:color w:val="000000"/>
              </w:rPr>
              <w:t>, кВт</w:t>
            </w:r>
          </w:p>
        </w:tc>
        <w:tc>
          <w:tcPr>
            <w:tcW w:w="1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Примечание</w:t>
            </w:r>
          </w:p>
        </w:tc>
      </w:tr>
      <w:tr w:rsidR="00A523A8" w:rsidRPr="00A33281" w:rsidTr="00A523A8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1</w:t>
            </w:r>
          </w:p>
        </w:tc>
        <w:tc>
          <w:tcPr>
            <w:tcW w:w="1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2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3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5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6</w:t>
            </w:r>
          </w:p>
        </w:tc>
      </w:tr>
      <w:tr w:rsidR="00A523A8" w:rsidRPr="00A33281" w:rsidTr="00A523A8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1</w:t>
            </w:r>
          </w:p>
        </w:tc>
        <w:tc>
          <w:tcPr>
            <w:tcW w:w="1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proofErr w:type="gramStart"/>
            <w:r w:rsidRPr="00A33281">
              <w:rPr>
                <w:rFonts w:ascii="PT Astra Serif" w:hAnsi="PT Astra Serif"/>
                <w:color w:val="000000"/>
              </w:rPr>
              <w:t>СМ</w:t>
            </w:r>
            <w:proofErr w:type="gramEnd"/>
            <w:r w:rsidRPr="00A33281">
              <w:rPr>
                <w:rFonts w:ascii="PT Astra Serif" w:hAnsi="PT Astra Serif"/>
                <w:color w:val="000000"/>
              </w:rPr>
              <w:t xml:space="preserve"> 80-50-200-2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50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50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lang w:val="en-US"/>
              </w:rPr>
            </w:pPr>
            <w:r w:rsidRPr="00A33281">
              <w:rPr>
                <w:rFonts w:ascii="PT Astra Serif" w:hAnsi="PT Astra Serif"/>
                <w:color w:val="000000"/>
                <w:lang w:val="en-US"/>
              </w:rPr>
              <w:t>15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 xml:space="preserve">в ремонте </w:t>
            </w:r>
          </w:p>
        </w:tc>
      </w:tr>
      <w:tr w:rsidR="00A523A8" w:rsidRPr="00A33281" w:rsidTr="00A523A8">
        <w:trPr>
          <w:trHeight w:val="2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2</w:t>
            </w:r>
          </w:p>
        </w:tc>
        <w:tc>
          <w:tcPr>
            <w:tcW w:w="1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proofErr w:type="gramStart"/>
            <w:r w:rsidRPr="00A33281">
              <w:rPr>
                <w:rFonts w:ascii="PT Astra Serif" w:hAnsi="PT Astra Serif"/>
                <w:color w:val="000000"/>
              </w:rPr>
              <w:t>СМ</w:t>
            </w:r>
            <w:proofErr w:type="gramEnd"/>
            <w:r w:rsidRPr="00A33281">
              <w:rPr>
                <w:rFonts w:ascii="PT Astra Serif" w:hAnsi="PT Astra Serif"/>
                <w:color w:val="000000"/>
              </w:rPr>
              <w:t xml:space="preserve"> 80-50-200-2</w:t>
            </w:r>
          </w:p>
        </w:tc>
        <w:tc>
          <w:tcPr>
            <w:tcW w:w="7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50</w:t>
            </w:r>
          </w:p>
        </w:tc>
        <w:tc>
          <w:tcPr>
            <w:tcW w:w="8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50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lang w:val="en-US"/>
              </w:rPr>
            </w:pPr>
            <w:r w:rsidRPr="00A33281">
              <w:rPr>
                <w:rFonts w:ascii="PT Astra Serif" w:hAnsi="PT Astra Serif"/>
                <w:color w:val="000000"/>
                <w:lang w:val="en-US"/>
              </w:rPr>
              <w:t>15</w:t>
            </w:r>
          </w:p>
        </w:tc>
        <w:tc>
          <w:tcPr>
            <w:tcW w:w="1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в резерве</w:t>
            </w:r>
          </w:p>
        </w:tc>
      </w:tr>
      <w:tr w:rsidR="00A523A8" w:rsidRPr="00A33281" w:rsidTr="00A523A8">
        <w:trPr>
          <w:trHeight w:val="2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3</w:t>
            </w:r>
          </w:p>
        </w:tc>
        <w:tc>
          <w:tcPr>
            <w:tcW w:w="1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proofErr w:type="gramStart"/>
            <w:r w:rsidRPr="00A33281">
              <w:rPr>
                <w:rFonts w:ascii="PT Astra Serif" w:hAnsi="PT Astra Serif"/>
                <w:color w:val="000000"/>
              </w:rPr>
              <w:t>СМ</w:t>
            </w:r>
            <w:proofErr w:type="gramEnd"/>
            <w:r w:rsidRPr="00A33281">
              <w:rPr>
                <w:rFonts w:ascii="PT Astra Serif" w:hAnsi="PT Astra Serif"/>
                <w:color w:val="000000"/>
              </w:rPr>
              <w:t xml:space="preserve"> 80-50-200-2</w:t>
            </w:r>
          </w:p>
        </w:tc>
        <w:tc>
          <w:tcPr>
            <w:tcW w:w="7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50</w:t>
            </w:r>
          </w:p>
        </w:tc>
        <w:tc>
          <w:tcPr>
            <w:tcW w:w="8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50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lang w:val="en-US"/>
              </w:rPr>
            </w:pPr>
            <w:r w:rsidRPr="00A33281">
              <w:rPr>
                <w:rFonts w:ascii="PT Astra Serif" w:hAnsi="PT Astra Serif"/>
                <w:color w:val="000000"/>
                <w:lang w:val="en-US"/>
              </w:rPr>
              <w:t>15</w:t>
            </w:r>
          </w:p>
        </w:tc>
        <w:tc>
          <w:tcPr>
            <w:tcW w:w="1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 xml:space="preserve">в работе </w:t>
            </w:r>
          </w:p>
        </w:tc>
      </w:tr>
    </w:tbl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В КНС № 2 стоки поступают по двум коллекторам диаметром</w:t>
      </w:r>
      <w:proofErr w:type="gramStart"/>
      <w:r w:rsidRPr="00A33281">
        <w:rPr>
          <w:rFonts w:ascii="PT Astra Serif" w:hAnsi="PT Astra Serif"/>
          <w:sz w:val="28"/>
          <w:szCs w:val="28"/>
        </w:rPr>
        <w:t xml:space="preserve"> Д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=300 мм (чугун) через решетки в приемный резервуар, из которого насосом №2 подаются через выпускной трубопровод (2 нитки диаметром Д=250 мм, пластик) в приемную камеру КОС п. </w:t>
      </w:r>
      <w:proofErr w:type="spellStart"/>
      <w:r w:rsidRPr="00A33281">
        <w:rPr>
          <w:rFonts w:ascii="PT Astra Serif" w:hAnsi="PT Astra Serif"/>
          <w:sz w:val="28"/>
          <w:szCs w:val="28"/>
        </w:rPr>
        <w:t>Скуратово</w:t>
      </w:r>
      <w:proofErr w:type="spellEnd"/>
      <w:r w:rsidRPr="00A33281">
        <w:rPr>
          <w:rFonts w:ascii="PT Astra Serif" w:hAnsi="PT Astra Serif"/>
          <w:sz w:val="28"/>
          <w:szCs w:val="28"/>
        </w:rPr>
        <w:t>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Приемный резервуар КНС №2 оборудован уровневой автоматикой на базе реле ЕЛ-13Е.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A523A8" w:rsidRPr="00A33281" w:rsidRDefault="00A523A8" w:rsidP="003A7054">
      <w:pPr>
        <w:spacing w:line="276" w:lineRule="auto"/>
        <w:ind w:firstLine="709"/>
        <w:jc w:val="both"/>
        <w:rPr>
          <w:rFonts w:ascii="PT Astra Serif" w:hAnsi="PT Astra Serif"/>
        </w:rPr>
      </w:pPr>
      <w:r w:rsidRPr="00A33281">
        <w:rPr>
          <w:rFonts w:ascii="PT Astra Serif" w:hAnsi="PT Astra Serif"/>
          <w:noProof/>
          <w:lang w:eastAsia="ru-RU"/>
        </w:rPr>
        <w:drawing>
          <wp:inline distT="0" distB="0" distL="0" distR="0" wp14:anchorId="4F9A0ED8" wp14:editId="64385C51">
            <wp:extent cx="2019631" cy="2244929"/>
            <wp:effectExtent l="0" t="0" r="0" b="3175"/>
            <wp:docPr id="152" name="Рисунок 152" descr="D:\Сетевая\Концессия_Щекинский_район\МО_Яснополянское\Исходная_информация_от_организации\15-16.10.2018\Фото от Дмитрия\КНС-2\DSCN6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етевая\Концессия_Щекинский_район\МО_Яснополянское\Исходная_информация_от_организации\15-16.10.2018\Фото от Дмитрия\КНС-2\DSCN6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83" r="27246" b="14721"/>
                    <a:stretch/>
                  </pic:blipFill>
                  <pic:spPr bwMode="auto">
                    <a:xfrm>
                      <a:off x="0" y="0"/>
                      <a:ext cx="2020890" cy="224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33281">
        <w:rPr>
          <w:rFonts w:ascii="PT Astra Serif" w:hAnsi="PT Astra Serif"/>
          <w:noProof/>
        </w:rPr>
        <w:t xml:space="preserve"> </w:t>
      </w:r>
    </w:p>
    <w:p w:rsidR="00A523A8" w:rsidRPr="00A33281" w:rsidRDefault="00A523A8" w:rsidP="003A7054">
      <w:pPr>
        <w:ind w:firstLine="709"/>
        <w:jc w:val="both"/>
        <w:rPr>
          <w:rFonts w:ascii="PT Astra Serif" w:hAnsi="PT Astra Serif"/>
          <w:bCs/>
        </w:rPr>
      </w:pPr>
      <w:bookmarkStart w:id="336" w:name="_Toc32917882"/>
      <w:r w:rsidRPr="00A33281">
        <w:rPr>
          <w:rFonts w:ascii="PT Astra Serif" w:hAnsi="PT Astra Serif"/>
        </w:rPr>
        <w:t>Рисунок 1.</w:t>
      </w:r>
      <w:r w:rsidRPr="00A33281">
        <w:rPr>
          <w:rFonts w:ascii="PT Astra Serif" w:hAnsi="PT Astra Serif"/>
          <w:bCs/>
        </w:rPr>
        <w:fldChar w:fldCharType="begin"/>
      </w:r>
      <w:r w:rsidRPr="00A33281">
        <w:rPr>
          <w:rFonts w:ascii="PT Astra Serif" w:hAnsi="PT Astra Serif"/>
        </w:rPr>
        <w:instrText xml:space="preserve"> SEQ Рисунок \* ARABIC \s 1 </w:instrText>
      </w:r>
      <w:r w:rsidRPr="00A33281">
        <w:rPr>
          <w:rFonts w:ascii="PT Astra Serif" w:hAnsi="PT Astra Serif"/>
          <w:bCs/>
        </w:rPr>
        <w:fldChar w:fldCharType="separate"/>
      </w:r>
      <w:r w:rsidR="0005061E">
        <w:rPr>
          <w:rFonts w:ascii="PT Astra Serif" w:hAnsi="PT Astra Serif"/>
          <w:noProof/>
        </w:rPr>
        <w:t>22</w:t>
      </w:r>
      <w:r w:rsidRPr="00A33281">
        <w:rPr>
          <w:rFonts w:ascii="PT Astra Serif" w:hAnsi="PT Astra Serif"/>
          <w:bCs/>
        </w:rPr>
        <w:fldChar w:fldCharType="end"/>
      </w:r>
      <w:r w:rsidRPr="00A33281">
        <w:rPr>
          <w:rFonts w:ascii="PT Astra Serif" w:hAnsi="PT Astra Serif"/>
        </w:rPr>
        <w:t xml:space="preserve"> – Уровневая автоматика на базе реле ЕЛ-13Е</w:t>
      </w:r>
      <w:bookmarkEnd w:id="336"/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На КНС №2 имеются два комплекта неработающих расходомеров-счетчиков ультразвуковых «Днепр-7» (1 – основной, 1 – дублирующий), накладные ультразвуковые датчики которых демонтированы с трубопроводов. В таблице 1.13 приведена характеристика приборов учета.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tbl>
      <w:tblPr>
        <w:tblStyle w:val="2ff0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9"/>
        <w:gridCol w:w="4119"/>
      </w:tblGrid>
      <w:tr w:rsidR="00A523A8" w:rsidRPr="00A33281" w:rsidTr="00A523A8">
        <w:tc>
          <w:tcPr>
            <w:tcW w:w="3827" w:type="dxa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lang w:eastAsia="en-US"/>
              </w:rPr>
            </w:pPr>
            <w:r w:rsidRPr="00A33281"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 wp14:anchorId="613A862F" wp14:editId="1D3AB575">
                  <wp:extent cx="2479014" cy="1860605"/>
                  <wp:effectExtent l="0" t="0" r="0" b="6350"/>
                  <wp:docPr id="153" name="Рисунок 153" descr="D:\Сетевая\Концессия_Щекинский_район\МО_Яснополянское\Исходная_информация_от_организации\15-16.10.2018\Фото от Дмитрия\КНС-2\DSCN6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етевая\Концессия_Щекинский_район\МО_Яснополянское\Исходная_информация_от_организации\15-16.10.2018\Фото от Дмитрия\КНС-2\DSCN6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12" cy="1863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noProof/>
                <w:lang w:eastAsia="en-US"/>
              </w:rPr>
            </w:pPr>
            <w:r w:rsidRPr="00A33281"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 wp14:anchorId="7050110F" wp14:editId="4AAB5832">
                  <wp:extent cx="2479013" cy="1860605"/>
                  <wp:effectExtent l="0" t="0" r="0" b="6350"/>
                  <wp:docPr id="154" name="Рисунок 154" descr="D:\Сетевая\Концессия_Щекинский_район\МО_Яснополянское\Исходная_информация_от_организации\15-16.10.2018\Фото от Дмитрия\КНС-2\DSCN6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етевая\Концессия_Щекинский_район\МО_Яснополянское\Исходная_информация_от_организации\15-16.10.2018\Фото от Дмитрия\КНС-2\DSCN6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665" cy="1858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23A8" w:rsidRPr="00A33281" w:rsidRDefault="00A523A8" w:rsidP="003A7054">
      <w:pPr>
        <w:jc w:val="both"/>
        <w:rPr>
          <w:rFonts w:ascii="PT Astra Serif" w:hAnsi="PT Astra Serif"/>
        </w:rPr>
      </w:pPr>
      <w:bookmarkStart w:id="337" w:name="_Toc32917883"/>
      <w:r w:rsidRPr="00A33281">
        <w:rPr>
          <w:rFonts w:ascii="PT Astra Serif" w:hAnsi="PT Astra Serif"/>
        </w:rPr>
        <w:t>Рисунок 1.</w:t>
      </w:r>
      <w:r w:rsidRPr="00A33281">
        <w:rPr>
          <w:rFonts w:ascii="PT Astra Serif" w:hAnsi="PT Astra Serif"/>
          <w:bCs/>
        </w:rPr>
        <w:fldChar w:fldCharType="begin"/>
      </w:r>
      <w:r w:rsidRPr="00A33281">
        <w:rPr>
          <w:rFonts w:ascii="PT Astra Serif" w:hAnsi="PT Astra Serif"/>
        </w:rPr>
        <w:instrText xml:space="preserve"> SEQ Рисунок \* ARABIC \s 1 </w:instrText>
      </w:r>
      <w:r w:rsidRPr="00A33281">
        <w:rPr>
          <w:rFonts w:ascii="PT Astra Serif" w:hAnsi="PT Astra Serif"/>
          <w:bCs/>
        </w:rPr>
        <w:fldChar w:fldCharType="separate"/>
      </w:r>
      <w:r w:rsidR="0005061E">
        <w:rPr>
          <w:rFonts w:ascii="PT Astra Serif" w:hAnsi="PT Astra Serif"/>
          <w:noProof/>
        </w:rPr>
        <w:t>23</w:t>
      </w:r>
      <w:r w:rsidRPr="00A33281">
        <w:rPr>
          <w:rFonts w:ascii="PT Astra Serif" w:hAnsi="PT Astra Serif"/>
          <w:bCs/>
        </w:rPr>
        <w:fldChar w:fldCharType="end"/>
      </w:r>
      <w:r w:rsidRPr="00A33281">
        <w:rPr>
          <w:rFonts w:ascii="PT Astra Serif" w:hAnsi="PT Astra Serif"/>
        </w:rPr>
        <w:t xml:space="preserve"> – Расходомеры-счетчики ультразвуковые «Днепр-7»</w:t>
      </w:r>
      <w:bookmarkEnd w:id="337"/>
    </w:p>
    <w:p w:rsidR="00A523A8" w:rsidRPr="00A33281" w:rsidRDefault="00A523A8" w:rsidP="003A7054">
      <w:pPr>
        <w:jc w:val="both"/>
        <w:rPr>
          <w:rFonts w:ascii="PT Astra Serif" w:eastAsia="Calibri" w:hAnsi="PT Astra Serif"/>
          <w:bCs/>
          <w:lang w:eastAsia="en-US"/>
        </w:rPr>
      </w:pPr>
      <w:bookmarkStart w:id="338" w:name="_Toc32917798"/>
    </w:p>
    <w:p w:rsidR="00A523A8" w:rsidRPr="008728F7" w:rsidRDefault="00A523A8" w:rsidP="003A7054">
      <w:pPr>
        <w:jc w:val="both"/>
        <w:rPr>
          <w:rFonts w:ascii="PT Astra Serif" w:eastAsia="Calibri" w:hAnsi="PT Astra Serif"/>
          <w:b/>
          <w:bCs/>
          <w:lang w:eastAsia="en-US"/>
        </w:rPr>
      </w:pPr>
      <w:r w:rsidRPr="008728F7">
        <w:rPr>
          <w:rFonts w:ascii="PT Astra Serif" w:eastAsia="Calibri" w:hAnsi="PT Astra Serif"/>
          <w:b/>
          <w:lang w:eastAsia="en-US"/>
        </w:rPr>
        <w:lastRenderedPageBreak/>
        <w:t>Таблица 1.</w:t>
      </w:r>
      <w:r w:rsidRPr="008728F7">
        <w:rPr>
          <w:rFonts w:ascii="PT Astra Serif" w:eastAsia="Calibri" w:hAnsi="PT Astra Serif"/>
          <w:b/>
          <w:bCs/>
          <w:lang w:eastAsia="en-US"/>
        </w:rPr>
        <w:fldChar w:fldCharType="begin"/>
      </w:r>
      <w:r w:rsidRPr="008728F7">
        <w:rPr>
          <w:rFonts w:ascii="PT Astra Serif" w:eastAsia="Calibri" w:hAnsi="PT Astra Serif"/>
          <w:b/>
          <w:lang w:eastAsia="en-US"/>
        </w:rPr>
        <w:instrText xml:space="preserve"> SEQ Таблица \* ARABIC \s 1 </w:instrText>
      </w:r>
      <w:r w:rsidRPr="008728F7">
        <w:rPr>
          <w:rFonts w:ascii="PT Astra Serif" w:eastAsia="Calibri" w:hAnsi="PT Astra Serif"/>
          <w:b/>
          <w:bCs/>
          <w:lang w:eastAsia="en-US"/>
        </w:rPr>
        <w:fldChar w:fldCharType="separate"/>
      </w:r>
      <w:r w:rsidR="0005061E">
        <w:rPr>
          <w:rFonts w:ascii="PT Astra Serif" w:eastAsia="Calibri" w:hAnsi="PT Astra Serif"/>
          <w:b/>
          <w:noProof/>
          <w:lang w:eastAsia="en-US"/>
        </w:rPr>
        <w:t>13</w:t>
      </w:r>
      <w:r w:rsidRPr="008728F7">
        <w:rPr>
          <w:rFonts w:ascii="PT Astra Serif" w:eastAsia="Calibri" w:hAnsi="PT Astra Serif"/>
          <w:b/>
          <w:bCs/>
          <w:noProof/>
          <w:lang w:eastAsia="en-US"/>
        </w:rPr>
        <w:fldChar w:fldCharType="end"/>
      </w:r>
      <w:r w:rsidRPr="008728F7">
        <w:rPr>
          <w:rFonts w:ascii="PT Astra Serif" w:eastAsia="Calibri" w:hAnsi="PT Astra Serif"/>
          <w:b/>
          <w:lang w:eastAsia="en-US"/>
        </w:rPr>
        <w:t xml:space="preserve"> – Характеристика прибора учета</w:t>
      </w:r>
      <w:bookmarkEnd w:id="338"/>
    </w:p>
    <w:tbl>
      <w:tblPr>
        <w:tblW w:w="496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28"/>
        <w:gridCol w:w="1031"/>
        <w:gridCol w:w="1042"/>
        <w:gridCol w:w="1474"/>
        <w:gridCol w:w="1167"/>
        <w:gridCol w:w="1060"/>
        <w:gridCol w:w="1286"/>
        <w:gridCol w:w="1212"/>
      </w:tblGrid>
      <w:tr w:rsidR="00A523A8" w:rsidRPr="00A33281" w:rsidTr="00A523A8">
        <w:trPr>
          <w:trHeight w:val="20"/>
          <w:tblHeader/>
        </w:trPr>
        <w:tc>
          <w:tcPr>
            <w:tcW w:w="646" w:type="pct"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Место установки</w:t>
            </w:r>
          </w:p>
        </w:tc>
        <w:tc>
          <w:tcPr>
            <w:tcW w:w="542" w:type="pct"/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Назначение</w:t>
            </w:r>
          </w:p>
        </w:tc>
        <w:tc>
          <w:tcPr>
            <w:tcW w:w="548" w:type="pct"/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Марка</w:t>
            </w:r>
          </w:p>
        </w:tc>
        <w:tc>
          <w:tcPr>
            <w:tcW w:w="776" w:type="pc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Назначение блока</w:t>
            </w:r>
          </w:p>
        </w:tc>
        <w:tc>
          <w:tcPr>
            <w:tcW w:w="614" w:type="pct"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Серийный номер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Дата изготовления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Дата ввода в эксплуатацию</w:t>
            </w:r>
          </w:p>
        </w:tc>
        <w:tc>
          <w:tcPr>
            <w:tcW w:w="638" w:type="pct"/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Дата последней поверки</w:t>
            </w:r>
          </w:p>
        </w:tc>
      </w:tr>
      <w:tr w:rsidR="00A523A8" w:rsidRPr="00A33281" w:rsidTr="00A523A8">
        <w:trPr>
          <w:trHeight w:val="20"/>
          <w:tblHeader/>
        </w:trPr>
        <w:tc>
          <w:tcPr>
            <w:tcW w:w="646" w:type="pct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1</w:t>
            </w:r>
          </w:p>
        </w:tc>
        <w:tc>
          <w:tcPr>
            <w:tcW w:w="542" w:type="pc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2</w:t>
            </w:r>
          </w:p>
        </w:tc>
        <w:tc>
          <w:tcPr>
            <w:tcW w:w="548" w:type="pc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3</w:t>
            </w:r>
          </w:p>
        </w:tc>
        <w:tc>
          <w:tcPr>
            <w:tcW w:w="776" w:type="pc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4</w:t>
            </w:r>
          </w:p>
        </w:tc>
        <w:tc>
          <w:tcPr>
            <w:tcW w:w="614" w:type="pct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5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6</w:t>
            </w:r>
          </w:p>
        </w:tc>
        <w:tc>
          <w:tcPr>
            <w:tcW w:w="677" w:type="pc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7</w:t>
            </w:r>
          </w:p>
        </w:tc>
        <w:tc>
          <w:tcPr>
            <w:tcW w:w="638" w:type="pc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8</w:t>
            </w:r>
          </w:p>
        </w:tc>
      </w:tr>
      <w:tr w:rsidR="00A523A8" w:rsidRPr="00A33281" w:rsidTr="00A523A8">
        <w:trPr>
          <w:trHeight w:val="20"/>
        </w:trPr>
        <w:tc>
          <w:tcPr>
            <w:tcW w:w="646" w:type="pct"/>
            <w:vMerge w:val="restart"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hAnsi="PT Astra Serif"/>
                <w:sz w:val="20"/>
                <w:szCs w:val="20"/>
              </w:rPr>
              <w:t>КНС №2 д. Ясная Поляна</w:t>
            </w:r>
          </w:p>
        </w:tc>
        <w:tc>
          <w:tcPr>
            <w:tcW w:w="542" w:type="pct"/>
            <w:vMerge w:val="restar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hAnsi="PT Astra Serif"/>
                <w:sz w:val="20"/>
                <w:szCs w:val="20"/>
              </w:rPr>
              <w:t>водоотведение</w:t>
            </w:r>
          </w:p>
        </w:tc>
        <w:tc>
          <w:tcPr>
            <w:tcW w:w="548" w:type="pct"/>
            <w:vMerge w:val="restar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hAnsi="PT Astra Serif"/>
                <w:sz w:val="20"/>
                <w:szCs w:val="20"/>
              </w:rPr>
              <w:t>«Днепр-7»</w:t>
            </w:r>
          </w:p>
        </w:tc>
        <w:tc>
          <w:tcPr>
            <w:tcW w:w="776" w:type="pc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hAnsi="PT Astra Serif"/>
                <w:sz w:val="20"/>
                <w:szCs w:val="20"/>
              </w:rPr>
              <w:t>процессорный блок</w:t>
            </w:r>
          </w:p>
        </w:tc>
        <w:tc>
          <w:tcPr>
            <w:tcW w:w="614" w:type="pct"/>
            <w:vMerge w:val="restart"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hAnsi="PT Astra Serif"/>
                <w:sz w:val="20"/>
                <w:szCs w:val="20"/>
              </w:rPr>
              <w:t>№ 1685</w:t>
            </w:r>
          </w:p>
        </w:tc>
        <w:tc>
          <w:tcPr>
            <w:tcW w:w="558" w:type="pct"/>
            <w:vMerge w:val="restar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hAnsi="PT Astra Serif"/>
                <w:sz w:val="20"/>
                <w:szCs w:val="20"/>
              </w:rPr>
              <w:t>2013</w:t>
            </w:r>
          </w:p>
        </w:tc>
        <w:tc>
          <w:tcPr>
            <w:tcW w:w="677" w:type="pct"/>
            <w:vMerge w:val="restar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hAnsi="PT Astra Serif"/>
                <w:sz w:val="20"/>
                <w:szCs w:val="20"/>
              </w:rPr>
              <w:t>2013</w:t>
            </w:r>
          </w:p>
        </w:tc>
        <w:tc>
          <w:tcPr>
            <w:tcW w:w="638" w:type="pct"/>
            <w:vMerge w:val="restar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hAnsi="PT Astra Serif"/>
                <w:sz w:val="20"/>
                <w:szCs w:val="20"/>
              </w:rPr>
              <w:t>-</w:t>
            </w:r>
          </w:p>
        </w:tc>
      </w:tr>
      <w:tr w:rsidR="00A523A8" w:rsidRPr="00A33281" w:rsidTr="00A523A8">
        <w:trPr>
          <w:trHeight w:val="20"/>
        </w:trPr>
        <w:tc>
          <w:tcPr>
            <w:tcW w:w="646" w:type="pct"/>
            <w:vMerge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</w:p>
        </w:tc>
        <w:tc>
          <w:tcPr>
            <w:tcW w:w="542" w:type="pct"/>
            <w:vMerge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</w:p>
        </w:tc>
        <w:tc>
          <w:tcPr>
            <w:tcW w:w="548" w:type="pct"/>
            <w:vMerge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</w:p>
        </w:tc>
        <w:tc>
          <w:tcPr>
            <w:tcW w:w="776" w:type="pc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hAnsi="PT Astra Serif"/>
                <w:sz w:val="20"/>
                <w:szCs w:val="20"/>
              </w:rPr>
              <w:t>блок питания и индикации</w:t>
            </w:r>
          </w:p>
        </w:tc>
        <w:tc>
          <w:tcPr>
            <w:tcW w:w="614" w:type="pct"/>
            <w:vMerge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</w:p>
        </w:tc>
        <w:tc>
          <w:tcPr>
            <w:tcW w:w="558" w:type="pct"/>
            <w:vMerge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</w:p>
        </w:tc>
        <w:tc>
          <w:tcPr>
            <w:tcW w:w="677" w:type="pct"/>
            <w:vMerge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</w:p>
        </w:tc>
        <w:tc>
          <w:tcPr>
            <w:tcW w:w="638" w:type="pct"/>
            <w:vMerge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</w:p>
        </w:tc>
      </w:tr>
      <w:tr w:rsidR="00A523A8" w:rsidRPr="00A33281" w:rsidTr="00A523A8">
        <w:trPr>
          <w:trHeight w:val="20"/>
        </w:trPr>
        <w:tc>
          <w:tcPr>
            <w:tcW w:w="646" w:type="pct"/>
            <w:vMerge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</w:p>
        </w:tc>
        <w:tc>
          <w:tcPr>
            <w:tcW w:w="542" w:type="pct"/>
            <w:vMerge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</w:p>
        </w:tc>
        <w:tc>
          <w:tcPr>
            <w:tcW w:w="548" w:type="pct"/>
            <w:vMerge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</w:p>
        </w:tc>
        <w:tc>
          <w:tcPr>
            <w:tcW w:w="776" w:type="pc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hAnsi="PT Astra Serif"/>
                <w:sz w:val="20"/>
                <w:szCs w:val="20"/>
              </w:rPr>
              <w:t>процессорный блок</w:t>
            </w:r>
          </w:p>
        </w:tc>
        <w:tc>
          <w:tcPr>
            <w:tcW w:w="614" w:type="pct"/>
            <w:vMerge w:val="restart"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hAnsi="PT Astra Serif"/>
                <w:sz w:val="20"/>
                <w:szCs w:val="20"/>
              </w:rPr>
              <w:t>№ 1686</w:t>
            </w:r>
          </w:p>
        </w:tc>
        <w:tc>
          <w:tcPr>
            <w:tcW w:w="558" w:type="pct"/>
            <w:vMerge w:val="restar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</w:p>
        </w:tc>
        <w:tc>
          <w:tcPr>
            <w:tcW w:w="677" w:type="pct"/>
            <w:vMerge w:val="restar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</w:p>
        </w:tc>
        <w:tc>
          <w:tcPr>
            <w:tcW w:w="638" w:type="pct"/>
            <w:vMerge w:val="restar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hAnsi="PT Astra Serif"/>
                <w:sz w:val="20"/>
                <w:szCs w:val="20"/>
              </w:rPr>
              <w:t>-</w:t>
            </w:r>
          </w:p>
        </w:tc>
      </w:tr>
      <w:tr w:rsidR="00A523A8" w:rsidRPr="00A33281" w:rsidTr="00A523A8">
        <w:trPr>
          <w:trHeight w:val="20"/>
        </w:trPr>
        <w:tc>
          <w:tcPr>
            <w:tcW w:w="646" w:type="pct"/>
            <w:vMerge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</w:p>
        </w:tc>
        <w:tc>
          <w:tcPr>
            <w:tcW w:w="542" w:type="pct"/>
            <w:vMerge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</w:p>
        </w:tc>
        <w:tc>
          <w:tcPr>
            <w:tcW w:w="548" w:type="pct"/>
            <w:vMerge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</w:p>
        </w:tc>
        <w:tc>
          <w:tcPr>
            <w:tcW w:w="776" w:type="pc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hAnsi="PT Astra Serif"/>
                <w:sz w:val="20"/>
                <w:szCs w:val="20"/>
              </w:rPr>
              <w:t>блок питания и индикации</w:t>
            </w:r>
          </w:p>
        </w:tc>
        <w:tc>
          <w:tcPr>
            <w:tcW w:w="614" w:type="pct"/>
            <w:vMerge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</w:p>
        </w:tc>
        <w:tc>
          <w:tcPr>
            <w:tcW w:w="558" w:type="pct"/>
            <w:vMerge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</w:p>
        </w:tc>
        <w:tc>
          <w:tcPr>
            <w:tcW w:w="677" w:type="pct"/>
            <w:vMerge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</w:p>
        </w:tc>
        <w:tc>
          <w:tcPr>
            <w:tcW w:w="638" w:type="pct"/>
            <w:vMerge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</w:p>
        </w:tc>
      </w:tr>
    </w:tbl>
    <w:p w:rsidR="00A523A8" w:rsidRPr="00A33281" w:rsidRDefault="00A523A8" w:rsidP="003A7054">
      <w:pPr>
        <w:jc w:val="both"/>
        <w:rPr>
          <w:rFonts w:ascii="PT Astra Serif" w:hAnsi="PT Astra Serif"/>
          <w:bCs/>
          <w:sz w:val="28"/>
          <w:szCs w:val="28"/>
        </w:rPr>
      </w:pPr>
    </w:p>
    <w:p w:rsidR="00A523A8" w:rsidRPr="00A33281" w:rsidRDefault="00A523A8" w:rsidP="003A7054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Электроснабжение КНС №2 осуществляется от трансформаторной подстанции Фабрики тары и упаковки, где находится узел учета электрической энергии. Резервный источник электрической энергии на КНС №2 не предусмотрен.</w:t>
      </w:r>
    </w:p>
    <w:p w:rsidR="00A523A8" w:rsidRPr="00A33281" w:rsidRDefault="00A523A8" w:rsidP="003A7054">
      <w:pPr>
        <w:jc w:val="both"/>
        <w:rPr>
          <w:rFonts w:ascii="PT Astra Serif" w:hAnsi="PT Astra Serif"/>
          <w:bCs/>
          <w:sz w:val="28"/>
          <w:szCs w:val="28"/>
        </w:rPr>
      </w:pPr>
    </w:p>
    <w:p w:rsidR="00A523A8" w:rsidRPr="008728F7" w:rsidRDefault="00A523A8" w:rsidP="003A7054">
      <w:pPr>
        <w:jc w:val="both"/>
        <w:rPr>
          <w:rFonts w:ascii="PT Astra Serif" w:hAnsi="PT Astra Serif"/>
          <w:b/>
        </w:rPr>
      </w:pPr>
      <w:bookmarkStart w:id="339" w:name="_Toc32917799"/>
      <w:r w:rsidRPr="008728F7">
        <w:rPr>
          <w:rFonts w:ascii="PT Astra Serif" w:hAnsi="PT Astra Serif"/>
          <w:b/>
        </w:rPr>
        <w:t>Таблица 1.</w:t>
      </w:r>
      <w:r w:rsidRPr="008728F7">
        <w:rPr>
          <w:rFonts w:ascii="PT Astra Serif" w:hAnsi="PT Astra Serif"/>
          <w:b/>
          <w:bCs/>
        </w:rPr>
        <w:fldChar w:fldCharType="begin"/>
      </w:r>
      <w:r w:rsidRPr="008728F7">
        <w:rPr>
          <w:rFonts w:ascii="PT Astra Serif" w:hAnsi="PT Astra Serif"/>
          <w:b/>
        </w:rPr>
        <w:instrText xml:space="preserve"> SEQ Таблица \* ARABIC \s 1 </w:instrText>
      </w:r>
      <w:r w:rsidRPr="008728F7">
        <w:rPr>
          <w:rFonts w:ascii="PT Astra Serif" w:hAnsi="PT Astra Serif"/>
          <w:b/>
          <w:bCs/>
        </w:rPr>
        <w:fldChar w:fldCharType="separate"/>
      </w:r>
      <w:r w:rsidR="0005061E">
        <w:rPr>
          <w:rFonts w:ascii="PT Astra Serif" w:hAnsi="PT Astra Serif"/>
          <w:b/>
          <w:noProof/>
        </w:rPr>
        <w:t>14</w:t>
      </w:r>
      <w:r w:rsidRPr="008728F7">
        <w:rPr>
          <w:rFonts w:ascii="PT Astra Serif" w:hAnsi="PT Astra Serif"/>
          <w:b/>
          <w:bCs/>
        </w:rPr>
        <w:fldChar w:fldCharType="end"/>
      </w:r>
      <w:r w:rsidRPr="008728F7">
        <w:rPr>
          <w:rFonts w:ascii="PT Astra Serif" w:hAnsi="PT Astra Serif"/>
          <w:b/>
        </w:rPr>
        <w:t xml:space="preserve"> – Характеристика КНС №2</w:t>
      </w:r>
      <w:bookmarkEnd w:id="33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4732"/>
        <w:gridCol w:w="4158"/>
      </w:tblGrid>
      <w:tr w:rsidR="00A523A8" w:rsidRPr="00A33281" w:rsidTr="00A523A8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№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Наименование параметра</w:t>
            </w: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Значение параметра</w:t>
            </w:r>
          </w:p>
        </w:tc>
      </w:tr>
      <w:tr w:rsidR="00A523A8" w:rsidRPr="00A33281" w:rsidTr="00A523A8">
        <w:trPr>
          <w:trHeight w:val="20"/>
        </w:trPr>
        <w:tc>
          <w:tcPr>
            <w:tcW w:w="356" w:type="pct"/>
            <w:shd w:val="clear" w:color="auto" w:fill="auto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1</w:t>
            </w:r>
          </w:p>
        </w:tc>
        <w:tc>
          <w:tcPr>
            <w:tcW w:w="2472" w:type="pct"/>
            <w:shd w:val="clear" w:color="auto" w:fill="auto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2</w:t>
            </w:r>
          </w:p>
        </w:tc>
        <w:tc>
          <w:tcPr>
            <w:tcW w:w="2172" w:type="pct"/>
            <w:shd w:val="clear" w:color="auto" w:fill="auto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3</w:t>
            </w:r>
          </w:p>
        </w:tc>
      </w:tr>
      <w:tr w:rsidR="00A523A8" w:rsidRPr="00A33281" w:rsidTr="00A523A8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1.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Тип сооружения</w:t>
            </w: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Канализационная насосная станция</w:t>
            </w:r>
          </w:p>
        </w:tc>
      </w:tr>
      <w:tr w:rsidR="00A523A8" w:rsidRPr="00A33281" w:rsidTr="00A523A8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2.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 xml:space="preserve">Наименование </w:t>
            </w: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КНС №2</w:t>
            </w:r>
          </w:p>
        </w:tc>
      </w:tr>
      <w:tr w:rsidR="00A523A8" w:rsidRPr="00A33281" w:rsidTr="00A523A8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3.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Адрес (Населенный пункт, улица, дом)</w:t>
            </w: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highlight w:val="yellow"/>
              </w:rPr>
            </w:pPr>
            <w:r w:rsidRPr="00A33281">
              <w:rPr>
                <w:rFonts w:ascii="PT Astra Serif" w:hAnsi="PT Astra Serif"/>
                <w:color w:val="000000"/>
              </w:rPr>
              <w:t>город Тула, микрорайон Скуратовский, поселок Лесной</w:t>
            </w:r>
          </w:p>
        </w:tc>
      </w:tr>
      <w:tr w:rsidR="00A523A8" w:rsidRPr="00A33281" w:rsidTr="00A523A8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4.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Наименование эксплуатирующей организации</w:t>
            </w: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:rsidR="00A523A8" w:rsidRPr="00A33281" w:rsidRDefault="00924171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МУП «</w:t>
            </w:r>
            <w:r w:rsidR="00A75306" w:rsidRPr="00A75306">
              <w:rPr>
                <w:rFonts w:ascii="PT Astra Serif" w:hAnsi="PT Astra Serif"/>
                <w:color w:val="000000"/>
              </w:rPr>
              <w:t>Яснополянское ЖКХ</w:t>
            </w:r>
            <w:r w:rsidR="00A523A8">
              <w:rPr>
                <w:rFonts w:ascii="PT Astra Serif" w:hAnsi="PT Astra Serif"/>
                <w:color w:val="000000"/>
              </w:rPr>
              <w:t>»</w:t>
            </w:r>
          </w:p>
        </w:tc>
      </w:tr>
      <w:tr w:rsidR="00A523A8" w:rsidRPr="00A33281" w:rsidTr="00A523A8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5.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Год постройки</w:t>
            </w:r>
          </w:p>
        </w:tc>
        <w:tc>
          <w:tcPr>
            <w:tcW w:w="2172" w:type="pct"/>
            <w:shd w:val="clear" w:color="auto" w:fill="auto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1987</w:t>
            </w:r>
          </w:p>
        </w:tc>
      </w:tr>
      <w:tr w:rsidR="00A523A8" w:rsidRPr="00A33281" w:rsidTr="00A523A8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6.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Проектная производительность, м</w:t>
            </w:r>
            <w:r w:rsidRPr="00A33281">
              <w:rPr>
                <w:rFonts w:ascii="PT Astra Serif" w:hAnsi="PT Astra Serif"/>
                <w:color w:val="000000"/>
                <w:vertAlign w:val="superscript"/>
              </w:rPr>
              <w:t>3</w:t>
            </w:r>
            <w:r w:rsidRPr="00A33281">
              <w:rPr>
                <w:rFonts w:ascii="PT Astra Serif" w:hAnsi="PT Astra Serif"/>
                <w:color w:val="000000"/>
              </w:rPr>
              <w:t>/</w:t>
            </w:r>
            <w:proofErr w:type="spellStart"/>
            <w:r w:rsidRPr="00A33281">
              <w:rPr>
                <w:rFonts w:ascii="PT Astra Serif" w:hAnsi="PT Astra Serif"/>
                <w:color w:val="000000"/>
              </w:rPr>
              <w:t>сут</w:t>
            </w:r>
            <w:proofErr w:type="spellEnd"/>
          </w:p>
        </w:tc>
        <w:tc>
          <w:tcPr>
            <w:tcW w:w="2172" w:type="pct"/>
            <w:shd w:val="clear" w:color="auto" w:fill="auto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250</w:t>
            </w:r>
          </w:p>
        </w:tc>
      </w:tr>
      <w:tr w:rsidR="00A523A8" w:rsidRPr="00A33281" w:rsidTr="00A523A8">
        <w:trPr>
          <w:trHeight w:val="20"/>
        </w:trPr>
        <w:tc>
          <w:tcPr>
            <w:tcW w:w="356" w:type="pct"/>
            <w:shd w:val="clear" w:color="auto" w:fill="auto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7.</w:t>
            </w:r>
          </w:p>
        </w:tc>
        <w:tc>
          <w:tcPr>
            <w:tcW w:w="2472" w:type="pct"/>
            <w:shd w:val="clear" w:color="auto" w:fill="auto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Фактическая производительность, м</w:t>
            </w:r>
            <w:r w:rsidRPr="00A33281">
              <w:rPr>
                <w:rFonts w:ascii="PT Astra Serif" w:hAnsi="PT Astra Serif"/>
                <w:color w:val="000000"/>
                <w:vertAlign w:val="superscript"/>
              </w:rPr>
              <w:t>3</w:t>
            </w:r>
            <w:r w:rsidRPr="00A33281">
              <w:rPr>
                <w:rFonts w:ascii="PT Astra Serif" w:hAnsi="PT Astra Serif"/>
                <w:color w:val="000000"/>
              </w:rPr>
              <w:t>/</w:t>
            </w:r>
            <w:proofErr w:type="spellStart"/>
            <w:r w:rsidRPr="00A33281">
              <w:rPr>
                <w:rFonts w:ascii="PT Astra Serif" w:hAnsi="PT Astra Serif"/>
                <w:color w:val="000000"/>
              </w:rPr>
              <w:t>сут</w:t>
            </w:r>
            <w:proofErr w:type="spellEnd"/>
          </w:p>
        </w:tc>
        <w:tc>
          <w:tcPr>
            <w:tcW w:w="2172" w:type="pct"/>
            <w:shd w:val="clear" w:color="auto" w:fill="auto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200</w:t>
            </w:r>
          </w:p>
        </w:tc>
      </w:tr>
      <w:tr w:rsidR="00A523A8" w:rsidRPr="00A33281" w:rsidTr="00A523A8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8.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Состояние (рабочее, не работает, резерв)</w:t>
            </w: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Рабочее</w:t>
            </w:r>
          </w:p>
        </w:tc>
      </w:tr>
      <w:tr w:rsidR="00A523A8" w:rsidRPr="00A33281" w:rsidTr="00A523A8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9.</w:t>
            </w:r>
          </w:p>
        </w:tc>
        <w:tc>
          <w:tcPr>
            <w:tcW w:w="4644" w:type="pct"/>
            <w:gridSpan w:val="2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Основные проблемы водоотведения потребителей</w:t>
            </w:r>
          </w:p>
        </w:tc>
      </w:tr>
      <w:tr w:rsidR="00A523A8" w:rsidRPr="00A33281" w:rsidTr="00A523A8">
        <w:trPr>
          <w:trHeight w:val="20"/>
        </w:trPr>
        <w:tc>
          <w:tcPr>
            <w:tcW w:w="5000" w:type="pct"/>
            <w:gridSpan w:val="3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 xml:space="preserve">Значительный износ оборудования станции. Значительная коррозия основных конструкций станции. </w:t>
            </w:r>
          </w:p>
        </w:tc>
      </w:tr>
    </w:tbl>
    <w:p w:rsidR="00A523A8" w:rsidRPr="00A33281" w:rsidRDefault="00A523A8" w:rsidP="003A7054">
      <w:pPr>
        <w:jc w:val="both"/>
        <w:rPr>
          <w:rFonts w:ascii="PT Astra Serif" w:eastAsia="Calibri" w:hAnsi="PT Astra Serif"/>
          <w:b/>
          <w:bCs/>
          <w:lang w:eastAsia="en-US"/>
        </w:rPr>
      </w:pPr>
    </w:p>
    <w:p w:rsidR="00A523A8" w:rsidRPr="00A33281" w:rsidRDefault="00A523A8" w:rsidP="003A7054">
      <w:pPr>
        <w:keepNext/>
        <w:ind w:firstLine="709"/>
        <w:jc w:val="both"/>
        <w:outlineLvl w:val="6"/>
        <w:rPr>
          <w:rFonts w:ascii="PT Astra Serif" w:hAnsi="PT Astra Serif"/>
          <w:b/>
          <w:bCs/>
          <w:sz w:val="28"/>
        </w:rPr>
      </w:pPr>
      <w:r w:rsidRPr="00A33281">
        <w:rPr>
          <w:rFonts w:ascii="PT Astra Serif" w:hAnsi="PT Astra Serif"/>
          <w:b/>
          <w:sz w:val="28"/>
        </w:rPr>
        <w:t>КНС-4 «Дом отдыха «Ясная Поляна»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Географические координаты: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Широта 54.087252;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Долгота 37.533426.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Канализационная насосная станция №</w:t>
      </w:r>
      <w:r w:rsidR="00131838">
        <w:rPr>
          <w:rFonts w:ascii="PT Astra Serif" w:hAnsi="PT Astra Serif"/>
          <w:sz w:val="28"/>
          <w:szCs w:val="28"/>
        </w:rPr>
        <w:t xml:space="preserve"> </w:t>
      </w:r>
      <w:r w:rsidRPr="00A33281">
        <w:rPr>
          <w:rFonts w:ascii="PT Astra Serif" w:hAnsi="PT Astra Serif"/>
          <w:sz w:val="28"/>
          <w:szCs w:val="28"/>
        </w:rPr>
        <w:t xml:space="preserve">4, расположена по адресу: Тульская область, Щекинский район, деревня Ясная Поляна, ул. Больничная, д. 20, в отдельно стоящем здании, выполненном из красного кирпича и </w:t>
      </w:r>
      <w:proofErr w:type="gramStart"/>
      <w:r w:rsidRPr="00A33281">
        <w:rPr>
          <w:rFonts w:ascii="PT Astra Serif" w:hAnsi="PT Astra Serif"/>
          <w:sz w:val="28"/>
          <w:szCs w:val="28"/>
        </w:rPr>
        <w:t>ж/б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перекрытий. 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Год ввода в эксплуатацию – 1987 г.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Производительность КНС № 4 составляет 250 м</w:t>
      </w:r>
      <w:r w:rsidRPr="00A33281">
        <w:rPr>
          <w:rFonts w:ascii="PT Astra Serif" w:hAnsi="PT Astra Serif"/>
          <w:sz w:val="28"/>
          <w:szCs w:val="28"/>
          <w:vertAlign w:val="superscript"/>
        </w:rPr>
        <w:t>3</w:t>
      </w:r>
      <w:r w:rsidRPr="00A33281">
        <w:rPr>
          <w:rFonts w:ascii="PT Astra Serif" w:hAnsi="PT Astra Serif"/>
          <w:sz w:val="28"/>
          <w:szCs w:val="28"/>
        </w:rPr>
        <w:t>/сутки.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КНС № 4 служит для приема стоков от сети самотечных коллекторов дома отдыха «Ясная Поляна» и дальнейшего транспортирования их на КНС</w:t>
      </w:r>
      <w:r w:rsidR="00131838">
        <w:rPr>
          <w:rFonts w:ascii="PT Astra Serif" w:hAnsi="PT Astra Serif"/>
          <w:sz w:val="28"/>
          <w:szCs w:val="28"/>
        </w:rPr>
        <w:t> </w:t>
      </w:r>
      <w:r w:rsidRPr="00A33281">
        <w:rPr>
          <w:rFonts w:ascii="PT Astra Serif" w:hAnsi="PT Astra Serif"/>
          <w:sz w:val="28"/>
          <w:szCs w:val="28"/>
        </w:rPr>
        <w:t>№5 «Больница».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lastRenderedPageBreak/>
        <w:t xml:space="preserve">КНС № 4 является канализационной станцией заглубленного типа, с раздельным расположением приемного резервуара, 1 категории надежности. Станция работает в полуавтоматическом режиме. Общий вид здания КНС № 4 представлен на рисунке 1.29. 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A523A8" w:rsidRPr="00A33281" w:rsidRDefault="00A523A8" w:rsidP="003A7054">
      <w:pPr>
        <w:ind w:firstLine="709"/>
        <w:jc w:val="both"/>
        <w:rPr>
          <w:rFonts w:ascii="PT Astra Serif" w:hAnsi="PT Astra Serif"/>
          <w:bCs/>
          <w:sz w:val="22"/>
        </w:rPr>
      </w:pPr>
      <w:r w:rsidRPr="00A33281">
        <w:rPr>
          <w:rFonts w:ascii="PT Astra Serif" w:hAnsi="PT Astra Serif"/>
          <w:bCs/>
          <w:noProof/>
          <w:sz w:val="22"/>
          <w:lang w:eastAsia="ru-RU"/>
        </w:rPr>
        <w:drawing>
          <wp:inline distT="0" distB="0" distL="0" distR="0" wp14:anchorId="2A6357CC" wp14:editId="402BFA96">
            <wp:extent cx="2251994" cy="1690218"/>
            <wp:effectExtent l="0" t="0" r="0" b="5715"/>
            <wp:docPr id="155" name="Рисунок 155" descr="D:\Сетевая\Концессия_Щекинский_район\МО_Яснополянское\Исходная_информация_от_организации\15-16.10.2018\Фото от Дмитрия\КНС-4\DSCN6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етевая\Концессия_Щекинский_район\МО_Яснополянское\Исходная_информация_от_организации\15-16.10.2018\Фото от Дмитрия\КНС-4\DSCN616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994" cy="169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281">
        <w:rPr>
          <w:rFonts w:ascii="PT Astra Serif" w:hAnsi="PT Astra Serif"/>
          <w:noProof/>
          <w:sz w:val="22"/>
        </w:rPr>
        <w:t xml:space="preserve"> </w:t>
      </w:r>
    </w:p>
    <w:p w:rsidR="00A523A8" w:rsidRPr="00A33281" w:rsidRDefault="00A523A8" w:rsidP="003A7054">
      <w:pPr>
        <w:spacing w:line="276" w:lineRule="auto"/>
        <w:ind w:firstLine="709"/>
        <w:jc w:val="both"/>
        <w:rPr>
          <w:rFonts w:ascii="PT Astra Serif" w:hAnsi="PT Astra Serif"/>
        </w:rPr>
      </w:pPr>
      <w:bookmarkStart w:id="340" w:name="_Toc32917884"/>
      <w:r w:rsidRPr="00A33281">
        <w:rPr>
          <w:rFonts w:ascii="PT Astra Serif" w:hAnsi="PT Astra Serif"/>
        </w:rPr>
        <w:t>Рисунок 1.</w:t>
      </w:r>
      <w:r w:rsidRPr="00A33281">
        <w:rPr>
          <w:rFonts w:ascii="PT Astra Serif" w:hAnsi="PT Astra Serif"/>
          <w:bCs/>
        </w:rPr>
        <w:fldChar w:fldCharType="begin"/>
      </w:r>
      <w:r w:rsidRPr="00A33281">
        <w:rPr>
          <w:rFonts w:ascii="PT Astra Serif" w:hAnsi="PT Astra Serif"/>
        </w:rPr>
        <w:instrText xml:space="preserve"> SEQ Рисунок \* ARABIC \s 1 </w:instrText>
      </w:r>
      <w:r w:rsidRPr="00A33281">
        <w:rPr>
          <w:rFonts w:ascii="PT Astra Serif" w:hAnsi="PT Astra Serif"/>
          <w:bCs/>
        </w:rPr>
        <w:fldChar w:fldCharType="separate"/>
      </w:r>
      <w:r w:rsidR="0005061E">
        <w:rPr>
          <w:rFonts w:ascii="PT Astra Serif" w:hAnsi="PT Astra Serif"/>
          <w:noProof/>
        </w:rPr>
        <w:t>24</w:t>
      </w:r>
      <w:r w:rsidRPr="00A33281">
        <w:rPr>
          <w:rFonts w:ascii="PT Astra Serif" w:hAnsi="PT Astra Serif"/>
          <w:bCs/>
        </w:rPr>
        <w:fldChar w:fldCharType="end"/>
      </w:r>
      <w:r w:rsidRPr="00A33281">
        <w:rPr>
          <w:rFonts w:ascii="PT Astra Serif" w:hAnsi="PT Astra Serif"/>
        </w:rPr>
        <w:t xml:space="preserve">  – КНС №4</w:t>
      </w:r>
      <w:bookmarkEnd w:id="340"/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Подземная часть КНС № 4 – выполнена в виде опускного колодца из железобетона, разделенного глухой водонепроницаемой перегородкой на 2 отсека. 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В первом отсеке расположен приемный резервуар емкостью 30 м</w:t>
      </w:r>
      <w:r w:rsidRPr="00A33281">
        <w:rPr>
          <w:rFonts w:ascii="PT Astra Serif" w:hAnsi="PT Astra Serif"/>
          <w:sz w:val="28"/>
          <w:szCs w:val="28"/>
          <w:vertAlign w:val="superscript"/>
        </w:rPr>
        <w:t>3</w:t>
      </w:r>
      <w:r w:rsidRPr="00A33281">
        <w:rPr>
          <w:rFonts w:ascii="PT Astra Serif" w:hAnsi="PT Astra Serif"/>
          <w:sz w:val="28"/>
          <w:szCs w:val="28"/>
        </w:rPr>
        <w:t xml:space="preserve">. Резервуар предназначен для выравнивания и кратковременного регулирования притока сточных вод, подводимых к насосам, при неравномерном их поступлении. 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Перед резервуаром расположен колодец с канализационной ловушкой для удаления крупных отбросов, очищаемой ручным способом.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A523A8" w:rsidRPr="00A33281" w:rsidRDefault="00A523A8" w:rsidP="003A7054">
      <w:pPr>
        <w:spacing w:line="276" w:lineRule="auto"/>
        <w:ind w:firstLine="709"/>
        <w:jc w:val="both"/>
        <w:rPr>
          <w:rFonts w:ascii="PT Astra Serif" w:eastAsia="Calibri" w:hAnsi="PT Astra Serif"/>
          <w:bCs/>
          <w:lang w:eastAsia="en-US"/>
        </w:rPr>
      </w:pPr>
      <w:r w:rsidRPr="00A33281">
        <w:rPr>
          <w:rFonts w:ascii="PT Astra Serif" w:eastAsia="Calibri" w:hAnsi="PT Astra Serif"/>
          <w:bCs/>
          <w:noProof/>
          <w:lang w:eastAsia="ru-RU"/>
        </w:rPr>
        <w:drawing>
          <wp:inline distT="0" distB="0" distL="0" distR="0" wp14:anchorId="72391F49" wp14:editId="147228B6">
            <wp:extent cx="2214209" cy="1661858"/>
            <wp:effectExtent l="0" t="0" r="0" b="0"/>
            <wp:docPr id="156" name="Рисунок 156" descr="D:\Сетевая\Концессия_Щекинский_район\МО_Яснополянское\Исходная_информация_от_организации\15-16.10.2018\Фото от Дмитрия\КНС-4\DSCN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етевая\Концессия_Щекинский_район\МО_Яснополянское\Исходная_информация_от_организации\15-16.10.2018\Фото от Дмитрия\КНС-4\DSCN619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09" cy="166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281">
        <w:rPr>
          <w:rFonts w:ascii="PT Astra Serif" w:eastAsia="Calibri" w:hAnsi="PT Astra Serif"/>
          <w:noProof/>
        </w:rPr>
        <w:t xml:space="preserve"> </w:t>
      </w:r>
    </w:p>
    <w:p w:rsidR="00A523A8" w:rsidRPr="00A33281" w:rsidRDefault="00A523A8" w:rsidP="003A7054">
      <w:pPr>
        <w:spacing w:line="276" w:lineRule="auto"/>
        <w:ind w:firstLine="709"/>
        <w:jc w:val="both"/>
        <w:rPr>
          <w:rFonts w:ascii="PT Astra Serif" w:hAnsi="PT Astra Serif"/>
          <w:bCs/>
        </w:rPr>
      </w:pPr>
      <w:bookmarkStart w:id="341" w:name="_Toc32917885"/>
      <w:r w:rsidRPr="00A33281">
        <w:rPr>
          <w:rFonts w:ascii="PT Astra Serif" w:hAnsi="PT Astra Serif"/>
        </w:rPr>
        <w:t>Рисунок 1.</w:t>
      </w:r>
      <w:r w:rsidRPr="00A33281">
        <w:rPr>
          <w:rFonts w:ascii="PT Astra Serif" w:hAnsi="PT Astra Serif"/>
          <w:bCs/>
        </w:rPr>
        <w:fldChar w:fldCharType="begin"/>
      </w:r>
      <w:r w:rsidRPr="00A33281">
        <w:rPr>
          <w:rFonts w:ascii="PT Astra Serif" w:hAnsi="PT Astra Serif"/>
        </w:rPr>
        <w:instrText xml:space="preserve"> SEQ Рисунок \* ARABIC \s 1 </w:instrText>
      </w:r>
      <w:r w:rsidRPr="00A33281">
        <w:rPr>
          <w:rFonts w:ascii="PT Astra Serif" w:hAnsi="PT Astra Serif"/>
          <w:bCs/>
        </w:rPr>
        <w:fldChar w:fldCharType="separate"/>
      </w:r>
      <w:r w:rsidR="0005061E">
        <w:rPr>
          <w:rFonts w:ascii="PT Astra Serif" w:hAnsi="PT Astra Serif"/>
          <w:noProof/>
        </w:rPr>
        <w:t>25</w:t>
      </w:r>
      <w:r w:rsidRPr="00A33281">
        <w:rPr>
          <w:rFonts w:ascii="PT Astra Serif" w:hAnsi="PT Astra Serif"/>
          <w:bCs/>
        </w:rPr>
        <w:fldChar w:fldCharType="end"/>
      </w:r>
      <w:r w:rsidRPr="00A33281">
        <w:rPr>
          <w:rFonts w:ascii="PT Astra Serif" w:hAnsi="PT Astra Serif"/>
        </w:rPr>
        <w:t xml:space="preserve">  – Колодец с ловушкой</w:t>
      </w:r>
      <w:bookmarkEnd w:id="341"/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Во втором отсеке КНС №4 расположено машинное отделение, в котором установлены 2 </w:t>
      </w:r>
      <w:proofErr w:type="gramStart"/>
      <w:r w:rsidRPr="00A33281">
        <w:rPr>
          <w:rFonts w:ascii="PT Astra Serif" w:hAnsi="PT Astra Serif"/>
          <w:sz w:val="28"/>
          <w:szCs w:val="28"/>
        </w:rPr>
        <w:t>насосных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агрегата (Рис. 1.31), частотно-регулирующие преобразователи отсутствуют. На момент обследования в работе находился насос №2 СМ 80-50-200-2.</w:t>
      </w:r>
    </w:p>
    <w:p w:rsidR="00A523A8" w:rsidRPr="00A33281" w:rsidRDefault="00A523A8" w:rsidP="003A7054">
      <w:pPr>
        <w:ind w:firstLine="709"/>
        <w:jc w:val="both"/>
        <w:rPr>
          <w:rFonts w:ascii="PT Astra Serif" w:hAnsi="PT Astra Serif"/>
          <w:bCs/>
          <w:sz w:val="22"/>
        </w:rPr>
      </w:pPr>
      <w:r w:rsidRPr="00A33281">
        <w:rPr>
          <w:rFonts w:ascii="PT Astra Serif" w:hAnsi="PT Astra Serif"/>
          <w:sz w:val="22"/>
        </w:rPr>
        <w:lastRenderedPageBreak/>
        <w:t xml:space="preserve"> </w:t>
      </w:r>
      <w:r w:rsidRPr="00A33281">
        <w:rPr>
          <w:rFonts w:ascii="PT Astra Serif" w:hAnsi="PT Astra Serif"/>
          <w:bCs/>
          <w:noProof/>
          <w:sz w:val="22"/>
          <w:lang w:eastAsia="ru-RU"/>
        </w:rPr>
        <w:drawing>
          <wp:inline distT="0" distB="0" distL="0" distR="0" wp14:anchorId="7A9084E3" wp14:editId="1546F034">
            <wp:extent cx="1861280" cy="2479911"/>
            <wp:effectExtent l="0" t="0" r="5715" b="0"/>
            <wp:docPr id="157" name="Рисунок 157" descr="D:\Сетевая\Концессия_Щекинский_район\МО_Яснополянское\Исходная_информация_от_организации\15-16.10.2018\Фото от Дмитрия\КНС-4\DSCN6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етевая\Концессия_Щекинский_район\МО_Яснополянское\Исходная_информация_от_организации\15-16.10.2018\Фото от Дмитрия\КНС-4\DSCN618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280" cy="247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281">
        <w:rPr>
          <w:rFonts w:ascii="PT Astra Serif" w:hAnsi="PT Astra Serif"/>
          <w:noProof/>
          <w:sz w:val="22"/>
        </w:rPr>
        <w:t xml:space="preserve"> </w:t>
      </w:r>
    </w:p>
    <w:p w:rsidR="00A523A8" w:rsidRPr="00A33281" w:rsidRDefault="00A523A8" w:rsidP="003A7054">
      <w:pPr>
        <w:ind w:firstLine="709"/>
        <w:jc w:val="both"/>
        <w:rPr>
          <w:rFonts w:ascii="PT Astra Serif" w:hAnsi="PT Astra Serif"/>
          <w:bCs/>
        </w:rPr>
      </w:pPr>
      <w:bookmarkStart w:id="342" w:name="_Toc32917886"/>
      <w:r w:rsidRPr="00A33281">
        <w:rPr>
          <w:rFonts w:ascii="PT Astra Serif" w:hAnsi="PT Astra Serif"/>
        </w:rPr>
        <w:t>Рисунок 1.</w:t>
      </w:r>
      <w:r w:rsidRPr="00A33281">
        <w:rPr>
          <w:rFonts w:ascii="PT Astra Serif" w:hAnsi="PT Astra Serif"/>
          <w:bCs/>
        </w:rPr>
        <w:fldChar w:fldCharType="begin"/>
      </w:r>
      <w:r w:rsidRPr="00A33281">
        <w:rPr>
          <w:rFonts w:ascii="PT Astra Serif" w:hAnsi="PT Astra Serif"/>
        </w:rPr>
        <w:instrText xml:space="preserve"> SEQ Рисунок \* ARABIC \s 1 </w:instrText>
      </w:r>
      <w:r w:rsidRPr="00A33281">
        <w:rPr>
          <w:rFonts w:ascii="PT Astra Serif" w:hAnsi="PT Astra Serif"/>
          <w:bCs/>
        </w:rPr>
        <w:fldChar w:fldCharType="separate"/>
      </w:r>
      <w:r w:rsidR="0005061E">
        <w:rPr>
          <w:rFonts w:ascii="PT Astra Serif" w:hAnsi="PT Astra Serif"/>
          <w:noProof/>
        </w:rPr>
        <w:t>26</w:t>
      </w:r>
      <w:r w:rsidRPr="00A33281">
        <w:rPr>
          <w:rFonts w:ascii="PT Astra Serif" w:hAnsi="PT Astra Serif"/>
          <w:bCs/>
        </w:rPr>
        <w:fldChar w:fldCharType="end"/>
      </w:r>
      <w:r w:rsidRPr="00A33281">
        <w:rPr>
          <w:rFonts w:ascii="PT Astra Serif" w:hAnsi="PT Astra Serif"/>
        </w:rPr>
        <w:t xml:space="preserve"> – Насосная группа КНС №4</w:t>
      </w:r>
      <w:bookmarkEnd w:id="342"/>
    </w:p>
    <w:p w:rsidR="00A523A8" w:rsidRPr="00A33281" w:rsidRDefault="00A523A8" w:rsidP="003A7054">
      <w:pPr>
        <w:ind w:firstLine="709"/>
        <w:jc w:val="both"/>
        <w:rPr>
          <w:rFonts w:ascii="PT Astra Serif" w:hAnsi="PT Astra Serif"/>
          <w:bCs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В таблице 1.15 представлена информация по установленному в КНС №4 насосному оборудованию. </w:t>
      </w:r>
    </w:p>
    <w:p w:rsidR="00A523A8" w:rsidRPr="00A33281" w:rsidRDefault="00A523A8" w:rsidP="003A7054">
      <w:pPr>
        <w:ind w:firstLine="709"/>
        <w:jc w:val="both"/>
        <w:rPr>
          <w:rFonts w:ascii="PT Astra Serif" w:hAnsi="PT Astra Serif"/>
          <w:b/>
          <w:bCs/>
          <w:sz w:val="28"/>
        </w:rPr>
      </w:pPr>
      <w:bookmarkStart w:id="343" w:name="_Toc32917800"/>
    </w:p>
    <w:p w:rsidR="00A523A8" w:rsidRPr="008728F7" w:rsidRDefault="00A523A8" w:rsidP="003A7054">
      <w:pPr>
        <w:jc w:val="both"/>
        <w:rPr>
          <w:rFonts w:ascii="PT Astra Serif" w:hAnsi="PT Astra Serif"/>
          <w:b/>
        </w:rPr>
      </w:pPr>
      <w:r w:rsidRPr="008728F7">
        <w:rPr>
          <w:rFonts w:ascii="PT Astra Serif" w:hAnsi="PT Astra Serif"/>
          <w:b/>
        </w:rPr>
        <w:t>Таблица 1.</w:t>
      </w:r>
      <w:r w:rsidRPr="008728F7">
        <w:rPr>
          <w:rFonts w:ascii="PT Astra Serif" w:hAnsi="PT Astra Serif"/>
          <w:b/>
          <w:bCs/>
        </w:rPr>
        <w:fldChar w:fldCharType="begin"/>
      </w:r>
      <w:r w:rsidRPr="008728F7">
        <w:rPr>
          <w:rFonts w:ascii="PT Astra Serif" w:hAnsi="PT Astra Serif"/>
          <w:b/>
        </w:rPr>
        <w:instrText xml:space="preserve"> SEQ Таблица \* ARABIC \s 1 </w:instrText>
      </w:r>
      <w:r w:rsidRPr="008728F7">
        <w:rPr>
          <w:rFonts w:ascii="PT Astra Serif" w:hAnsi="PT Astra Serif"/>
          <w:b/>
          <w:bCs/>
        </w:rPr>
        <w:fldChar w:fldCharType="separate"/>
      </w:r>
      <w:r w:rsidR="0005061E">
        <w:rPr>
          <w:rFonts w:ascii="PT Astra Serif" w:hAnsi="PT Astra Serif"/>
          <w:b/>
          <w:noProof/>
        </w:rPr>
        <w:t>15</w:t>
      </w:r>
      <w:r w:rsidRPr="008728F7">
        <w:rPr>
          <w:rFonts w:ascii="PT Astra Serif" w:hAnsi="PT Astra Serif"/>
          <w:b/>
          <w:bCs/>
        </w:rPr>
        <w:fldChar w:fldCharType="end"/>
      </w:r>
      <w:r w:rsidRPr="008728F7">
        <w:rPr>
          <w:rFonts w:ascii="PT Astra Serif" w:hAnsi="PT Astra Serif"/>
          <w:b/>
        </w:rPr>
        <w:t xml:space="preserve"> – Насосное оборудование КНС №4</w:t>
      </w:r>
      <w:bookmarkEnd w:id="343"/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31"/>
        <w:gridCol w:w="2653"/>
        <w:gridCol w:w="1453"/>
        <w:gridCol w:w="1675"/>
        <w:gridCol w:w="1133"/>
        <w:gridCol w:w="2226"/>
      </w:tblGrid>
      <w:tr w:rsidR="00A523A8" w:rsidRPr="00A33281" w:rsidTr="00A523A8">
        <w:trPr>
          <w:trHeight w:val="2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№</w:t>
            </w:r>
          </w:p>
        </w:tc>
        <w:tc>
          <w:tcPr>
            <w:tcW w:w="1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Тип насоса</w:t>
            </w:r>
          </w:p>
        </w:tc>
        <w:tc>
          <w:tcPr>
            <w:tcW w:w="7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Q, м</w:t>
            </w:r>
            <w:r w:rsidRPr="00A33281">
              <w:rPr>
                <w:rFonts w:ascii="PT Astra Serif" w:hAnsi="PT Astra Serif"/>
                <w:b/>
                <w:color w:val="000000"/>
                <w:vertAlign w:val="superscript"/>
              </w:rPr>
              <w:t>3</w:t>
            </w:r>
            <w:r w:rsidRPr="00A33281">
              <w:rPr>
                <w:rFonts w:ascii="PT Astra Serif" w:hAnsi="PT Astra Serif"/>
                <w:b/>
                <w:color w:val="000000"/>
              </w:rPr>
              <w:t>/час</w:t>
            </w:r>
          </w:p>
        </w:tc>
        <w:tc>
          <w:tcPr>
            <w:tcW w:w="8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 xml:space="preserve">Напор, </w:t>
            </w:r>
            <w:proofErr w:type="gramStart"/>
            <w:r w:rsidRPr="00A33281">
              <w:rPr>
                <w:rFonts w:ascii="PT Astra Serif" w:hAnsi="PT Astra Serif"/>
                <w:b/>
                <w:color w:val="000000"/>
              </w:rPr>
              <w:t>м</w:t>
            </w:r>
            <w:proofErr w:type="gramEnd"/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  <w:lang w:val="en-US"/>
              </w:rPr>
              <w:t>N</w:t>
            </w:r>
            <w:r w:rsidRPr="00A33281">
              <w:rPr>
                <w:rFonts w:ascii="PT Astra Serif" w:hAnsi="PT Astra Serif"/>
                <w:b/>
                <w:color w:val="000000"/>
              </w:rPr>
              <w:t>, кВт</w:t>
            </w:r>
          </w:p>
        </w:tc>
        <w:tc>
          <w:tcPr>
            <w:tcW w:w="1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Примечание</w:t>
            </w:r>
          </w:p>
        </w:tc>
      </w:tr>
      <w:tr w:rsidR="00A523A8" w:rsidRPr="00A33281" w:rsidTr="00A523A8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1</w:t>
            </w:r>
          </w:p>
        </w:tc>
        <w:tc>
          <w:tcPr>
            <w:tcW w:w="1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2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3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5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6</w:t>
            </w:r>
          </w:p>
        </w:tc>
      </w:tr>
      <w:tr w:rsidR="00A523A8" w:rsidRPr="00A33281" w:rsidTr="00A523A8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1</w:t>
            </w:r>
          </w:p>
        </w:tc>
        <w:tc>
          <w:tcPr>
            <w:tcW w:w="1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proofErr w:type="gramStart"/>
            <w:r w:rsidRPr="00A33281">
              <w:rPr>
                <w:rFonts w:ascii="PT Astra Serif" w:hAnsi="PT Astra Serif"/>
                <w:color w:val="000000"/>
              </w:rPr>
              <w:t>СМ</w:t>
            </w:r>
            <w:proofErr w:type="gramEnd"/>
            <w:r w:rsidRPr="00A33281">
              <w:rPr>
                <w:rFonts w:ascii="PT Astra Serif" w:hAnsi="PT Astra Serif"/>
                <w:color w:val="000000"/>
              </w:rPr>
              <w:t xml:space="preserve"> 80-50-200-2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50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50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lang w:val="en-US"/>
              </w:rPr>
            </w:pPr>
            <w:r w:rsidRPr="00A33281">
              <w:rPr>
                <w:rFonts w:ascii="PT Astra Serif" w:hAnsi="PT Astra Serif"/>
                <w:color w:val="000000"/>
                <w:lang w:val="en-US"/>
              </w:rPr>
              <w:t>15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 xml:space="preserve">в ремонте </w:t>
            </w:r>
          </w:p>
        </w:tc>
      </w:tr>
      <w:tr w:rsidR="00A523A8" w:rsidRPr="00A33281" w:rsidTr="00A523A8">
        <w:trPr>
          <w:trHeight w:val="2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2</w:t>
            </w:r>
          </w:p>
        </w:tc>
        <w:tc>
          <w:tcPr>
            <w:tcW w:w="1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proofErr w:type="gramStart"/>
            <w:r w:rsidRPr="00A33281">
              <w:rPr>
                <w:rFonts w:ascii="PT Astra Serif" w:hAnsi="PT Astra Serif"/>
                <w:color w:val="000000"/>
              </w:rPr>
              <w:t>СМ</w:t>
            </w:r>
            <w:proofErr w:type="gramEnd"/>
            <w:r w:rsidRPr="00A33281">
              <w:rPr>
                <w:rFonts w:ascii="PT Astra Serif" w:hAnsi="PT Astra Serif"/>
                <w:color w:val="000000"/>
              </w:rPr>
              <w:t xml:space="preserve"> 80-50-200-2</w:t>
            </w:r>
          </w:p>
        </w:tc>
        <w:tc>
          <w:tcPr>
            <w:tcW w:w="7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50</w:t>
            </w:r>
          </w:p>
        </w:tc>
        <w:tc>
          <w:tcPr>
            <w:tcW w:w="8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50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lang w:val="en-US"/>
              </w:rPr>
            </w:pPr>
            <w:r w:rsidRPr="00A33281">
              <w:rPr>
                <w:rFonts w:ascii="PT Astra Serif" w:hAnsi="PT Astra Serif"/>
                <w:color w:val="000000"/>
                <w:lang w:val="en-US"/>
              </w:rPr>
              <w:t>15</w:t>
            </w:r>
          </w:p>
        </w:tc>
        <w:tc>
          <w:tcPr>
            <w:tcW w:w="1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в работе</w:t>
            </w:r>
          </w:p>
        </w:tc>
      </w:tr>
    </w:tbl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В КНС № 4 стоки поступают по самотечному коллектору диаметром</w:t>
      </w:r>
      <w:proofErr w:type="gramStart"/>
      <w:r w:rsidRPr="00A33281">
        <w:rPr>
          <w:rFonts w:ascii="PT Astra Serif" w:hAnsi="PT Astra Serif"/>
          <w:sz w:val="28"/>
          <w:szCs w:val="28"/>
        </w:rPr>
        <w:t xml:space="preserve"> Д</w:t>
      </w:r>
      <w:proofErr w:type="gramEnd"/>
      <w:r w:rsidRPr="00A33281">
        <w:rPr>
          <w:rFonts w:ascii="PT Astra Serif" w:hAnsi="PT Astra Serif"/>
          <w:sz w:val="28"/>
          <w:szCs w:val="28"/>
        </w:rPr>
        <w:t>=100 мм (керамика) через канализационную ловушку в приемный резервуар, из которого насосом №2 подаются через выпускной трубопровод (2 нитки диаметром Д=100 мм, сталь) на КНС №5.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Приемный резервуар КНС №4 оборудован уровневой автоматикой на базе реле ЕЛ-13Е.</w:t>
      </w:r>
    </w:p>
    <w:p w:rsidR="00A523A8" w:rsidRPr="00A33281" w:rsidRDefault="00A523A8" w:rsidP="003A7054">
      <w:pPr>
        <w:spacing w:line="276" w:lineRule="auto"/>
        <w:ind w:firstLine="709"/>
        <w:jc w:val="both"/>
        <w:rPr>
          <w:rFonts w:ascii="PT Astra Serif" w:hAnsi="PT Astra Serif"/>
        </w:rPr>
      </w:pPr>
      <w:r w:rsidRPr="00A33281">
        <w:rPr>
          <w:rFonts w:ascii="PT Astra Serif" w:hAnsi="PT Astra Serif"/>
          <w:noProof/>
          <w:lang w:eastAsia="ru-RU"/>
        </w:rPr>
        <w:drawing>
          <wp:inline distT="0" distB="0" distL="0" distR="0" wp14:anchorId="5D79B88E" wp14:editId="21AA0C3C">
            <wp:extent cx="1645920" cy="2135248"/>
            <wp:effectExtent l="0" t="0" r="0" b="0"/>
            <wp:docPr id="158" name="Рисунок 158" descr="D:\Сетевая\Концессия_Щекинский_район\МО_Яснополянское\Исходная_информация_от_организации\15-16.10.2018\Фото от Николая\4КНС\IMG_4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етевая\Концессия_Щекинский_район\МО_Яснополянское\Исходная_информация_от_организации\15-16.10.2018\Фото от Николая\4КНС\IMG_46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59" t="21729" r="37901" b="38765"/>
                    <a:stretch/>
                  </pic:blipFill>
                  <pic:spPr bwMode="auto">
                    <a:xfrm>
                      <a:off x="0" y="0"/>
                      <a:ext cx="1646350" cy="213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3A8" w:rsidRPr="00A33281" w:rsidRDefault="00A523A8" w:rsidP="003A7054">
      <w:pPr>
        <w:ind w:firstLine="709"/>
        <w:jc w:val="both"/>
        <w:rPr>
          <w:rFonts w:ascii="PT Astra Serif" w:hAnsi="PT Astra Serif"/>
          <w:bCs/>
        </w:rPr>
      </w:pPr>
      <w:bookmarkStart w:id="344" w:name="_Toc32917887"/>
      <w:r w:rsidRPr="00A33281">
        <w:rPr>
          <w:rFonts w:ascii="PT Astra Serif" w:hAnsi="PT Astra Serif"/>
        </w:rPr>
        <w:t>Рисунок 1.</w:t>
      </w:r>
      <w:r w:rsidRPr="00A33281">
        <w:rPr>
          <w:rFonts w:ascii="PT Astra Serif" w:hAnsi="PT Astra Serif"/>
          <w:bCs/>
        </w:rPr>
        <w:fldChar w:fldCharType="begin"/>
      </w:r>
      <w:r w:rsidRPr="00A33281">
        <w:rPr>
          <w:rFonts w:ascii="PT Astra Serif" w:hAnsi="PT Astra Serif"/>
        </w:rPr>
        <w:instrText xml:space="preserve"> SEQ Рисунок \* ARABIC \s 1 </w:instrText>
      </w:r>
      <w:r w:rsidRPr="00A33281">
        <w:rPr>
          <w:rFonts w:ascii="PT Astra Serif" w:hAnsi="PT Astra Serif"/>
          <w:bCs/>
        </w:rPr>
        <w:fldChar w:fldCharType="separate"/>
      </w:r>
      <w:r w:rsidR="0005061E">
        <w:rPr>
          <w:rFonts w:ascii="PT Astra Serif" w:hAnsi="PT Astra Serif"/>
          <w:noProof/>
        </w:rPr>
        <w:t>27</w:t>
      </w:r>
      <w:r w:rsidRPr="00A33281">
        <w:rPr>
          <w:rFonts w:ascii="PT Astra Serif" w:hAnsi="PT Astra Serif"/>
          <w:bCs/>
        </w:rPr>
        <w:fldChar w:fldCharType="end"/>
      </w:r>
      <w:r w:rsidRPr="00A33281">
        <w:rPr>
          <w:rFonts w:ascii="PT Astra Serif" w:hAnsi="PT Astra Serif"/>
        </w:rPr>
        <w:t xml:space="preserve"> – Уровневая автоматика на базе реле ЕЛ-13Е</w:t>
      </w:r>
      <w:bookmarkEnd w:id="344"/>
    </w:p>
    <w:p w:rsidR="00A523A8" w:rsidRPr="00A33281" w:rsidRDefault="00A523A8" w:rsidP="003A7054">
      <w:pPr>
        <w:spacing w:line="276" w:lineRule="auto"/>
        <w:ind w:firstLine="709"/>
        <w:jc w:val="both"/>
        <w:rPr>
          <w:rFonts w:ascii="PT Astra Serif" w:hAnsi="PT Astra Serif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Электроснабжение КНС №4 осуществляется от трансформаторной подстанции ТП-143. Резервный ввод электрической энергии на КНС №4 предусмотрен от этой же трансформаторной подстанции.</w:t>
      </w:r>
    </w:p>
    <w:p w:rsidR="00A523A8" w:rsidRPr="00A33281" w:rsidRDefault="00A523A8" w:rsidP="003A7054">
      <w:pPr>
        <w:spacing w:line="276" w:lineRule="auto"/>
        <w:ind w:firstLine="709"/>
        <w:jc w:val="both"/>
        <w:rPr>
          <w:rFonts w:ascii="PT Astra Serif" w:hAnsi="PT Astra Serif"/>
        </w:rPr>
      </w:pPr>
      <w:r w:rsidRPr="00A33281">
        <w:rPr>
          <w:rFonts w:ascii="PT Astra Serif" w:hAnsi="PT Astra Serif"/>
          <w:noProof/>
          <w:lang w:eastAsia="ru-RU"/>
        </w:rPr>
        <w:lastRenderedPageBreak/>
        <w:drawing>
          <wp:inline distT="0" distB="0" distL="0" distR="0" wp14:anchorId="13A41BD0" wp14:editId="19CBAF04">
            <wp:extent cx="2067340" cy="1551627"/>
            <wp:effectExtent l="0" t="0" r="0" b="0"/>
            <wp:docPr id="159" name="Рисунок 159" descr="D:\Сетевая\Концессия_Щекинский_район\МО_Яснополянское\Исходная_информация_от_организации\15-16.10.2018\Фото от Дмитрия\КНС-4\DSCN6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тевая\Концессия_Щекинский_район\МО_Яснополянское\Исходная_информация_от_организации\15-16.10.2018\Фото от Дмитрия\КНС-4\DSCN620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071" cy="155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3A8" w:rsidRPr="00A33281" w:rsidRDefault="00A523A8" w:rsidP="003A7054">
      <w:pPr>
        <w:spacing w:line="276" w:lineRule="auto"/>
        <w:ind w:firstLine="709"/>
        <w:jc w:val="both"/>
        <w:rPr>
          <w:rFonts w:ascii="PT Astra Serif" w:hAnsi="PT Astra Serif"/>
        </w:rPr>
      </w:pPr>
      <w:bookmarkStart w:id="345" w:name="_Toc32917888"/>
      <w:r w:rsidRPr="00A33281">
        <w:rPr>
          <w:rFonts w:ascii="PT Astra Serif" w:hAnsi="PT Astra Serif"/>
        </w:rPr>
        <w:t>Рисунок 1.</w:t>
      </w:r>
      <w:r w:rsidRPr="00A33281">
        <w:rPr>
          <w:rFonts w:ascii="PT Astra Serif" w:hAnsi="PT Astra Serif"/>
          <w:bCs/>
        </w:rPr>
        <w:fldChar w:fldCharType="begin"/>
      </w:r>
      <w:r w:rsidRPr="00A33281">
        <w:rPr>
          <w:rFonts w:ascii="PT Astra Serif" w:hAnsi="PT Astra Serif"/>
        </w:rPr>
        <w:instrText xml:space="preserve"> SEQ Рисунок \* ARABIC \s 1 </w:instrText>
      </w:r>
      <w:r w:rsidRPr="00A33281">
        <w:rPr>
          <w:rFonts w:ascii="PT Astra Serif" w:hAnsi="PT Astra Serif"/>
          <w:bCs/>
        </w:rPr>
        <w:fldChar w:fldCharType="separate"/>
      </w:r>
      <w:r w:rsidR="0005061E">
        <w:rPr>
          <w:rFonts w:ascii="PT Astra Serif" w:hAnsi="PT Astra Serif"/>
          <w:noProof/>
        </w:rPr>
        <w:t>28</w:t>
      </w:r>
      <w:r w:rsidRPr="00A33281">
        <w:rPr>
          <w:rFonts w:ascii="PT Astra Serif" w:hAnsi="PT Astra Serif"/>
          <w:bCs/>
        </w:rPr>
        <w:fldChar w:fldCharType="end"/>
      </w:r>
      <w:r w:rsidRPr="00A33281">
        <w:rPr>
          <w:rFonts w:ascii="PT Astra Serif" w:hAnsi="PT Astra Serif"/>
        </w:rPr>
        <w:t xml:space="preserve"> – Трансформаторная подстанция ТП-143.</w:t>
      </w:r>
      <w:bookmarkEnd w:id="345"/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Учет потребляемой электрической энергии ведется по электросчетчику «Меркурий 230» АМ-03.</w:t>
      </w:r>
    </w:p>
    <w:p w:rsidR="00A523A8" w:rsidRPr="00A33281" w:rsidRDefault="00A523A8" w:rsidP="003A7054">
      <w:pPr>
        <w:spacing w:line="276" w:lineRule="auto"/>
        <w:ind w:firstLine="709"/>
        <w:jc w:val="both"/>
        <w:rPr>
          <w:rFonts w:ascii="PT Astra Serif" w:hAnsi="PT Astra Serif"/>
        </w:rPr>
      </w:pPr>
      <w:r w:rsidRPr="00A33281">
        <w:rPr>
          <w:rFonts w:ascii="PT Astra Serif" w:hAnsi="PT Astra Serif"/>
          <w:noProof/>
          <w:lang w:eastAsia="ru-RU"/>
        </w:rPr>
        <w:drawing>
          <wp:inline distT="0" distB="0" distL="0" distR="0" wp14:anchorId="3605E5A0" wp14:editId="1B46F54E">
            <wp:extent cx="1295150" cy="1828800"/>
            <wp:effectExtent l="0" t="0" r="635" b="0"/>
            <wp:docPr id="160" name="Рисунок 160" descr="D:\Сетевая\Концессия_Щекинский_район\МО_Яснополянское\Исходная_информация_от_организации\15-16.10.2018\Фото от Дмитрия\КНС-4\DSCN6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тевая\Концессия_Щекинский_район\МО_Яснополянское\Исходная_информация_от_организации\15-16.10.2018\Фото от Дмитрия\КНС-4\DSCN61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5" t="10120" r="7116" b="4144"/>
                    <a:stretch/>
                  </pic:blipFill>
                  <pic:spPr bwMode="auto">
                    <a:xfrm>
                      <a:off x="0" y="0"/>
                      <a:ext cx="1292841" cy="182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3A8" w:rsidRPr="00A33281" w:rsidRDefault="00A523A8" w:rsidP="003A7054">
      <w:pPr>
        <w:jc w:val="both"/>
        <w:rPr>
          <w:rFonts w:ascii="PT Astra Serif" w:hAnsi="PT Astra Serif"/>
          <w:sz w:val="28"/>
        </w:rPr>
      </w:pPr>
      <w:bookmarkStart w:id="346" w:name="_Toc32917889"/>
      <w:r w:rsidRPr="00A33281">
        <w:rPr>
          <w:rFonts w:ascii="PT Astra Serif" w:hAnsi="PT Astra Serif"/>
          <w:b/>
          <w:sz w:val="28"/>
        </w:rPr>
        <w:t>Рисунок 1.</w:t>
      </w:r>
      <w:r w:rsidRPr="00A33281">
        <w:rPr>
          <w:rFonts w:ascii="PT Astra Serif" w:hAnsi="PT Astra Serif"/>
          <w:b/>
          <w:bCs/>
          <w:sz w:val="28"/>
        </w:rPr>
        <w:fldChar w:fldCharType="begin"/>
      </w:r>
      <w:r w:rsidRPr="00A33281">
        <w:rPr>
          <w:rFonts w:ascii="PT Astra Serif" w:hAnsi="PT Astra Serif"/>
          <w:b/>
          <w:sz w:val="28"/>
        </w:rPr>
        <w:instrText xml:space="preserve"> SEQ Рисунок \* ARABIC \s 1 </w:instrText>
      </w:r>
      <w:r w:rsidRPr="00A33281">
        <w:rPr>
          <w:rFonts w:ascii="PT Astra Serif" w:hAnsi="PT Astra Serif"/>
          <w:b/>
          <w:bCs/>
          <w:sz w:val="28"/>
        </w:rPr>
        <w:fldChar w:fldCharType="separate"/>
      </w:r>
      <w:r w:rsidR="0005061E">
        <w:rPr>
          <w:rFonts w:ascii="PT Astra Serif" w:hAnsi="PT Astra Serif"/>
          <w:b/>
          <w:noProof/>
          <w:sz w:val="28"/>
        </w:rPr>
        <w:t>29</w:t>
      </w:r>
      <w:r w:rsidRPr="00A33281">
        <w:rPr>
          <w:rFonts w:ascii="PT Astra Serif" w:hAnsi="PT Astra Serif"/>
          <w:b/>
          <w:bCs/>
          <w:sz w:val="28"/>
        </w:rPr>
        <w:fldChar w:fldCharType="end"/>
      </w:r>
      <w:r w:rsidRPr="00A33281">
        <w:rPr>
          <w:rFonts w:ascii="PT Astra Serif" w:hAnsi="PT Astra Serif"/>
          <w:b/>
          <w:sz w:val="28"/>
        </w:rPr>
        <w:t xml:space="preserve"> – </w:t>
      </w:r>
      <w:r w:rsidRPr="00A33281">
        <w:rPr>
          <w:rFonts w:ascii="PT Astra Serif" w:hAnsi="PT Astra Serif"/>
          <w:sz w:val="28"/>
        </w:rPr>
        <w:t>Электросчётчик «Меркурий 230» АМ-03</w:t>
      </w:r>
      <w:bookmarkEnd w:id="346"/>
    </w:p>
    <w:p w:rsidR="00A523A8" w:rsidRPr="00A33281" w:rsidRDefault="00A523A8" w:rsidP="003A7054">
      <w:pPr>
        <w:jc w:val="both"/>
        <w:rPr>
          <w:rFonts w:ascii="PT Astra Serif" w:eastAsia="Calibri" w:hAnsi="PT Astra Serif"/>
          <w:b/>
          <w:bCs/>
          <w:sz w:val="28"/>
          <w:szCs w:val="22"/>
          <w:lang w:eastAsia="en-US"/>
        </w:rPr>
      </w:pPr>
      <w:bookmarkStart w:id="347" w:name="_Toc32917801"/>
    </w:p>
    <w:p w:rsidR="00A523A8" w:rsidRPr="008728F7" w:rsidRDefault="00A523A8" w:rsidP="003A7054">
      <w:pPr>
        <w:jc w:val="both"/>
        <w:rPr>
          <w:rFonts w:ascii="PT Astra Serif" w:eastAsia="Calibri" w:hAnsi="PT Astra Serif"/>
          <w:b/>
          <w:bCs/>
          <w:lang w:eastAsia="en-US"/>
        </w:rPr>
      </w:pPr>
      <w:r w:rsidRPr="008728F7">
        <w:rPr>
          <w:rFonts w:ascii="PT Astra Serif" w:eastAsia="Calibri" w:hAnsi="PT Astra Serif"/>
          <w:b/>
          <w:lang w:eastAsia="en-US"/>
        </w:rPr>
        <w:t>Таблица 1.</w:t>
      </w:r>
      <w:r w:rsidRPr="008728F7">
        <w:rPr>
          <w:rFonts w:ascii="PT Astra Serif" w:eastAsia="Calibri" w:hAnsi="PT Astra Serif"/>
          <w:b/>
          <w:bCs/>
          <w:lang w:eastAsia="en-US"/>
        </w:rPr>
        <w:fldChar w:fldCharType="begin"/>
      </w:r>
      <w:r w:rsidRPr="008728F7">
        <w:rPr>
          <w:rFonts w:ascii="PT Astra Serif" w:eastAsia="Calibri" w:hAnsi="PT Astra Serif"/>
          <w:b/>
          <w:lang w:eastAsia="en-US"/>
        </w:rPr>
        <w:instrText xml:space="preserve"> SEQ Таблица \* ARABIC \s 1 </w:instrText>
      </w:r>
      <w:r w:rsidRPr="008728F7">
        <w:rPr>
          <w:rFonts w:ascii="PT Astra Serif" w:eastAsia="Calibri" w:hAnsi="PT Astra Serif"/>
          <w:b/>
          <w:bCs/>
          <w:lang w:eastAsia="en-US"/>
        </w:rPr>
        <w:fldChar w:fldCharType="separate"/>
      </w:r>
      <w:r w:rsidR="0005061E">
        <w:rPr>
          <w:rFonts w:ascii="PT Astra Serif" w:eastAsia="Calibri" w:hAnsi="PT Astra Serif"/>
          <w:b/>
          <w:noProof/>
          <w:lang w:eastAsia="en-US"/>
        </w:rPr>
        <w:t>16</w:t>
      </w:r>
      <w:r w:rsidRPr="008728F7">
        <w:rPr>
          <w:rFonts w:ascii="PT Astra Serif" w:eastAsia="Calibri" w:hAnsi="PT Astra Serif"/>
          <w:b/>
          <w:bCs/>
          <w:noProof/>
          <w:lang w:eastAsia="en-US"/>
        </w:rPr>
        <w:fldChar w:fldCharType="end"/>
      </w:r>
      <w:r w:rsidRPr="008728F7">
        <w:rPr>
          <w:rFonts w:ascii="PT Astra Serif" w:eastAsia="Calibri" w:hAnsi="PT Astra Serif"/>
          <w:b/>
          <w:lang w:eastAsia="en-US"/>
        </w:rPr>
        <w:t xml:space="preserve"> – Характеристика прибора учета электроэнергии</w:t>
      </w:r>
      <w:bookmarkEnd w:id="34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1"/>
        <w:gridCol w:w="1235"/>
        <w:gridCol w:w="1072"/>
        <w:gridCol w:w="1231"/>
        <w:gridCol w:w="1462"/>
        <w:gridCol w:w="1449"/>
        <w:gridCol w:w="1441"/>
      </w:tblGrid>
      <w:tr w:rsidR="00A523A8" w:rsidRPr="00A33281" w:rsidTr="00A523A8">
        <w:trPr>
          <w:trHeight w:val="315"/>
        </w:trPr>
        <w:tc>
          <w:tcPr>
            <w:tcW w:w="878" w:type="pct"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/>
                <w:bCs/>
                <w:sz w:val="20"/>
                <w:szCs w:val="21"/>
              </w:rPr>
            </w:pPr>
            <w:r w:rsidRPr="00A33281">
              <w:rPr>
                <w:rFonts w:ascii="PT Astra Serif" w:hAnsi="PT Astra Serif"/>
                <w:b/>
                <w:sz w:val="20"/>
                <w:szCs w:val="21"/>
              </w:rPr>
              <w:t>Место установки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/>
                <w:bCs/>
                <w:sz w:val="20"/>
                <w:szCs w:val="21"/>
              </w:rPr>
            </w:pPr>
            <w:r w:rsidRPr="00A33281">
              <w:rPr>
                <w:rFonts w:ascii="PT Astra Serif" w:hAnsi="PT Astra Serif"/>
                <w:b/>
                <w:sz w:val="20"/>
                <w:szCs w:val="21"/>
              </w:rPr>
              <w:t>Назначение</w:t>
            </w:r>
          </w:p>
        </w:tc>
        <w:tc>
          <w:tcPr>
            <w:tcW w:w="560" w:type="pct"/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/>
                <w:bCs/>
                <w:sz w:val="20"/>
                <w:szCs w:val="21"/>
              </w:rPr>
            </w:pPr>
            <w:r w:rsidRPr="00A33281">
              <w:rPr>
                <w:rFonts w:ascii="PT Astra Serif" w:hAnsi="PT Astra Serif"/>
                <w:b/>
                <w:sz w:val="20"/>
                <w:szCs w:val="21"/>
              </w:rPr>
              <w:t>Марка</w:t>
            </w: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/>
                <w:bCs/>
                <w:sz w:val="20"/>
                <w:szCs w:val="21"/>
              </w:rPr>
            </w:pPr>
            <w:r w:rsidRPr="00A33281">
              <w:rPr>
                <w:rFonts w:ascii="PT Astra Serif" w:hAnsi="PT Astra Serif"/>
                <w:b/>
                <w:sz w:val="20"/>
                <w:szCs w:val="21"/>
              </w:rPr>
              <w:t>Серийный номер</w:t>
            </w:r>
          </w:p>
        </w:tc>
        <w:tc>
          <w:tcPr>
            <w:tcW w:w="764" w:type="pct"/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/>
                <w:bCs/>
                <w:sz w:val="20"/>
                <w:szCs w:val="21"/>
              </w:rPr>
            </w:pPr>
            <w:r w:rsidRPr="00A33281">
              <w:rPr>
                <w:rFonts w:ascii="PT Astra Serif" w:hAnsi="PT Astra Serif"/>
                <w:b/>
                <w:sz w:val="20"/>
                <w:szCs w:val="21"/>
              </w:rPr>
              <w:t>Дата изготовления</w:t>
            </w: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/>
                <w:bCs/>
                <w:sz w:val="20"/>
                <w:szCs w:val="21"/>
              </w:rPr>
            </w:pPr>
            <w:r w:rsidRPr="00A33281">
              <w:rPr>
                <w:rFonts w:ascii="PT Astra Serif" w:hAnsi="PT Astra Serif"/>
                <w:b/>
                <w:sz w:val="20"/>
                <w:szCs w:val="21"/>
              </w:rPr>
              <w:t>Дата ввода в эксплуатацию</w:t>
            </w:r>
          </w:p>
        </w:tc>
        <w:tc>
          <w:tcPr>
            <w:tcW w:w="753" w:type="pct"/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/>
                <w:bCs/>
                <w:sz w:val="20"/>
                <w:szCs w:val="21"/>
              </w:rPr>
            </w:pPr>
            <w:r w:rsidRPr="00A33281">
              <w:rPr>
                <w:rFonts w:ascii="PT Astra Serif" w:hAnsi="PT Astra Serif"/>
                <w:b/>
                <w:sz w:val="20"/>
                <w:szCs w:val="21"/>
              </w:rPr>
              <w:t>Дата последней поверки</w:t>
            </w:r>
          </w:p>
        </w:tc>
      </w:tr>
      <w:tr w:rsidR="00A523A8" w:rsidRPr="00A33281" w:rsidTr="00A523A8">
        <w:trPr>
          <w:trHeight w:val="315"/>
        </w:trPr>
        <w:tc>
          <w:tcPr>
            <w:tcW w:w="878" w:type="pct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1</w:t>
            </w:r>
          </w:p>
        </w:tc>
        <w:tc>
          <w:tcPr>
            <w:tcW w:w="645" w:type="pc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2</w:t>
            </w:r>
          </w:p>
        </w:tc>
        <w:tc>
          <w:tcPr>
            <w:tcW w:w="560" w:type="pc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3</w:t>
            </w:r>
          </w:p>
        </w:tc>
        <w:tc>
          <w:tcPr>
            <w:tcW w:w="643" w:type="pc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4</w:t>
            </w:r>
          </w:p>
        </w:tc>
        <w:tc>
          <w:tcPr>
            <w:tcW w:w="764" w:type="pc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5</w:t>
            </w:r>
          </w:p>
        </w:tc>
        <w:tc>
          <w:tcPr>
            <w:tcW w:w="757" w:type="pc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6</w:t>
            </w:r>
          </w:p>
        </w:tc>
        <w:tc>
          <w:tcPr>
            <w:tcW w:w="753" w:type="pc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7</w:t>
            </w:r>
          </w:p>
        </w:tc>
      </w:tr>
      <w:tr w:rsidR="00A523A8" w:rsidRPr="00A33281" w:rsidTr="00A523A8">
        <w:trPr>
          <w:trHeight w:val="315"/>
        </w:trPr>
        <w:tc>
          <w:tcPr>
            <w:tcW w:w="878" w:type="pct"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0"/>
                <w:szCs w:val="21"/>
              </w:rPr>
            </w:pPr>
            <w:r w:rsidRPr="00A33281">
              <w:rPr>
                <w:rFonts w:ascii="PT Astra Serif" w:hAnsi="PT Astra Serif"/>
                <w:sz w:val="20"/>
                <w:szCs w:val="21"/>
              </w:rPr>
              <w:t>КНС №4</w:t>
            </w:r>
          </w:p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0"/>
                <w:szCs w:val="21"/>
              </w:rPr>
            </w:pPr>
            <w:r w:rsidRPr="00A33281">
              <w:rPr>
                <w:rFonts w:ascii="PT Astra Serif" w:hAnsi="PT Astra Serif"/>
                <w:sz w:val="20"/>
                <w:szCs w:val="21"/>
              </w:rPr>
              <w:t>«Д/о «Ясная Поляна»</w:t>
            </w:r>
          </w:p>
        </w:tc>
        <w:tc>
          <w:tcPr>
            <w:tcW w:w="645" w:type="pc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0"/>
                <w:szCs w:val="21"/>
              </w:rPr>
            </w:pPr>
            <w:r w:rsidRPr="00A33281">
              <w:rPr>
                <w:rFonts w:ascii="PT Astra Serif" w:hAnsi="PT Astra Serif"/>
                <w:sz w:val="20"/>
                <w:szCs w:val="21"/>
              </w:rPr>
              <w:t>электроснабжение</w:t>
            </w:r>
          </w:p>
        </w:tc>
        <w:tc>
          <w:tcPr>
            <w:tcW w:w="560" w:type="pc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0"/>
                <w:szCs w:val="21"/>
              </w:rPr>
            </w:pPr>
            <w:r w:rsidRPr="00A33281">
              <w:rPr>
                <w:rFonts w:ascii="PT Astra Serif" w:hAnsi="PT Astra Serif"/>
                <w:sz w:val="20"/>
                <w:szCs w:val="21"/>
              </w:rPr>
              <w:t>Меркурий 230 АМ-03</w:t>
            </w:r>
          </w:p>
        </w:tc>
        <w:tc>
          <w:tcPr>
            <w:tcW w:w="643" w:type="pc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0"/>
                <w:szCs w:val="21"/>
              </w:rPr>
            </w:pPr>
            <w:r w:rsidRPr="00A33281">
              <w:rPr>
                <w:rFonts w:ascii="PT Astra Serif" w:hAnsi="PT Astra Serif"/>
                <w:sz w:val="20"/>
                <w:szCs w:val="21"/>
              </w:rPr>
              <w:t>№01682090</w:t>
            </w:r>
          </w:p>
        </w:tc>
        <w:tc>
          <w:tcPr>
            <w:tcW w:w="764" w:type="pc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0"/>
                <w:szCs w:val="21"/>
              </w:rPr>
            </w:pPr>
            <w:r w:rsidRPr="00A33281">
              <w:rPr>
                <w:rFonts w:ascii="PT Astra Serif" w:hAnsi="PT Astra Serif"/>
                <w:sz w:val="20"/>
                <w:szCs w:val="21"/>
              </w:rPr>
              <w:t>2008</w:t>
            </w:r>
          </w:p>
        </w:tc>
        <w:tc>
          <w:tcPr>
            <w:tcW w:w="757" w:type="pc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0"/>
                <w:szCs w:val="21"/>
              </w:rPr>
            </w:pPr>
            <w:r w:rsidRPr="00A33281">
              <w:rPr>
                <w:rFonts w:ascii="PT Astra Serif" w:hAnsi="PT Astra Serif"/>
                <w:sz w:val="20"/>
                <w:szCs w:val="21"/>
              </w:rPr>
              <w:t>2008</w:t>
            </w:r>
          </w:p>
        </w:tc>
        <w:tc>
          <w:tcPr>
            <w:tcW w:w="753" w:type="pc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0"/>
                <w:szCs w:val="21"/>
              </w:rPr>
            </w:pPr>
            <w:r w:rsidRPr="00A33281">
              <w:rPr>
                <w:rFonts w:ascii="PT Astra Serif" w:hAnsi="PT Astra Serif"/>
                <w:sz w:val="20"/>
                <w:szCs w:val="21"/>
              </w:rPr>
              <w:t>2008</w:t>
            </w:r>
          </w:p>
        </w:tc>
      </w:tr>
    </w:tbl>
    <w:p w:rsidR="00A523A8" w:rsidRPr="008728F7" w:rsidRDefault="00A523A8" w:rsidP="003A7054">
      <w:pPr>
        <w:jc w:val="both"/>
        <w:rPr>
          <w:rFonts w:ascii="PT Astra Serif" w:hAnsi="PT Astra Serif"/>
          <w:b/>
          <w:bCs/>
          <w:sz w:val="28"/>
          <w:szCs w:val="22"/>
        </w:rPr>
      </w:pPr>
    </w:p>
    <w:p w:rsidR="00A523A8" w:rsidRPr="008728F7" w:rsidRDefault="00A523A8" w:rsidP="003A7054">
      <w:pPr>
        <w:jc w:val="both"/>
        <w:rPr>
          <w:rFonts w:ascii="PT Astra Serif" w:hAnsi="PT Astra Serif"/>
          <w:b/>
        </w:rPr>
      </w:pPr>
      <w:bookmarkStart w:id="348" w:name="_Toc32917802"/>
      <w:r w:rsidRPr="008728F7">
        <w:rPr>
          <w:rFonts w:ascii="PT Astra Serif" w:hAnsi="PT Astra Serif"/>
          <w:b/>
        </w:rPr>
        <w:t>Таблица 1.</w:t>
      </w:r>
      <w:r w:rsidRPr="008728F7">
        <w:rPr>
          <w:rFonts w:ascii="PT Astra Serif" w:hAnsi="PT Astra Serif"/>
          <w:b/>
          <w:bCs/>
        </w:rPr>
        <w:fldChar w:fldCharType="begin"/>
      </w:r>
      <w:r w:rsidRPr="008728F7">
        <w:rPr>
          <w:rFonts w:ascii="PT Astra Serif" w:hAnsi="PT Astra Serif"/>
          <w:b/>
        </w:rPr>
        <w:instrText xml:space="preserve"> SEQ Таблица \* ARABIC \s 1 </w:instrText>
      </w:r>
      <w:r w:rsidRPr="008728F7">
        <w:rPr>
          <w:rFonts w:ascii="PT Astra Serif" w:hAnsi="PT Astra Serif"/>
          <w:b/>
          <w:bCs/>
        </w:rPr>
        <w:fldChar w:fldCharType="separate"/>
      </w:r>
      <w:r w:rsidR="0005061E">
        <w:rPr>
          <w:rFonts w:ascii="PT Astra Serif" w:hAnsi="PT Astra Serif"/>
          <w:b/>
          <w:noProof/>
        </w:rPr>
        <w:t>17</w:t>
      </w:r>
      <w:r w:rsidRPr="008728F7">
        <w:rPr>
          <w:rFonts w:ascii="PT Astra Serif" w:hAnsi="PT Astra Serif"/>
          <w:b/>
          <w:bCs/>
        </w:rPr>
        <w:fldChar w:fldCharType="end"/>
      </w:r>
      <w:r w:rsidRPr="008728F7">
        <w:rPr>
          <w:rFonts w:ascii="PT Astra Serif" w:hAnsi="PT Astra Serif"/>
          <w:b/>
        </w:rPr>
        <w:t xml:space="preserve"> – Характеристика КНС №4</w:t>
      </w:r>
      <w:bookmarkEnd w:id="34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4732"/>
        <w:gridCol w:w="4158"/>
      </w:tblGrid>
      <w:tr w:rsidR="00A523A8" w:rsidRPr="00A33281" w:rsidTr="00A523A8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№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Наименование параметра</w:t>
            </w: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Значение параметра</w:t>
            </w:r>
          </w:p>
        </w:tc>
      </w:tr>
      <w:tr w:rsidR="00A523A8" w:rsidRPr="00A33281" w:rsidTr="00A523A8">
        <w:trPr>
          <w:trHeight w:val="20"/>
        </w:trPr>
        <w:tc>
          <w:tcPr>
            <w:tcW w:w="356" w:type="pct"/>
            <w:shd w:val="clear" w:color="auto" w:fill="auto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1</w:t>
            </w:r>
          </w:p>
        </w:tc>
        <w:tc>
          <w:tcPr>
            <w:tcW w:w="2472" w:type="pct"/>
            <w:shd w:val="clear" w:color="auto" w:fill="auto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2</w:t>
            </w:r>
          </w:p>
        </w:tc>
        <w:tc>
          <w:tcPr>
            <w:tcW w:w="2172" w:type="pct"/>
            <w:shd w:val="clear" w:color="auto" w:fill="auto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3</w:t>
            </w:r>
          </w:p>
        </w:tc>
      </w:tr>
      <w:tr w:rsidR="00A523A8" w:rsidRPr="00A33281" w:rsidTr="00A523A8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1.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Тип сооружения</w:t>
            </w: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Канализационная насосная станция</w:t>
            </w:r>
          </w:p>
        </w:tc>
      </w:tr>
      <w:tr w:rsidR="00A523A8" w:rsidRPr="00A33281" w:rsidTr="00A523A8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2.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 xml:space="preserve">Наименование </w:t>
            </w: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КНС №4</w:t>
            </w:r>
          </w:p>
        </w:tc>
      </w:tr>
      <w:tr w:rsidR="00A523A8" w:rsidRPr="00A33281" w:rsidTr="00A523A8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3.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Адрес (Населенный пункт, улица, дом)</w:t>
            </w: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highlight w:val="yellow"/>
              </w:rPr>
            </w:pPr>
            <w:r w:rsidRPr="00A33281">
              <w:rPr>
                <w:rFonts w:ascii="PT Astra Serif" w:hAnsi="PT Astra Serif"/>
                <w:color w:val="000000"/>
              </w:rPr>
              <w:t>Тульская область, Щекинский район, деревня Ясная Поляна, д/о «Ясная Поляна»</w:t>
            </w:r>
          </w:p>
        </w:tc>
      </w:tr>
      <w:tr w:rsidR="00A523A8" w:rsidRPr="00A33281" w:rsidTr="00A523A8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4.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Наименование эксплуатирующей организации</w:t>
            </w: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:rsidR="00A523A8" w:rsidRPr="00A33281" w:rsidRDefault="00924171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МУП «</w:t>
            </w:r>
            <w:r w:rsidR="00A75306" w:rsidRPr="00A75306">
              <w:rPr>
                <w:rFonts w:ascii="PT Astra Serif" w:hAnsi="PT Astra Serif"/>
                <w:color w:val="000000"/>
              </w:rPr>
              <w:t>Яснополянское ЖКХ</w:t>
            </w:r>
            <w:r w:rsidR="00A523A8">
              <w:rPr>
                <w:rFonts w:ascii="PT Astra Serif" w:hAnsi="PT Astra Serif"/>
                <w:color w:val="000000"/>
              </w:rPr>
              <w:t>»</w:t>
            </w:r>
          </w:p>
        </w:tc>
      </w:tr>
      <w:tr w:rsidR="00A523A8" w:rsidRPr="00A33281" w:rsidTr="00A523A8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5.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Год постройки</w:t>
            </w:r>
          </w:p>
        </w:tc>
        <w:tc>
          <w:tcPr>
            <w:tcW w:w="2172" w:type="pct"/>
            <w:shd w:val="clear" w:color="auto" w:fill="auto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1987</w:t>
            </w:r>
          </w:p>
        </w:tc>
      </w:tr>
      <w:tr w:rsidR="00A523A8" w:rsidRPr="00A33281" w:rsidTr="00A523A8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6.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Проектная производительность, м</w:t>
            </w:r>
            <w:r w:rsidRPr="00A33281">
              <w:rPr>
                <w:rFonts w:ascii="PT Astra Serif" w:hAnsi="PT Astra Serif"/>
                <w:color w:val="000000"/>
                <w:vertAlign w:val="superscript"/>
              </w:rPr>
              <w:t>3</w:t>
            </w:r>
            <w:r w:rsidRPr="00A33281">
              <w:rPr>
                <w:rFonts w:ascii="PT Astra Serif" w:hAnsi="PT Astra Serif"/>
                <w:color w:val="000000"/>
              </w:rPr>
              <w:t>/</w:t>
            </w:r>
            <w:proofErr w:type="spellStart"/>
            <w:r w:rsidRPr="00A33281">
              <w:rPr>
                <w:rFonts w:ascii="PT Astra Serif" w:hAnsi="PT Astra Serif"/>
                <w:color w:val="000000"/>
              </w:rPr>
              <w:t>сут</w:t>
            </w:r>
            <w:proofErr w:type="spellEnd"/>
          </w:p>
        </w:tc>
        <w:tc>
          <w:tcPr>
            <w:tcW w:w="2172" w:type="pct"/>
            <w:shd w:val="clear" w:color="auto" w:fill="auto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250</w:t>
            </w:r>
          </w:p>
        </w:tc>
      </w:tr>
      <w:tr w:rsidR="00A523A8" w:rsidRPr="00A33281" w:rsidTr="00A523A8">
        <w:trPr>
          <w:trHeight w:val="20"/>
        </w:trPr>
        <w:tc>
          <w:tcPr>
            <w:tcW w:w="356" w:type="pct"/>
            <w:shd w:val="clear" w:color="auto" w:fill="auto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7.</w:t>
            </w:r>
          </w:p>
        </w:tc>
        <w:tc>
          <w:tcPr>
            <w:tcW w:w="2472" w:type="pct"/>
            <w:shd w:val="clear" w:color="auto" w:fill="auto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Фактическая производительность, м</w:t>
            </w:r>
            <w:r w:rsidRPr="00A33281">
              <w:rPr>
                <w:rFonts w:ascii="PT Astra Serif" w:hAnsi="PT Astra Serif"/>
                <w:color w:val="000000"/>
                <w:vertAlign w:val="superscript"/>
              </w:rPr>
              <w:t>3</w:t>
            </w:r>
            <w:r w:rsidRPr="00A33281">
              <w:rPr>
                <w:rFonts w:ascii="PT Astra Serif" w:hAnsi="PT Astra Serif"/>
                <w:color w:val="000000"/>
              </w:rPr>
              <w:t>/</w:t>
            </w:r>
            <w:proofErr w:type="spellStart"/>
            <w:r w:rsidRPr="00A33281">
              <w:rPr>
                <w:rFonts w:ascii="PT Astra Serif" w:hAnsi="PT Astra Serif"/>
                <w:color w:val="000000"/>
              </w:rPr>
              <w:t>сут</w:t>
            </w:r>
            <w:proofErr w:type="spellEnd"/>
          </w:p>
        </w:tc>
        <w:tc>
          <w:tcPr>
            <w:tcW w:w="2172" w:type="pct"/>
            <w:shd w:val="clear" w:color="auto" w:fill="auto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46.5</w:t>
            </w:r>
          </w:p>
        </w:tc>
      </w:tr>
      <w:tr w:rsidR="00A523A8" w:rsidRPr="00A33281" w:rsidTr="00A523A8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8.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Состояние (рабочее, не работает, резерв)</w:t>
            </w: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Рабочее</w:t>
            </w:r>
          </w:p>
        </w:tc>
      </w:tr>
      <w:tr w:rsidR="00A523A8" w:rsidRPr="00A33281" w:rsidTr="00A523A8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9.</w:t>
            </w:r>
          </w:p>
        </w:tc>
        <w:tc>
          <w:tcPr>
            <w:tcW w:w="4644" w:type="pct"/>
            <w:gridSpan w:val="2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Основные проблемы водоотведения потребителей</w:t>
            </w:r>
          </w:p>
        </w:tc>
      </w:tr>
      <w:tr w:rsidR="00A523A8" w:rsidRPr="00A33281" w:rsidTr="00A523A8">
        <w:trPr>
          <w:trHeight w:val="20"/>
        </w:trPr>
        <w:tc>
          <w:tcPr>
            <w:tcW w:w="5000" w:type="pct"/>
            <w:gridSpan w:val="3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 xml:space="preserve">Значительный износ оборудования станции. Значительная коррозия основных конструкций станции. </w:t>
            </w:r>
          </w:p>
        </w:tc>
      </w:tr>
    </w:tbl>
    <w:p w:rsidR="00A523A8" w:rsidRPr="00A33281" w:rsidRDefault="00A523A8" w:rsidP="003A7054">
      <w:pPr>
        <w:keepNext/>
        <w:pageBreakBefore/>
        <w:ind w:firstLine="709"/>
        <w:jc w:val="both"/>
        <w:outlineLvl w:val="6"/>
        <w:rPr>
          <w:rFonts w:ascii="PT Astra Serif" w:hAnsi="PT Astra Serif"/>
          <w:b/>
          <w:bCs/>
          <w:sz w:val="28"/>
        </w:rPr>
      </w:pPr>
      <w:r w:rsidRPr="00A33281">
        <w:rPr>
          <w:rFonts w:ascii="PT Astra Serif" w:hAnsi="PT Astra Serif"/>
          <w:b/>
          <w:sz w:val="28"/>
        </w:rPr>
        <w:lastRenderedPageBreak/>
        <w:t>КНС-5 «Больница»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Географические координаты: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Широта 54.081835;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Долгота 37.533394.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Канализационная насосная станция №5, расположена по адресу: Тульская область, Щекинский район, деревня Ясная Поляна, ул. Больничная, д. 9-Г, в отдельно стоящем здании, выполненном из красного кирпича и </w:t>
      </w:r>
      <w:proofErr w:type="gramStart"/>
      <w:r w:rsidRPr="00A33281">
        <w:rPr>
          <w:rFonts w:ascii="PT Astra Serif" w:hAnsi="PT Astra Serif"/>
          <w:sz w:val="28"/>
          <w:szCs w:val="28"/>
        </w:rPr>
        <w:t>ж/б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перекрытий. 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Год ввода в эксплуатацию – 1987 г.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Производительность КНС № 5 составляет 250 м</w:t>
      </w:r>
      <w:r w:rsidRPr="00A33281">
        <w:rPr>
          <w:rFonts w:ascii="PT Astra Serif" w:hAnsi="PT Astra Serif"/>
          <w:sz w:val="28"/>
          <w:szCs w:val="28"/>
          <w:vertAlign w:val="superscript"/>
        </w:rPr>
        <w:t>3</w:t>
      </w:r>
      <w:r w:rsidRPr="00A33281">
        <w:rPr>
          <w:rFonts w:ascii="PT Astra Serif" w:hAnsi="PT Astra Serif"/>
          <w:sz w:val="28"/>
          <w:szCs w:val="28"/>
        </w:rPr>
        <w:t>/сутки.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КНС № 5 служит для приема стоков от сети самотечных коллекторов санатория «Мать и дитя» и объектов ГУЗ «ТОБ №2 им. Л.Н. Толстого» и напорных коллекторов КНС №4 дома отдыха «Ясная Поляна» и дальнейшего транспортирования их на КНС №1 «Школьная».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КНС № 5 является канализационной станцией заглубленного типа, с раздельным расположением приемного резервуара, 1 категории надежности. Станция работает в полуавтоматическом режиме. Общий вид здания КНС № 5 представлен на рисунке 1.35. </w:t>
      </w:r>
    </w:p>
    <w:p w:rsidR="00A523A8" w:rsidRPr="00A33281" w:rsidRDefault="00A523A8" w:rsidP="003A7054">
      <w:pPr>
        <w:ind w:firstLine="709"/>
        <w:jc w:val="both"/>
        <w:rPr>
          <w:rFonts w:ascii="PT Astra Serif" w:hAnsi="PT Astra Serif"/>
          <w:bCs/>
          <w:sz w:val="22"/>
        </w:rPr>
      </w:pPr>
      <w:r w:rsidRPr="00A33281">
        <w:rPr>
          <w:rFonts w:ascii="PT Astra Serif" w:hAnsi="PT Astra Serif"/>
          <w:bCs/>
          <w:noProof/>
          <w:sz w:val="22"/>
          <w:lang w:eastAsia="ru-RU"/>
        </w:rPr>
        <w:drawing>
          <wp:inline distT="0" distB="0" distL="0" distR="0" wp14:anchorId="0C3D846F" wp14:editId="2F0E5AA9">
            <wp:extent cx="2668772" cy="2003027"/>
            <wp:effectExtent l="0" t="0" r="0" b="0"/>
            <wp:docPr id="161" name="Рисунок 161" descr="D:\Сетевая\Концессия_Щекинский_район\МО_Яснополянское\Исходная_информация_от_организации\15-16.10.2018\Фото от Дмитрия\КНС-5\DSCN6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тевая\Концессия_Щекинский_район\МО_Яснополянское\Исходная_информация_от_организации\15-16.10.2018\Фото от Дмитрия\КНС-5\DSCN612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721" cy="20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3A8" w:rsidRPr="00A33281" w:rsidRDefault="00A523A8" w:rsidP="003A7054">
      <w:pPr>
        <w:spacing w:line="276" w:lineRule="auto"/>
        <w:ind w:firstLine="709"/>
        <w:jc w:val="both"/>
        <w:rPr>
          <w:rFonts w:ascii="PT Astra Serif" w:hAnsi="PT Astra Serif"/>
        </w:rPr>
      </w:pPr>
      <w:bookmarkStart w:id="349" w:name="_Toc32917890"/>
      <w:r w:rsidRPr="00A33281">
        <w:rPr>
          <w:rFonts w:ascii="PT Astra Serif" w:hAnsi="PT Astra Serif"/>
        </w:rPr>
        <w:t>Рисунок 1.</w:t>
      </w:r>
      <w:r w:rsidRPr="00A33281">
        <w:rPr>
          <w:rFonts w:ascii="PT Astra Serif" w:hAnsi="PT Astra Serif"/>
          <w:bCs/>
        </w:rPr>
        <w:fldChar w:fldCharType="begin"/>
      </w:r>
      <w:r w:rsidRPr="00A33281">
        <w:rPr>
          <w:rFonts w:ascii="PT Astra Serif" w:hAnsi="PT Astra Serif"/>
        </w:rPr>
        <w:instrText xml:space="preserve"> SEQ Рисунок \* ARABIC \s 1 </w:instrText>
      </w:r>
      <w:r w:rsidRPr="00A33281">
        <w:rPr>
          <w:rFonts w:ascii="PT Astra Serif" w:hAnsi="PT Astra Serif"/>
          <w:bCs/>
        </w:rPr>
        <w:fldChar w:fldCharType="separate"/>
      </w:r>
      <w:r w:rsidR="0005061E">
        <w:rPr>
          <w:rFonts w:ascii="PT Astra Serif" w:hAnsi="PT Astra Serif"/>
          <w:noProof/>
        </w:rPr>
        <w:t>30</w:t>
      </w:r>
      <w:r w:rsidRPr="00A33281">
        <w:rPr>
          <w:rFonts w:ascii="PT Astra Serif" w:hAnsi="PT Astra Serif"/>
          <w:bCs/>
        </w:rPr>
        <w:fldChar w:fldCharType="end"/>
      </w:r>
      <w:r w:rsidRPr="00A33281">
        <w:rPr>
          <w:rFonts w:ascii="PT Astra Serif" w:hAnsi="PT Astra Serif"/>
        </w:rPr>
        <w:t xml:space="preserve">  – КНС №5</w:t>
      </w:r>
      <w:bookmarkEnd w:id="349"/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Подземная часть КНС № 5 – выполнена в виде опускного колодца из железобетона, разделенного глухой водонепроницаемой перегородкой на 2 отсека. 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В первом отсеке расположен приемный резервуар емкостью 30 м</w:t>
      </w:r>
      <w:r w:rsidRPr="00A33281">
        <w:rPr>
          <w:rFonts w:ascii="PT Astra Serif" w:hAnsi="PT Astra Serif"/>
          <w:sz w:val="28"/>
          <w:szCs w:val="28"/>
          <w:vertAlign w:val="superscript"/>
        </w:rPr>
        <w:t>3</w:t>
      </w:r>
      <w:r w:rsidRPr="00A33281">
        <w:rPr>
          <w:rFonts w:ascii="PT Astra Serif" w:hAnsi="PT Astra Serif"/>
          <w:sz w:val="28"/>
          <w:szCs w:val="28"/>
        </w:rPr>
        <w:t xml:space="preserve">. Резервуар предназначен для выравнивания и кратковременного регулирования притока сточных вод, подводимых к насосам, при неравномерном их поступлении. 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Перед резервуаром расположен колодец с ловушкой для удаления крупных отбросов, очищаемой ручным способом.</w:t>
      </w:r>
    </w:p>
    <w:p w:rsidR="00A523A8" w:rsidRPr="00A33281" w:rsidRDefault="00A523A8" w:rsidP="003A7054">
      <w:pPr>
        <w:spacing w:line="276" w:lineRule="auto"/>
        <w:ind w:firstLine="709"/>
        <w:jc w:val="both"/>
        <w:rPr>
          <w:rFonts w:ascii="PT Astra Serif" w:eastAsia="Calibri" w:hAnsi="PT Astra Serif"/>
          <w:bCs/>
          <w:lang w:eastAsia="en-US"/>
        </w:rPr>
      </w:pPr>
      <w:r w:rsidRPr="00A33281">
        <w:rPr>
          <w:rFonts w:ascii="PT Astra Serif" w:eastAsia="Calibri" w:hAnsi="PT Astra Serif"/>
          <w:bCs/>
          <w:noProof/>
          <w:lang w:eastAsia="ru-RU"/>
        </w:rPr>
        <w:lastRenderedPageBreak/>
        <w:drawing>
          <wp:inline distT="0" distB="0" distL="0" distR="0" wp14:anchorId="54B8D20C" wp14:editId="515EE93B">
            <wp:extent cx="2577600" cy="1934599"/>
            <wp:effectExtent l="0" t="0" r="0" b="8890"/>
            <wp:docPr id="162" name="Рисунок 162" descr="D:\Сетевая\Концессия_Щекинский_район\МО_Яснополянское\Исходная_информация_от_организации\15-16.10.2018\Фото от Дмитрия\КНС-5\DSCN6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етевая\Концессия_Щекинский_район\МО_Яснополянское\Исходная_информация_от_организации\15-16.10.2018\Фото от Дмитрия\КНС-5\DSCN615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32" cy="193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3A8" w:rsidRPr="00A33281" w:rsidRDefault="00A523A8" w:rsidP="003A7054">
      <w:pPr>
        <w:spacing w:line="276" w:lineRule="auto"/>
        <w:ind w:firstLine="709"/>
        <w:jc w:val="both"/>
        <w:rPr>
          <w:rFonts w:ascii="PT Astra Serif" w:hAnsi="PT Astra Serif"/>
          <w:bCs/>
        </w:rPr>
      </w:pPr>
      <w:bookmarkStart w:id="350" w:name="_Toc32917891"/>
      <w:r w:rsidRPr="00A33281">
        <w:rPr>
          <w:rFonts w:ascii="PT Astra Serif" w:hAnsi="PT Astra Serif"/>
        </w:rPr>
        <w:t>Рисунок 1.</w:t>
      </w:r>
      <w:r w:rsidRPr="00A33281">
        <w:rPr>
          <w:rFonts w:ascii="PT Astra Serif" w:hAnsi="PT Astra Serif"/>
          <w:bCs/>
        </w:rPr>
        <w:fldChar w:fldCharType="begin"/>
      </w:r>
      <w:r w:rsidRPr="00A33281">
        <w:rPr>
          <w:rFonts w:ascii="PT Astra Serif" w:hAnsi="PT Astra Serif"/>
        </w:rPr>
        <w:instrText xml:space="preserve"> SEQ Рисунок \* ARABIC \s 1 </w:instrText>
      </w:r>
      <w:r w:rsidRPr="00A33281">
        <w:rPr>
          <w:rFonts w:ascii="PT Astra Serif" w:hAnsi="PT Astra Serif"/>
          <w:bCs/>
        </w:rPr>
        <w:fldChar w:fldCharType="separate"/>
      </w:r>
      <w:r w:rsidR="0005061E">
        <w:rPr>
          <w:rFonts w:ascii="PT Astra Serif" w:hAnsi="PT Astra Serif"/>
          <w:noProof/>
        </w:rPr>
        <w:t>31</w:t>
      </w:r>
      <w:r w:rsidRPr="00A33281">
        <w:rPr>
          <w:rFonts w:ascii="PT Astra Serif" w:hAnsi="PT Astra Serif"/>
          <w:bCs/>
        </w:rPr>
        <w:fldChar w:fldCharType="end"/>
      </w:r>
      <w:r w:rsidRPr="00A33281">
        <w:rPr>
          <w:rFonts w:ascii="PT Astra Serif" w:hAnsi="PT Astra Serif"/>
        </w:rPr>
        <w:t xml:space="preserve">  – Колодец с ловушкой</w:t>
      </w:r>
      <w:bookmarkEnd w:id="350"/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Во втором отсеке КНС №5 расположено машинное отделение, в котором установлены 2 </w:t>
      </w:r>
      <w:proofErr w:type="gramStart"/>
      <w:r w:rsidRPr="00A33281">
        <w:rPr>
          <w:rFonts w:ascii="PT Astra Serif" w:hAnsi="PT Astra Serif"/>
          <w:sz w:val="28"/>
          <w:szCs w:val="28"/>
        </w:rPr>
        <w:t>насосных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агрегата (Рис. 1.37), частотно-регулирующие преобразователи отсутствуют. На момент обследования в работе находился насос №3 СМ 80-50-200-2.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lang w:eastAsia="en-US"/>
        </w:rPr>
      </w:pPr>
    </w:p>
    <w:p w:rsidR="00A523A8" w:rsidRPr="00A33281" w:rsidRDefault="00A523A8" w:rsidP="003A7054">
      <w:pPr>
        <w:ind w:firstLine="709"/>
        <w:jc w:val="both"/>
        <w:rPr>
          <w:rFonts w:ascii="PT Astra Serif" w:hAnsi="PT Astra Serif"/>
          <w:bCs/>
          <w:sz w:val="22"/>
        </w:rPr>
      </w:pPr>
      <w:r w:rsidRPr="00A33281">
        <w:rPr>
          <w:rFonts w:ascii="PT Astra Serif" w:hAnsi="PT Astra Serif"/>
          <w:bCs/>
          <w:noProof/>
          <w:sz w:val="22"/>
          <w:lang w:eastAsia="ru-RU"/>
        </w:rPr>
        <w:drawing>
          <wp:inline distT="0" distB="0" distL="0" distR="0" wp14:anchorId="4126523A" wp14:editId="762D5415">
            <wp:extent cx="2083242" cy="1881446"/>
            <wp:effectExtent l="0" t="0" r="0" b="5080"/>
            <wp:docPr id="163" name="Рисунок 163" descr="D:\Сетевая\Концессия_Щекинский_район\МО_Яснополянское\Исходная_информация_от_организации\15-16.10.2018\Фото от Дмитрия\КНС-2\DSCN5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етевая\Концессия_Щекинский_район\МО_Яснополянское\Исходная_информация_от_организации\15-16.10.2018\Фото от Дмитрия\КНС-2\DSCN59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22" b="2493"/>
                    <a:stretch/>
                  </pic:blipFill>
                  <pic:spPr bwMode="auto">
                    <a:xfrm>
                      <a:off x="0" y="0"/>
                      <a:ext cx="2091371" cy="188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3A8" w:rsidRPr="00A33281" w:rsidRDefault="00A523A8" w:rsidP="003A7054">
      <w:pPr>
        <w:ind w:firstLine="709"/>
        <w:jc w:val="both"/>
        <w:rPr>
          <w:rFonts w:ascii="PT Astra Serif" w:hAnsi="PT Astra Serif"/>
          <w:bCs/>
        </w:rPr>
      </w:pPr>
      <w:bookmarkStart w:id="351" w:name="_Toc32917892"/>
      <w:r w:rsidRPr="00A33281">
        <w:rPr>
          <w:rFonts w:ascii="PT Astra Serif" w:hAnsi="PT Astra Serif"/>
        </w:rPr>
        <w:t>Рисунок 1.</w:t>
      </w:r>
      <w:r w:rsidRPr="00A33281">
        <w:rPr>
          <w:rFonts w:ascii="PT Astra Serif" w:hAnsi="PT Astra Serif"/>
          <w:bCs/>
        </w:rPr>
        <w:fldChar w:fldCharType="begin"/>
      </w:r>
      <w:r w:rsidRPr="00A33281">
        <w:rPr>
          <w:rFonts w:ascii="PT Astra Serif" w:hAnsi="PT Astra Serif"/>
        </w:rPr>
        <w:instrText xml:space="preserve"> SEQ Рисунок \* ARABIC \s 1 </w:instrText>
      </w:r>
      <w:r w:rsidRPr="00A33281">
        <w:rPr>
          <w:rFonts w:ascii="PT Astra Serif" w:hAnsi="PT Astra Serif"/>
          <w:bCs/>
        </w:rPr>
        <w:fldChar w:fldCharType="separate"/>
      </w:r>
      <w:r w:rsidR="0005061E">
        <w:rPr>
          <w:rFonts w:ascii="PT Astra Serif" w:hAnsi="PT Astra Serif"/>
          <w:noProof/>
        </w:rPr>
        <w:t>32</w:t>
      </w:r>
      <w:r w:rsidRPr="00A33281">
        <w:rPr>
          <w:rFonts w:ascii="PT Astra Serif" w:hAnsi="PT Astra Serif"/>
          <w:bCs/>
        </w:rPr>
        <w:fldChar w:fldCharType="end"/>
      </w:r>
      <w:r w:rsidRPr="00A33281">
        <w:rPr>
          <w:rFonts w:ascii="PT Astra Serif" w:hAnsi="PT Astra Serif"/>
        </w:rPr>
        <w:t xml:space="preserve"> – Насосная группа КНС №5</w:t>
      </w:r>
      <w:bookmarkEnd w:id="351"/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В таблице 1.18 представлена информация по установленному в КНС №5 насосному оборудованию. </w:t>
      </w:r>
    </w:p>
    <w:p w:rsidR="00A523A8" w:rsidRPr="00A33281" w:rsidRDefault="00A523A8" w:rsidP="003A7054">
      <w:pPr>
        <w:jc w:val="both"/>
        <w:rPr>
          <w:rFonts w:ascii="PT Astra Serif" w:hAnsi="PT Astra Serif"/>
          <w:b/>
          <w:bCs/>
          <w:sz w:val="28"/>
        </w:rPr>
      </w:pPr>
      <w:bookmarkStart w:id="352" w:name="_Toc32917803"/>
    </w:p>
    <w:p w:rsidR="00A523A8" w:rsidRPr="008728F7" w:rsidRDefault="00A523A8" w:rsidP="003A7054">
      <w:pPr>
        <w:jc w:val="both"/>
        <w:rPr>
          <w:rFonts w:ascii="PT Astra Serif" w:hAnsi="PT Astra Serif"/>
          <w:b/>
        </w:rPr>
      </w:pPr>
      <w:r w:rsidRPr="008728F7">
        <w:rPr>
          <w:rFonts w:ascii="PT Astra Serif" w:hAnsi="PT Astra Serif"/>
          <w:b/>
        </w:rPr>
        <w:t>Таблица 1.</w:t>
      </w:r>
      <w:r w:rsidRPr="008728F7">
        <w:rPr>
          <w:rFonts w:ascii="PT Astra Serif" w:hAnsi="PT Astra Serif"/>
          <w:b/>
          <w:bCs/>
        </w:rPr>
        <w:fldChar w:fldCharType="begin"/>
      </w:r>
      <w:r w:rsidRPr="008728F7">
        <w:rPr>
          <w:rFonts w:ascii="PT Astra Serif" w:hAnsi="PT Astra Serif"/>
          <w:b/>
        </w:rPr>
        <w:instrText xml:space="preserve"> SEQ Таблица \* ARABIC \s 1 </w:instrText>
      </w:r>
      <w:r w:rsidRPr="008728F7">
        <w:rPr>
          <w:rFonts w:ascii="PT Astra Serif" w:hAnsi="PT Astra Serif"/>
          <w:b/>
          <w:bCs/>
        </w:rPr>
        <w:fldChar w:fldCharType="separate"/>
      </w:r>
      <w:r w:rsidR="0005061E">
        <w:rPr>
          <w:rFonts w:ascii="PT Astra Serif" w:hAnsi="PT Astra Serif"/>
          <w:b/>
          <w:noProof/>
        </w:rPr>
        <w:t>18</w:t>
      </w:r>
      <w:r w:rsidRPr="008728F7">
        <w:rPr>
          <w:rFonts w:ascii="PT Astra Serif" w:hAnsi="PT Astra Serif"/>
          <w:b/>
          <w:bCs/>
        </w:rPr>
        <w:fldChar w:fldCharType="end"/>
      </w:r>
      <w:r w:rsidRPr="008728F7">
        <w:rPr>
          <w:rFonts w:ascii="PT Astra Serif" w:hAnsi="PT Astra Serif"/>
          <w:b/>
        </w:rPr>
        <w:t xml:space="preserve"> – Насосное оборудование КНС №5</w:t>
      </w:r>
      <w:bookmarkEnd w:id="352"/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31"/>
        <w:gridCol w:w="2653"/>
        <w:gridCol w:w="1453"/>
        <w:gridCol w:w="1675"/>
        <w:gridCol w:w="1133"/>
        <w:gridCol w:w="2226"/>
      </w:tblGrid>
      <w:tr w:rsidR="00A523A8" w:rsidRPr="00A33281" w:rsidTr="00A523A8">
        <w:trPr>
          <w:trHeight w:val="2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№</w:t>
            </w:r>
          </w:p>
        </w:tc>
        <w:tc>
          <w:tcPr>
            <w:tcW w:w="1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Тип насоса</w:t>
            </w:r>
          </w:p>
        </w:tc>
        <w:tc>
          <w:tcPr>
            <w:tcW w:w="7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Q, м</w:t>
            </w:r>
            <w:r w:rsidRPr="00A33281">
              <w:rPr>
                <w:rFonts w:ascii="PT Astra Serif" w:hAnsi="PT Astra Serif"/>
                <w:b/>
                <w:color w:val="000000"/>
                <w:vertAlign w:val="superscript"/>
              </w:rPr>
              <w:t>3</w:t>
            </w:r>
            <w:r w:rsidRPr="00A33281">
              <w:rPr>
                <w:rFonts w:ascii="PT Astra Serif" w:hAnsi="PT Astra Serif"/>
                <w:b/>
                <w:color w:val="000000"/>
              </w:rPr>
              <w:t>/час</w:t>
            </w:r>
          </w:p>
        </w:tc>
        <w:tc>
          <w:tcPr>
            <w:tcW w:w="8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 xml:space="preserve">Напор, </w:t>
            </w:r>
            <w:proofErr w:type="gramStart"/>
            <w:r w:rsidRPr="00A33281">
              <w:rPr>
                <w:rFonts w:ascii="PT Astra Serif" w:hAnsi="PT Astra Serif"/>
                <w:b/>
                <w:color w:val="000000"/>
              </w:rPr>
              <w:t>м</w:t>
            </w:r>
            <w:proofErr w:type="gramEnd"/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  <w:lang w:val="en-US"/>
              </w:rPr>
              <w:t>N</w:t>
            </w:r>
            <w:r w:rsidRPr="00A33281">
              <w:rPr>
                <w:rFonts w:ascii="PT Astra Serif" w:hAnsi="PT Astra Serif"/>
                <w:b/>
                <w:color w:val="000000"/>
              </w:rPr>
              <w:t>, кВт</w:t>
            </w:r>
          </w:p>
        </w:tc>
        <w:tc>
          <w:tcPr>
            <w:tcW w:w="1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Примечание</w:t>
            </w:r>
          </w:p>
        </w:tc>
      </w:tr>
      <w:tr w:rsidR="00A523A8" w:rsidRPr="00A33281" w:rsidTr="00A523A8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1</w:t>
            </w:r>
          </w:p>
        </w:tc>
        <w:tc>
          <w:tcPr>
            <w:tcW w:w="1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2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3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4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5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6</w:t>
            </w:r>
          </w:p>
        </w:tc>
      </w:tr>
      <w:tr w:rsidR="00A523A8" w:rsidRPr="00A33281" w:rsidTr="00A523A8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1</w:t>
            </w:r>
          </w:p>
        </w:tc>
        <w:tc>
          <w:tcPr>
            <w:tcW w:w="1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proofErr w:type="gramStart"/>
            <w:r w:rsidRPr="00A33281">
              <w:rPr>
                <w:rFonts w:ascii="PT Astra Serif" w:hAnsi="PT Astra Serif"/>
                <w:color w:val="000000"/>
              </w:rPr>
              <w:t>СМ</w:t>
            </w:r>
            <w:proofErr w:type="gramEnd"/>
            <w:r w:rsidRPr="00A33281">
              <w:rPr>
                <w:rFonts w:ascii="PT Astra Serif" w:hAnsi="PT Astra Serif"/>
                <w:color w:val="000000"/>
              </w:rPr>
              <w:t xml:space="preserve"> 80-50-200-2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50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50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lang w:val="en-US"/>
              </w:rPr>
            </w:pPr>
            <w:r w:rsidRPr="00A33281">
              <w:rPr>
                <w:rFonts w:ascii="PT Astra Serif" w:hAnsi="PT Astra Serif"/>
                <w:color w:val="000000"/>
                <w:lang w:val="en-US"/>
              </w:rPr>
              <w:t>15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 xml:space="preserve">в ремонте </w:t>
            </w:r>
          </w:p>
        </w:tc>
      </w:tr>
      <w:tr w:rsidR="00A523A8" w:rsidRPr="00A33281" w:rsidTr="00A523A8">
        <w:trPr>
          <w:trHeight w:val="2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2</w:t>
            </w:r>
          </w:p>
        </w:tc>
        <w:tc>
          <w:tcPr>
            <w:tcW w:w="1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proofErr w:type="gramStart"/>
            <w:r w:rsidRPr="00A33281">
              <w:rPr>
                <w:rFonts w:ascii="PT Astra Serif" w:hAnsi="PT Astra Serif"/>
                <w:color w:val="000000"/>
              </w:rPr>
              <w:t>СМ</w:t>
            </w:r>
            <w:proofErr w:type="gramEnd"/>
            <w:r w:rsidRPr="00A33281">
              <w:rPr>
                <w:rFonts w:ascii="PT Astra Serif" w:hAnsi="PT Astra Serif"/>
                <w:color w:val="000000"/>
              </w:rPr>
              <w:t xml:space="preserve"> 80-50-200-2</w:t>
            </w:r>
          </w:p>
        </w:tc>
        <w:tc>
          <w:tcPr>
            <w:tcW w:w="7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50</w:t>
            </w:r>
          </w:p>
        </w:tc>
        <w:tc>
          <w:tcPr>
            <w:tcW w:w="8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50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lang w:val="en-US"/>
              </w:rPr>
            </w:pPr>
            <w:r w:rsidRPr="00A33281">
              <w:rPr>
                <w:rFonts w:ascii="PT Astra Serif" w:hAnsi="PT Astra Serif"/>
                <w:color w:val="000000"/>
                <w:lang w:val="en-US"/>
              </w:rPr>
              <w:t>15</w:t>
            </w:r>
          </w:p>
        </w:tc>
        <w:tc>
          <w:tcPr>
            <w:tcW w:w="1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в резерве</w:t>
            </w:r>
          </w:p>
        </w:tc>
      </w:tr>
      <w:tr w:rsidR="00A523A8" w:rsidRPr="00A33281" w:rsidTr="00A523A8">
        <w:trPr>
          <w:trHeight w:val="2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3</w:t>
            </w:r>
          </w:p>
        </w:tc>
        <w:tc>
          <w:tcPr>
            <w:tcW w:w="1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proofErr w:type="gramStart"/>
            <w:r w:rsidRPr="00A33281">
              <w:rPr>
                <w:rFonts w:ascii="PT Astra Serif" w:hAnsi="PT Astra Serif"/>
                <w:color w:val="000000"/>
              </w:rPr>
              <w:t>СМ</w:t>
            </w:r>
            <w:proofErr w:type="gramEnd"/>
            <w:r w:rsidRPr="00A33281">
              <w:rPr>
                <w:rFonts w:ascii="PT Astra Serif" w:hAnsi="PT Astra Serif"/>
                <w:color w:val="000000"/>
              </w:rPr>
              <w:t xml:space="preserve"> 80-50-200-2</w:t>
            </w:r>
          </w:p>
        </w:tc>
        <w:tc>
          <w:tcPr>
            <w:tcW w:w="7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50</w:t>
            </w:r>
          </w:p>
        </w:tc>
        <w:tc>
          <w:tcPr>
            <w:tcW w:w="8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50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lang w:val="en-US"/>
              </w:rPr>
            </w:pPr>
            <w:r w:rsidRPr="00A33281">
              <w:rPr>
                <w:rFonts w:ascii="PT Astra Serif" w:hAnsi="PT Astra Serif"/>
                <w:color w:val="000000"/>
                <w:lang w:val="en-US"/>
              </w:rPr>
              <w:t>15</w:t>
            </w:r>
          </w:p>
        </w:tc>
        <w:tc>
          <w:tcPr>
            <w:tcW w:w="1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 xml:space="preserve">в работе </w:t>
            </w:r>
          </w:p>
        </w:tc>
      </w:tr>
    </w:tbl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A523A8" w:rsidRPr="00131838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pacing w:val="-6"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В КНС № 5 стоки поступают по двум напорным коллекторам диаметром</w:t>
      </w:r>
      <w:proofErr w:type="gramStart"/>
      <w:r w:rsidRPr="00A33281">
        <w:rPr>
          <w:rFonts w:ascii="PT Astra Serif" w:hAnsi="PT Astra Serif"/>
          <w:sz w:val="28"/>
          <w:szCs w:val="28"/>
        </w:rPr>
        <w:t xml:space="preserve"> Д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=100 мм (сталь) через канализационную ловушку в приемный резервуар, из которого насосом №3 подаются через выпускной трубопровод (2 нитки диаметром Д=100 мм, сталь) в колодец-гаситель КНС №1. От КНС №4 до КНС №5 проложены две нитки новых напорных коллекторов </w:t>
      </w:r>
      <w:r w:rsidRPr="00131838">
        <w:rPr>
          <w:rFonts w:ascii="PT Astra Serif" w:hAnsi="PT Astra Serif"/>
          <w:spacing w:val="-6"/>
          <w:sz w:val="28"/>
          <w:szCs w:val="28"/>
        </w:rPr>
        <w:t>диаметром</w:t>
      </w:r>
      <w:proofErr w:type="gramStart"/>
      <w:r w:rsidRPr="00131838">
        <w:rPr>
          <w:rFonts w:ascii="PT Astra Serif" w:hAnsi="PT Astra Serif"/>
          <w:spacing w:val="-6"/>
          <w:sz w:val="28"/>
          <w:szCs w:val="28"/>
        </w:rPr>
        <w:t xml:space="preserve"> Д</w:t>
      </w:r>
      <w:proofErr w:type="gramEnd"/>
      <w:r w:rsidRPr="00131838">
        <w:rPr>
          <w:rFonts w:ascii="PT Astra Serif" w:hAnsi="PT Astra Serif"/>
          <w:spacing w:val="-6"/>
          <w:sz w:val="28"/>
          <w:szCs w:val="28"/>
        </w:rPr>
        <w:t>=150 мм (пластик), которые в настоящий момент не задействованы.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Приемный резервуар КНС №5 оборудован уровневой автоматикой на базе реле ЕЛ-13Е.</w:t>
      </w:r>
    </w:p>
    <w:p w:rsidR="00A523A8" w:rsidRPr="00A33281" w:rsidRDefault="00A523A8" w:rsidP="003A7054">
      <w:pPr>
        <w:spacing w:line="276" w:lineRule="auto"/>
        <w:ind w:firstLine="709"/>
        <w:jc w:val="both"/>
        <w:rPr>
          <w:rFonts w:ascii="PT Astra Serif" w:hAnsi="PT Astra Serif"/>
        </w:rPr>
      </w:pPr>
      <w:r w:rsidRPr="00A33281">
        <w:rPr>
          <w:rFonts w:ascii="PT Astra Serif" w:hAnsi="PT Astra Serif"/>
          <w:noProof/>
          <w:lang w:eastAsia="ru-RU"/>
        </w:rPr>
        <w:lastRenderedPageBreak/>
        <w:drawing>
          <wp:inline distT="0" distB="0" distL="0" distR="0" wp14:anchorId="43FFA1BD" wp14:editId="40ECB018">
            <wp:extent cx="1884460" cy="1875656"/>
            <wp:effectExtent l="0" t="0" r="1905" b="0"/>
            <wp:docPr id="164" name="Рисунок 164" descr="D:\Сетевая\Концессия_Щекинский_район\МО_Яснополянское\Исходная_информация_от_организации\15-16.10.2018\Фото от Дмитрия\КНС-5\DSCN6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тевая\Концессия_Щекинский_район\МО_Яснополянское\Исходная_информация_от_организации\15-16.10.2018\Фото от Дмитрия\КНС-5\DSCN6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7" t="8836" r="23439" b="5623"/>
                    <a:stretch/>
                  </pic:blipFill>
                  <pic:spPr bwMode="auto">
                    <a:xfrm>
                      <a:off x="0" y="0"/>
                      <a:ext cx="1887182" cy="187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33281">
        <w:rPr>
          <w:rFonts w:ascii="PT Astra Serif" w:hAnsi="PT Astra Serif"/>
          <w:noProof/>
        </w:rPr>
        <w:t xml:space="preserve"> </w:t>
      </w:r>
    </w:p>
    <w:p w:rsidR="00A523A8" w:rsidRPr="00A33281" w:rsidRDefault="00A523A8" w:rsidP="003A7054">
      <w:pPr>
        <w:ind w:firstLine="709"/>
        <w:jc w:val="both"/>
        <w:rPr>
          <w:rFonts w:ascii="PT Astra Serif" w:hAnsi="PT Astra Serif"/>
          <w:bCs/>
        </w:rPr>
      </w:pPr>
      <w:bookmarkStart w:id="353" w:name="_Toc32917893"/>
      <w:r w:rsidRPr="00A33281">
        <w:rPr>
          <w:rFonts w:ascii="PT Astra Serif" w:hAnsi="PT Astra Serif"/>
        </w:rPr>
        <w:t>Рисунок 1.</w:t>
      </w:r>
      <w:r w:rsidRPr="00A33281">
        <w:rPr>
          <w:rFonts w:ascii="PT Astra Serif" w:hAnsi="PT Astra Serif"/>
          <w:bCs/>
        </w:rPr>
        <w:fldChar w:fldCharType="begin"/>
      </w:r>
      <w:r w:rsidRPr="00A33281">
        <w:rPr>
          <w:rFonts w:ascii="PT Astra Serif" w:hAnsi="PT Astra Serif"/>
        </w:rPr>
        <w:instrText xml:space="preserve"> SEQ Рисунок \* ARABIC \s 1 </w:instrText>
      </w:r>
      <w:r w:rsidRPr="00A33281">
        <w:rPr>
          <w:rFonts w:ascii="PT Astra Serif" w:hAnsi="PT Astra Serif"/>
          <w:bCs/>
        </w:rPr>
        <w:fldChar w:fldCharType="separate"/>
      </w:r>
      <w:r w:rsidR="0005061E">
        <w:rPr>
          <w:rFonts w:ascii="PT Astra Serif" w:hAnsi="PT Astra Serif"/>
          <w:noProof/>
        </w:rPr>
        <w:t>33</w:t>
      </w:r>
      <w:r w:rsidRPr="00A33281">
        <w:rPr>
          <w:rFonts w:ascii="PT Astra Serif" w:hAnsi="PT Astra Serif"/>
          <w:bCs/>
        </w:rPr>
        <w:fldChar w:fldCharType="end"/>
      </w:r>
      <w:r w:rsidRPr="00A33281">
        <w:rPr>
          <w:rFonts w:ascii="PT Astra Serif" w:hAnsi="PT Astra Serif"/>
        </w:rPr>
        <w:t xml:space="preserve"> – Уровневая автоматика на базе реле ЕЛ-13Е</w:t>
      </w:r>
      <w:bookmarkEnd w:id="353"/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Электроснабжение КНС №5 осуществляется от трансформаторной подстанции ТП-141, находящейся на балансе </w:t>
      </w:r>
      <w:proofErr w:type="spellStart"/>
      <w:r w:rsidRPr="00A33281">
        <w:rPr>
          <w:rFonts w:ascii="PT Astra Serif" w:hAnsi="PT Astra Serif"/>
          <w:sz w:val="28"/>
          <w:szCs w:val="28"/>
        </w:rPr>
        <w:t>энергоснабжающей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 организации ОАО «ЩГЭС».</w:t>
      </w:r>
    </w:p>
    <w:p w:rsidR="00A523A8" w:rsidRPr="00A33281" w:rsidRDefault="00A523A8" w:rsidP="003A7054">
      <w:pPr>
        <w:spacing w:line="276" w:lineRule="auto"/>
        <w:ind w:firstLine="709"/>
        <w:jc w:val="both"/>
        <w:rPr>
          <w:rFonts w:ascii="PT Astra Serif" w:hAnsi="PT Astra Serif"/>
        </w:rPr>
      </w:pPr>
      <w:r w:rsidRPr="00A33281">
        <w:rPr>
          <w:rFonts w:ascii="PT Astra Serif" w:hAnsi="PT Astra Serif"/>
          <w:bCs/>
          <w:noProof/>
          <w:sz w:val="32"/>
          <w:szCs w:val="20"/>
          <w:lang w:eastAsia="ru-RU"/>
        </w:rPr>
        <w:drawing>
          <wp:inline distT="0" distB="0" distL="0" distR="0" wp14:anchorId="532C59CA" wp14:editId="677D88C0">
            <wp:extent cx="2224585" cy="1669646"/>
            <wp:effectExtent l="0" t="0" r="4445" b="6985"/>
            <wp:docPr id="165" name="Рисунок 165" descr="D:\Сетевая\Концессия_Щекинский_район\МО_Яснополянское\Исходная_информация_от_организации\15-16.10.2018\Фото от Дмитрия\скважина Больницы\DSCN6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Сетевая\Концессия_Щекинский_район\МО_Яснополянское\Исходная_информация_от_организации\15-16.10.2018\Фото от Дмитрия\скважина Больницы\DSCN610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00" cy="166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3A8" w:rsidRPr="00A33281" w:rsidRDefault="00A523A8" w:rsidP="003A7054">
      <w:pPr>
        <w:spacing w:line="276" w:lineRule="auto"/>
        <w:ind w:firstLine="709"/>
        <w:jc w:val="both"/>
        <w:rPr>
          <w:rFonts w:ascii="PT Astra Serif" w:hAnsi="PT Astra Serif"/>
        </w:rPr>
      </w:pPr>
      <w:bookmarkStart w:id="354" w:name="_Toc32917894"/>
      <w:r w:rsidRPr="00A33281">
        <w:rPr>
          <w:rFonts w:ascii="PT Astra Serif" w:hAnsi="PT Astra Serif"/>
        </w:rPr>
        <w:t>Рисунок 1.</w:t>
      </w:r>
      <w:r w:rsidRPr="00A33281">
        <w:rPr>
          <w:rFonts w:ascii="PT Astra Serif" w:hAnsi="PT Astra Serif"/>
          <w:bCs/>
        </w:rPr>
        <w:fldChar w:fldCharType="begin"/>
      </w:r>
      <w:r w:rsidRPr="00A33281">
        <w:rPr>
          <w:rFonts w:ascii="PT Astra Serif" w:hAnsi="PT Astra Serif"/>
        </w:rPr>
        <w:instrText xml:space="preserve"> SEQ Рисунок \* ARABIC \s 1 </w:instrText>
      </w:r>
      <w:r w:rsidRPr="00A33281">
        <w:rPr>
          <w:rFonts w:ascii="PT Astra Serif" w:hAnsi="PT Astra Serif"/>
          <w:bCs/>
        </w:rPr>
        <w:fldChar w:fldCharType="separate"/>
      </w:r>
      <w:r w:rsidR="0005061E">
        <w:rPr>
          <w:rFonts w:ascii="PT Astra Serif" w:hAnsi="PT Astra Serif"/>
          <w:noProof/>
        </w:rPr>
        <w:t>34</w:t>
      </w:r>
      <w:r w:rsidRPr="00A33281">
        <w:rPr>
          <w:rFonts w:ascii="PT Astra Serif" w:hAnsi="PT Astra Serif"/>
          <w:bCs/>
        </w:rPr>
        <w:fldChar w:fldCharType="end"/>
      </w:r>
      <w:r w:rsidRPr="00A33281">
        <w:rPr>
          <w:rFonts w:ascii="PT Astra Serif" w:hAnsi="PT Astra Serif"/>
        </w:rPr>
        <w:t xml:space="preserve"> – Трансформаторная подстанция ТП-141</w:t>
      </w:r>
      <w:bookmarkEnd w:id="354"/>
    </w:p>
    <w:p w:rsidR="00A523A8" w:rsidRPr="00A33281" w:rsidRDefault="00A523A8" w:rsidP="003A7054">
      <w:pPr>
        <w:spacing w:line="276" w:lineRule="auto"/>
        <w:ind w:firstLine="709"/>
        <w:jc w:val="both"/>
        <w:rPr>
          <w:rFonts w:ascii="PT Astra Serif" w:hAnsi="PT Astra Serif"/>
        </w:rPr>
      </w:pPr>
      <w:r w:rsidRPr="00A33281">
        <w:rPr>
          <w:rFonts w:ascii="PT Astra Serif" w:hAnsi="PT Astra Serif"/>
          <w:noProof/>
          <w:lang w:eastAsia="ru-RU"/>
        </w:rPr>
        <w:drawing>
          <wp:inline distT="0" distB="0" distL="0" distR="0" wp14:anchorId="55F41CF1" wp14:editId="110738AC">
            <wp:extent cx="1463040" cy="2010143"/>
            <wp:effectExtent l="0" t="0" r="3810" b="9525"/>
            <wp:docPr id="166" name="Рисунок 166" descr="D:\Сетевая\Концессия_Щекинский_район\МО_Яснополянское\Исходная_информация_от_организации\15-16.10.2018\Фото от Дмитрия\КНС-5\DSCN6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етевая\Концессия_Щекинский_район\МО_Яснополянское\Исходная_информация_от_организации\15-16.10.2018\Фото от Дмитрия\КНС-5\DSCN6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3" t="12436" r="12326" b="2850"/>
                    <a:stretch/>
                  </pic:blipFill>
                  <pic:spPr bwMode="auto">
                    <a:xfrm>
                      <a:off x="0" y="0"/>
                      <a:ext cx="1468260" cy="201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3A8" w:rsidRPr="00A33281" w:rsidRDefault="00A523A8" w:rsidP="003A7054">
      <w:pPr>
        <w:spacing w:line="276" w:lineRule="auto"/>
        <w:ind w:firstLine="709"/>
        <w:jc w:val="both"/>
        <w:rPr>
          <w:rFonts w:ascii="PT Astra Serif" w:hAnsi="PT Astra Serif"/>
        </w:rPr>
      </w:pPr>
      <w:bookmarkStart w:id="355" w:name="_Toc32917895"/>
      <w:r w:rsidRPr="00A33281">
        <w:rPr>
          <w:rFonts w:ascii="PT Astra Serif" w:hAnsi="PT Astra Serif"/>
        </w:rPr>
        <w:t>Рисунок 1.</w:t>
      </w:r>
      <w:r w:rsidRPr="00A33281">
        <w:rPr>
          <w:rFonts w:ascii="PT Astra Serif" w:hAnsi="PT Astra Serif"/>
          <w:bCs/>
        </w:rPr>
        <w:fldChar w:fldCharType="begin"/>
      </w:r>
      <w:r w:rsidRPr="00A33281">
        <w:rPr>
          <w:rFonts w:ascii="PT Astra Serif" w:hAnsi="PT Astra Serif"/>
        </w:rPr>
        <w:instrText xml:space="preserve"> SEQ Рисунок \* ARABIC \s 1 </w:instrText>
      </w:r>
      <w:r w:rsidRPr="00A33281">
        <w:rPr>
          <w:rFonts w:ascii="PT Astra Serif" w:hAnsi="PT Astra Serif"/>
          <w:bCs/>
        </w:rPr>
        <w:fldChar w:fldCharType="separate"/>
      </w:r>
      <w:r w:rsidR="0005061E">
        <w:rPr>
          <w:rFonts w:ascii="PT Astra Serif" w:hAnsi="PT Astra Serif"/>
          <w:noProof/>
        </w:rPr>
        <w:t>35</w:t>
      </w:r>
      <w:r w:rsidRPr="00A33281">
        <w:rPr>
          <w:rFonts w:ascii="PT Astra Serif" w:hAnsi="PT Astra Serif"/>
          <w:bCs/>
        </w:rPr>
        <w:fldChar w:fldCharType="end"/>
      </w:r>
      <w:r w:rsidRPr="00A33281">
        <w:rPr>
          <w:rFonts w:ascii="PT Astra Serif" w:hAnsi="PT Astra Serif"/>
        </w:rPr>
        <w:t xml:space="preserve"> – Электросчетчик «Меркурий 230» АМ-01</w:t>
      </w:r>
      <w:bookmarkEnd w:id="355"/>
    </w:p>
    <w:p w:rsidR="00A523A8" w:rsidRPr="00A33281" w:rsidRDefault="00A523A8" w:rsidP="003A7054">
      <w:pPr>
        <w:spacing w:line="276" w:lineRule="auto"/>
        <w:ind w:firstLine="709"/>
        <w:jc w:val="both"/>
        <w:rPr>
          <w:rFonts w:ascii="PT Astra Serif" w:hAnsi="PT Astra Serif"/>
        </w:rPr>
      </w:pPr>
    </w:p>
    <w:p w:rsidR="00A523A8" w:rsidRPr="008728F7" w:rsidRDefault="00A523A8" w:rsidP="003A7054">
      <w:pPr>
        <w:jc w:val="both"/>
        <w:rPr>
          <w:rFonts w:ascii="PT Astra Serif" w:eastAsia="Calibri" w:hAnsi="PT Astra Serif"/>
          <w:b/>
          <w:bCs/>
          <w:lang w:eastAsia="en-US"/>
        </w:rPr>
      </w:pPr>
      <w:bookmarkStart w:id="356" w:name="_Toc32917804"/>
      <w:r w:rsidRPr="008728F7">
        <w:rPr>
          <w:rFonts w:ascii="PT Astra Serif" w:eastAsia="Calibri" w:hAnsi="PT Astra Serif"/>
          <w:b/>
          <w:lang w:eastAsia="en-US"/>
        </w:rPr>
        <w:t>Таблица 1.</w:t>
      </w:r>
      <w:r w:rsidRPr="008728F7">
        <w:rPr>
          <w:rFonts w:ascii="PT Astra Serif" w:eastAsia="Calibri" w:hAnsi="PT Astra Serif"/>
          <w:b/>
          <w:bCs/>
          <w:lang w:eastAsia="en-US"/>
        </w:rPr>
        <w:fldChar w:fldCharType="begin"/>
      </w:r>
      <w:r w:rsidRPr="008728F7">
        <w:rPr>
          <w:rFonts w:ascii="PT Astra Serif" w:eastAsia="Calibri" w:hAnsi="PT Astra Serif"/>
          <w:b/>
          <w:lang w:eastAsia="en-US"/>
        </w:rPr>
        <w:instrText xml:space="preserve"> SEQ Таблица \* ARABIC \s 1 </w:instrText>
      </w:r>
      <w:r w:rsidRPr="008728F7">
        <w:rPr>
          <w:rFonts w:ascii="PT Astra Serif" w:eastAsia="Calibri" w:hAnsi="PT Astra Serif"/>
          <w:b/>
          <w:bCs/>
          <w:lang w:eastAsia="en-US"/>
        </w:rPr>
        <w:fldChar w:fldCharType="separate"/>
      </w:r>
      <w:r w:rsidR="0005061E">
        <w:rPr>
          <w:rFonts w:ascii="PT Astra Serif" w:eastAsia="Calibri" w:hAnsi="PT Astra Serif"/>
          <w:b/>
          <w:noProof/>
          <w:lang w:eastAsia="en-US"/>
        </w:rPr>
        <w:t>19</w:t>
      </w:r>
      <w:r w:rsidRPr="008728F7">
        <w:rPr>
          <w:rFonts w:ascii="PT Astra Serif" w:eastAsia="Calibri" w:hAnsi="PT Astra Serif"/>
          <w:b/>
          <w:bCs/>
          <w:noProof/>
          <w:lang w:eastAsia="en-US"/>
        </w:rPr>
        <w:fldChar w:fldCharType="end"/>
      </w:r>
      <w:r w:rsidRPr="008728F7">
        <w:rPr>
          <w:rFonts w:ascii="PT Astra Serif" w:eastAsia="Calibri" w:hAnsi="PT Astra Serif"/>
          <w:b/>
          <w:lang w:eastAsia="en-US"/>
        </w:rPr>
        <w:t xml:space="preserve"> – Характеристика прибора учета электроэнергии</w:t>
      </w:r>
      <w:bookmarkEnd w:id="356"/>
    </w:p>
    <w:tbl>
      <w:tblPr>
        <w:tblW w:w="49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2"/>
        <w:gridCol w:w="1326"/>
        <w:gridCol w:w="1114"/>
        <w:gridCol w:w="1320"/>
        <w:gridCol w:w="1450"/>
        <w:gridCol w:w="1446"/>
        <w:gridCol w:w="1313"/>
      </w:tblGrid>
      <w:tr w:rsidR="00A523A8" w:rsidRPr="00A33281" w:rsidTr="00A523A8">
        <w:trPr>
          <w:trHeight w:val="315"/>
        </w:trPr>
        <w:tc>
          <w:tcPr>
            <w:tcW w:w="757" w:type="pct"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Место установки</w:t>
            </w:r>
          </w:p>
        </w:tc>
        <w:tc>
          <w:tcPr>
            <w:tcW w:w="706" w:type="pct"/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Назначение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Марка</w:t>
            </w:r>
          </w:p>
        </w:tc>
        <w:tc>
          <w:tcPr>
            <w:tcW w:w="703" w:type="pct"/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Серийный номер</w:t>
            </w:r>
          </w:p>
        </w:tc>
        <w:tc>
          <w:tcPr>
            <w:tcW w:w="772" w:type="pct"/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Дата изготовления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Дата ввода в эксплуатацию</w:t>
            </w:r>
          </w:p>
        </w:tc>
        <w:tc>
          <w:tcPr>
            <w:tcW w:w="699" w:type="pct"/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/>
                <w:bCs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Дата последней поверки</w:t>
            </w:r>
          </w:p>
        </w:tc>
      </w:tr>
      <w:tr w:rsidR="00A523A8" w:rsidRPr="00A33281" w:rsidTr="00A523A8">
        <w:trPr>
          <w:trHeight w:val="315"/>
        </w:trPr>
        <w:tc>
          <w:tcPr>
            <w:tcW w:w="757" w:type="pct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1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2</w:t>
            </w:r>
          </w:p>
        </w:tc>
        <w:tc>
          <w:tcPr>
            <w:tcW w:w="593" w:type="pc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3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4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5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6</w:t>
            </w:r>
          </w:p>
        </w:tc>
        <w:tc>
          <w:tcPr>
            <w:tcW w:w="699" w:type="pc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7</w:t>
            </w:r>
          </w:p>
        </w:tc>
      </w:tr>
      <w:tr w:rsidR="00A523A8" w:rsidRPr="00A33281" w:rsidTr="00A523A8">
        <w:trPr>
          <w:trHeight w:val="315"/>
        </w:trPr>
        <w:tc>
          <w:tcPr>
            <w:tcW w:w="757" w:type="pct"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hAnsi="PT Astra Serif"/>
                <w:sz w:val="20"/>
                <w:szCs w:val="20"/>
              </w:rPr>
              <w:t>КНС №5</w:t>
            </w:r>
          </w:p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hAnsi="PT Astra Serif"/>
                <w:sz w:val="20"/>
                <w:szCs w:val="20"/>
              </w:rPr>
              <w:t>«Больница»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hAnsi="PT Astra Serif"/>
                <w:sz w:val="20"/>
                <w:szCs w:val="20"/>
              </w:rPr>
              <w:t>электроснабжение</w:t>
            </w:r>
          </w:p>
        </w:tc>
        <w:tc>
          <w:tcPr>
            <w:tcW w:w="593" w:type="pc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hAnsi="PT Astra Serif"/>
                <w:sz w:val="20"/>
                <w:szCs w:val="20"/>
              </w:rPr>
              <w:t>Меркурий 230 АМ-01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hAnsi="PT Astra Serif"/>
                <w:sz w:val="20"/>
                <w:szCs w:val="20"/>
              </w:rPr>
              <w:t>№19416609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hAnsi="PT Astra Serif"/>
                <w:sz w:val="20"/>
                <w:szCs w:val="20"/>
              </w:rPr>
              <w:t>2014</w:t>
            </w:r>
          </w:p>
        </w:tc>
        <w:tc>
          <w:tcPr>
            <w:tcW w:w="770" w:type="pc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hAnsi="PT Astra Serif"/>
                <w:sz w:val="20"/>
                <w:szCs w:val="20"/>
              </w:rPr>
              <w:t>2014</w:t>
            </w:r>
          </w:p>
        </w:tc>
        <w:tc>
          <w:tcPr>
            <w:tcW w:w="699" w:type="pc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hAnsi="PT Astra Serif"/>
                <w:sz w:val="20"/>
                <w:szCs w:val="20"/>
              </w:rPr>
              <w:t>2014</w:t>
            </w:r>
          </w:p>
        </w:tc>
      </w:tr>
    </w:tbl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Резервный источник электрической энергии на КНС №5 не предусмотрен.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A523A8" w:rsidRPr="008728F7" w:rsidRDefault="00A523A8" w:rsidP="003A7054">
      <w:pPr>
        <w:jc w:val="both"/>
        <w:rPr>
          <w:rFonts w:ascii="PT Astra Serif" w:hAnsi="PT Astra Serif"/>
          <w:b/>
        </w:rPr>
      </w:pPr>
      <w:bookmarkStart w:id="357" w:name="_Toc32917805"/>
      <w:r w:rsidRPr="008728F7">
        <w:rPr>
          <w:rFonts w:ascii="PT Astra Serif" w:hAnsi="PT Astra Serif"/>
          <w:b/>
        </w:rPr>
        <w:t>Таблица 1.</w:t>
      </w:r>
      <w:r w:rsidRPr="008728F7">
        <w:rPr>
          <w:rFonts w:ascii="PT Astra Serif" w:hAnsi="PT Astra Serif"/>
          <w:b/>
          <w:bCs/>
        </w:rPr>
        <w:fldChar w:fldCharType="begin"/>
      </w:r>
      <w:r w:rsidRPr="008728F7">
        <w:rPr>
          <w:rFonts w:ascii="PT Astra Serif" w:hAnsi="PT Astra Serif"/>
          <w:b/>
        </w:rPr>
        <w:instrText xml:space="preserve"> SEQ Таблица \* ARABIC \s 1 </w:instrText>
      </w:r>
      <w:r w:rsidRPr="008728F7">
        <w:rPr>
          <w:rFonts w:ascii="PT Astra Serif" w:hAnsi="PT Astra Serif"/>
          <w:b/>
          <w:bCs/>
        </w:rPr>
        <w:fldChar w:fldCharType="separate"/>
      </w:r>
      <w:r w:rsidR="0005061E">
        <w:rPr>
          <w:rFonts w:ascii="PT Astra Serif" w:hAnsi="PT Astra Serif"/>
          <w:b/>
          <w:noProof/>
        </w:rPr>
        <w:t>20</w:t>
      </w:r>
      <w:r w:rsidRPr="008728F7">
        <w:rPr>
          <w:rFonts w:ascii="PT Astra Serif" w:hAnsi="PT Astra Serif"/>
          <w:b/>
          <w:bCs/>
        </w:rPr>
        <w:fldChar w:fldCharType="end"/>
      </w:r>
      <w:r w:rsidRPr="008728F7">
        <w:rPr>
          <w:rFonts w:ascii="PT Astra Serif" w:hAnsi="PT Astra Serif"/>
          <w:b/>
        </w:rPr>
        <w:t xml:space="preserve"> – Характеристика КНС №5</w:t>
      </w:r>
      <w:bookmarkEnd w:id="35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4732"/>
        <w:gridCol w:w="4158"/>
      </w:tblGrid>
      <w:tr w:rsidR="00A523A8" w:rsidRPr="00A33281" w:rsidTr="00A523A8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№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Наименование параметра</w:t>
            </w: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Значение параметра</w:t>
            </w:r>
          </w:p>
        </w:tc>
      </w:tr>
      <w:tr w:rsidR="00A523A8" w:rsidRPr="00A33281" w:rsidTr="00A523A8">
        <w:trPr>
          <w:trHeight w:val="20"/>
        </w:trPr>
        <w:tc>
          <w:tcPr>
            <w:tcW w:w="356" w:type="pct"/>
            <w:shd w:val="clear" w:color="auto" w:fill="auto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1</w:t>
            </w:r>
          </w:p>
        </w:tc>
        <w:tc>
          <w:tcPr>
            <w:tcW w:w="2472" w:type="pct"/>
            <w:shd w:val="clear" w:color="auto" w:fill="auto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2</w:t>
            </w:r>
          </w:p>
        </w:tc>
        <w:tc>
          <w:tcPr>
            <w:tcW w:w="2172" w:type="pct"/>
            <w:shd w:val="clear" w:color="auto" w:fill="auto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3</w:t>
            </w:r>
          </w:p>
        </w:tc>
      </w:tr>
      <w:tr w:rsidR="00A523A8" w:rsidRPr="00A33281" w:rsidTr="00A523A8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1.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Тип сооружения</w:t>
            </w: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Канализационная насосная станция</w:t>
            </w:r>
          </w:p>
        </w:tc>
      </w:tr>
      <w:tr w:rsidR="00A523A8" w:rsidRPr="00A33281" w:rsidTr="00A523A8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2.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 xml:space="preserve">Наименование </w:t>
            </w: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КНС №5</w:t>
            </w:r>
          </w:p>
        </w:tc>
      </w:tr>
      <w:tr w:rsidR="00A523A8" w:rsidRPr="00A33281" w:rsidTr="00A523A8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3.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Адрес (Населенный пункт, улица, дом)</w:t>
            </w: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highlight w:val="yellow"/>
              </w:rPr>
            </w:pPr>
            <w:r w:rsidRPr="00A33281">
              <w:rPr>
                <w:rFonts w:ascii="PT Astra Serif" w:hAnsi="PT Astra Serif"/>
                <w:color w:val="000000"/>
              </w:rPr>
              <w:t>город Тула, микрорайон Скуратовский, поселок Лесной</w:t>
            </w:r>
          </w:p>
        </w:tc>
      </w:tr>
      <w:tr w:rsidR="00A523A8" w:rsidRPr="00A33281" w:rsidTr="00A523A8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4.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Наименование эксплуатирующей организации</w:t>
            </w: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:rsidR="00A523A8" w:rsidRPr="00A33281" w:rsidRDefault="00924171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МУП</w:t>
            </w:r>
            <w:r w:rsidRPr="00416238">
              <w:rPr>
                <w:rFonts w:ascii="PT Astra Serif" w:hAnsi="PT Astra Serif"/>
                <w:sz w:val="28"/>
                <w:szCs w:val="28"/>
              </w:rPr>
              <w:t xml:space="preserve"> «</w:t>
            </w:r>
            <w:r w:rsidR="00A75306" w:rsidRPr="00A75306">
              <w:rPr>
                <w:rFonts w:ascii="PT Astra Serif" w:hAnsi="PT Astra Serif"/>
                <w:sz w:val="28"/>
                <w:szCs w:val="28"/>
              </w:rPr>
              <w:t>Яснополянское ЖКХ</w:t>
            </w:r>
            <w:r w:rsidRPr="00A33281">
              <w:rPr>
                <w:rFonts w:ascii="PT Astra Serif" w:hAnsi="PT Astra Serif"/>
                <w:sz w:val="28"/>
                <w:szCs w:val="28"/>
              </w:rPr>
              <w:t>»</w:t>
            </w:r>
          </w:p>
        </w:tc>
      </w:tr>
      <w:tr w:rsidR="00A523A8" w:rsidRPr="00A33281" w:rsidTr="00A523A8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5.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Год постройки</w:t>
            </w:r>
          </w:p>
        </w:tc>
        <w:tc>
          <w:tcPr>
            <w:tcW w:w="2172" w:type="pct"/>
            <w:shd w:val="clear" w:color="auto" w:fill="auto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1987</w:t>
            </w:r>
          </w:p>
        </w:tc>
      </w:tr>
      <w:tr w:rsidR="00A523A8" w:rsidRPr="00A33281" w:rsidTr="00A523A8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6.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Проектная производительность, м</w:t>
            </w:r>
            <w:r w:rsidRPr="00A33281">
              <w:rPr>
                <w:rFonts w:ascii="PT Astra Serif" w:hAnsi="PT Astra Serif"/>
                <w:color w:val="000000"/>
                <w:vertAlign w:val="superscript"/>
              </w:rPr>
              <w:t>3</w:t>
            </w:r>
            <w:r w:rsidRPr="00A33281">
              <w:rPr>
                <w:rFonts w:ascii="PT Astra Serif" w:hAnsi="PT Astra Serif"/>
                <w:color w:val="000000"/>
              </w:rPr>
              <w:t>/</w:t>
            </w:r>
            <w:proofErr w:type="spellStart"/>
            <w:r w:rsidRPr="00A33281">
              <w:rPr>
                <w:rFonts w:ascii="PT Astra Serif" w:hAnsi="PT Astra Serif"/>
                <w:color w:val="000000"/>
              </w:rPr>
              <w:t>сут</w:t>
            </w:r>
            <w:proofErr w:type="spellEnd"/>
          </w:p>
        </w:tc>
        <w:tc>
          <w:tcPr>
            <w:tcW w:w="2172" w:type="pct"/>
            <w:shd w:val="clear" w:color="auto" w:fill="auto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250</w:t>
            </w:r>
          </w:p>
        </w:tc>
      </w:tr>
      <w:tr w:rsidR="00A523A8" w:rsidRPr="00A33281" w:rsidTr="00A523A8">
        <w:trPr>
          <w:trHeight w:val="20"/>
        </w:trPr>
        <w:tc>
          <w:tcPr>
            <w:tcW w:w="356" w:type="pct"/>
            <w:shd w:val="clear" w:color="auto" w:fill="auto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7.</w:t>
            </w:r>
          </w:p>
        </w:tc>
        <w:tc>
          <w:tcPr>
            <w:tcW w:w="2472" w:type="pct"/>
            <w:shd w:val="clear" w:color="auto" w:fill="auto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Фактическая производительность, м</w:t>
            </w:r>
            <w:r w:rsidRPr="00A33281">
              <w:rPr>
                <w:rFonts w:ascii="PT Astra Serif" w:hAnsi="PT Astra Serif"/>
                <w:color w:val="000000"/>
                <w:vertAlign w:val="superscript"/>
              </w:rPr>
              <w:t>3</w:t>
            </w:r>
            <w:r w:rsidRPr="00A33281">
              <w:rPr>
                <w:rFonts w:ascii="PT Astra Serif" w:hAnsi="PT Astra Serif"/>
                <w:color w:val="000000"/>
              </w:rPr>
              <w:t>/</w:t>
            </w:r>
            <w:proofErr w:type="spellStart"/>
            <w:r w:rsidRPr="00A33281">
              <w:rPr>
                <w:rFonts w:ascii="PT Astra Serif" w:hAnsi="PT Astra Serif"/>
                <w:color w:val="000000"/>
              </w:rPr>
              <w:t>сут</w:t>
            </w:r>
            <w:proofErr w:type="spellEnd"/>
          </w:p>
        </w:tc>
        <w:tc>
          <w:tcPr>
            <w:tcW w:w="2172" w:type="pct"/>
            <w:shd w:val="clear" w:color="auto" w:fill="auto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46.8</w:t>
            </w:r>
          </w:p>
        </w:tc>
      </w:tr>
      <w:tr w:rsidR="00A523A8" w:rsidRPr="00A33281" w:rsidTr="00A523A8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8.</w:t>
            </w:r>
          </w:p>
        </w:tc>
        <w:tc>
          <w:tcPr>
            <w:tcW w:w="2472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Состояние (рабочее, не работает, резерв)</w:t>
            </w:r>
          </w:p>
        </w:tc>
        <w:tc>
          <w:tcPr>
            <w:tcW w:w="2172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Рабочее</w:t>
            </w:r>
          </w:p>
        </w:tc>
      </w:tr>
      <w:tr w:rsidR="00A523A8" w:rsidRPr="00A33281" w:rsidTr="00A523A8">
        <w:trPr>
          <w:trHeight w:val="20"/>
        </w:trPr>
        <w:tc>
          <w:tcPr>
            <w:tcW w:w="356" w:type="pct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9.</w:t>
            </w:r>
          </w:p>
        </w:tc>
        <w:tc>
          <w:tcPr>
            <w:tcW w:w="4644" w:type="pct"/>
            <w:gridSpan w:val="2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Основные проблемы водоотведения потребителей</w:t>
            </w:r>
          </w:p>
        </w:tc>
      </w:tr>
      <w:tr w:rsidR="00A523A8" w:rsidRPr="00A33281" w:rsidTr="00A523A8">
        <w:trPr>
          <w:trHeight w:val="20"/>
        </w:trPr>
        <w:tc>
          <w:tcPr>
            <w:tcW w:w="5000" w:type="pct"/>
            <w:gridSpan w:val="3"/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 xml:space="preserve">Значительный износ оборудования станции. Значительная коррозия основных конструкций станции. </w:t>
            </w:r>
          </w:p>
        </w:tc>
      </w:tr>
    </w:tbl>
    <w:p w:rsidR="00A523A8" w:rsidRPr="00A33281" w:rsidRDefault="00A523A8" w:rsidP="003A7054">
      <w:pPr>
        <w:keepNext/>
        <w:keepLines/>
        <w:ind w:firstLine="709"/>
        <w:jc w:val="both"/>
        <w:outlineLvl w:val="2"/>
        <w:rPr>
          <w:rFonts w:ascii="PT Astra Serif" w:hAnsi="PT Astra Serif"/>
          <w:b/>
          <w:sz w:val="28"/>
          <w:szCs w:val="22"/>
          <w:lang w:eastAsia="en-US"/>
        </w:rPr>
      </w:pPr>
      <w:bookmarkStart w:id="358" w:name="_Toc530471910"/>
      <w:bookmarkStart w:id="359" w:name="_Toc532561459"/>
    </w:p>
    <w:p w:rsidR="00A523A8" w:rsidRPr="00A33281" w:rsidRDefault="00A523A8" w:rsidP="003A7054">
      <w:pPr>
        <w:keepNext/>
        <w:keepLines/>
        <w:ind w:firstLine="709"/>
        <w:jc w:val="both"/>
        <w:outlineLvl w:val="2"/>
        <w:rPr>
          <w:rFonts w:ascii="PT Astra Serif" w:hAnsi="PT Astra Serif"/>
          <w:b/>
          <w:sz w:val="28"/>
          <w:szCs w:val="22"/>
          <w:lang w:eastAsia="en-US"/>
        </w:rPr>
      </w:pPr>
      <w:r w:rsidRPr="00A33281">
        <w:rPr>
          <w:rFonts w:ascii="PT Astra Serif" w:hAnsi="PT Astra Serif"/>
          <w:b/>
          <w:sz w:val="28"/>
          <w:szCs w:val="22"/>
          <w:lang w:eastAsia="en-US"/>
        </w:rPr>
        <w:t>Канализационные смотровые колодцы</w:t>
      </w:r>
      <w:bookmarkEnd w:id="358"/>
      <w:bookmarkEnd w:id="359"/>
      <w:r w:rsidRPr="00A33281">
        <w:rPr>
          <w:rFonts w:ascii="PT Astra Serif" w:hAnsi="PT Astra Serif"/>
          <w:b/>
          <w:sz w:val="28"/>
          <w:szCs w:val="22"/>
          <w:lang w:eastAsia="en-US"/>
        </w:rPr>
        <w:t xml:space="preserve"> 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proofErr w:type="gramStart"/>
      <w:r w:rsidRPr="00A33281">
        <w:rPr>
          <w:rFonts w:ascii="PT Astra Serif" w:hAnsi="PT Astra Serif"/>
          <w:sz w:val="28"/>
          <w:szCs w:val="28"/>
        </w:rPr>
        <w:t xml:space="preserve">Для производства плановых и аварийных мероприятий по ремонту, обслуживанию и монтажу канализационных сетей на магистральной и внутриквартальной (распределительной) канализационной сети муниципального образования Яснополянское, эксплуатируемой </w:t>
      </w:r>
      <w:r w:rsidR="00924171">
        <w:rPr>
          <w:rFonts w:ascii="PT Astra Serif" w:hAnsi="PT Astra Serif"/>
          <w:sz w:val="28"/>
          <w:szCs w:val="28"/>
        </w:rPr>
        <w:t>МУП</w:t>
      </w:r>
      <w:r w:rsidRPr="00416238">
        <w:rPr>
          <w:rFonts w:ascii="PT Astra Serif" w:hAnsi="PT Astra Serif"/>
          <w:sz w:val="28"/>
          <w:szCs w:val="28"/>
        </w:rPr>
        <w:t xml:space="preserve"> «</w:t>
      </w:r>
      <w:r w:rsidR="00A75306" w:rsidRPr="00A75306">
        <w:rPr>
          <w:rFonts w:ascii="PT Astra Serif" w:hAnsi="PT Astra Serif"/>
          <w:sz w:val="28"/>
          <w:szCs w:val="28"/>
        </w:rPr>
        <w:t>Яснополянское ЖКХ</w:t>
      </w:r>
      <w:r w:rsidRPr="00A33281">
        <w:rPr>
          <w:rFonts w:ascii="PT Astra Serif" w:hAnsi="PT Astra Serif"/>
          <w:sz w:val="28"/>
          <w:szCs w:val="28"/>
        </w:rPr>
        <w:t>» предусмотрены смотровые канализационные колодцы.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Колодцы используются для осуществления </w:t>
      </w:r>
      <w:proofErr w:type="gramStart"/>
      <w:r w:rsidRPr="00A33281">
        <w:rPr>
          <w:rFonts w:ascii="PT Astra Serif" w:hAnsi="PT Astra Serif"/>
          <w:sz w:val="28"/>
          <w:szCs w:val="28"/>
        </w:rPr>
        <w:t>контроля за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режимом движения сточных вод, возможности доступа к местам технологических нарушений (засоров). 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Канализационные колодцы выполнены в подземном исполнении из кирпича и бетона. На поверхности земли канализационные колодцы закрыты чугунными кольцами с люками. Для доступа внутрь колодца применяются стационарные (скобы) и приставные металлические (из стали) лестницы.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В таблице 1.21 представлены данные о количестве колодцев в населенных пунктах МО «Яснополянское».</w:t>
      </w:r>
    </w:p>
    <w:p w:rsidR="00A523A8" w:rsidRPr="00A33281" w:rsidRDefault="00A523A8" w:rsidP="003A7054">
      <w:pPr>
        <w:jc w:val="both"/>
        <w:rPr>
          <w:rFonts w:ascii="PT Astra Serif" w:hAnsi="PT Astra Serif"/>
          <w:bCs/>
        </w:rPr>
      </w:pPr>
      <w:bookmarkStart w:id="360" w:name="_Toc32917806"/>
    </w:p>
    <w:p w:rsidR="00A523A8" w:rsidRDefault="00A523A8" w:rsidP="003A7054">
      <w:pPr>
        <w:jc w:val="both"/>
        <w:rPr>
          <w:rFonts w:ascii="PT Astra Serif" w:hAnsi="PT Astra Serif"/>
          <w:b/>
        </w:rPr>
      </w:pPr>
      <w:r w:rsidRPr="008728F7">
        <w:rPr>
          <w:rFonts w:ascii="PT Astra Serif" w:hAnsi="PT Astra Serif"/>
          <w:b/>
        </w:rPr>
        <w:t>Таблица 1.</w:t>
      </w:r>
      <w:r w:rsidRPr="008728F7">
        <w:rPr>
          <w:rFonts w:ascii="PT Astra Serif" w:hAnsi="PT Astra Serif"/>
          <w:b/>
          <w:bCs/>
        </w:rPr>
        <w:fldChar w:fldCharType="begin"/>
      </w:r>
      <w:r w:rsidRPr="008728F7">
        <w:rPr>
          <w:rFonts w:ascii="PT Astra Serif" w:hAnsi="PT Astra Serif"/>
          <w:b/>
        </w:rPr>
        <w:instrText xml:space="preserve"> SEQ Таблица \* ARABIC \s 1 </w:instrText>
      </w:r>
      <w:r w:rsidRPr="008728F7">
        <w:rPr>
          <w:rFonts w:ascii="PT Astra Serif" w:hAnsi="PT Astra Serif"/>
          <w:b/>
          <w:bCs/>
        </w:rPr>
        <w:fldChar w:fldCharType="separate"/>
      </w:r>
      <w:r w:rsidR="0005061E">
        <w:rPr>
          <w:rFonts w:ascii="PT Astra Serif" w:hAnsi="PT Astra Serif"/>
          <w:b/>
          <w:noProof/>
        </w:rPr>
        <w:t>21</w:t>
      </w:r>
      <w:r w:rsidRPr="008728F7">
        <w:rPr>
          <w:rFonts w:ascii="PT Astra Serif" w:hAnsi="PT Astra Serif"/>
          <w:b/>
          <w:bCs/>
        </w:rPr>
        <w:fldChar w:fldCharType="end"/>
      </w:r>
      <w:r w:rsidRPr="008728F7">
        <w:rPr>
          <w:rFonts w:ascii="PT Astra Serif" w:hAnsi="PT Astra Serif"/>
          <w:b/>
        </w:rPr>
        <w:t xml:space="preserve"> – Количество колодцев в населенных пунктах муниципального образования Яснополянское</w:t>
      </w:r>
      <w:bookmarkEnd w:id="360"/>
    </w:p>
    <w:p w:rsidR="00131838" w:rsidRPr="008728F7" w:rsidRDefault="00131838" w:rsidP="003A7054">
      <w:pPr>
        <w:jc w:val="both"/>
        <w:rPr>
          <w:rFonts w:ascii="PT Astra Serif" w:hAnsi="PT Astra Serif"/>
          <w:b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361"/>
        <w:gridCol w:w="4242"/>
        <w:gridCol w:w="3968"/>
      </w:tblGrid>
      <w:tr w:rsidR="00A523A8" w:rsidRPr="00A33281" w:rsidTr="00A523A8">
        <w:trPr>
          <w:trHeight w:val="20"/>
        </w:trPr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 xml:space="preserve">№ </w:t>
            </w:r>
            <w:proofErr w:type="gramStart"/>
            <w:r w:rsidRPr="00A33281">
              <w:rPr>
                <w:rFonts w:ascii="PT Astra Serif" w:hAnsi="PT Astra Serif"/>
                <w:b/>
                <w:color w:val="000000"/>
              </w:rPr>
              <w:t>п</w:t>
            </w:r>
            <w:proofErr w:type="gramEnd"/>
            <w:r w:rsidRPr="00A33281">
              <w:rPr>
                <w:rFonts w:ascii="PT Astra Serif" w:hAnsi="PT Astra Serif"/>
                <w:b/>
                <w:color w:val="000000"/>
              </w:rPr>
              <w:t>/п</w:t>
            </w:r>
          </w:p>
        </w:tc>
        <w:tc>
          <w:tcPr>
            <w:tcW w:w="2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Населенный пункт</w:t>
            </w:r>
          </w:p>
        </w:tc>
        <w:tc>
          <w:tcPr>
            <w:tcW w:w="20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Количество колодцев, ед.</w:t>
            </w:r>
          </w:p>
        </w:tc>
      </w:tr>
      <w:tr w:rsidR="00A523A8" w:rsidRPr="00A33281" w:rsidTr="00A523A8">
        <w:trPr>
          <w:trHeight w:val="20"/>
        </w:trPr>
        <w:tc>
          <w:tcPr>
            <w:tcW w:w="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1</w:t>
            </w:r>
          </w:p>
        </w:tc>
        <w:tc>
          <w:tcPr>
            <w:tcW w:w="2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2</w:t>
            </w:r>
          </w:p>
        </w:tc>
        <w:tc>
          <w:tcPr>
            <w:tcW w:w="2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3</w:t>
            </w:r>
          </w:p>
        </w:tc>
      </w:tr>
      <w:tr w:rsidR="00A523A8" w:rsidRPr="00A33281" w:rsidTr="00A523A8">
        <w:trPr>
          <w:trHeight w:val="20"/>
        </w:trPr>
        <w:tc>
          <w:tcPr>
            <w:tcW w:w="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1</w:t>
            </w:r>
          </w:p>
        </w:tc>
        <w:tc>
          <w:tcPr>
            <w:tcW w:w="2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д. Ясная Поляна</w:t>
            </w:r>
          </w:p>
        </w:tc>
        <w:tc>
          <w:tcPr>
            <w:tcW w:w="2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97</w:t>
            </w:r>
          </w:p>
        </w:tc>
      </w:tr>
      <w:tr w:rsidR="00A523A8" w:rsidRPr="00A33281" w:rsidTr="00A523A8">
        <w:trPr>
          <w:trHeight w:val="20"/>
        </w:trPr>
        <w:tc>
          <w:tcPr>
            <w:tcW w:w="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2</w:t>
            </w:r>
          </w:p>
        </w:tc>
        <w:tc>
          <w:tcPr>
            <w:tcW w:w="2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 xml:space="preserve">п. </w:t>
            </w:r>
            <w:proofErr w:type="spellStart"/>
            <w:r w:rsidRPr="00A33281">
              <w:rPr>
                <w:rFonts w:ascii="PT Astra Serif" w:hAnsi="PT Astra Serif"/>
                <w:color w:val="000000"/>
              </w:rPr>
              <w:t>Головеньковский</w:t>
            </w:r>
            <w:proofErr w:type="spellEnd"/>
          </w:p>
        </w:tc>
        <w:tc>
          <w:tcPr>
            <w:tcW w:w="2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82</w:t>
            </w:r>
          </w:p>
        </w:tc>
      </w:tr>
      <w:tr w:rsidR="00A523A8" w:rsidRPr="00A33281" w:rsidTr="00A523A8">
        <w:trPr>
          <w:trHeight w:val="20"/>
        </w:trPr>
        <w:tc>
          <w:tcPr>
            <w:tcW w:w="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3</w:t>
            </w:r>
          </w:p>
        </w:tc>
        <w:tc>
          <w:tcPr>
            <w:tcW w:w="2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 xml:space="preserve">с. </w:t>
            </w:r>
            <w:proofErr w:type="spellStart"/>
            <w:r w:rsidRPr="00A33281">
              <w:rPr>
                <w:rFonts w:ascii="PT Astra Serif" w:hAnsi="PT Astra Serif"/>
                <w:color w:val="000000"/>
              </w:rPr>
              <w:t>Селиваново</w:t>
            </w:r>
            <w:proofErr w:type="spellEnd"/>
          </w:p>
        </w:tc>
        <w:tc>
          <w:tcPr>
            <w:tcW w:w="2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265</w:t>
            </w:r>
          </w:p>
        </w:tc>
      </w:tr>
      <w:tr w:rsidR="00A523A8" w:rsidRPr="00A33281" w:rsidTr="00A523A8">
        <w:trPr>
          <w:trHeight w:val="20"/>
        </w:trPr>
        <w:tc>
          <w:tcPr>
            <w:tcW w:w="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4</w:t>
            </w:r>
          </w:p>
        </w:tc>
        <w:tc>
          <w:tcPr>
            <w:tcW w:w="2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п. Юбилейный</w:t>
            </w:r>
          </w:p>
        </w:tc>
        <w:tc>
          <w:tcPr>
            <w:tcW w:w="2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67</w:t>
            </w:r>
          </w:p>
        </w:tc>
      </w:tr>
      <w:tr w:rsidR="00A523A8" w:rsidRPr="00A33281" w:rsidTr="00A523A8">
        <w:trPr>
          <w:trHeight w:val="20"/>
        </w:trPr>
        <w:tc>
          <w:tcPr>
            <w:tcW w:w="29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Итого:</w:t>
            </w:r>
          </w:p>
        </w:tc>
        <w:tc>
          <w:tcPr>
            <w:tcW w:w="2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511</w:t>
            </w:r>
          </w:p>
        </w:tc>
      </w:tr>
    </w:tbl>
    <w:p w:rsidR="00A523A8" w:rsidRDefault="00A523A8" w:rsidP="003A7054">
      <w:pPr>
        <w:jc w:val="both"/>
        <w:rPr>
          <w:rFonts w:ascii="PT Astra Serif" w:eastAsia="Calibri" w:hAnsi="PT Astra Serif"/>
          <w:bCs/>
          <w:sz w:val="22"/>
          <w:szCs w:val="22"/>
          <w:lang w:eastAsia="en-US"/>
        </w:rPr>
      </w:pPr>
    </w:p>
    <w:p w:rsidR="00131838" w:rsidRPr="00A33281" w:rsidRDefault="00131838" w:rsidP="003A7054">
      <w:pPr>
        <w:jc w:val="both"/>
        <w:rPr>
          <w:rFonts w:ascii="PT Astra Serif" w:eastAsia="Calibri" w:hAnsi="PT Astra Serif"/>
          <w:bCs/>
          <w:sz w:val="22"/>
          <w:szCs w:val="22"/>
          <w:lang w:eastAsia="en-US"/>
        </w:rPr>
      </w:pPr>
    </w:p>
    <w:p w:rsidR="00A523A8" w:rsidRPr="00A33281" w:rsidRDefault="00A523A8" w:rsidP="00102A4A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361" w:name="_Toc530471911"/>
      <w:bookmarkStart w:id="362" w:name="_Toc532561460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lastRenderedPageBreak/>
        <w:t>1.6. Оценка безопасности и надежности объектов централизованной системы водоотведения и их управляемости</w:t>
      </w:r>
      <w:bookmarkEnd w:id="361"/>
      <w:bookmarkEnd w:id="362"/>
    </w:p>
    <w:p w:rsidR="00131838" w:rsidRDefault="00131838" w:rsidP="003A7054">
      <w:pPr>
        <w:ind w:firstLine="709"/>
        <w:jc w:val="both"/>
        <w:rPr>
          <w:rFonts w:ascii="PT Astra Serif" w:eastAsia="Calibri" w:hAnsi="PT Astra Serif"/>
          <w:sz w:val="28"/>
          <w:szCs w:val="28"/>
        </w:rPr>
      </w:pPr>
    </w:p>
    <w:p w:rsidR="00A523A8" w:rsidRPr="00A33281" w:rsidRDefault="00A523A8" w:rsidP="003A7054">
      <w:pPr>
        <w:ind w:firstLine="709"/>
        <w:jc w:val="both"/>
        <w:rPr>
          <w:rFonts w:ascii="PT Astra Serif" w:eastAsia="Calibri" w:hAnsi="PT Astra Serif"/>
          <w:bCs/>
          <w:sz w:val="28"/>
          <w:szCs w:val="28"/>
        </w:rPr>
      </w:pPr>
      <w:r w:rsidRPr="00A33281">
        <w:rPr>
          <w:rFonts w:ascii="PT Astra Serif" w:eastAsia="Calibri" w:hAnsi="PT Astra Serif"/>
          <w:sz w:val="28"/>
          <w:szCs w:val="28"/>
        </w:rPr>
        <w:t>В соответствии с требованиями Федерального закона от 07.12.2011 №416-ФЗ «О водоснабжении и водоотведении» «...Собственники и иные законные владельцы централизованных систем водоотведения, организации, осуществляющие водоотведение, принимают меры по обеспечению безопасности таких систем и их отдельных объектов, направленные на их защиту от угроз техногенного, природного характера и террористических актов, предотвращение возникновения аварийных ситуаций, снижение риска и смягчение последствий чрезвычайных ситуаций.</w:t>
      </w:r>
    </w:p>
    <w:p w:rsidR="00A523A8" w:rsidRPr="00A33281" w:rsidRDefault="00A523A8" w:rsidP="003A7054">
      <w:pPr>
        <w:ind w:firstLine="709"/>
        <w:jc w:val="both"/>
        <w:rPr>
          <w:rFonts w:ascii="PT Astra Serif" w:eastAsia="Calibri" w:hAnsi="PT Astra Serif"/>
          <w:bCs/>
          <w:sz w:val="28"/>
          <w:szCs w:val="28"/>
        </w:rPr>
      </w:pPr>
      <w:r w:rsidRPr="00A33281">
        <w:rPr>
          <w:rFonts w:ascii="PT Astra Serif" w:eastAsia="Calibri" w:hAnsi="PT Astra Serif"/>
          <w:sz w:val="28"/>
          <w:szCs w:val="28"/>
        </w:rPr>
        <w:t>Объекты, входящие в состав централизованных систем водоотведения, включая сети инженерно-технического обеспечения, а также связанные с такими зданиями и сооружениями процессы проектирования (включая изыскания), строительства, монтажа, наладки, эксплуатации и утилизации (сноса), должны соответствовать требованиям Федерального закона от 30.12.2009 №384-Ф3 «Технический регламент о безопасности зданий и сооружений».</w:t>
      </w:r>
    </w:p>
    <w:p w:rsidR="00A523A8" w:rsidRPr="00A33281" w:rsidRDefault="00A523A8" w:rsidP="003A7054">
      <w:pPr>
        <w:ind w:firstLine="709"/>
        <w:jc w:val="both"/>
        <w:rPr>
          <w:rFonts w:ascii="PT Astra Serif" w:eastAsia="Calibri" w:hAnsi="PT Astra Serif"/>
          <w:bCs/>
          <w:sz w:val="28"/>
          <w:szCs w:val="28"/>
        </w:rPr>
      </w:pPr>
      <w:r w:rsidRPr="00A33281">
        <w:rPr>
          <w:rFonts w:ascii="PT Astra Serif" w:eastAsia="Calibri" w:hAnsi="PT Astra Serif"/>
          <w:sz w:val="28"/>
          <w:szCs w:val="28"/>
        </w:rPr>
        <w:t xml:space="preserve">Централизованная система водоотведения муниципального образования </w:t>
      </w:r>
      <w:proofErr w:type="gramStart"/>
      <w:r w:rsidRPr="00A33281">
        <w:rPr>
          <w:rFonts w:ascii="PT Astra Serif" w:eastAsia="MS Mincho" w:hAnsi="PT Astra Serif"/>
          <w:sz w:val="28"/>
          <w:szCs w:val="28"/>
          <w:lang w:eastAsia="en-US"/>
        </w:rPr>
        <w:t>Яснополянское</w:t>
      </w:r>
      <w:proofErr w:type="gramEnd"/>
      <w:r w:rsidRPr="00A33281">
        <w:rPr>
          <w:rFonts w:ascii="PT Astra Serif" w:eastAsia="Calibri" w:hAnsi="PT Astra Serif"/>
          <w:sz w:val="28"/>
          <w:szCs w:val="28"/>
        </w:rPr>
        <w:t xml:space="preserve"> представляет собой сложную систему технологически связанных между собой инженерных сооружений, надежная и эффективная работа которых является одной из важнейших составляющих благополучия населения проживающего на территории муниципального образования </w:t>
      </w:r>
      <w:r w:rsidRPr="00A33281">
        <w:rPr>
          <w:rFonts w:ascii="PT Astra Serif" w:eastAsia="MS Mincho" w:hAnsi="PT Astra Serif"/>
          <w:sz w:val="28"/>
          <w:szCs w:val="28"/>
          <w:lang w:eastAsia="en-US"/>
        </w:rPr>
        <w:t>Яснополянское</w:t>
      </w:r>
      <w:r w:rsidRPr="00A33281">
        <w:rPr>
          <w:rFonts w:ascii="PT Astra Serif" w:eastAsia="Calibri" w:hAnsi="PT Astra Serif"/>
          <w:sz w:val="28"/>
          <w:szCs w:val="28"/>
        </w:rPr>
        <w:t>.</w:t>
      </w:r>
    </w:p>
    <w:p w:rsidR="00A523A8" w:rsidRPr="00A33281" w:rsidRDefault="00A523A8" w:rsidP="003A7054">
      <w:pPr>
        <w:ind w:firstLine="709"/>
        <w:jc w:val="both"/>
        <w:rPr>
          <w:rFonts w:ascii="PT Astra Serif" w:eastAsia="Calibri" w:hAnsi="PT Astra Serif"/>
          <w:bCs/>
          <w:sz w:val="28"/>
          <w:szCs w:val="28"/>
        </w:rPr>
      </w:pPr>
      <w:r w:rsidRPr="00A33281">
        <w:rPr>
          <w:rFonts w:ascii="PT Astra Serif" w:eastAsia="Calibri" w:hAnsi="PT Astra Serif"/>
          <w:sz w:val="28"/>
          <w:szCs w:val="28"/>
        </w:rPr>
        <w:t>Практика показывает, что трубопроводные сети являются, не только наиболее функционально значимым элементом системы канализации, но и наиболее уязвимым с точки зрения надежности. Острой остается проблема износа канализационных сетей. Для вновь прокладываемых участков канализационных трубопроводов наиболее надежным и долговечным материалом является полиэтилен. Этот материал выдерживает ударные нагрузки при резком изменении давления в трубопроводе, является стойким к электрохимической коррозии.</w:t>
      </w:r>
    </w:p>
    <w:p w:rsidR="00A523A8" w:rsidRPr="00A33281" w:rsidRDefault="00A523A8" w:rsidP="003A7054">
      <w:pPr>
        <w:ind w:firstLine="709"/>
        <w:jc w:val="both"/>
        <w:rPr>
          <w:rFonts w:ascii="PT Astra Serif" w:eastAsia="Calibri" w:hAnsi="PT Astra Serif"/>
          <w:bCs/>
          <w:sz w:val="28"/>
          <w:szCs w:val="28"/>
        </w:rPr>
      </w:pPr>
      <w:r w:rsidRPr="00A33281">
        <w:rPr>
          <w:rFonts w:ascii="PT Astra Serif" w:eastAsia="Calibri" w:hAnsi="PT Astra Serif"/>
          <w:sz w:val="28"/>
          <w:szCs w:val="28"/>
        </w:rPr>
        <w:t>Решение вопросов повышения безопасности и надежности систем водоотведения и обеспечения их управляемости должно быть реализовано в следующих мероприятиях:</w:t>
      </w:r>
    </w:p>
    <w:p w:rsidR="00A523A8" w:rsidRPr="00A33281" w:rsidRDefault="00A523A8" w:rsidP="003A7054">
      <w:pPr>
        <w:ind w:firstLine="709"/>
        <w:jc w:val="both"/>
        <w:rPr>
          <w:rFonts w:ascii="PT Astra Serif" w:eastAsia="Calibri" w:hAnsi="PT Astra Serif"/>
          <w:bCs/>
          <w:sz w:val="28"/>
          <w:szCs w:val="28"/>
        </w:rPr>
      </w:pPr>
      <w:r w:rsidRPr="00A33281">
        <w:rPr>
          <w:rFonts w:ascii="PT Astra Serif" w:eastAsia="Calibri" w:hAnsi="PT Astra Serif"/>
          <w:sz w:val="28"/>
          <w:szCs w:val="28"/>
        </w:rPr>
        <w:t>реконструкция существующих и строительство новых КОС с применением наилучших доступных технологий;</w:t>
      </w:r>
    </w:p>
    <w:p w:rsidR="00A523A8" w:rsidRPr="00A33281" w:rsidRDefault="00A523A8" w:rsidP="003A7054">
      <w:pPr>
        <w:ind w:firstLine="709"/>
        <w:jc w:val="both"/>
        <w:rPr>
          <w:rFonts w:ascii="PT Astra Serif" w:eastAsia="Calibri" w:hAnsi="PT Astra Serif"/>
          <w:bCs/>
          <w:sz w:val="28"/>
          <w:szCs w:val="28"/>
        </w:rPr>
      </w:pPr>
      <w:r w:rsidRPr="00A33281">
        <w:rPr>
          <w:rFonts w:ascii="PT Astra Serif" w:eastAsia="Calibri" w:hAnsi="PT Astra Serif"/>
          <w:sz w:val="28"/>
          <w:szCs w:val="28"/>
        </w:rPr>
        <w:t>реконструкция КНС;</w:t>
      </w:r>
    </w:p>
    <w:p w:rsidR="00A523A8" w:rsidRPr="00A33281" w:rsidRDefault="00A523A8" w:rsidP="003A7054">
      <w:pPr>
        <w:ind w:firstLine="709"/>
        <w:jc w:val="both"/>
        <w:rPr>
          <w:rFonts w:ascii="PT Astra Serif" w:eastAsia="Calibri" w:hAnsi="PT Astra Serif"/>
          <w:bCs/>
          <w:sz w:val="28"/>
          <w:szCs w:val="28"/>
        </w:rPr>
      </w:pPr>
      <w:r w:rsidRPr="00A33281">
        <w:rPr>
          <w:rFonts w:ascii="PT Astra Serif" w:eastAsia="Calibri" w:hAnsi="PT Astra Serif"/>
          <w:sz w:val="28"/>
          <w:szCs w:val="28"/>
        </w:rPr>
        <w:t>обеспечение строгого охранно-пропускного режима на сооружения системы водоотведения;</w:t>
      </w:r>
    </w:p>
    <w:p w:rsidR="00A523A8" w:rsidRPr="00A33281" w:rsidRDefault="00A523A8" w:rsidP="003A7054">
      <w:pPr>
        <w:ind w:firstLine="709"/>
        <w:jc w:val="both"/>
        <w:rPr>
          <w:rFonts w:ascii="PT Astra Serif" w:eastAsia="Calibri" w:hAnsi="PT Astra Serif"/>
          <w:bCs/>
          <w:sz w:val="28"/>
          <w:szCs w:val="28"/>
        </w:rPr>
      </w:pPr>
      <w:r w:rsidRPr="00A33281">
        <w:rPr>
          <w:rFonts w:ascii="PT Astra Serif" w:eastAsia="Calibri" w:hAnsi="PT Astra Serif"/>
          <w:sz w:val="28"/>
          <w:szCs w:val="28"/>
        </w:rPr>
        <w:t>повышение уровня автоматизации технологических процессов;</w:t>
      </w:r>
    </w:p>
    <w:p w:rsidR="00A523A8" w:rsidRPr="00A33281" w:rsidRDefault="00A523A8" w:rsidP="003A7054">
      <w:pPr>
        <w:ind w:firstLine="709"/>
        <w:jc w:val="both"/>
        <w:rPr>
          <w:rFonts w:ascii="PT Astra Serif" w:eastAsia="Calibri" w:hAnsi="PT Astra Serif"/>
          <w:bCs/>
          <w:sz w:val="28"/>
          <w:szCs w:val="28"/>
        </w:rPr>
      </w:pPr>
      <w:r w:rsidRPr="00A33281">
        <w:rPr>
          <w:rFonts w:ascii="PT Astra Serif" w:eastAsia="Calibri" w:hAnsi="PT Astra Serif"/>
          <w:sz w:val="28"/>
          <w:szCs w:val="28"/>
        </w:rPr>
        <w:t xml:space="preserve">замена устаревшего оборудования на </w:t>
      </w:r>
      <w:proofErr w:type="gramStart"/>
      <w:r w:rsidRPr="00A33281">
        <w:rPr>
          <w:rFonts w:ascii="PT Astra Serif" w:eastAsia="Calibri" w:hAnsi="PT Astra Serif"/>
          <w:sz w:val="28"/>
          <w:szCs w:val="28"/>
        </w:rPr>
        <w:t>современное</w:t>
      </w:r>
      <w:proofErr w:type="gramEnd"/>
      <w:r w:rsidRPr="00A33281">
        <w:rPr>
          <w:rFonts w:ascii="PT Astra Serif" w:eastAsia="Calibri" w:hAnsi="PT Astra Serif"/>
          <w:sz w:val="28"/>
          <w:szCs w:val="28"/>
        </w:rPr>
        <w:t xml:space="preserve">, </w:t>
      </w:r>
      <w:proofErr w:type="spellStart"/>
      <w:r w:rsidRPr="00A33281">
        <w:rPr>
          <w:rFonts w:ascii="PT Astra Serif" w:eastAsia="Calibri" w:hAnsi="PT Astra Serif"/>
          <w:sz w:val="28"/>
          <w:szCs w:val="28"/>
        </w:rPr>
        <w:t>энергоэффективное</w:t>
      </w:r>
      <w:proofErr w:type="spellEnd"/>
      <w:r w:rsidRPr="00A33281">
        <w:rPr>
          <w:rFonts w:ascii="PT Astra Serif" w:eastAsia="Calibri" w:hAnsi="PT Astra Serif"/>
          <w:sz w:val="28"/>
          <w:szCs w:val="28"/>
        </w:rPr>
        <w:t>;</w:t>
      </w:r>
    </w:p>
    <w:p w:rsidR="00A523A8" w:rsidRPr="00A33281" w:rsidRDefault="00A523A8" w:rsidP="003A7054">
      <w:pPr>
        <w:ind w:firstLine="709"/>
        <w:jc w:val="both"/>
        <w:rPr>
          <w:rFonts w:ascii="PT Astra Serif" w:eastAsia="Calibri" w:hAnsi="PT Astra Serif"/>
          <w:bCs/>
          <w:sz w:val="28"/>
          <w:szCs w:val="28"/>
        </w:rPr>
      </w:pPr>
      <w:r w:rsidRPr="00A33281">
        <w:rPr>
          <w:rFonts w:ascii="PT Astra Serif" w:eastAsia="Calibri" w:hAnsi="PT Astra Serif"/>
          <w:sz w:val="28"/>
          <w:szCs w:val="28"/>
        </w:rPr>
        <w:t>развитие систем централизованного водоотведения за счет строительства новых и реконструкции старых канализационных сетей с применением современных материалов и технологий.</w:t>
      </w:r>
    </w:p>
    <w:p w:rsidR="00A523A8" w:rsidRPr="00A33281" w:rsidRDefault="00A523A8" w:rsidP="003A7054">
      <w:pPr>
        <w:ind w:firstLine="709"/>
        <w:jc w:val="both"/>
        <w:rPr>
          <w:rFonts w:ascii="PT Astra Serif" w:eastAsia="Calibri" w:hAnsi="PT Astra Serif"/>
          <w:bCs/>
          <w:sz w:val="28"/>
          <w:szCs w:val="28"/>
        </w:rPr>
      </w:pPr>
      <w:r w:rsidRPr="00A33281">
        <w:rPr>
          <w:rFonts w:ascii="PT Astra Serif" w:eastAsia="Calibri" w:hAnsi="PT Astra Serif"/>
          <w:sz w:val="28"/>
          <w:szCs w:val="28"/>
        </w:rPr>
        <w:lastRenderedPageBreak/>
        <w:t xml:space="preserve">Реализация мероприятий предусмотренных в разделе 4 настоящего отчета позволит обеспечить надежность и безопасность централизованной системы водоотведения муниципального образования </w:t>
      </w:r>
      <w:proofErr w:type="gramStart"/>
      <w:r w:rsidRPr="00A33281">
        <w:rPr>
          <w:rFonts w:ascii="PT Astra Serif" w:eastAsia="MS Mincho" w:hAnsi="PT Astra Serif"/>
          <w:sz w:val="28"/>
          <w:szCs w:val="28"/>
          <w:lang w:eastAsia="en-US"/>
        </w:rPr>
        <w:t>Яснополянское</w:t>
      </w:r>
      <w:proofErr w:type="gramEnd"/>
      <w:r w:rsidRPr="00A33281">
        <w:rPr>
          <w:rFonts w:ascii="PT Astra Serif" w:eastAsia="Calibri" w:hAnsi="PT Astra Serif"/>
          <w:sz w:val="28"/>
          <w:szCs w:val="28"/>
        </w:rPr>
        <w:t xml:space="preserve"> и повысить ее управляемость.</w:t>
      </w:r>
    </w:p>
    <w:p w:rsidR="00A523A8" w:rsidRDefault="00A523A8" w:rsidP="003A7054">
      <w:pPr>
        <w:ind w:firstLine="709"/>
        <w:jc w:val="both"/>
        <w:rPr>
          <w:rFonts w:ascii="PT Astra Serif" w:eastAsia="Calibri" w:hAnsi="PT Astra Serif"/>
          <w:bCs/>
          <w:sz w:val="22"/>
          <w:szCs w:val="22"/>
          <w:lang w:eastAsia="en-US"/>
        </w:rPr>
      </w:pPr>
    </w:p>
    <w:p w:rsidR="00131838" w:rsidRPr="00A33281" w:rsidRDefault="00131838" w:rsidP="003A7054">
      <w:pPr>
        <w:ind w:firstLine="709"/>
        <w:jc w:val="both"/>
        <w:rPr>
          <w:rFonts w:ascii="PT Astra Serif" w:eastAsia="Calibri" w:hAnsi="PT Astra Serif"/>
          <w:bCs/>
          <w:sz w:val="22"/>
          <w:szCs w:val="22"/>
          <w:lang w:eastAsia="en-US"/>
        </w:rPr>
      </w:pPr>
    </w:p>
    <w:p w:rsidR="00A523A8" w:rsidRPr="00A33281" w:rsidRDefault="00A523A8" w:rsidP="00102A4A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363" w:name="_Toc530471912"/>
      <w:bookmarkStart w:id="364" w:name="_Toc532561461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1.7. Оценка воздействия сбросов сточных вод через централизованную систему водоотведения на окружающую среду</w:t>
      </w:r>
      <w:bookmarkEnd w:id="363"/>
      <w:bookmarkEnd w:id="364"/>
    </w:p>
    <w:p w:rsidR="00131838" w:rsidRDefault="0013183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По состоянию на 2018 год 64,5 % хозяйственно-бытовых </w:t>
      </w:r>
      <w:proofErr w:type="gramStart"/>
      <w:r w:rsidRPr="00A33281">
        <w:rPr>
          <w:rFonts w:ascii="PT Astra Serif" w:hAnsi="PT Astra Serif"/>
          <w:sz w:val="28"/>
          <w:szCs w:val="28"/>
        </w:rPr>
        <w:t>СВ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, поступающих в раздельную хозяйственно-бытовую систему водоотведения муниципального образования Яснополянское, обслуживаемую </w:t>
      </w:r>
      <w:r w:rsidR="00924171">
        <w:rPr>
          <w:rFonts w:ascii="PT Astra Serif" w:hAnsi="PT Astra Serif"/>
          <w:sz w:val="28"/>
          <w:szCs w:val="28"/>
        </w:rPr>
        <w:t>МУП</w:t>
      </w:r>
      <w:r w:rsidRPr="00416238">
        <w:rPr>
          <w:rFonts w:ascii="PT Astra Serif" w:hAnsi="PT Astra Serif"/>
          <w:sz w:val="28"/>
          <w:szCs w:val="28"/>
        </w:rPr>
        <w:t xml:space="preserve"> «</w:t>
      </w:r>
      <w:r w:rsidR="00A75306" w:rsidRPr="00A75306">
        <w:rPr>
          <w:rFonts w:ascii="PT Astra Serif" w:hAnsi="PT Astra Serif"/>
          <w:sz w:val="28"/>
          <w:szCs w:val="28"/>
        </w:rPr>
        <w:t>Яснополянское ЖКХ</w:t>
      </w:r>
      <w:r w:rsidRPr="00A33281">
        <w:rPr>
          <w:rFonts w:ascii="PT Astra Serif" w:hAnsi="PT Astra Serif"/>
          <w:sz w:val="28"/>
          <w:szCs w:val="28"/>
        </w:rPr>
        <w:t xml:space="preserve">», не достаточно очищаются, при этом 41,3% из них сбрасываются на рельеф полностью неочищенными, т.к. очистные сооружения в п. Юбилейный и с. </w:t>
      </w:r>
      <w:proofErr w:type="spellStart"/>
      <w:r w:rsidRPr="00A33281">
        <w:rPr>
          <w:rFonts w:ascii="PT Astra Serif" w:hAnsi="PT Astra Serif"/>
          <w:sz w:val="28"/>
          <w:szCs w:val="28"/>
        </w:rPr>
        <w:t>Селиваново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 находятся в аварийном состоянии.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На 2018 году по системе водоотведения муниципального образования Яснополянское утверждено поступление 224,88 тыс. м</w:t>
      </w:r>
      <w:r w:rsidRPr="00A33281">
        <w:rPr>
          <w:rFonts w:ascii="PT Astra Serif" w:hAnsi="PT Astra Serif"/>
          <w:sz w:val="28"/>
          <w:szCs w:val="28"/>
          <w:vertAlign w:val="superscript"/>
        </w:rPr>
        <w:t>3</w:t>
      </w:r>
      <w:r w:rsidRPr="00A33281">
        <w:rPr>
          <w:rFonts w:ascii="PT Astra Serif" w:hAnsi="PT Astra Serif"/>
          <w:sz w:val="28"/>
          <w:szCs w:val="28"/>
        </w:rPr>
        <w:t xml:space="preserve"> стоков, из них не нормативно-очищенных 52,16 тыс. м</w:t>
      </w:r>
      <w:r w:rsidRPr="00A33281">
        <w:rPr>
          <w:rFonts w:ascii="PT Astra Serif" w:hAnsi="PT Astra Serif"/>
          <w:sz w:val="28"/>
          <w:szCs w:val="28"/>
          <w:vertAlign w:val="superscript"/>
        </w:rPr>
        <w:t>3</w:t>
      </w:r>
      <w:r w:rsidRPr="00A33281">
        <w:rPr>
          <w:rFonts w:ascii="PT Astra Serif" w:hAnsi="PT Astra Serif"/>
          <w:sz w:val="28"/>
          <w:szCs w:val="28"/>
        </w:rPr>
        <w:t xml:space="preserve">. 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Годовой сброс загрязняющих веще</w:t>
      </w:r>
      <w:proofErr w:type="gramStart"/>
      <w:r w:rsidRPr="00A33281">
        <w:rPr>
          <w:rFonts w:ascii="PT Astra Serif" w:hAnsi="PT Astra Serif"/>
          <w:sz w:val="28"/>
          <w:szCs w:val="28"/>
        </w:rPr>
        <w:t>ств пр</w:t>
      </w:r>
      <w:proofErr w:type="gramEnd"/>
      <w:r w:rsidRPr="00A33281">
        <w:rPr>
          <w:rFonts w:ascii="PT Astra Serif" w:hAnsi="PT Astra Serif"/>
          <w:sz w:val="28"/>
          <w:szCs w:val="28"/>
        </w:rPr>
        <w:t>актически остается постоянным, как следствие того, что значимых мероприятий направленных на снижение негативного воздействия на окружающую среду не было реализовано.</w:t>
      </w:r>
    </w:p>
    <w:p w:rsidR="00A523A8" w:rsidRDefault="00A523A8" w:rsidP="003A7054">
      <w:pPr>
        <w:keepNext/>
        <w:keepLines/>
        <w:ind w:firstLine="709"/>
        <w:jc w:val="both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365" w:name="_Toc530471915"/>
      <w:bookmarkStart w:id="366" w:name="_Toc532561462"/>
    </w:p>
    <w:p w:rsidR="00131838" w:rsidRPr="00A33281" w:rsidRDefault="00131838" w:rsidP="003A7054">
      <w:pPr>
        <w:keepNext/>
        <w:keepLines/>
        <w:ind w:firstLine="709"/>
        <w:jc w:val="both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</w:p>
    <w:p w:rsidR="00131838" w:rsidRDefault="00A523A8" w:rsidP="00102A4A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 xml:space="preserve">1.7. Описание территорий муниципального образования, </w:t>
      </w:r>
    </w:p>
    <w:p w:rsidR="00A523A8" w:rsidRPr="00A33281" w:rsidRDefault="00A523A8" w:rsidP="00102A4A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 xml:space="preserve">не </w:t>
      </w:r>
      <w:proofErr w:type="gramStart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охваченных</w:t>
      </w:r>
      <w:proofErr w:type="gramEnd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 xml:space="preserve"> централизованной системой водоотведения</w:t>
      </w:r>
      <w:bookmarkEnd w:id="365"/>
      <w:bookmarkEnd w:id="366"/>
    </w:p>
    <w:p w:rsidR="00131838" w:rsidRDefault="0013183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Территории поселков, не охваченные централизованными системами водоотведения, в основном представлены районами с частной жилой застройкой (одноквартирными жилыми домами). 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Расширение технологической зоны на расчетный срок схемы водоотведения не предусматривается.</w:t>
      </w:r>
    </w:p>
    <w:p w:rsidR="00A523A8" w:rsidRDefault="00A523A8" w:rsidP="003A7054">
      <w:pPr>
        <w:keepNext/>
        <w:keepLines/>
        <w:ind w:firstLine="709"/>
        <w:jc w:val="both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367" w:name="_Toc530471916"/>
      <w:bookmarkStart w:id="368" w:name="_Toc532561463"/>
    </w:p>
    <w:p w:rsidR="00131838" w:rsidRPr="00A33281" w:rsidRDefault="00131838" w:rsidP="003A7054">
      <w:pPr>
        <w:keepNext/>
        <w:keepLines/>
        <w:ind w:firstLine="709"/>
        <w:jc w:val="both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</w:p>
    <w:p w:rsidR="00131838" w:rsidRDefault="00A523A8" w:rsidP="00102A4A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 xml:space="preserve">1.8. Описание </w:t>
      </w:r>
      <w:proofErr w:type="gramStart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существующих</w:t>
      </w:r>
      <w:proofErr w:type="gramEnd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 xml:space="preserve"> технических и технологических </w:t>
      </w:r>
    </w:p>
    <w:p w:rsidR="00A523A8" w:rsidRPr="00A33281" w:rsidRDefault="00A523A8" w:rsidP="00102A4A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проблем системы водоотведения поселения, городского округа</w:t>
      </w:r>
      <w:bookmarkEnd w:id="367"/>
      <w:bookmarkEnd w:id="368"/>
    </w:p>
    <w:p w:rsidR="00131838" w:rsidRDefault="0013183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В муниципальном образовании </w:t>
      </w:r>
      <w:proofErr w:type="gramStart"/>
      <w:r w:rsidRPr="00A33281">
        <w:rPr>
          <w:rFonts w:ascii="PT Astra Serif" w:hAnsi="PT Astra Serif"/>
          <w:sz w:val="28"/>
          <w:szCs w:val="28"/>
        </w:rPr>
        <w:t>Яснополянское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существует ряд технических и технологических проблем системы водоотведения: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1. На КОС муниципального образования </w:t>
      </w:r>
      <w:proofErr w:type="gramStart"/>
      <w:r w:rsidRPr="00A33281">
        <w:rPr>
          <w:rFonts w:ascii="PT Astra Serif" w:hAnsi="PT Astra Serif"/>
          <w:sz w:val="28"/>
          <w:szCs w:val="28"/>
        </w:rPr>
        <w:t>Яснополянское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(биологические очистные сооружения п. </w:t>
      </w:r>
      <w:proofErr w:type="spellStart"/>
      <w:r w:rsidRPr="00A33281">
        <w:rPr>
          <w:rFonts w:ascii="PT Astra Serif" w:hAnsi="PT Astra Serif"/>
          <w:sz w:val="28"/>
          <w:szCs w:val="28"/>
        </w:rPr>
        <w:t>Головеньковский</w:t>
      </w:r>
      <w:proofErr w:type="spellEnd"/>
      <w:r w:rsidRPr="00A33281">
        <w:rPr>
          <w:rFonts w:ascii="PT Astra Serif" w:hAnsi="PT Astra Serif"/>
          <w:sz w:val="28"/>
          <w:szCs w:val="28"/>
        </w:rPr>
        <w:t>) не соблюдается технология очистки сточных вод, предусмотренная проектом: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1.1. эффект биологической очистки сточных вод не достигается, постоянное перемешивание сточных вод с активным илом не происходит, </w:t>
      </w:r>
      <w:r w:rsidRPr="00A33281">
        <w:rPr>
          <w:rFonts w:ascii="PT Astra Serif" w:hAnsi="PT Astra Serif"/>
          <w:sz w:val="28"/>
          <w:szCs w:val="28"/>
        </w:rPr>
        <w:lastRenderedPageBreak/>
        <w:t xml:space="preserve">непрерывная аэрация </w:t>
      </w:r>
      <w:proofErr w:type="spellStart"/>
      <w:r w:rsidRPr="00A33281">
        <w:rPr>
          <w:rFonts w:ascii="PT Astra Serif" w:hAnsi="PT Astra Serif"/>
          <w:sz w:val="28"/>
          <w:szCs w:val="28"/>
        </w:rPr>
        <w:t>аэротэнка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 отсутствует, в результате чего культивированный активный ил погиб. </w:t>
      </w:r>
      <w:proofErr w:type="spellStart"/>
      <w:r w:rsidRPr="00A33281">
        <w:rPr>
          <w:rFonts w:ascii="PT Astra Serif" w:hAnsi="PT Astra Serif"/>
          <w:sz w:val="28"/>
          <w:szCs w:val="28"/>
        </w:rPr>
        <w:t>Аэротенк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 выполняет функции первичного отстойника. Система перфорированных труб сильно изношена. Система сброса излишнего воздуха не работает, регулирование подачи количества воздуха не осуществляется;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1.2. компрессорная станция не функционирует. </w:t>
      </w:r>
      <w:proofErr w:type="gramStart"/>
      <w:r w:rsidRPr="00A33281">
        <w:rPr>
          <w:rFonts w:ascii="PT Astra Serif" w:hAnsi="PT Astra Serif"/>
          <w:sz w:val="28"/>
          <w:szCs w:val="28"/>
        </w:rPr>
        <w:t>Компрессоры, ранее находящиеся в эксплуатации на БОС, полностью демонтированы;</w:t>
      </w:r>
      <w:proofErr w:type="gramEnd"/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1.3. вертикальные отстойники не справляются с поставленной задачей, сточные воды вместе с активным илом (возможные остатки) попадают в контактный резервуар;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1.4. хлорирование осветленных сточных вод в контактном резервуаре не производится;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1.5. сточные воды собираются через водослив сборным лотком и сбрасываются в пруд-накопитель и далее в ручей </w:t>
      </w:r>
      <w:proofErr w:type="spellStart"/>
      <w:r w:rsidRPr="00A33281">
        <w:rPr>
          <w:rFonts w:ascii="PT Astra Serif" w:hAnsi="PT Astra Serif"/>
          <w:sz w:val="28"/>
          <w:szCs w:val="28"/>
        </w:rPr>
        <w:t>Малаховка</w:t>
      </w:r>
      <w:proofErr w:type="spellEnd"/>
      <w:r w:rsidRPr="00A33281">
        <w:rPr>
          <w:rFonts w:ascii="PT Astra Serif" w:hAnsi="PT Astra Serif"/>
          <w:sz w:val="28"/>
          <w:szCs w:val="28"/>
        </w:rPr>
        <w:t>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1.6. отсутствуют приборы учета очищенных стоков.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Технологическое оборудование эксплуатируемых КОС п. </w:t>
      </w:r>
      <w:proofErr w:type="spellStart"/>
      <w:r w:rsidRPr="00A33281">
        <w:rPr>
          <w:rFonts w:ascii="PT Astra Serif" w:hAnsi="PT Astra Serif"/>
          <w:sz w:val="28"/>
          <w:szCs w:val="28"/>
        </w:rPr>
        <w:t>Головеньковский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 имеет оценочный износ 85%. Для устранения выявленных нарушений </w:t>
      </w:r>
      <w:proofErr w:type="gramStart"/>
      <w:r w:rsidRPr="00A33281">
        <w:rPr>
          <w:rFonts w:ascii="PT Astra Serif" w:hAnsi="PT Astra Serif"/>
          <w:sz w:val="28"/>
          <w:szCs w:val="28"/>
        </w:rPr>
        <w:t>требуется проведение реконструкции БОС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п. </w:t>
      </w:r>
      <w:proofErr w:type="spellStart"/>
      <w:r w:rsidRPr="00A33281">
        <w:rPr>
          <w:rFonts w:ascii="PT Astra Serif" w:hAnsi="PT Astra Serif"/>
          <w:sz w:val="28"/>
          <w:szCs w:val="28"/>
        </w:rPr>
        <w:t>Головеньковский</w:t>
      </w:r>
      <w:proofErr w:type="spellEnd"/>
      <w:r w:rsidRPr="00A33281">
        <w:rPr>
          <w:rFonts w:ascii="PT Astra Serif" w:hAnsi="PT Astra Serif"/>
          <w:sz w:val="28"/>
          <w:szCs w:val="28"/>
        </w:rPr>
        <w:t>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2. В п. </w:t>
      </w:r>
      <w:proofErr w:type="gramStart"/>
      <w:r w:rsidRPr="00A33281">
        <w:rPr>
          <w:rFonts w:ascii="PT Astra Serif" w:hAnsi="PT Astra Serif"/>
          <w:sz w:val="28"/>
          <w:szCs w:val="28"/>
        </w:rPr>
        <w:t>Юбилейный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и с. </w:t>
      </w:r>
      <w:proofErr w:type="spellStart"/>
      <w:r w:rsidRPr="00A33281">
        <w:rPr>
          <w:rFonts w:ascii="PT Astra Serif" w:hAnsi="PT Astra Serif"/>
          <w:sz w:val="28"/>
          <w:szCs w:val="28"/>
        </w:rPr>
        <w:t>Селиваново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 очистные сооружения находятся в аварийном (разрушенном) состоянии. Хозяйственно-бытовые </w:t>
      </w:r>
      <w:proofErr w:type="gramStart"/>
      <w:r w:rsidRPr="00A33281">
        <w:rPr>
          <w:rFonts w:ascii="PT Astra Serif" w:hAnsi="PT Astra Serif"/>
          <w:sz w:val="28"/>
          <w:szCs w:val="28"/>
        </w:rPr>
        <w:t>стоки, поступающие в централизованную общесплавную систему канализации после транспортировки сбрасываются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на рельеф. В </w:t>
      </w:r>
      <w:proofErr w:type="gramStart"/>
      <w:r w:rsidRPr="00A33281">
        <w:rPr>
          <w:rFonts w:ascii="PT Astra Serif" w:hAnsi="PT Astra Serif"/>
          <w:sz w:val="28"/>
          <w:szCs w:val="28"/>
        </w:rPr>
        <w:t>связи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с чем в данных населенных пунктах необходимо строительство новых канализационных очистных сооружений.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3. Трубопроводы канализационной сети находятся в рабочем состоянии. </w:t>
      </w:r>
      <w:r w:rsidRPr="00A33281">
        <w:rPr>
          <w:rFonts w:ascii="PT Astra Serif" w:hAnsi="PT Astra Serif"/>
          <w:color w:val="000000"/>
          <w:sz w:val="28"/>
          <w:szCs w:val="28"/>
          <w:lang w:eastAsia="en-US"/>
        </w:rPr>
        <w:t>Процент</w:t>
      </w:r>
      <w:r w:rsidRPr="00A33281">
        <w:rPr>
          <w:rFonts w:ascii="PT Astra Serif" w:hAnsi="PT Astra Serif"/>
          <w:sz w:val="28"/>
          <w:szCs w:val="28"/>
        </w:rPr>
        <w:t xml:space="preserve"> износа канализационных </w:t>
      </w:r>
      <w:r w:rsidRPr="00A33281">
        <w:rPr>
          <w:rFonts w:ascii="PT Astra Serif" w:hAnsi="PT Astra Serif"/>
          <w:color w:val="000000"/>
          <w:sz w:val="28"/>
          <w:szCs w:val="28"/>
          <w:lang w:eastAsia="en-US"/>
        </w:rPr>
        <w:t xml:space="preserve">существующих </w:t>
      </w:r>
      <w:r w:rsidRPr="00A33281">
        <w:rPr>
          <w:rFonts w:ascii="PT Astra Serif" w:hAnsi="PT Astra Serif"/>
          <w:sz w:val="28"/>
          <w:szCs w:val="28"/>
        </w:rPr>
        <w:t xml:space="preserve">сетей, проложенных в муниципальном образовании </w:t>
      </w:r>
      <w:proofErr w:type="gramStart"/>
      <w:r w:rsidRPr="00A33281">
        <w:rPr>
          <w:rFonts w:ascii="PT Astra Serif" w:hAnsi="PT Astra Serif"/>
          <w:sz w:val="28"/>
          <w:szCs w:val="28"/>
        </w:rPr>
        <w:t>Яснополянское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составляет – 75%. При этом 82,3 % от общей протяженности канализационных сетей (24,95 км) нуждаются в замене.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4. Сооружения КНС в целом пригодны для использования в технологических целях: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4.1. техническое состояние насосного и электротехнического оборудования – удовлетворительное. Физический износ составляет около 50%;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4.2. на всех КНС отсутствуют приборы учета перекаченных стоков;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4.3. зоны санитарной охраны вокруг КНС не имеют ограждений.</w:t>
      </w:r>
    </w:p>
    <w:p w:rsidR="00A523A8" w:rsidRPr="00A33281" w:rsidRDefault="00A523A8" w:rsidP="00102A4A">
      <w:pPr>
        <w:keepNext/>
        <w:keepLines/>
        <w:pageBreakBefore/>
        <w:jc w:val="center"/>
        <w:outlineLvl w:val="0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369" w:name="_Toc530471919"/>
      <w:bookmarkStart w:id="370" w:name="_Toc532561464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lastRenderedPageBreak/>
        <w:t>2. Балансы сточных вод в системе водоотведения</w:t>
      </w:r>
      <w:bookmarkEnd w:id="369"/>
      <w:bookmarkEnd w:id="370"/>
    </w:p>
    <w:p w:rsidR="00A523A8" w:rsidRPr="00A33281" w:rsidRDefault="00A523A8" w:rsidP="003A7054">
      <w:pPr>
        <w:keepNext/>
        <w:keepLines/>
        <w:jc w:val="both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371" w:name="_Toc530471920"/>
      <w:bookmarkStart w:id="372" w:name="_Toc532561465"/>
    </w:p>
    <w:p w:rsidR="00A523A8" w:rsidRPr="00131838" w:rsidRDefault="00A523A8" w:rsidP="00102A4A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pacing w:val="-8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 xml:space="preserve">2.1. Баланс поступления сточных вод в централизованную систему </w:t>
      </w:r>
      <w:r w:rsidRPr="00131838">
        <w:rPr>
          <w:rFonts w:ascii="PT Astra Serif" w:hAnsi="PT Astra Serif"/>
          <w:b/>
          <w:color w:val="000000"/>
          <w:spacing w:val="-8"/>
          <w:sz w:val="28"/>
          <w:szCs w:val="28"/>
          <w:lang w:eastAsia="en-US"/>
        </w:rPr>
        <w:t>водоотведения и отведения стоков по технологическим зонам водоотведения</w:t>
      </w:r>
      <w:bookmarkEnd w:id="371"/>
      <w:bookmarkEnd w:id="372"/>
    </w:p>
    <w:p w:rsidR="00131838" w:rsidRDefault="0013183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Баланс поступления сточных вод и реализации услуги, построенный на основании Калькуляции расходов на услугу водоотведения, оказываем</w:t>
      </w:r>
      <w:r>
        <w:rPr>
          <w:rFonts w:ascii="PT Astra Serif" w:hAnsi="PT Astra Serif"/>
          <w:sz w:val="28"/>
          <w:szCs w:val="28"/>
        </w:rPr>
        <w:t>ых до банкротства</w:t>
      </w:r>
      <w:r w:rsidRPr="00A33281">
        <w:rPr>
          <w:rFonts w:ascii="PT Astra Serif" w:hAnsi="PT Astra Serif"/>
          <w:sz w:val="28"/>
          <w:szCs w:val="28"/>
        </w:rPr>
        <w:t xml:space="preserve"> </w:t>
      </w:r>
      <w:r w:rsidR="00924171">
        <w:rPr>
          <w:rFonts w:ascii="PT Astra Serif" w:hAnsi="PT Astra Serif"/>
          <w:sz w:val="28"/>
          <w:szCs w:val="28"/>
        </w:rPr>
        <w:t>МУП</w:t>
      </w:r>
      <w:r w:rsidRPr="00364DB0">
        <w:rPr>
          <w:rFonts w:ascii="PT Astra Serif" w:hAnsi="PT Astra Serif"/>
          <w:sz w:val="28"/>
          <w:szCs w:val="28"/>
        </w:rPr>
        <w:t xml:space="preserve"> «</w:t>
      </w:r>
      <w:r w:rsidR="00A75306">
        <w:rPr>
          <w:rFonts w:ascii="PT Astra Serif" w:hAnsi="PT Astra Serif"/>
          <w:sz w:val="28"/>
          <w:szCs w:val="28"/>
        </w:rPr>
        <w:t>Яснополянское ЖКХ</w:t>
      </w:r>
      <w:r w:rsidRPr="00A33281">
        <w:rPr>
          <w:rFonts w:ascii="PT Astra Serif" w:hAnsi="PT Astra Serif"/>
          <w:sz w:val="28"/>
          <w:szCs w:val="28"/>
        </w:rPr>
        <w:t xml:space="preserve">» муниципального образования Яснополянское </w:t>
      </w:r>
      <w:proofErr w:type="spellStart"/>
      <w:r w:rsidRPr="00A33281">
        <w:rPr>
          <w:rFonts w:ascii="PT Astra Serif" w:hAnsi="PT Astra Serif"/>
          <w:sz w:val="28"/>
          <w:szCs w:val="28"/>
        </w:rPr>
        <w:t>Щекинского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 района, представлен в таблицах 2.1 и 2.2.</w:t>
      </w:r>
    </w:p>
    <w:p w:rsidR="00A523A8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131838" w:rsidRPr="00A33281" w:rsidRDefault="0013183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131838" w:rsidRDefault="00A523A8" w:rsidP="003A7054">
      <w:pPr>
        <w:jc w:val="both"/>
        <w:rPr>
          <w:rFonts w:ascii="PT Astra Serif" w:hAnsi="PT Astra Serif"/>
          <w:b/>
        </w:rPr>
      </w:pPr>
      <w:bookmarkStart w:id="373" w:name="_Toc32917807"/>
      <w:r w:rsidRPr="008728F7">
        <w:rPr>
          <w:rFonts w:ascii="PT Astra Serif" w:eastAsia="Calibri" w:hAnsi="PT Astra Serif"/>
          <w:b/>
          <w:color w:val="000000"/>
          <w:lang w:val="x-none"/>
        </w:rPr>
        <w:t xml:space="preserve">Таблица </w:t>
      </w:r>
      <w:r w:rsidRPr="008728F7">
        <w:rPr>
          <w:rFonts w:ascii="PT Astra Serif" w:eastAsia="Calibri" w:hAnsi="PT Astra Serif"/>
          <w:b/>
          <w:color w:val="000000"/>
        </w:rPr>
        <w:t>2</w:t>
      </w:r>
      <w:r w:rsidRPr="008728F7">
        <w:rPr>
          <w:rFonts w:ascii="PT Astra Serif" w:eastAsia="Calibri" w:hAnsi="PT Astra Serif"/>
          <w:b/>
          <w:color w:val="000000"/>
          <w:lang w:val="x-none"/>
        </w:rPr>
        <w:t>.</w:t>
      </w:r>
      <w:r w:rsidRPr="008728F7">
        <w:rPr>
          <w:rFonts w:ascii="PT Astra Serif" w:eastAsia="Calibri" w:hAnsi="PT Astra Serif"/>
          <w:b/>
          <w:bCs/>
          <w:color w:val="000000"/>
          <w:lang w:val="x-none"/>
        </w:rPr>
        <w:fldChar w:fldCharType="begin"/>
      </w:r>
      <w:r w:rsidRPr="008728F7">
        <w:rPr>
          <w:rFonts w:ascii="PT Astra Serif" w:eastAsia="Calibri" w:hAnsi="PT Astra Serif"/>
          <w:b/>
          <w:color w:val="000000"/>
          <w:lang w:val="x-none"/>
        </w:rPr>
        <w:instrText xml:space="preserve"> SEQ Таблица \* ARABIC \s 1 </w:instrText>
      </w:r>
      <w:r w:rsidRPr="008728F7">
        <w:rPr>
          <w:rFonts w:ascii="PT Astra Serif" w:eastAsia="Calibri" w:hAnsi="PT Astra Serif"/>
          <w:b/>
          <w:bCs/>
          <w:color w:val="000000"/>
          <w:lang w:val="x-none"/>
        </w:rPr>
        <w:fldChar w:fldCharType="separate"/>
      </w:r>
      <w:r w:rsidR="0005061E">
        <w:rPr>
          <w:rFonts w:ascii="PT Astra Serif" w:eastAsia="Calibri" w:hAnsi="PT Astra Serif"/>
          <w:b/>
          <w:noProof/>
          <w:color w:val="000000"/>
          <w:lang w:val="x-none"/>
        </w:rPr>
        <w:t>22</w:t>
      </w:r>
      <w:r w:rsidRPr="008728F7">
        <w:rPr>
          <w:rFonts w:ascii="PT Astra Serif" w:eastAsia="Calibri" w:hAnsi="PT Astra Serif"/>
          <w:b/>
          <w:bCs/>
          <w:color w:val="000000"/>
          <w:lang w:val="x-none"/>
        </w:rPr>
        <w:fldChar w:fldCharType="end"/>
      </w:r>
      <w:r w:rsidRPr="008728F7">
        <w:rPr>
          <w:rFonts w:ascii="PT Astra Serif" w:eastAsia="Calibri" w:hAnsi="PT Astra Serif"/>
          <w:b/>
          <w:color w:val="000000"/>
          <w:lang w:val="x-none"/>
        </w:rPr>
        <w:t xml:space="preserve"> –</w:t>
      </w:r>
      <w:r w:rsidRPr="008728F7">
        <w:rPr>
          <w:rFonts w:ascii="PT Astra Serif" w:eastAsia="Calibri" w:hAnsi="PT Astra Serif"/>
          <w:b/>
          <w:color w:val="000000"/>
        </w:rPr>
        <w:t xml:space="preserve"> </w:t>
      </w:r>
      <w:r w:rsidRPr="008728F7">
        <w:rPr>
          <w:rFonts w:ascii="PT Astra Serif" w:hAnsi="PT Astra Serif"/>
          <w:b/>
        </w:rPr>
        <w:t xml:space="preserve">Фактические значения объемов пропуска стоков (реализация) </w:t>
      </w:r>
    </w:p>
    <w:p w:rsidR="00A523A8" w:rsidRDefault="00A523A8" w:rsidP="003A7054">
      <w:pPr>
        <w:jc w:val="both"/>
        <w:rPr>
          <w:rFonts w:ascii="PT Astra Serif" w:hAnsi="PT Astra Serif"/>
          <w:b/>
        </w:rPr>
      </w:pPr>
      <w:r w:rsidRPr="008728F7">
        <w:rPr>
          <w:rFonts w:ascii="PT Astra Serif" w:hAnsi="PT Astra Serif"/>
          <w:b/>
        </w:rPr>
        <w:t xml:space="preserve">по </w:t>
      </w:r>
      <w:r w:rsidR="00924171">
        <w:rPr>
          <w:rFonts w:ascii="PT Astra Serif" w:hAnsi="PT Astra Serif"/>
          <w:b/>
        </w:rPr>
        <w:t>МУП</w:t>
      </w:r>
      <w:r w:rsidRPr="008728F7">
        <w:rPr>
          <w:rFonts w:ascii="PT Astra Serif" w:hAnsi="PT Astra Serif"/>
          <w:b/>
        </w:rPr>
        <w:t> «</w:t>
      </w:r>
      <w:r w:rsidR="00A75306" w:rsidRPr="00A75306">
        <w:rPr>
          <w:rFonts w:ascii="PT Astra Serif" w:hAnsi="PT Astra Serif"/>
          <w:b/>
        </w:rPr>
        <w:t>Яснополянское ЖКХ</w:t>
      </w:r>
      <w:r w:rsidRPr="008728F7">
        <w:rPr>
          <w:rFonts w:ascii="PT Astra Serif" w:hAnsi="PT Astra Serif"/>
          <w:b/>
        </w:rPr>
        <w:t>»</w:t>
      </w:r>
      <w:bookmarkEnd w:id="373"/>
    </w:p>
    <w:p w:rsidR="00131838" w:rsidRPr="008728F7" w:rsidRDefault="00131838" w:rsidP="003A7054">
      <w:pPr>
        <w:jc w:val="both"/>
        <w:rPr>
          <w:rFonts w:ascii="PT Astra Serif" w:hAnsi="PT Astra Serif"/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5"/>
        <w:gridCol w:w="2320"/>
        <w:gridCol w:w="1884"/>
        <w:gridCol w:w="1154"/>
        <w:gridCol w:w="1112"/>
        <w:gridCol w:w="1233"/>
        <w:gridCol w:w="1233"/>
      </w:tblGrid>
      <w:tr w:rsidR="00A523A8" w:rsidRPr="007E7B64" w:rsidTr="00A523A8">
        <w:trPr>
          <w:trHeight w:val="20"/>
        </w:trPr>
        <w:tc>
          <w:tcPr>
            <w:tcW w:w="332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 xml:space="preserve">№ </w:t>
            </w:r>
            <w:proofErr w:type="gramStart"/>
            <w:r w:rsidRPr="0030578F">
              <w:rPr>
                <w:rFonts w:ascii="PT Astra Serif" w:hAnsi="PT Astra Serif"/>
                <w:b/>
                <w:color w:val="000000"/>
              </w:rPr>
              <w:t>п</w:t>
            </w:r>
            <w:proofErr w:type="gramEnd"/>
            <w:r w:rsidRPr="0030578F">
              <w:rPr>
                <w:rFonts w:ascii="PT Astra Serif" w:hAnsi="PT Astra Serif"/>
                <w:b/>
                <w:color w:val="000000"/>
              </w:rPr>
              <w:t>/п</w:t>
            </w:r>
          </w:p>
        </w:tc>
        <w:tc>
          <w:tcPr>
            <w:tcW w:w="1212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Потребители</w:t>
            </w:r>
          </w:p>
        </w:tc>
        <w:tc>
          <w:tcPr>
            <w:tcW w:w="984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2015 г.</w:t>
            </w:r>
          </w:p>
        </w:tc>
        <w:tc>
          <w:tcPr>
            <w:tcW w:w="603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2016 г.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2017 г.</w:t>
            </w:r>
          </w:p>
        </w:tc>
        <w:tc>
          <w:tcPr>
            <w:tcW w:w="644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2018 г.</w:t>
            </w:r>
          </w:p>
        </w:tc>
        <w:tc>
          <w:tcPr>
            <w:tcW w:w="644" w:type="pct"/>
            <w:vAlign w:val="center"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201</w:t>
            </w:r>
            <w:r w:rsidRPr="0030578F">
              <w:rPr>
                <w:rFonts w:ascii="PT Astra Serif" w:hAnsi="PT Astra Serif"/>
                <w:b/>
                <w:color w:val="000000"/>
                <w:lang w:val="en-US"/>
              </w:rPr>
              <w:t>9</w:t>
            </w:r>
            <w:r w:rsidRPr="0030578F">
              <w:rPr>
                <w:rFonts w:ascii="PT Astra Serif" w:hAnsi="PT Astra Serif"/>
                <w:b/>
                <w:color w:val="000000"/>
              </w:rPr>
              <w:t xml:space="preserve"> г.</w:t>
            </w:r>
          </w:p>
        </w:tc>
      </w:tr>
      <w:tr w:rsidR="00A523A8" w:rsidRPr="007E7B64" w:rsidTr="00A523A8">
        <w:trPr>
          <w:trHeight w:val="20"/>
        </w:trPr>
        <w:tc>
          <w:tcPr>
            <w:tcW w:w="332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1</w:t>
            </w:r>
          </w:p>
        </w:tc>
        <w:tc>
          <w:tcPr>
            <w:tcW w:w="1212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2</w:t>
            </w:r>
          </w:p>
        </w:tc>
        <w:tc>
          <w:tcPr>
            <w:tcW w:w="984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3</w:t>
            </w:r>
          </w:p>
        </w:tc>
        <w:tc>
          <w:tcPr>
            <w:tcW w:w="603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4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5</w:t>
            </w:r>
          </w:p>
        </w:tc>
        <w:tc>
          <w:tcPr>
            <w:tcW w:w="644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6</w:t>
            </w:r>
          </w:p>
        </w:tc>
        <w:tc>
          <w:tcPr>
            <w:tcW w:w="644" w:type="pct"/>
            <w:vAlign w:val="center"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lang w:val="en-US"/>
              </w:rPr>
            </w:pPr>
            <w:r w:rsidRPr="0030578F">
              <w:rPr>
                <w:rFonts w:ascii="PT Astra Serif" w:hAnsi="PT Astra Serif"/>
                <w:b/>
                <w:color w:val="000000"/>
                <w:lang w:val="en-US"/>
              </w:rPr>
              <w:t>7</w:t>
            </w:r>
          </w:p>
        </w:tc>
      </w:tr>
      <w:tr w:rsidR="00A523A8" w:rsidRPr="007E7B64" w:rsidTr="00A523A8">
        <w:trPr>
          <w:trHeight w:val="20"/>
        </w:trPr>
        <w:tc>
          <w:tcPr>
            <w:tcW w:w="332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1</w:t>
            </w:r>
          </w:p>
        </w:tc>
        <w:tc>
          <w:tcPr>
            <w:tcW w:w="1212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Население</w:t>
            </w:r>
          </w:p>
        </w:tc>
        <w:tc>
          <w:tcPr>
            <w:tcW w:w="984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69.6</w:t>
            </w:r>
          </w:p>
        </w:tc>
        <w:tc>
          <w:tcPr>
            <w:tcW w:w="603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63.8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49.1</w:t>
            </w:r>
          </w:p>
        </w:tc>
        <w:tc>
          <w:tcPr>
            <w:tcW w:w="644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69.6</w:t>
            </w:r>
          </w:p>
        </w:tc>
        <w:tc>
          <w:tcPr>
            <w:tcW w:w="644" w:type="pct"/>
            <w:vAlign w:val="center"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  <w:lang w:val="en-US"/>
              </w:rPr>
            </w:pPr>
            <w:r w:rsidRPr="0030578F">
              <w:rPr>
                <w:rFonts w:ascii="PT Astra Serif" w:hAnsi="PT Astra Serif"/>
                <w:color w:val="000000"/>
                <w:lang w:val="en-US"/>
              </w:rPr>
              <w:t>47.24</w:t>
            </w:r>
          </w:p>
        </w:tc>
      </w:tr>
      <w:tr w:rsidR="00A523A8" w:rsidRPr="007E7B64" w:rsidTr="00A523A8">
        <w:trPr>
          <w:trHeight w:val="20"/>
        </w:trPr>
        <w:tc>
          <w:tcPr>
            <w:tcW w:w="332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2</w:t>
            </w:r>
          </w:p>
        </w:tc>
        <w:tc>
          <w:tcPr>
            <w:tcW w:w="1212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Бюджетные организации</w:t>
            </w:r>
          </w:p>
        </w:tc>
        <w:tc>
          <w:tcPr>
            <w:tcW w:w="984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49.4</w:t>
            </w:r>
          </w:p>
        </w:tc>
        <w:tc>
          <w:tcPr>
            <w:tcW w:w="603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45.3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50.2</w:t>
            </w:r>
          </w:p>
        </w:tc>
        <w:tc>
          <w:tcPr>
            <w:tcW w:w="644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49.4</w:t>
            </w:r>
          </w:p>
        </w:tc>
        <w:tc>
          <w:tcPr>
            <w:tcW w:w="644" w:type="pct"/>
            <w:vMerge w:val="restart"/>
            <w:vAlign w:val="center"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  <w:lang w:val="en-US"/>
              </w:rPr>
            </w:pPr>
            <w:r w:rsidRPr="0030578F">
              <w:rPr>
                <w:rFonts w:ascii="PT Astra Serif" w:hAnsi="PT Astra Serif"/>
                <w:color w:val="000000"/>
                <w:lang w:val="en-US"/>
              </w:rPr>
              <w:t>72.66</w:t>
            </w:r>
          </w:p>
        </w:tc>
      </w:tr>
      <w:tr w:rsidR="00A523A8" w:rsidRPr="007E7B64" w:rsidTr="00A523A8">
        <w:trPr>
          <w:trHeight w:val="20"/>
        </w:trPr>
        <w:tc>
          <w:tcPr>
            <w:tcW w:w="332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3</w:t>
            </w:r>
          </w:p>
        </w:tc>
        <w:tc>
          <w:tcPr>
            <w:tcW w:w="1212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Прочие потребители</w:t>
            </w:r>
          </w:p>
        </w:tc>
        <w:tc>
          <w:tcPr>
            <w:tcW w:w="984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10.8</w:t>
            </w:r>
          </w:p>
        </w:tc>
        <w:tc>
          <w:tcPr>
            <w:tcW w:w="603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9.9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22.6</w:t>
            </w:r>
          </w:p>
        </w:tc>
        <w:tc>
          <w:tcPr>
            <w:tcW w:w="644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10.8</w:t>
            </w:r>
          </w:p>
        </w:tc>
        <w:tc>
          <w:tcPr>
            <w:tcW w:w="644" w:type="pct"/>
            <w:vMerge/>
            <w:vAlign w:val="center"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  <w:lang w:val="en-US"/>
              </w:rPr>
            </w:pPr>
          </w:p>
        </w:tc>
      </w:tr>
      <w:tr w:rsidR="00A523A8" w:rsidRPr="007E7B64" w:rsidTr="00A523A8">
        <w:trPr>
          <w:trHeight w:val="20"/>
        </w:trPr>
        <w:tc>
          <w:tcPr>
            <w:tcW w:w="332" w:type="pct"/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 </w:t>
            </w:r>
          </w:p>
        </w:tc>
        <w:tc>
          <w:tcPr>
            <w:tcW w:w="1212" w:type="pct"/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Итого, тыс. м</w:t>
            </w:r>
            <w:r w:rsidRPr="0030578F">
              <w:rPr>
                <w:rFonts w:ascii="PT Astra Serif" w:hAnsi="PT Astra Serif"/>
                <w:b/>
                <w:color w:val="000000"/>
                <w:vertAlign w:val="superscript"/>
              </w:rPr>
              <w:t>3</w:t>
            </w:r>
          </w:p>
        </w:tc>
        <w:tc>
          <w:tcPr>
            <w:tcW w:w="984" w:type="pct"/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129.8</w:t>
            </w:r>
          </w:p>
        </w:tc>
        <w:tc>
          <w:tcPr>
            <w:tcW w:w="603" w:type="pct"/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119.0</w:t>
            </w:r>
          </w:p>
        </w:tc>
        <w:tc>
          <w:tcPr>
            <w:tcW w:w="581" w:type="pct"/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121.9</w:t>
            </w:r>
          </w:p>
        </w:tc>
        <w:tc>
          <w:tcPr>
            <w:tcW w:w="644" w:type="pct"/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129.8</w:t>
            </w:r>
          </w:p>
        </w:tc>
        <w:tc>
          <w:tcPr>
            <w:tcW w:w="644" w:type="pct"/>
            <w:vAlign w:val="center"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lang w:val="en-US"/>
              </w:rPr>
            </w:pPr>
            <w:r w:rsidRPr="0030578F">
              <w:rPr>
                <w:rFonts w:ascii="PT Astra Serif" w:hAnsi="PT Astra Serif"/>
                <w:b/>
                <w:color w:val="000000"/>
                <w:lang w:val="en-US"/>
              </w:rPr>
              <w:t>119.9</w:t>
            </w:r>
          </w:p>
        </w:tc>
      </w:tr>
    </w:tbl>
    <w:p w:rsidR="00A523A8" w:rsidRDefault="00A523A8" w:rsidP="003A7054">
      <w:pPr>
        <w:jc w:val="both"/>
        <w:rPr>
          <w:rFonts w:ascii="PT Astra Serif" w:eastAsia="Calibri" w:hAnsi="PT Astra Serif"/>
          <w:b/>
          <w:color w:val="000000"/>
          <w:sz w:val="28"/>
          <w:szCs w:val="28"/>
        </w:rPr>
      </w:pPr>
    </w:p>
    <w:p w:rsidR="00131838" w:rsidRPr="00A33281" w:rsidRDefault="00131838" w:rsidP="003A7054">
      <w:pPr>
        <w:jc w:val="both"/>
        <w:rPr>
          <w:rFonts w:ascii="PT Astra Serif" w:eastAsia="Calibri" w:hAnsi="PT Astra Serif"/>
          <w:b/>
          <w:color w:val="000000"/>
          <w:sz w:val="28"/>
          <w:szCs w:val="28"/>
        </w:rPr>
      </w:pPr>
    </w:p>
    <w:p w:rsidR="00131838" w:rsidRDefault="00A523A8" w:rsidP="003A7054">
      <w:pPr>
        <w:jc w:val="both"/>
        <w:rPr>
          <w:rFonts w:ascii="PT Astra Serif" w:hAnsi="PT Astra Serif"/>
          <w:b/>
        </w:rPr>
      </w:pPr>
      <w:bookmarkStart w:id="374" w:name="_Toc32917808"/>
      <w:r w:rsidRPr="008728F7">
        <w:rPr>
          <w:rFonts w:ascii="PT Astra Serif" w:eastAsia="Calibri" w:hAnsi="PT Astra Serif"/>
          <w:b/>
          <w:color w:val="000000"/>
          <w:lang w:val="x-none"/>
        </w:rPr>
        <w:t xml:space="preserve">Таблица </w:t>
      </w:r>
      <w:r w:rsidRPr="008728F7">
        <w:rPr>
          <w:rFonts w:ascii="PT Astra Serif" w:eastAsia="Calibri" w:hAnsi="PT Astra Serif"/>
          <w:b/>
          <w:color w:val="000000"/>
        </w:rPr>
        <w:t>2</w:t>
      </w:r>
      <w:r w:rsidRPr="008728F7">
        <w:rPr>
          <w:rFonts w:ascii="PT Astra Serif" w:eastAsia="Calibri" w:hAnsi="PT Astra Serif"/>
          <w:b/>
          <w:color w:val="000000"/>
          <w:lang w:val="x-none"/>
        </w:rPr>
        <w:t>.</w:t>
      </w:r>
      <w:r w:rsidRPr="008728F7">
        <w:rPr>
          <w:rFonts w:ascii="PT Astra Serif" w:eastAsia="Calibri" w:hAnsi="PT Astra Serif"/>
          <w:b/>
          <w:bCs/>
          <w:color w:val="000000"/>
          <w:lang w:val="x-none"/>
        </w:rPr>
        <w:fldChar w:fldCharType="begin"/>
      </w:r>
      <w:r w:rsidRPr="008728F7">
        <w:rPr>
          <w:rFonts w:ascii="PT Astra Serif" w:eastAsia="Calibri" w:hAnsi="PT Astra Serif"/>
          <w:b/>
          <w:color w:val="000000"/>
          <w:lang w:val="x-none"/>
        </w:rPr>
        <w:instrText xml:space="preserve"> SEQ Таблица \* ARABIC \s 1 </w:instrText>
      </w:r>
      <w:r w:rsidRPr="008728F7">
        <w:rPr>
          <w:rFonts w:ascii="PT Astra Serif" w:eastAsia="Calibri" w:hAnsi="PT Astra Serif"/>
          <w:b/>
          <w:bCs/>
          <w:color w:val="000000"/>
          <w:lang w:val="x-none"/>
        </w:rPr>
        <w:fldChar w:fldCharType="separate"/>
      </w:r>
      <w:r w:rsidR="0005061E">
        <w:rPr>
          <w:rFonts w:ascii="PT Astra Serif" w:eastAsia="Calibri" w:hAnsi="PT Astra Serif"/>
          <w:b/>
          <w:noProof/>
          <w:color w:val="000000"/>
          <w:lang w:val="x-none"/>
        </w:rPr>
        <w:t>23</w:t>
      </w:r>
      <w:r w:rsidRPr="008728F7">
        <w:rPr>
          <w:rFonts w:ascii="PT Astra Serif" w:eastAsia="Calibri" w:hAnsi="PT Astra Serif"/>
          <w:b/>
          <w:bCs/>
          <w:color w:val="000000"/>
          <w:lang w:val="x-none"/>
        </w:rPr>
        <w:fldChar w:fldCharType="end"/>
      </w:r>
      <w:r w:rsidRPr="008728F7">
        <w:rPr>
          <w:rFonts w:ascii="PT Astra Serif" w:eastAsia="Calibri" w:hAnsi="PT Astra Serif"/>
          <w:b/>
          <w:color w:val="000000"/>
          <w:lang w:val="x-none"/>
        </w:rPr>
        <w:t xml:space="preserve"> –</w:t>
      </w:r>
      <w:r w:rsidRPr="008728F7">
        <w:rPr>
          <w:rFonts w:ascii="PT Astra Serif" w:eastAsia="Calibri" w:hAnsi="PT Astra Serif"/>
          <w:b/>
          <w:color w:val="000000"/>
        </w:rPr>
        <w:t xml:space="preserve"> </w:t>
      </w:r>
      <w:r w:rsidRPr="008728F7">
        <w:rPr>
          <w:rFonts w:ascii="PT Astra Serif" w:hAnsi="PT Astra Serif"/>
          <w:b/>
        </w:rPr>
        <w:t xml:space="preserve">Фактические значения объемов транспортировки стоков </w:t>
      </w:r>
    </w:p>
    <w:p w:rsidR="00A523A8" w:rsidRDefault="00A523A8" w:rsidP="003A7054">
      <w:pPr>
        <w:jc w:val="both"/>
        <w:rPr>
          <w:rFonts w:ascii="PT Astra Serif" w:hAnsi="PT Astra Serif"/>
          <w:b/>
        </w:rPr>
      </w:pPr>
      <w:r w:rsidRPr="008728F7">
        <w:rPr>
          <w:rFonts w:ascii="PT Astra Serif" w:hAnsi="PT Astra Serif"/>
          <w:b/>
        </w:rPr>
        <w:t xml:space="preserve">по </w:t>
      </w:r>
      <w:r w:rsidR="00924171">
        <w:rPr>
          <w:rFonts w:ascii="PT Astra Serif" w:hAnsi="PT Astra Serif"/>
          <w:b/>
        </w:rPr>
        <w:t>МУП</w:t>
      </w:r>
      <w:r w:rsidRPr="008728F7">
        <w:rPr>
          <w:rFonts w:ascii="PT Astra Serif" w:hAnsi="PT Astra Serif"/>
          <w:b/>
        </w:rPr>
        <w:t xml:space="preserve"> «</w:t>
      </w:r>
      <w:r w:rsidR="00A75306" w:rsidRPr="00A75306">
        <w:rPr>
          <w:rFonts w:ascii="PT Astra Serif" w:hAnsi="PT Astra Serif"/>
          <w:b/>
        </w:rPr>
        <w:t>Яснополянское ЖКХ</w:t>
      </w:r>
      <w:r w:rsidRPr="008728F7">
        <w:rPr>
          <w:rFonts w:ascii="PT Astra Serif" w:hAnsi="PT Astra Serif"/>
          <w:b/>
        </w:rPr>
        <w:t>»</w:t>
      </w:r>
      <w:bookmarkEnd w:id="374"/>
    </w:p>
    <w:p w:rsidR="00131838" w:rsidRPr="008728F7" w:rsidRDefault="00131838" w:rsidP="003A7054">
      <w:pPr>
        <w:jc w:val="both"/>
        <w:rPr>
          <w:rFonts w:ascii="PT Astra Serif" w:hAnsi="PT Astra Serif"/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5"/>
        <w:gridCol w:w="2320"/>
        <w:gridCol w:w="1884"/>
        <w:gridCol w:w="1154"/>
        <w:gridCol w:w="1112"/>
        <w:gridCol w:w="1233"/>
        <w:gridCol w:w="1233"/>
      </w:tblGrid>
      <w:tr w:rsidR="00A523A8" w:rsidRPr="0030578F" w:rsidTr="00A523A8">
        <w:trPr>
          <w:trHeight w:val="20"/>
        </w:trPr>
        <w:tc>
          <w:tcPr>
            <w:tcW w:w="332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 xml:space="preserve">№ </w:t>
            </w:r>
            <w:proofErr w:type="gramStart"/>
            <w:r w:rsidRPr="0030578F">
              <w:rPr>
                <w:rFonts w:ascii="PT Astra Serif" w:hAnsi="PT Astra Serif"/>
                <w:b/>
                <w:color w:val="000000"/>
              </w:rPr>
              <w:t>п</w:t>
            </w:r>
            <w:proofErr w:type="gramEnd"/>
            <w:r w:rsidRPr="0030578F">
              <w:rPr>
                <w:rFonts w:ascii="PT Astra Serif" w:hAnsi="PT Astra Serif"/>
                <w:b/>
                <w:color w:val="000000"/>
              </w:rPr>
              <w:t>/п</w:t>
            </w:r>
          </w:p>
        </w:tc>
        <w:tc>
          <w:tcPr>
            <w:tcW w:w="1212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Потребители</w:t>
            </w:r>
          </w:p>
        </w:tc>
        <w:tc>
          <w:tcPr>
            <w:tcW w:w="984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2015 г.</w:t>
            </w:r>
          </w:p>
        </w:tc>
        <w:tc>
          <w:tcPr>
            <w:tcW w:w="603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2016 г.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2017 г.</w:t>
            </w:r>
          </w:p>
        </w:tc>
        <w:tc>
          <w:tcPr>
            <w:tcW w:w="644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2018 г.</w:t>
            </w:r>
          </w:p>
        </w:tc>
        <w:tc>
          <w:tcPr>
            <w:tcW w:w="644" w:type="pct"/>
            <w:vAlign w:val="center"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201</w:t>
            </w:r>
            <w:r w:rsidRPr="0030578F">
              <w:rPr>
                <w:rFonts w:ascii="PT Astra Serif" w:hAnsi="PT Astra Serif"/>
                <w:b/>
                <w:color w:val="000000"/>
                <w:lang w:val="en-US"/>
              </w:rPr>
              <w:t>9</w:t>
            </w:r>
            <w:r w:rsidRPr="0030578F">
              <w:rPr>
                <w:rFonts w:ascii="PT Astra Serif" w:hAnsi="PT Astra Serif"/>
                <w:b/>
                <w:color w:val="000000"/>
              </w:rPr>
              <w:t xml:space="preserve"> г.</w:t>
            </w:r>
          </w:p>
        </w:tc>
      </w:tr>
      <w:tr w:rsidR="00A523A8" w:rsidRPr="0030578F" w:rsidTr="00A523A8">
        <w:trPr>
          <w:trHeight w:val="20"/>
        </w:trPr>
        <w:tc>
          <w:tcPr>
            <w:tcW w:w="332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1</w:t>
            </w:r>
          </w:p>
        </w:tc>
        <w:tc>
          <w:tcPr>
            <w:tcW w:w="1212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2</w:t>
            </w:r>
          </w:p>
        </w:tc>
        <w:tc>
          <w:tcPr>
            <w:tcW w:w="984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3</w:t>
            </w:r>
          </w:p>
        </w:tc>
        <w:tc>
          <w:tcPr>
            <w:tcW w:w="603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4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5</w:t>
            </w:r>
          </w:p>
        </w:tc>
        <w:tc>
          <w:tcPr>
            <w:tcW w:w="644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6</w:t>
            </w:r>
          </w:p>
        </w:tc>
        <w:tc>
          <w:tcPr>
            <w:tcW w:w="644" w:type="pct"/>
            <w:vAlign w:val="center"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lang w:val="en-US"/>
              </w:rPr>
            </w:pPr>
            <w:r w:rsidRPr="0030578F">
              <w:rPr>
                <w:rFonts w:ascii="PT Astra Serif" w:hAnsi="PT Astra Serif"/>
                <w:b/>
                <w:color w:val="000000"/>
                <w:lang w:val="en-US"/>
              </w:rPr>
              <w:t>7</w:t>
            </w:r>
          </w:p>
        </w:tc>
      </w:tr>
      <w:tr w:rsidR="00A523A8" w:rsidRPr="0030578F" w:rsidTr="00A523A8">
        <w:trPr>
          <w:trHeight w:val="20"/>
        </w:trPr>
        <w:tc>
          <w:tcPr>
            <w:tcW w:w="332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1</w:t>
            </w:r>
          </w:p>
        </w:tc>
        <w:tc>
          <w:tcPr>
            <w:tcW w:w="1212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Население</w:t>
            </w:r>
          </w:p>
        </w:tc>
        <w:tc>
          <w:tcPr>
            <w:tcW w:w="984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69.6</w:t>
            </w:r>
          </w:p>
        </w:tc>
        <w:tc>
          <w:tcPr>
            <w:tcW w:w="603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63.8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49.1</w:t>
            </w:r>
          </w:p>
        </w:tc>
        <w:tc>
          <w:tcPr>
            <w:tcW w:w="644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69.6</w:t>
            </w:r>
          </w:p>
        </w:tc>
        <w:tc>
          <w:tcPr>
            <w:tcW w:w="644" w:type="pct"/>
            <w:vAlign w:val="center"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  <w:lang w:val="en-US"/>
              </w:rPr>
            </w:pPr>
            <w:r w:rsidRPr="0030578F">
              <w:rPr>
                <w:rFonts w:ascii="PT Astra Serif" w:hAnsi="PT Astra Serif"/>
                <w:color w:val="000000"/>
                <w:lang w:val="en-US"/>
              </w:rPr>
              <w:t>47.24</w:t>
            </w:r>
          </w:p>
        </w:tc>
      </w:tr>
      <w:tr w:rsidR="00A523A8" w:rsidRPr="0030578F" w:rsidTr="00A523A8">
        <w:trPr>
          <w:trHeight w:val="20"/>
        </w:trPr>
        <w:tc>
          <w:tcPr>
            <w:tcW w:w="332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2</w:t>
            </w:r>
          </w:p>
        </w:tc>
        <w:tc>
          <w:tcPr>
            <w:tcW w:w="1212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Бюджетные организации</w:t>
            </w:r>
          </w:p>
        </w:tc>
        <w:tc>
          <w:tcPr>
            <w:tcW w:w="984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49.4</w:t>
            </w:r>
          </w:p>
        </w:tc>
        <w:tc>
          <w:tcPr>
            <w:tcW w:w="603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45.3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50.2</w:t>
            </w:r>
          </w:p>
        </w:tc>
        <w:tc>
          <w:tcPr>
            <w:tcW w:w="644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49.4</w:t>
            </w:r>
          </w:p>
        </w:tc>
        <w:tc>
          <w:tcPr>
            <w:tcW w:w="644" w:type="pct"/>
            <w:vMerge w:val="restart"/>
            <w:vAlign w:val="center"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  <w:lang w:val="en-US"/>
              </w:rPr>
            </w:pPr>
            <w:r w:rsidRPr="0030578F">
              <w:rPr>
                <w:rFonts w:ascii="PT Astra Serif" w:hAnsi="PT Astra Serif"/>
                <w:color w:val="000000"/>
                <w:lang w:val="en-US"/>
              </w:rPr>
              <w:t>72.66</w:t>
            </w:r>
          </w:p>
        </w:tc>
      </w:tr>
      <w:tr w:rsidR="00A523A8" w:rsidRPr="0030578F" w:rsidTr="00A523A8">
        <w:trPr>
          <w:trHeight w:val="20"/>
        </w:trPr>
        <w:tc>
          <w:tcPr>
            <w:tcW w:w="332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3</w:t>
            </w:r>
          </w:p>
        </w:tc>
        <w:tc>
          <w:tcPr>
            <w:tcW w:w="1212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Прочие потребители</w:t>
            </w:r>
          </w:p>
        </w:tc>
        <w:tc>
          <w:tcPr>
            <w:tcW w:w="984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10.8</w:t>
            </w:r>
          </w:p>
        </w:tc>
        <w:tc>
          <w:tcPr>
            <w:tcW w:w="603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9.9</w:t>
            </w:r>
          </w:p>
        </w:tc>
        <w:tc>
          <w:tcPr>
            <w:tcW w:w="581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22.6</w:t>
            </w:r>
          </w:p>
        </w:tc>
        <w:tc>
          <w:tcPr>
            <w:tcW w:w="644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10.8</w:t>
            </w:r>
          </w:p>
        </w:tc>
        <w:tc>
          <w:tcPr>
            <w:tcW w:w="644" w:type="pct"/>
            <w:vMerge/>
            <w:vAlign w:val="center"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  <w:lang w:val="en-US"/>
              </w:rPr>
            </w:pPr>
          </w:p>
        </w:tc>
      </w:tr>
      <w:tr w:rsidR="00A523A8" w:rsidRPr="0030578F" w:rsidTr="00A523A8">
        <w:trPr>
          <w:trHeight w:val="20"/>
        </w:trPr>
        <w:tc>
          <w:tcPr>
            <w:tcW w:w="332" w:type="pct"/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 </w:t>
            </w:r>
          </w:p>
        </w:tc>
        <w:tc>
          <w:tcPr>
            <w:tcW w:w="1212" w:type="pct"/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Итого, тыс. м</w:t>
            </w:r>
            <w:r w:rsidRPr="0030578F">
              <w:rPr>
                <w:rFonts w:ascii="PT Astra Serif" w:hAnsi="PT Astra Serif"/>
                <w:b/>
                <w:color w:val="000000"/>
                <w:vertAlign w:val="superscript"/>
              </w:rPr>
              <w:t>3</w:t>
            </w:r>
          </w:p>
        </w:tc>
        <w:tc>
          <w:tcPr>
            <w:tcW w:w="984" w:type="pct"/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129.8</w:t>
            </w:r>
          </w:p>
        </w:tc>
        <w:tc>
          <w:tcPr>
            <w:tcW w:w="603" w:type="pct"/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119.0</w:t>
            </w:r>
          </w:p>
        </w:tc>
        <w:tc>
          <w:tcPr>
            <w:tcW w:w="581" w:type="pct"/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121.9</w:t>
            </w:r>
          </w:p>
        </w:tc>
        <w:tc>
          <w:tcPr>
            <w:tcW w:w="644" w:type="pct"/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129.8</w:t>
            </w:r>
          </w:p>
        </w:tc>
        <w:tc>
          <w:tcPr>
            <w:tcW w:w="644" w:type="pct"/>
            <w:vAlign w:val="center"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lang w:val="en-US"/>
              </w:rPr>
            </w:pPr>
            <w:r w:rsidRPr="0030578F">
              <w:rPr>
                <w:rFonts w:ascii="PT Astra Serif" w:hAnsi="PT Astra Serif"/>
                <w:b/>
                <w:color w:val="000000"/>
                <w:lang w:val="en-US"/>
              </w:rPr>
              <w:t>119.9</w:t>
            </w:r>
          </w:p>
        </w:tc>
      </w:tr>
    </w:tbl>
    <w:p w:rsidR="00A523A8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131838" w:rsidRPr="00A33281" w:rsidRDefault="0013183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Баланс поступления сточных вод и реализации услуги </w:t>
      </w:r>
      <w:r w:rsidR="00924171">
        <w:rPr>
          <w:rFonts w:ascii="PT Astra Serif" w:hAnsi="PT Astra Serif"/>
          <w:sz w:val="28"/>
          <w:szCs w:val="28"/>
        </w:rPr>
        <w:t>МУП</w:t>
      </w:r>
      <w:r w:rsidRPr="00A33281">
        <w:rPr>
          <w:rFonts w:ascii="PT Astra Serif" w:hAnsi="PT Astra Serif"/>
          <w:sz w:val="28"/>
          <w:szCs w:val="28"/>
        </w:rPr>
        <w:t xml:space="preserve"> «</w:t>
      </w:r>
      <w:r w:rsidR="00A75306" w:rsidRPr="00A75306">
        <w:rPr>
          <w:rFonts w:ascii="PT Astra Serif" w:hAnsi="PT Astra Serif"/>
          <w:sz w:val="28"/>
          <w:szCs w:val="28"/>
        </w:rPr>
        <w:t>Яснополянское ЖКХ</w:t>
      </w:r>
      <w:r w:rsidRPr="00A33281">
        <w:rPr>
          <w:rFonts w:ascii="PT Astra Serif" w:hAnsi="PT Astra Serif"/>
          <w:sz w:val="28"/>
          <w:szCs w:val="28"/>
        </w:rPr>
        <w:t>», построенный на основании утвержденных значений на 2017, 2018 и 2019 годы, приведен в таблицах 2.3 и 2.4.</w:t>
      </w:r>
    </w:p>
    <w:p w:rsidR="00A523A8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131838" w:rsidRDefault="0013183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131838" w:rsidRDefault="0013183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131838" w:rsidRDefault="0013183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131838" w:rsidRDefault="0013183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131838" w:rsidRDefault="0013183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131838" w:rsidRDefault="00A523A8" w:rsidP="003A7054">
      <w:pPr>
        <w:jc w:val="both"/>
        <w:rPr>
          <w:rFonts w:ascii="PT Astra Serif" w:hAnsi="PT Astra Serif"/>
          <w:b/>
        </w:rPr>
      </w:pPr>
      <w:bookmarkStart w:id="375" w:name="_Toc530474813"/>
      <w:bookmarkStart w:id="376" w:name="_Toc32917809"/>
      <w:r w:rsidRPr="008728F7">
        <w:rPr>
          <w:rFonts w:ascii="PT Astra Serif" w:eastAsia="Calibri" w:hAnsi="PT Astra Serif"/>
          <w:b/>
          <w:color w:val="000000"/>
          <w:lang w:val="x-none"/>
        </w:rPr>
        <w:lastRenderedPageBreak/>
        <w:t xml:space="preserve">Таблица </w:t>
      </w:r>
      <w:r w:rsidRPr="008728F7">
        <w:rPr>
          <w:rFonts w:ascii="PT Astra Serif" w:eastAsia="Calibri" w:hAnsi="PT Astra Serif"/>
          <w:b/>
          <w:color w:val="000000"/>
        </w:rPr>
        <w:t>2</w:t>
      </w:r>
      <w:r w:rsidRPr="008728F7">
        <w:rPr>
          <w:rFonts w:ascii="PT Astra Serif" w:eastAsia="Calibri" w:hAnsi="PT Astra Serif"/>
          <w:b/>
          <w:color w:val="000000"/>
          <w:lang w:val="x-none"/>
        </w:rPr>
        <w:t>.</w:t>
      </w:r>
      <w:r w:rsidRPr="008728F7">
        <w:rPr>
          <w:rFonts w:ascii="PT Astra Serif" w:eastAsia="Calibri" w:hAnsi="PT Astra Serif"/>
          <w:b/>
          <w:bCs/>
          <w:color w:val="000000"/>
          <w:lang w:val="x-none"/>
        </w:rPr>
        <w:fldChar w:fldCharType="begin"/>
      </w:r>
      <w:r w:rsidRPr="008728F7">
        <w:rPr>
          <w:rFonts w:ascii="PT Astra Serif" w:eastAsia="Calibri" w:hAnsi="PT Astra Serif"/>
          <w:b/>
          <w:color w:val="000000"/>
          <w:lang w:val="x-none"/>
        </w:rPr>
        <w:instrText xml:space="preserve"> SEQ Таблица \* ARABIC \s 1 </w:instrText>
      </w:r>
      <w:r w:rsidRPr="008728F7">
        <w:rPr>
          <w:rFonts w:ascii="PT Astra Serif" w:eastAsia="Calibri" w:hAnsi="PT Astra Serif"/>
          <w:b/>
          <w:bCs/>
          <w:color w:val="000000"/>
          <w:lang w:val="x-none"/>
        </w:rPr>
        <w:fldChar w:fldCharType="separate"/>
      </w:r>
      <w:r w:rsidR="0005061E">
        <w:rPr>
          <w:rFonts w:ascii="PT Astra Serif" w:eastAsia="Calibri" w:hAnsi="PT Astra Serif"/>
          <w:b/>
          <w:noProof/>
          <w:color w:val="000000"/>
          <w:lang w:val="x-none"/>
        </w:rPr>
        <w:t>24</w:t>
      </w:r>
      <w:r w:rsidRPr="008728F7">
        <w:rPr>
          <w:rFonts w:ascii="PT Astra Serif" w:eastAsia="Calibri" w:hAnsi="PT Astra Serif"/>
          <w:b/>
          <w:bCs/>
          <w:color w:val="000000"/>
          <w:lang w:val="x-none"/>
        </w:rPr>
        <w:fldChar w:fldCharType="end"/>
      </w:r>
      <w:r w:rsidRPr="008728F7">
        <w:rPr>
          <w:rFonts w:ascii="PT Astra Serif" w:eastAsia="Calibri" w:hAnsi="PT Astra Serif"/>
          <w:b/>
          <w:color w:val="000000"/>
          <w:lang w:val="x-none"/>
        </w:rPr>
        <w:t xml:space="preserve"> –</w:t>
      </w:r>
      <w:r w:rsidRPr="008728F7">
        <w:rPr>
          <w:rFonts w:ascii="PT Astra Serif" w:eastAsia="Calibri" w:hAnsi="PT Astra Serif"/>
          <w:b/>
          <w:color w:val="000000"/>
        </w:rPr>
        <w:t xml:space="preserve"> </w:t>
      </w:r>
      <w:r w:rsidRPr="008728F7">
        <w:rPr>
          <w:rFonts w:ascii="PT Astra Serif" w:hAnsi="PT Astra Serif"/>
          <w:b/>
        </w:rPr>
        <w:t xml:space="preserve">Значения объемов пропуска стоков (реализация) </w:t>
      </w:r>
    </w:p>
    <w:p w:rsidR="00A523A8" w:rsidRDefault="00A523A8" w:rsidP="003A7054">
      <w:pPr>
        <w:jc w:val="both"/>
        <w:rPr>
          <w:rFonts w:ascii="PT Astra Serif" w:hAnsi="PT Astra Serif"/>
          <w:b/>
        </w:rPr>
      </w:pPr>
      <w:r w:rsidRPr="008728F7">
        <w:rPr>
          <w:rFonts w:ascii="PT Astra Serif" w:hAnsi="PT Astra Serif"/>
          <w:b/>
        </w:rPr>
        <w:t xml:space="preserve">по </w:t>
      </w:r>
      <w:r w:rsidR="00924171">
        <w:rPr>
          <w:rFonts w:ascii="PT Astra Serif" w:hAnsi="PT Astra Serif"/>
          <w:b/>
        </w:rPr>
        <w:t>МУП</w:t>
      </w:r>
      <w:r w:rsidRPr="008728F7">
        <w:rPr>
          <w:rFonts w:ascii="PT Astra Serif" w:hAnsi="PT Astra Serif"/>
          <w:b/>
        </w:rPr>
        <w:t xml:space="preserve"> «</w:t>
      </w:r>
      <w:r w:rsidR="00A75306">
        <w:rPr>
          <w:rFonts w:ascii="PT Astra Serif" w:hAnsi="PT Astra Serif"/>
          <w:sz w:val="28"/>
          <w:szCs w:val="28"/>
          <w:lang w:eastAsia="en-US"/>
        </w:rPr>
        <w:t>Яснополянское ЖКХ</w:t>
      </w:r>
      <w:r w:rsidRPr="008728F7">
        <w:rPr>
          <w:rFonts w:ascii="PT Astra Serif" w:hAnsi="PT Astra Serif"/>
          <w:b/>
        </w:rPr>
        <w:t>»</w:t>
      </w:r>
      <w:bookmarkEnd w:id="375"/>
      <w:r w:rsidRPr="008728F7">
        <w:rPr>
          <w:rFonts w:ascii="PT Astra Serif" w:hAnsi="PT Astra Serif"/>
          <w:b/>
        </w:rPr>
        <w:t>, тыс</w:t>
      </w:r>
      <w:proofErr w:type="gramStart"/>
      <w:r w:rsidRPr="008728F7">
        <w:rPr>
          <w:rFonts w:ascii="PT Astra Serif" w:hAnsi="PT Astra Serif"/>
          <w:b/>
        </w:rPr>
        <w:t>.м</w:t>
      </w:r>
      <w:proofErr w:type="gramEnd"/>
      <w:r w:rsidRPr="008728F7">
        <w:rPr>
          <w:rFonts w:ascii="PT Astra Serif" w:hAnsi="PT Astra Serif"/>
          <w:b/>
          <w:vertAlign w:val="superscript"/>
        </w:rPr>
        <w:t>3</w:t>
      </w:r>
      <w:r w:rsidRPr="008728F7">
        <w:rPr>
          <w:rFonts w:ascii="PT Astra Serif" w:hAnsi="PT Astra Serif"/>
          <w:b/>
        </w:rPr>
        <w:t>/год</w:t>
      </w:r>
      <w:bookmarkEnd w:id="376"/>
    </w:p>
    <w:p w:rsidR="00131838" w:rsidRPr="008728F7" w:rsidRDefault="00131838" w:rsidP="003A7054">
      <w:pPr>
        <w:jc w:val="both"/>
        <w:rPr>
          <w:rFonts w:ascii="PT Astra Serif" w:hAnsi="PT Astra Serif"/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"/>
        <w:gridCol w:w="1373"/>
        <w:gridCol w:w="1413"/>
        <w:gridCol w:w="1413"/>
        <w:gridCol w:w="1836"/>
        <w:gridCol w:w="1595"/>
        <w:gridCol w:w="1413"/>
      </w:tblGrid>
      <w:tr w:rsidR="00A523A8" w:rsidRPr="0030578F" w:rsidTr="00A523A8">
        <w:trPr>
          <w:trHeight w:val="1104"/>
        </w:trPr>
        <w:tc>
          <w:tcPr>
            <w:tcW w:w="266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 xml:space="preserve">№ </w:t>
            </w:r>
            <w:proofErr w:type="gramStart"/>
            <w:r w:rsidRPr="0030578F">
              <w:rPr>
                <w:rFonts w:ascii="PT Astra Serif" w:hAnsi="PT Astra Serif"/>
                <w:b/>
                <w:color w:val="000000"/>
              </w:rPr>
              <w:t>п</w:t>
            </w:r>
            <w:proofErr w:type="gramEnd"/>
            <w:r w:rsidRPr="0030578F">
              <w:rPr>
                <w:rFonts w:ascii="PT Astra Serif" w:hAnsi="PT Astra Serif"/>
                <w:b/>
                <w:color w:val="000000"/>
              </w:rPr>
              <w:t>/п</w:t>
            </w:r>
          </w:p>
        </w:tc>
        <w:tc>
          <w:tcPr>
            <w:tcW w:w="814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Показатели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Утверждено на 2017 г.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Утверждено на 2018 г.</w:t>
            </w:r>
          </w:p>
        </w:tc>
        <w:tc>
          <w:tcPr>
            <w:tcW w:w="809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 xml:space="preserve">Предложения </w:t>
            </w:r>
            <w:r w:rsidR="00924171" w:rsidRPr="00924171">
              <w:rPr>
                <w:rFonts w:ascii="PT Astra Serif" w:hAnsi="PT Astra Serif"/>
                <w:b/>
                <w:szCs w:val="28"/>
              </w:rPr>
              <w:t>МУП «</w:t>
            </w:r>
            <w:r w:rsidR="00A75306" w:rsidRPr="00A75306">
              <w:rPr>
                <w:rFonts w:ascii="PT Astra Serif" w:hAnsi="PT Astra Serif"/>
                <w:b/>
                <w:szCs w:val="28"/>
              </w:rPr>
              <w:t>Яснополянское ЖКХ</w:t>
            </w:r>
            <w:r w:rsidR="00924171" w:rsidRPr="00924171">
              <w:rPr>
                <w:rFonts w:ascii="PT Astra Serif" w:hAnsi="PT Astra Serif"/>
                <w:b/>
                <w:szCs w:val="28"/>
              </w:rPr>
              <w:t>»</w:t>
            </w:r>
            <w:r w:rsidR="00924171" w:rsidRPr="00924171">
              <w:rPr>
                <w:rFonts w:ascii="PT Astra Serif" w:hAnsi="PT Astra Serif"/>
                <w:szCs w:val="28"/>
              </w:rPr>
              <w:t xml:space="preserve"> </w:t>
            </w:r>
            <w:r w:rsidRPr="00924171">
              <w:rPr>
                <w:rFonts w:ascii="PT Astra Serif" w:hAnsi="PT Astra Serif"/>
                <w:b/>
                <w:color w:val="000000"/>
                <w:sz w:val="22"/>
              </w:rPr>
              <w:t xml:space="preserve"> </w:t>
            </w:r>
            <w:r w:rsidRPr="0030578F">
              <w:rPr>
                <w:rFonts w:ascii="PT Astra Serif" w:hAnsi="PT Astra Serif"/>
                <w:b/>
                <w:color w:val="000000"/>
              </w:rPr>
              <w:t>на 2018г.</w:t>
            </w:r>
          </w:p>
        </w:tc>
        <w:tc>
          <w:tcPr>
            <w:tcW w:w="826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Утверждено на 2019 г. ГКУ ТО "Экспертиза"</w:t>
            </w:r>
          </w:p>
        </w:tc>
        <w:tc>
          <w:tcPr>
            <w:tcW w:w="825" w:type="pct"/>
            <w:vAlign w:val="center"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Утверждено на 20</w:t>
            </w:r>
            <w:r w:rsidRPr="0030578F">
              <w:rPr>
                <w:rFonts w:ascii="PT Astra Serif" w:hAnsi="PT Astra Serif"/>
                <w:b/>
                <w:color w:val="000000"/>
                <w:lang w:val="en-US"/>
              </w:rPr>
              <w:t xml:space="preserve">20 </w:t>
            </w:r>
            <w:r w:rsidRPr="0030578F">
              <w:rPr>
                <w:rFonts w:ascii="PT Astra Serif" w:hAnsi="PT Astra Serif"/>
                <w:b/>
                <w:color w:val="000000"/>
              </w:rPr>
              <w:t xml:space="preserve">г. </w:t>
            </w:r>
          </w:p>
        </w:tc>
      </w:tr>
      <w:tr w:rsidR="00A523A8" w:rsidRPr="0030578F" w:rsidTr="00A523A8">
        <w:trPr>
          <w:trHeight w:val="20"/>
        </w:trPr>
        <w:tc>
          <w:tcPr>
            <w:tcW w:w="266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1</w:t>
            </w:r>
          </w:p>
        </w:tc>
        <w:tc>
          <w:tcPr>
            <w:tcW w:w="814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2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3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4</w:t>
            </w:r>
          </w:p>
        </w:tc>
        <w:tc>
          <w:tcPr>
            <w:tcW w:w="809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5</w:t>
            </w:r>
          </w:p>
        </w:tc>
        <w:tc>
          <w:tcPr>
            <w:tcW w:w="826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6</w:t>
            </w:r>
          </w:p>
        </w:tc>
        <w:tc>
          <w:tcPr>
            <w:tcW w:w="825" w:type="pct"/>
            <w:vAlign w:val="center"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lang w:val="en-US"/>
              </w:rPr>
            </w:pPr>
            <w:r w:rsidRPr="0030578F">
              <w:rPr>
                <w:rFonts w:ascii="PT Astra Serif" w:hAnsi="PT Astra Serif"/>
                <w:b/>
                <w:color w:val="000000"/>
                <w:lang w:val="en-US"/>
              </w:rPr>
              <w:t>7</w:t>
            </w:r>
          </w:p>
        </w:tc>
      </w:tr>
      <w:tr w:rsidR="00A523A8" w:rsidRPr="0030578F" w:rsidTr="00A523A8">
        <w:trPr>
          <w:trHeight w:val="20"/>
        </w:trPr>
        <w:tc>
          <w:tcPr>
            <w:tcW w:w="266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1</w:t>
            </w:r>
          </w:p>
        </w:tc>
        <w:tc>
          <w:tcPr>
            <w:tcW w:w="814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Пропуск стоков, тыс</w:t>
            </w:r>
            <w:proofErr w:type="gramStart"/>
            <w:r w:rsidRPr="0030578F">
              <w:rPr>
                <w:rFonts w:ascii="PT Astra Serif" w:hAnsi="PT Astra Serif"/>
                <w:color w:val="000000"/>
              </w:rPr>
              <w:t>.м</w:t>
            </w:r>
            <w:proofErr w:type="gramEnd"/>
            <w:r w:rsidRPr="0030578F">
              <w:rPr>
                <w:rFonts w:ascii="PT Astra Serif" w:hAnsi="PT Astra Serif"/>
                <w:color w:val="000000"/>
                <w:vertAlign w:val="superscript"/>
              </w:rPr>
              <w:t>3</w:t>
            </w:r>
            <w:r w:rsidRPr="0030578F">
              <w:rPr>
                <w:rFonts w:ascii="PT Astra Serif" w:hAnsi="PT Astra Serif"/>
                <w:color w:val="000000"/>
              </w:rPr>
              <w:t xml:space="preserve">, в </w:t>
            </w:r>
            <w:proofErr w:type="spellStart"/>
            <w:r w:rsidRPr="0030578F">
              <w:rPr>
                <w:rFonts w:ascii="PT Astra Serif" w:hAnsi="PT Astra Serif"/>
                <w:color w:val="000000"/>
              </w:rPr>
              <w:t>т.ч</w:t>
            </w:r>
            <w:proofErr w:type="spellEnd"/>
            <w:r w:rsidRPr="0030578F">
              <w:rPr>
                <w:rFonts w:ascii="PT Astra Serif" w:hAnsi="PT Astra Serif"/>
                <w:color w:val="000000"/>
              </w:rPr>
              <w:t>.: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136.5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132.09</w:t>
            </w:r>
          </w:p>
        </w:tc>
        <w:tc>
          <w:tcPr>
            <w:tcW w:w="809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123.28</w:t>
            </w:r>
          </w:p>
        </w:tc>
        <w:tc>
          <w:tcPr>
            <w:tcW w:w="826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125.49</w:t>
            </w:r>
          </w:p>
        </w:tc>
        <w:tc>
          <w:tcPr>
            <w:tcW w:w="825" w:type="pct"/>
            <w:vAlign w:val="center"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lang w:val="en-US"/>
              </w:rPr>
            </w:pPr>
            <w:r w:rsidRPr="0030578F">
              <w:rPr>
                <w:rFonts w:ascii="PT Astra Serif" w:hAnsi="PT Astra Serif"/>
                <w:b/>
                <w:color w:val="000000"/>
                <w:lang w:val="en-US"/>
              </w:rPr>
              <w:t>121.466</w:t>
            </w:r>
          </w:p>
        </w:tc>
      </w:tr>
      <w:tr w:rsidR="00A523A8" w:rsidRPr="0030578F" w:rsidTr="00A523A8">
        <w:trPr>
          <w:trHeight w:val="20"/>
        </w:trPr>
        <w:tc>
          <w:tcPr>
            <w:tcW w:w="266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1.1</w:t>
            </w:r>
          </w:p>
        </w:tc>
        <w:tc>
          <w:tcPr>
            <w:tcW w:w="814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-население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43.87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71.89</w:t>
            </w:r>
          </w:p>
        </w:tc>
        <w:tc>
          <w:tcPr>
            <w:tcW w:w="809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63.08</w:t>
            </w:r>
          </w:p>
        </w:tc>
        <w:tc>
          <w:tcPr>
            <w:tcW w:w="826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68.30</w:t>
            </w:r>
          </w:p>
        </w:tc>
        <w:tc>
          <w:tcPr>
            <w:tcW w:w="825" w:type="pct"/>
            <w:vAlign w:val="center"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lang w:val="en-US"/>
              </w:rPr>
            </w:pPr>
            <w:r w:rsidRPr="0030578F">
              <w:rPr>
                <w:rFonts w:ascii="PT Astra Serif" w:hAnsi="PT Astra Serif"/>
                <w:color w:val="000000"/>
                <w:lang w:val="en-US"/>
              </w:rPr>
              <w:t>-</w:t>
            </w:r>
          </w:p>
        </w:tc>
      </w:tr>
      <w:tr w:rsidR="00A523A8" w:rsidRPr="0030578F" w:rsidTr="00A523A8">
        <w:trPr>
          <w:trHeight w:val="20"/>
        </w:trPr>
        <w:tc>
          <w:tcPr>
            <w:tcW w:w="266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1.2</w:t>
            </w:r>
          </w:p>
        </w:tc>
        <w:tc>
          <w:tcPr>
            <w:tcW w:w="814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-бюджет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66.9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49.41</w:t>
            </w:r>
          </w:p>
        </w:tc>
        <w:tc>
          <w:tcPr>
            <w:tcW w:w="809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49.41</w:t>
            </w:r>
          </w:p>
        </w:tc>
        <w:tc>
          <w:tcPr>
            <w:tcW w:w="826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46.94</w:t>
            </w:r>
          </w:p>
        </w:tc>
        <w:tc>
          <w:tcPr>
            <w:tcW w:w="825" w:type="pct"/>
            <w:vAlign w:val="center"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lang w:val="en-US"/>
              </w:rPr>
            </w:pPr>
            <w:r w:rsidRPr="0030578F">
              <w:rPr>
                <w:rFonts w:ascii="PT Astra Serif" w:hAnsi="PT Astra Serif"/>
                <w:color w:val="000000"/>
                <w:lang w:val="en-US"/>
              </w:rPr>
              <w:t>-</w:t>
            </w:r>
          </w:p>
        </w:tc>
      </w:tr>
      <w:tr w:rsidR="00A523A8" w:rsidRPr="0030578F" w:rsidTr="00A523A8">
        <w:trPr>
          <w:trHeight w:val="20"/>
        </w:trPr>
        <w:tc>
          <w:tcPr>
            <w:tcW w:w="266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1.3</w:t>
            </w:r>
          </w:p>
        </w:tc>
        <w:tc>
          <w:tcPr>
            <w:tcW w:w="814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-прочие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25.73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10.79</w:t>
            </w:r>
          </w:p>
        </w:tc>
        <w:tc>
          <w:tcPr>
            <w:tcW w:w="809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10.79</w:t>
            </w:r>
          </w:p>
        </w:tc>
        <w:tc>
          <w:tcPr>
            <w:tcW w:w="826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10.25</w:t>
            </w:r>
          </w:p>
        </w:tc>
        <w:tc>
          <w:tcPr>
            <w:tcW w:w="825" w:type="pct"/>
            <w:vAlign w:val="center"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lang w:val="en-US"/>
              </w:rPr>
            </w:pPr>
            <w:r w:rsidRPr="0030578F">
              <w:rPr>
                <w:rFonts w:ascii="PT Astra Serif" w:hAnsi="PT Astra Serif"/>
                <w:color w:val="000000"/>
                <w:lang w:val="en-US"/>
              </w:rPr>
              <w:t>-</w:t>
            </w:r>
          </w:p>
        </w:tc>
      </w:tr>
    </w:tbl>
    <w:p w:rsidR="00A523A8" w:rsidRPr="00A33281" w:rsidRDefault="00A523A8" w:rsidP="003A7054">
      <w:pPr>
        <w:jc w:val="both"/>
        <w:rPr>
          <w:rFonts w:ascii="PT Astra Serif" w:hAnsi="PT Astra Serif"/>
          <w:bCs/>
          <w:sz w:val="28"/>
          <w:szCs w:val="28"/>
        </w:rPr>
      </w:pPr>
    </w:p>
    <w:p w:rsidR="00A523A8" w:rsidRPr="00A33281" w:rsidRDefault="00A523A8" w:rsidP="003A7054">
      <w:pPr>
        <w:jc w:val="both"/>
        <w:rPr>
          <w:rFonts w:ascii="PT Astra Serif" w:hAnsi="PT Astra Serif"/>
          <w:bCs/>
          <w:sz w:val="28"/>
          <w:szCs w:val="28"/>
        </w:rPr>
      </w:pPr>
    </w:p>
    <w:p w:rsidR="00A523A8" w:rsidRDefault="00A523A8" w:rsidP="003A7054">
      <w:pPr>
        <w:jc w:val="both"/>
        <w:rPr>
          <w:rFonts w:ascii="PT Astra Serif" w:hAnsi="PT Astra Serif"/>
          <w:b/>
        </w:rPr>
      </w:pPr>
      <w:bookmarkStart w:id="377" w:name="_Toc32917810"/>
      <w:r w:rsidRPr="008728F7">
        <w:rPr>
          <w:rFonts w:ascii="PT Astra Serif" w:eastAsia="Calibri" w:hAnsi="PT Astra Serif"/>
          <w:b/>
          <w:color w:val="000000"/>
          <w:lang w:val="x-none"/>
        </w:rPr>
        <w:t xml:space="preserve">Таблица </w:t>
      </w:r>
      <w:r w:rsidRPr="008728F7">
        <w:rPr>
          <w:rFonts w:ascii="PT Astra Serif" w:eastAsia="Calibri" w:hAnsi="PT Astra Serif"/>
          <w:b/>
          <w:color w:val="000000"/>
        </w:rPr>
        <w:t>2</w:t>
      </w:r>
      <w:r w:rsidRPr="008728F7">
        <w:rPr>
          <w:rFonts w:ascii="PT Astra Serif" w:eastAsia="Calibri" w:hAnsi="PT Astra Serif"/>
          <w:b/>
          <w:color w:val="000000"/>
          <w:lang w:val="x-none"/>
        </w:rPr>
        <w:t>.</w:t>
      </w:r>
      <w:r w:rsidRPr="008728F7">
        <w:rPr>
          <w:rFonts w:ascii="PT Astra Serif" w:eastAsia="Calibri" w:hAnsi="PT Astra Serif"/>
          <w:b/>
          <w:bCs/>
          <w:color w:val="000000"/>
          <w:lang w:val="x-none"/>
        </w:rPr>
        <w:fldChar w:fldCharType="begin"/>
      </w:r>
      <w:r w:rsidRPr="008728F7">
        <w:rPr>
          <w:rFonts w:ascii="PT Astra Serif" w:eastAsia="Calibri" w:hAnsi="PT Astra Serif"/>
          <w:b/>
          <w:color w:val="000000"/>
          <w:lang w:val="x-none"/>
        </w:rPr>
        <w:instrText xml:space="preserve"> SEQ Таблица \* ARABIC \s 1 </w:instrText>
      </w:r>
      <w:r w:rsidRPr="008728F7">
        <w:rPr>
          <w:rFonts w:ascii="PT Astra Serif" w:eastAsia="Calibri" w:hAnsi="PT Astra Serif"/>
          <w:b/>
          <w:bCs/>
          <w:color w:val="000000"/>
          <w:lang w:val="x-none"/>
        </w:rPr>
        <w:fldChar w:fldCharType="separate"/>
      </w:r>
      <w:r w:rsidR="0005061E">
        <w:rPr>
          <w:rFonts w:ascii="PT Astra Serif" w:eastAsia="Calibri" w:hAnsi="PT Astra Serif"/>
          <w:b/>
          <w:noProof/>
          <w:color w:val="000000"/>
          <w:lang w:val="x-none"/>
        </w:rPr>
        <w:t>25</w:t>
      </w:r>
      <w:r w:rsidRPr="008728F7">
        <w:rPr>
          <w:rFonts w:ascii="PT Astra Serif" w:eastAsia="Calibri" w:hAnsi="PT Astra Serif"/>
          <w:b/>
          <w:bCs/>
          <w:color w:val="000000"/>
          <w:lang w:val="x-none"/>
        </w:rPr>
        <w:fldChar w:fldCharType="end"/>
      </w:r>
      <w:r w:rsidRPr="008728F7">
        <w:rPr>
          <w:rFonts w:ascii="PT Astra Serif" w:eastAsia="Calibri" w:hAnsi="PT Astra Serif"/>
          <w:b/>
          <w:color w:val="000000"/>
          <w:lang w:val="x-none"/>
        </w:rPr>
        <w:t xml:space="preserve"> –</w:t>
      </w:r>
      <w:r w:rsidRPr="008728F7">
        <w:rPr>
          <w:rFonts w:ascii="PT Astra Serif" w:eastAsia="Calibri" w:hAnsi="PT Astra Serif"/>
          <w:b/>
          <w:color w:val="000000"/>
        </w:rPr>
        <w:t xml:space="preserve"> </w:t>
      </w:r>
      <w:r w:rsidRPr="008728F7">
        <w:rPr>
          <w:rFonts w:ascii="PT Astra Serif" w:hAnsi="PT Astra Serif"/>
          <w:b/>
        </w:rPr>
        <w:t xml:space="preserve">Значения объемов транспортировки стоков по </w:t>
      </w:r>
      <w:r w:rsidR="00924171">
        <w:rPr>
          <w:rFonts w:ascii="PT Astra Serif" w:hAnsi="PT Astra Serif"/>
          <w:b/>
        </w:rPr>
        <w:t xml:space="preserve">МУП </w:t>
      </w:r>
      <w:r w:rsidRPr="008728F7">
        <w:rPr>
          <w:rFonts w:ascii="PT Astra Serif" w:hAnsi="PT Astra Serif"/>
          <w:b/>
        </w:rPr>
        <w:t>«</w:t>
      </w:r>
      <w:r w:rsidR="00A75306" w:rsidRPr="00A75306">
        <w:rPr>
          <w:rFonts w:ascii="PT Astra Serif" w:hAnsi="PT Astra Serif"/>
          <w:b/>
        </w:rPr>
        <w:t>Яснополянское ЖКХ</w:t>
      </w:r>
      <w:r w:rsidRPr="008728F7">
        <w:rPr>
          <w:rFonts w:ascii="PT Astra Serif" w:hAnsi="PT Astra Serif"/>
          <w:b/>
        </w:rPr>
        <w:t>», тыс. м</w:t>
      </w:r>
      <w:r w:rsidRPr="008728F7">
        <w:rPr>
          <w:rFonts w:ascii="PT Astra Serif" w:hAnsi="PT Astra Serif"/>
          <w:b/>
          <w:vertAlign w:val="superscript"/>
        </w:rPr>
        <w:t>3</w:t>
      </w:r>
      <w:r w:rsidRPr="008728F7">
        <w:rPr>
          <w:rFonts w:ascii="PT Astra Serif" w:hAnsi="PT Astra Serif"/>
          <w:b/>
        </w:rPr>
        <w:t>/год</w:t>
      </w:r>
      <w:bookmarkEnd w:id="377"/>
    </w:p>
    <w:p w:rsidR="00106F3F" w:rsidRPr="008728F7" w:rsidRDefault="00106F3F" w:rsidP="003A7054">
      <w:pPr>
        <w:jc w:val="both"/>
        <w:rPr>
          <w:rFonts w:ascii="PT Astra Serif" w:hAnsi="PT Astra Serif"/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1745"/>
        <w:gridCol w:w="1349"/>
        <w:gridCol w:w="1349"/>
        <w:gridCol w:w="1748"/>
        <w:gridCol w:w="1521"/>
        <w:gridCol w:w="1349"/>
      </w:tblGrid>
      <w:tr w:rsidR="00A523A8" w:rsidRPr="0030578F" w:rsidTr="00A523A8">
        <w:trPr>
          <w:trHeight w:val="1390"/>
        </w:trPr>
        <w:tc>
          <w:tcPr>
            <w:tcW w:w="258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 xml:space="preserve">№ </w:t>
            </w:r>
            <w:proofErr w:type="gramStart"/>
            <w:r w:rsidRPr="0030578F">
              <w:rPr>
                <w:rFonts w:ascii="PT Astra Serif" w:hAnsi="PT Astra Serif"/>
                <w:b/>
                <w:color w:val="000000"/>
              </w:rPr>
              <w:t>п</w:t>
            </w:r>
            <w:proofErr w:type="gramEnd"/>
            <w:r w:rsidRPr="0030578F">
              <w:rPr>
                <w:rFonts w:ascii="PT Astra Serif" w:hAnsi="PT Astra Serif"/>
                <w:b/>
                <w:color w:val="000000"/>
              </w:rPr>
              <w:t>/п</w:t>
            </w:r>
          </w:p>
        </w:tc>
        <w:tc>
          <w:tcPr>
            <w:tcW w:w="925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Показатели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Утверждено на 2017 г.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Утверждено на 2018 г.</w:t>
            </w:r>
          </w:p>
        </w:tc>
        <w:tc>
          <w:tcPr>
            <w:tcW w:w="787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 xml:space="preserve">Предложения </w:t>
            </w:r>
            <w:r w:rsidR="00924171" w:rsidRPr="00924171">
              <w:rPr>
                <w:rFonts w:ascii="PT Astra Serif" w:hAnsi="PT Astra Serif"/>
                <w:b/>
                <w:color w:val="000000"/>
              </w:rPr>
              <w:t>МУП «</w:t>
            </w:r>
            <w:r w:rsidR="00A75306" w:rsidRPr="00A75306">
              <w:rPr>
                <w:rFonts w:ascii="PT Astra Serif" w:hAnsi="PT Astra Serif"/>
                <w:b/>
                <w:color w:val="000000"/>
              </w:rPr>
              <w:t>Яснополянское ЖКХ</w:t>
            </w:r>
            <w:r w:rsidR="00924171" w:rsidRPr="00924171">
              <w:rPr>
                <w:rFonts w:ascii="PT Astra Serif" w:hAnsi="PT Astra Serif"/>
                <w:b/>
                <w:color w:val="000000"/>
              </w:rPr>
              <w:t xml:space="preserve">» </w:t>
            </w:r>
            <w:r w:rsidRPr="0030578F">
              <w:rPr>
                <w:rFonts w:ascii="PT Astra Serif" w:hAnsi="PT Astra Serif"/>
                <w:b/>
                <w:color w:val="000000"/>
              </w:rPr>
              <w:t>на 2018 г.</w:t>
            </w:r>
          </w:p>
        </w:tc>
        <w:tc>
          <w:tcPr>
            <w:tcW w:w="804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Утверждено на 2019 г. ГКУ ТО "Экспертиза"</w:t>
            </w:r>
          </w:p>
        </w:tc>
        <w:tc>
          <w:tcPr>
            <w:tcW w:w="804" w:type="pct"/>
            <w:vAlign w:val="center"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Утверждено на 2020 г.</w:t>
            </w:r>
          </w:p>
        </w:tc>
      </w:tr>
      <w:tr w:rsidR="00A523A8" w:rsidRPr="0030578F" w:rsidTr="00A523A8">
        <w:trPr>
          <w:trHeight w:val="20"/>
        </w:trPr>
        <w:tc>
          <w:tcPr>
            <w:tcW w:w="258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1</w:t>
            </w:r>
          </w:p>
        </w:tc>
        <w:tc>
          <w:tcPr>
            <w:tcW w:w="925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2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3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4</w:t>
            </w:r>
          </w:p>
        </w:tc>
        <w:tc>
          <w:tcPr>
            <w:tcW w:w="787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5</w:t>
            </w:r>
          </w:p>
        </w:tc>
        <w:tc>
          <w:tcPr>
            <w:tcW w:w="804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6</w:t>
            </w:r>
          </w:p>
        </w:tc>
        <w:tc>
          <w:tcPr>
            <w:tcW w:w="804" w:type="pct"/>
            <w:vAlign w:val="center"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lang w:val="en-US"/>
              </w:rPr>
            </w:pPr>
            <w:r w:rsidRPr="0030578F">
              <w:rPr>
                <w:rFonts w:ascii="PT Astra Serif" w:hAnsi="PT Astra Serif"/>
                <w:b/>
                <w:color w:val="000000"/>
                <w:lang w:val="en-US"/>
              </w:rPr>
              <w:t>7</w:t>
            </w:r>
          </w:p>
        </w:tc>
      </w:tr>
      <w:tr w:rsidR="00A523A8" w:rsidRPr="0030578F" w:rsidTr="00A523A8">
        <w:trPr>
          <w:trHeight w:val="20"/>
        </w:trPr>
        <w:tc>
          <w:tcPr>
            <w:tcW w:w="258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1</w:t>
            </w:r>
          </w:p>
        </w:tc>
        <w:tc>
          <w:tcPr>
            <w:tcW w:w="925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Транспортировка стоков, тыс</w:t>
            </w:r>
            <w:proofErr w:type="gramStart"/>
            <w:r w:rsidRPr="0030578F">
              <w:rPr>
                <w:rFonts w:ascii="PT Astra Serif" w:hAnsi="PT Astra Serif"/>
                <w:color w:val="000000"/>
              </w:rPr>
              <w:t>.м</w:t>
            </w:r>
            <w:proofErr w:type="gramEnd"/>
            <w:r w:rsidRPr="0030578F">
              <w:rPr>
                <w:rFonts w:ascii="PT Astra Serif" w:hAnsi="PT Astra Serif"/>
                <w:color w:val="000000"/>
                <w:vertAlign w:val="superscript"/>
              </w:rPr>
              <w:t>3</w:t>
            </w:r>
            <w:r w:rsidRPr="0030578F">
              <w:rPr>
                <w:rFonts w:ascii="PT Astra Serif" w:hAnsi="PT Astra Serif"/>
                <w:color w:val="000000"/>
              </w:rPr>
              <w:t xml:space="preserve">, в </w:t>
            </w:r>
            <w:proofErr w:type="spellStart"/>
            <w:r w:rsidRPr="0030578F">
              <w:rPr>
                <w:rFonts w:ascii="PT Astra Serif" w:hAnsi="PT Astra Serif"/>
                <w:color w:val="000000"/>
              </w:rPr>
              <w:t>т.ч</w:t>
            </w:r>
            <w:proofErr w:type="spellEnd"/>
            <w:r w:rsidRPr="0030578F">
              <w:rPr>
                <w:rFonts w:ascii="PT Astra Serif" w:hAnsi="PT Astra Serif"/>
                <w:color w:val="000000"/>
              </w:rPr>
              <w:t>.: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95.89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92.79</w:t>
            </w:r>
          </w:p>
        </w:tc>
        <w:tc>
          <w:tcPr>
            <w:tcW w:w="787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82.00</w:t>
            </w:r>
          </w:p>
        </w:tc>
        <w:tc>
          <w:tcPr>
            <w:tcW w:w="804" w:type="pct"/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88.15</w:t>
            </w:r>
          </w:p>
        </w:tc>
        <w:tc>
          <w:tcPr>
            <w:tcW w:w="804" w:type="pct"/>
            <w:vAlign w:val="center"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lang w:val="en-US"/>
              </w:rPr>
            </w:pPr>
            <w:r w:rsidRPr="0030578F">
              <w:rPr>
                <w:rFonts w:ascii="PT Astra Serif" w:hAnsi="PT Astra Serif"/>
                <w:b/>
                <w:color w:val="000000"/>
                <w:lang w:val="en-US"/>
              </w:rPr>
              <w:t>83.74</w:t>
            </w:r>
          </w:p>
        </w:tc>
      </w:tr>
      <w:tr w:rsidR="00A523A8" w:rsidRPr="0030578F" w:rsidTr="00A523A8">
        <w:trPr>
          <w:trHeight w:val="20"/>
        </w:trPr>
        <w:tc>
          <w:tcPr>
            <w:tcW w:w="258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1.1</w:t>
            </w:r>
          </w:p>
        </w:tc>
        <w:tc>
          <w:tcPr>
            <w:tcW w:w="925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-население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58.77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77.80</w:t>
            </w:r>
          </w:p>
        </w:tc>
        <w:tc>
          <w:tcPr>
            <w:tcW w:w="787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64.01</w:t>
            </w:r>
          </w:p>
        </w:tc>
        <w:tc>
          <w:tcPr>
            <w:tcW w:w="804" w:type="pct"/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73.91</w:t>
            </w:r>
          </w:p>
        </w:tc>
        <w:tc>
          <w:tcPr>
            <w:tcW w:w="804" w:type="pct"/>
            <w:vAlign w:val="center"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  <w:lang w:val="en-US"/>
              </w:rPr>
            </w:pPr>
            <w:r w:rsidRPr="0030578F">
              <w:rPr>
                <w:rFonts w:ascii="PT Astra Serif" w:hAnsi="PT Astra Serif"/>
                <w:color w:val="000000"/>
                <w:lang w:val="en-US"/>
              </w:rPr>
              <w:t>-</w:t>
            </w:r>
          </w:p>
        </w:tc>
      </w:tr>
      <w:tr w:rsidR="00A523A8" w:rsidRPr="0030578F" w:rsidTr="00A523A8">
        <w:trPr>
          <w:trHeight w:val="20"/>
        </w:trPr>
        <w:tc>
          <w:tcPr>
            <w:tcW w:w="258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1.2</w:t>
            </w:r>
          </w:p>
        </w:tc>
        <w:tc>
          <w:tcPr>
            <w:tcW w:w="925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-бюджет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14.50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13.31</w:t>
            </w:r>
          </w:p>
        </w:tc>
        <w:tc>
          <w:tcPr>
            <w:tcW w:w="787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13.31</w:t>
            </w:r>
          </w:p>
        </w:tc>
        <w:tc>
          <w:tcPr>
            <w:tcW w:w="804" w:type="pct"/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12.64</w:t>
            </w:r>
          </w:p>
        </w:tc>
        <w:tc>
          <w:tcPr>
            <w:tcW w:w="804" w:type="pct"/>
            <w:vAlign w:val="center"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  <w:lang w:val="en-US"/>
              </w:rPr>
            </w:pPr>
            <w:r w:rsidRPr="0030578F">
              <w:rPr>
                <w:rFonts w:ascii="PT Astra Serif" w:hAnsi="PT Astra Serif"/>
                <w:color w:val="000000"/>
                <w:lang w:val="en-US"/>
              </w:rPr>
              <w:t>-</w:t>
            </w:r>
          </w:p>
        </w:tc>
      </w:tr>
      <w:tr w:rsidR="00A523A8" w:rsidRPr="0030578F" w:rsidTr="00A523A8">
        <w:trPr>
          <w:trHeight w:val="20"/>
        </w:trPr>
        <w:tc>
          <w:tcPr>
            <w:tcW w:w="258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1.3</w:t>
            </w:r>
          </w:p>
        </w:tc>
        <w:tc>
          <w:tcPr>
            <w:tcW w:w="925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-прочие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22.62</w:t>
            </w:r>
          </w:p>
        </w:tc>
        <w:tc>
          <w:tcPr>
            <w:tcW w:w="711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1.68</w:t>
            </w:r>
          </w:p>
        </w:tc>
        <w:tc>
          <w:tcPr>
            <w:tcW w:w="787" w:type="pct"/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4.68</w:t>
            </w:r>
          </w:p>
        </w:tc>
        <w:tc>
          <w:tcPr>
            <w:tcW w:w="804" w:type="pct"/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1.60</w:t>
            </w:r>
          </w:p>
        </w:tc>
        <w:tc>
          <w:tcPr>
            <w:tcW w:w="804" w:type="pct"/>
            <w:vAlign w:val="center"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  <w:lang w:val="en-US"/>
              </w:rPr>
            </w:pPr>
            <w:r w:rsidRPr="0030578F">
              <w:rPr>
                <w:rFonts w:ascii="PT Astra Serif" w:hAnsi="PT Astra Serif"/>
                <w:color w:val="000000"/>
                <w:lang w:val="en-US"/>
              </w:rPr>
              <w:t>-</w:t>
            </w:r>
          </w:p>
        </w:tc>
      </w:tr>
    </w:tbl>
    <w:p w:rsidR="00A523A8" w:rsidRPr="00A33281" w:rsidRDefault="00A523A8" w:rsidP="003A7054">
      <w:pPr>
        <w:jc w:val="both"/>
        <w:rPr>
          <w:rFonts w:ascii="PT Astra Serif" w:hAnsi="PT Astra Serif"/>
          <w:bCs/>
          <w:sz w:val="28"/>
          <w:szCs w:val="28"/>
        </w:rPr>
      </w:pPr>
    </w:p>
    <w:p w:rsidR="00A523A8" w:rsidRDefault="00A523A8" w:rsidP="003A7054">
      <w:pPr>
        <w:jc w:val="both"/>
        <w:rPr>
          <w:rFonts w:ascii="PT Astra Serif" w:hAnsi="PT Astra Serif"/>
          <w:b/>
          <w:spacing w:val="-4"/>
        </w:rPr>
      </w:pPr>
      <w:bookmarkStart w:id="378" w:name="P3237"/>
      <w:bookmarkStart w:id="379" w:name="_Toc530474814"/>
      <w:bookmarkStart w:id="380" w:name="_Toc32917811"/>
      <w:bookmarkEnd w:id="378"/>
      <w:r w:rsidRPr="008728F7">
        <w:rPr>
          <w:rFonts w:ascii="PT Astra Serif" w:eastAsia="Calibri" w:hAnsi="PT Astra Serif"/>
          <w:b/>
          <w:color w:val="000000"/>
          <w:lang w:val="x-none"/>
        </w:rPr>
        <w:t xml:space="preserve">Таблица </w:t>
      </w:r>
      <w:r w:rsidRPr="008728F7">
        <w:rPr>
          <w:rFonts w:ascii="PT Astra Serif" w:eastAsia="Calibri" w:hAnsi="PT Astra Serif"/>
          <w:b/>
          <w:color w:val="000000"/>
        </w:rPr>
        <w:t>2</w:t>
      </w:r>
      <w:r w:rsidRPr="008728F7">
        <w:rPr>
          <w:rFonts w:ascii="PT Astra Serif" w:eastAsia="Calibri" w:hAnsi="PT Astra Serif"/>
          <w:b/>
          <w:color w:val="000000"/>
          <w:lang w:val="x-none"/>
        </w:rPr>
        <w:t>.</w:t>
      </w:r>
      <w:r w:rsidRPr="008728F7">
        <w:rPr>
          <w:rFonts w:ascii="PT Astra Serif" w:eastAsia="Calibri" w:hAnsi="PT Astra Serif"/>
          <w:b/>
          <w:bCs/>
          <w:color w:val="000000"/>
          <w:lang w:val="x-none"/>
        </w:rPr>
        <w:fldChar w:fldCharType="begin"/>
      </w:r>
      <w:r w:rsidRPr="008728F7">
        <w:rPr>
          <w:rFonts w:ascii="PT Astra Serif" w:eastAsia="Calibri" w:hAnsi="PT Astra Serif"/>
          <w:b/>
          <w:color w:val="000000"/>
          <w:lang w:val="x-none"/>
        </w:rPr>
        <w:instrText xml:space="preserve"> SEQ Таблица \* ARABIC \s 1 </w:instrText>
      </w:r>
      <w:r w:rsidRPr="008728F7">
        <w:rPr>
          <w:rFonts w:ascii="PT Astra Serif" w:eastAsia="Calibri" w:hAnsi="PT Astra Serif"/>
          <w:b/>
          <w:bCs/>
          <w:color w:val="000000"/>
          <w:lang w:val="x-none"/>
        </w:rPr>
        <w:fldChar w:fldCharType="separate"/>
      </w:r>
      <w:r w:rsidR="0005061E">
        <w:rPr>
          <w:rFonts w:ascii="PT Astra Serif" w:eastAsia="Calibri" w:hAnsi="PT Astra Serif"/>
          <w:b/>
          <w:noProof/>
          <w:color w:val="000000"/>
          <w:lang w:val="x-none"/>
        </w:rPr>
        <w:t>26</w:t>
      </w:r>
      <w:r w:rsidRPr="008728F7">
        <w:rPr>
          <w:rFonts w:ascii="PT Astra Serif" w:eastAsia="Calibri" w:hAnsi="PT Astra Serif"/>
          <w:b/>
          <w:bCs/>
          <w:color w:val="000000"/>
          <w:lang w:val="x-none"/>
        </w:rPr>
        <w:fldChar w:fldCharType="end"/>
      </w:r>
      <w:r w:rsidRPr="008728F7">
        <w:rPr>
          <w:rFonts w:ascii="PT Astra Serif" w:eastAsia="Calibri" w:hAnsi="PT Astra Serif"/>
          <w:b/>
          <w:color w:val="000000"/>
          <w:lang w:val="x-none"/>
        </w:rPr>
        <w:t xml:space="preserve"> –</w:t>
      </w:r>
      <w:r w:rsidRPr="008728F7">
        <w:rPr>
          <w:rFonts w:ascii="PT Astra Serif" w:eastAsia="Calibri" w:hAnsi="PT Astra Serif"/>
          <w:b/>
          <w:color w:val="000000"/>
        </w:rPr>
        <w:t xml:space="preserve"> </w:t>
      </w:r>
      <w:r w:rsidRPr="008728F7">
        <w:rPr>
          <w:rFonts w:ascii="PT Astra Serif" w:hAnsi="PT Astra Serif"/>
          <w:b/>
        </w:rPr>
        <w:t xml:space="preserve">Территориальный баланс хозяйственно-бытовой системы </w:t>
      </w:r>
      <w:r w:rsidRPr="00106F3F">
        <w:rPr>
          <w:rFonts w:ascii="PT Astra Serif" w:hAnsi="PT Astra Serif"/>
          <w:b/>
          <w:spacing w:val="-4"/>
        </w:rPr>
        <w:t xml:space="preserve">водоотведения по технологическим зонам </w:t>
      </w:r>
      <w:r w:rsidR="00924171">
        <w:rPr>
          <w:rFonts w:ascii="PT Astra Serif" w:hAnsi="PT Astra Serif"/>
          <w:b/>
          <w:spacing w:val="-4"/>
        </w:rPr>
        <w:t xml:space="preserve">МУП </w:t>
      </w:r>
      <w:r w:rsidRPr="00106F3F">
        <w:rPr>
          <w:rFonts w:ascii="PT Astra Serif" w:hAnsi="PT Astra Serif"/>
          <w:b/>
          <w:spacing w:val="-4"/>
        </w:rPr>
        <w:t>«</w:t>
      </w:r>
      <w:r w:rsidR="00A75306" w:rsidRPr="00A75306">
        <w:rPr>
          <w:rFonts w:ascii="PT Astra Serif" w:hAnsi="PT Astra Serif"/>
          <w:b/>
          <w:spacing w:val="-4"/>
        </w:rPr>
        <w:t>Яснополянское ЖКХ</w:t>
      </w:r>
      <w:r w:rsidRPr="00106F3F">
        <w:rPr>
          <w:rFonts w:ascii="PT Astra Serif" w:hAnsi="PT Astra Serif"/>
          <w:b/>
          <w:spacing w:val="-4"/>
        </w:rPr>
        <w:t>» за 2017 год</w:t>
      </w:r>
      <w:bookmarkEnd w:id="379"/>
      <w:bookmarkEnd w:id="380"/>
    </w:p>
    <w:p w:rsidR="00106F3F" w:rsidRPr="00106F3F" w:rsidRDefault="00106F3F" w:rsidP="003A7054">
      <w:pPr>
        <w:jc w:val="both"/>
        <w:rPr>
          <w:rFonts w:ascii="PT Astra Serif" w:hAnsi="PT Astra Serif"/>
          <w:b/>
          <w:bCs/>
          <w:spacing w:val="-4"/>
        </w:rPr>
      </w:pPr>
    </w:p>
    <w:tbl>
      <w:tblPr>
        <w:tblW w:w="4998" w:type="pct"/>
        <w:tblLayout w:type="fixed"/>
        <w:tblLook w:val="04A0" w:firstRow="1" w:lastRow="0" w:firstColumn="1" w:lastColumn="0" w:noHBand="0" w:noVBand="1"/>
      </w:tblPr>
      <w:tblGrid>
        <w:gridCol w:w="2082"/>
        <w:gridCol w:w="2771"/>
        <w:gridCol w:w="2158"/>
        <w:gridCol w:w="1236"/>
        <w:gridCol w:w="1320"/>
      </w:tblGrid>
      <w:tr w:rsidR="00A523A8" w:rsidRPr="00A33281" w:rsidTr="00106F3F">
        <w:trPr>
          <w:trHeight w:val="20"/>
          <w:tblHeader/>
        </w:trPr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06F3F">
            <w:pPr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Зона водоотведения</w:t>
            </w:r>
          </w:p>
        </w:tc>
        <w:tc>
          <w:tcPr>
            <w:tcW w:w="1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06F3F">
            <w:pPr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Обслуживаемые населенные пункты и объекты</w:t>
            </w:r>
          </w:p>
        </w:tc>
        <w:tc>
          <w:tcPr>
            <w:tcW w:w="1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06F3F">
            <w:pPr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Административное подчинение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06F3F">
            <w:pPr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Прием сточных вод, тыс. м</w:t>
            </w:r>
            <w:r w:rsidRPr="00A33281">
              <w:rPr>
                <w:rFonts w:ascii="PT Astra Serif" w:hAnsi="PT Astra Serif"/>
                <w:b/>
                <w:color w:val="000000"/>
                <w:vertAlign w:val="superscript"/>
              </w:rPr>
              <w:t>3</w:t>
            </w:r>
          </w:p>
        </w:tc>
        <w:tc>
          <w:tcPr>
            <w:tcW w:w="6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106F3F">
            <w:pPr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Передано в другие системы, тыс. м</w:t>
            </w:r>
            <w:r w:rsidRPr="00A33281">
              <w:rPr>
                <w:rFonts w:ascii="PT Astra Serif" w:hAnsi="PT Astra Serif"/>
                <w:b/>
                <w:color w:val="000000"/>
                <w:vertAlign w:val="superscript"/>
              </w:rPr>
              <w:t>3</w:t>
            </w:r>
          </w:p>
        </w:tc>
      </w:tr>
      <w:tr w:rsidR="00A523A8" w:rsidRPr="00A33281" w:rsidTr="00A523A8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Пропуск стоков</w:t>
            </w:r>
          </w:p>
        </w:tc>
      </w:tr>
      <w:tr w:rsidR="00A523A8" w:rsidRPr="00A33281" w:rsidTr="00A523A8">
        <w:trPr>
          <w:trHeight w:val="20"/>
        </w:trPr>
        <w:tc>
          <w:tcPr>
            <w:tcW w:w="1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 xml:space="preserve">КОС п. </w:t>
            </w:r>
            <w:proofErr w:type="spellStart"/>
            <w:r w:rsidRPr="00A33281">
              <w:rPr>
                <w:rFonts w:ascii="PT Astra Serif" w:hAnsi="PT Astra Serif"/>
                <w:color w:val="000000"/>
              </w:rPr>
              <w:t>Головеньковский</w:t>
            </w:r>
            <w:proofErr w:type="spellEnd"/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 xml:space="preserve">п. </w:t>
            </w:r>
            <w:proofErr w:type="spellStart"/>
            <w:r w:rsidRPr="00A33281">
              <w:rPr>
                <w:rFonts w:ascii="PT Astra Serif" w:hAnsi="PT Astra Serif"/>
                <w:color w:val="000000"/>
              </w:rPr>
              <w:t>Головеньковский</w:t>
            </w:r>
            <w:proofErr w:type="spellEnd"/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МО Яснополянское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52.2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-</w:t>
            </w:r>
          </w:p>
        </w:tc>
      </w:tr>
      <w:tr w:rsidR="00A523A8" w:rsidRPr="00A33281" w:rsidTr="00A523A8">
        <w:trPr>
          <w:trHeight w:val="20"/>
        </w:trPr>
        <w:tc>
          <w:tcPr>
            <w:tcW w:w="108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д. Ясная Поляна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д. Ясная Поляна</w:t>
            </w:r>
          </w:p>
        </w:tc>
        <w:tc>
          <w:tcPr>
            <w:tcW w:w="11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МО Яснополянское</w:t>
            </w:r>
          </w:p>
        </w:tc>
        <w:tc>
          <w:tcPr>
            <w:tcW w:w="6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69.7</w:t>
            </w:r>
          </w:p>
        </w:tc>
        <w:tc>
          <w:tcPr>
            <w:tcW w:w="6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69.7</w:t>
            </w:r>
          </w:p>
        </w:tc>
      </w:tr>
      <w:tr w:rsidR="00A523A8" w:rsidRPr="00A33281" w:rsidTr="00A523A8">
        <w:trPr>
          <w:trHeight w:val="20"/>
        </w:trPr>
        <w:tc>
          <w:tcPr>
            <w:tcW w:w="10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п. Красный</w:t>
            </w:r>
          </w:p>
        </w:tc>
        <w:tc>
          <w:tcPr>
            <w:tcW w:w="11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</w:p>
        </w:tc>
        <w:tc>
          <w:tcPr>
            <w:tcW w:w="6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</w:p>
        </w:tc>
      </w:tr>
      <w:tr w:rsidR="00A523A8" w:rsidRPr="00A33281" w:rsidTr="00A523A8">
        <w:trPr>
          <w:trHeight w:val="20"/>
        </w:trPr>
        <w:tc>
          <w:tcPr>
            <w:tcW w:w="10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ул. Школьная</w:t>
            </w:r>
          </w:p>
        </w:tc>
        <w:tc>
          <w:tcPr>
            <w:tcW w:w="11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</w:p>
        </w:tc>
        <w:tc>
          <w:tcPr>
            <w:tcW w:w="6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</w:p>
        </w:tc>
      </w:tr>
      <w:tr w:rsidR="00A523A8" w:rsidRPr="00A33281" w:rsidTr="00A523A8">
        <w:trPr>
          <w:trHeight w:val="20"/>
        </w:trPr>
        <w:tc>
          <w:tcPr>
            <w:tcW w:w="10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 xml:space="preserve">"Дом отдыха "Ясная </w:t>
            </w:r>
            <w:r w:rsidRPr="00A33281">
              <w:rPr>
                <w:rFonts w:ascii="PT Astra Serif" w:hAnsi="PT Astra Serif"/>
                <w:color w:val="000000"/>
              </w:rPr>
              <w:lastRenderedPageBreak/>
              <w:t>Поляна"</w:t>
            </w:r>
          </w:p>
        </w:tc>
        <w:tc>
          <w:tcPr>
            <w:tcW w:w="11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</w:p>
        </w:tc>
        <w:tc>
          <w:tcPr>
            <w:tcW w:w="6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</w:p>
        </w:tc>
      </w:tr>
      <w:tr w:rsidR="00A523A8" w:rsidRPr="00A33281" w:rsidTr="00A523A8">
        <w:trPr>
          <w:trHeight w:val="20"/>
        </w:trPr>
        <w:tc>
          <w:tcPr>
            <w:tcW w:w="10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санаторий «Мать и дитя»</w:t>
            </w:r>
          </w:p>
        </w:tc>
        <w:tc>
          <w:tcPr>
            <w:tcW w:w="11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</w:p>
        </w:tc>
        <w:tc>
          <w:tcPr>
            <w:tcW w:w="6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</w:p>
        </w:tc>
      </w:tr>
      <w:tr w:rsidR="00A523A8" w:rsidRPr="00A33281" w:rsidTr="00A523A8">
        <w:trPr>
          <w:trHeight w:val="20"/>
        </w:trPr>
        <w:tc>
          <w:tcPr>
            <w:tcW w:w="10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объекты ГУЗ «ТОБ №2 им. Л.Н. Толстого»</w:t>
            </w:r>
          </w:p>
        </w:tc>
        <w:tc>
          <w:tcPr>
            <w:tcW w:w="11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</w:p>
        </w:tc>
        <w:tc>
          <w:tcPr>
            <w:tcW w:w="6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</w:p>
        </w:tc>
      </w:tr>
      <w:tr w:rsidR="00A523A8" w:rsidRPr="00A33281" w:rsidTr="00A523A8">
        <w:trPr>
          <w:trHeight w:val="20"/>
        </w:trPr>
        <w:tc>
          <w:tcPr>
            <w:tcW w:w="10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ООО «Яснополянская фабрика тары и упаковки»</w:t>
            </w:r>
          </w:p>
        </w:tc>
        <w:tc>
          <w:tcPr>
            <w:tcW w:w="11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</w:p>
        </w:tc>
        <w:tc>
          <w:tcPr>
            <w:tcW w:w="6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</w:p>
        </w:tc>
      </w:tr>
      <w:tr w:rsidR="00A523A8" w:rsidRPr="00A33281" w:rsidTr="00A523A8">
        <w:trPr>
          <w:trHeight w:val="20"/>
        </w:trPr>
        <w:tc>
          <w:tcPr>
            <w:tcW w:w="25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Итого пропуск стоков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 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121.9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 </w:t>
            </w:r>
          </w:p>
        </w:tc>
      </w:tr>
      <w:tr w:rsidR="00A523A8" w:rsidRPr="00A33281" w:rsidTr="00A523A8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Транспортировка стоков</w:t>
            </w:r>
          </w:p>
        </w:tc>
      </w:tr>
      <w:tr w:rsidR="00A523A8" w:rsidRPr="00A33281" w:rsidTr="00A523A8">
        <w:trPr>
          <w:trHeight w:val="20"/>
        </w:trPr>
        <w:tc>
          <w:tcPr>
            <w:tcW w:w="1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</w:p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п. Юбилейный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</w:p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п. Юбилейный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</w:p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МО Яснополянское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</w:p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25.8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-</w:t>
            </w:r>
          </w:p>
        </w:tc>
      </w:tr>
      <w:tr w:rsidR="00A523A8" w:rsidRPr="00A33281" w:rsidTr="00A523A8">
        <w:trPr>
          <w:trHeight w:val="20"/>
        </w:trPr>
        <w:tc>
          <w:tcPr>
            <w:tcW w:w="1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 xml:space="preserve">с. </w:t>
            </w:r>
            <w:proofErr w:type="spellStart"/>
            <w:r w:rsidRPr="00A33281">
              <w:rPr>
                <w:rFonts w:ascii="PT Astra Serif" w:hAnsi="PT Astra Serif"/>
                <w:color w:val="000000"/>
              </w:rPr>
              <w:t>Селиваново</w:t>
            </w:r>
            <w:proofErr w:type="spellEnd"/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 xml:space="preserve">с. </w:t>
            </w:r>
            <w:proofErr w:type="spellStart"/>
            <w:r w:rsidRPr="00A33281">
              <w:rPr>
                <w:rFonts w:ascii="PT Astra Serif" w:hAnsi="PT Astra Serif"/>
                <w:color w:val="000000"/>
              </w:rPr>
              <w:t>Селиваново</w:t>
            </w:r>
            <w:proofErr w:type="spellEnd"/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МО Яснополянское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47.1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-</w:t>
            </w:r>
          </w:p>
        </w:tc>
      </w:tr>
      <w:tr w:rsidR="00A523A8" w:rsidRPr="00A33281" w:rsidTr="00A523A8">
        <w:trPr>
          <w:trHeight w:val="20"/>
        </w:trPr>
        <w:tc>
          <w:tcPr>
            <w:tcW w:w="25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Итого транспортировка стоков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 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72.9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 </w:t>
            </w:r>
          </w:p>
        </w:tc>
      </w:tr>
      <w:tr w:rsidR="00A523A8" w:rsidRPr="00A33281" w:rsidTr="00A523A8">
        <w:trPr>
          <w:trHeight w:val="20"/>
        </w:trPr>
        <w:tc>
          <w:tcPr>
            <w:tcW w:w="1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ИТОГО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 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194.8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 </w:t>
            </w:r>
          </w:p>
        </w:tc>
      </w:tr>
    </w:tbl>
    <w:p w:rsidR="00A523A8" w:rsidRPr="00A33281" w:rsidRDefault="00A523A8" w:rsidP="003A7054">
      <w:pPr>
        <w:jc w:val="both"/>
        <w:rPr>
          <w:rFonts w:ascii="PT Astra Serif" w:hAnsi="PT Astra Serif"/>
          <w:bCs/>
          <w:sz w:val="28"/>
          <w:szCs w:val="28"/>
        </w:rPr>
      </w:pPr>
    </w:p>
    <w:p w:rsidR="00A523A8" w:rsidRPr="00A33281" w:rsidRDefault="00A523A8" w:rsidP="00102A4A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381" w:name="_Toc530471923"/>
      <w:bookmarkStart w:id="382" w:name="_Toc532561466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2.1 Оценку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381"/>
      <w:bookmarkEnd w:id="382"/>
    </w:p>
    <w:p w:rsidR="00106F3F" w:rsidRDefault="00106F3F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В муниципальном образовании </w:t>
      </w:r>
      <w:proofErr w:type="gramStart"/>
      <w:r w:rsidRPr="00A33281">
        <w:rPr>
          <w:rFonts w:ascii="PT Astra Serif" w:hAnsi="PT Astra Serif"/>
          <w:sz w:val="28"/>
          <w:szCs w:val="28"/>
        </w:rPr>
        <w:t>Яснополянское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организована раздельная хозяйственно-бытовая система водоотведения, дождевая система канализации – не предусмотрена.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Неорганизованным стоком являются дождевые, талые и инфильтрационные сточные воды, поступающие в централизованную раздельную хозяйственно-бытовую систему водоотведения через </w:t>
      </w:r>
      <w:proofErr w:type="spellStart"/>
      <w:r w:rsidRPr="00A33281">
        <w:rPr>
          <w:rFonts w:ascii="PT Astra Serif" w:hAnsi="PT Astra Serif"/>
          <w:sz w:val="28"/>
          <w:szCs w:val="28"/>
        </w:rPr>
        <w:t>неплотности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 в элементах канализационной сети и сооружений.</w:t>
      </w:r>
    </w:p>
    <w:p w:rsidR="00A523A8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Произвести оценку фактического притока неорганизованного стока (сточных вод, поступающих по поверхности рельефа местности) по технологическим зонам водоотведения от поселков муниципального образования </w:t>
      </w:r>
      <w:proofErr w:type="gramStart"/>
      <w:r w:rsidRPr="00A33281">
        <w:rPr>
          <w:rFonts w:ascii="PT Astra Serif" w:hAnsi="PT Astra Serif"/>
          <w:sz w:val="28"/>
          <w:szCs w:val="28"/>
        </w:rPr>
        <w:t>Яснополянское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не представляется возможным, виду отсутствия системы очистки стоков и приборов статистического учета.</w:t>
      </w:r>
    </w:p>
    <w:p w:rsidR="00106F3F" w:rsidRPr="00A33281" w:rsidRDefault="00106F3F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106F3F" w:rsidRDefault="00A523A8" w:rsidP="00102A4A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383" w:name="_Toc530471926"/>
      <w:bookmarkStart w:id="384" w:name="_Toc532561467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 xml:space="preserve">2.2. Сведения об оснащенности зданий, строений, </w:t>
      </w:r>
    </w:p>
    <w:p w:rsidR="00A523A8" w:rsidRPr="00A33281" w:rsidRDefault="00A523A8" w:rsidP="00102A4A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 xml:space="preserve">сооружений приборами учета принимаемых сточных вод и их </w:t>
      </w:r>
      <w:proofErr w:type="gramStart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применении</w:t>
      </w:r>
      <w:proofErr w:type="gramEnd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 xml:space="preserve"> при осуществлении коммерческих расчетов</w:t>
      </w:r>
      <w:bookmarkEnd w:id="383"/>
      <w:bookmarkEnd w:id="384"/>
    </w:p>
    <w:p w:rsidR="00106F3F" w:rsidRDefault="00106F3F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Коммерческий учет принимаемых сточных вод в систему водоотведения осуществляется в соответствии с действующим законодательством, количество принятых сточных вод принимается равным количеству потребленной воды.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lastRenderedPageBreak/>
        <w:t xml:space="preserve">Для учета сточных вод, транспортируемых на КОС п. </w:t>
      </w:r>
      <w:proofErr w:type="spellStart"/>
      <w:r w:rsidRPr="00A33281">
        <w:rPr>
          <w:rFonts w:ascii="PT Astra Serif" w:hAnsi="PT Astra Serif"/>
          <w:sz w:val="28"/>
          <w:szCs w:val="28"/>
        </w:rPr>
        <w:t>Скуратово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 (эксплуатирующая организация АО «</w:t>
      </w:r>
      <w:proofErr w:type="spellStart"/>
      <w:r w:rsidRPr="00A33281">
        <w:rPr>
          <w:rFonts w:ascii="PT Astra Serif" w:hAnsi="PT Astra Serif"/>
          <w:sz w:val="28"/>
          <w:szCs w:val="28"/>
        </w:rPr>
        <w:t>Тулагорводоканал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») на КНС №2 имеются два комплекта расходомеров-счетчиков ультразвуковых «Днепр-7» (1 – </w:t>
      </w:r>
      <w:proofErr w:type="gramStart"/>
      <w:r w:rsidRPr="00A33281">
        <w:rPr>
          <w:rFonts w:ascii="PT Astra Serif" w:hAnsi="PT Astra Serif"/>
          <w:sz w:val="28"/>
          <w:szCs w:val="28"/>
        </w:rPr>
        <w:t>основной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, 1 – дублирующий), </w:t>
      </w:r>
      <w:proofErr w:type="spellStart"/>
      <w:r w:rsidRPr="00A33281">
        <w:rPr>
          <w:rFonts w:ascii="PT Astra Serif" w:hAnsi="PT Astra Serif"/>
          <w:sz w:val="28"/>
          <w:szCs w:val="28"/>
        </w:rPr>
        <w:t>предсталенных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Pr="00A33281">
        <w:rPr>
          <w:rFonts w:ascii="PT Astra Serif" w:hAnsi="PT Astra Serif"/>
          <w:sz w:val="28"/>
          <w:szCs w:val="28"/>
        </w:rPr>
        <w:t>ен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 рисунке 2.1.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В настоящее время, расходомеры-счетчики находятся в неработоспособном состоянии, накладные ультразвуковые датчики демонтированы с трубопроводов. В таблице 2.6 приведена характеристика приборов учета.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tbl>
      <w:tblPr>
        <w:tblStyle w:val="2ff0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7"/>
        <w:gridCol w:w="3827"/>
      </w:tblGrid>
      <w:tr w:rsidR="00A523A8" w:rsidRPr="00A33281" w:rsidTr="00A523A8">
        <w:tc>
          <w:tcPr>
            <w:tcW w:w="3827" w:type="dxa"/>
          </w:tcPr>
          <w:p w:rsidR="00A523A8" w:rsidRPr="00A33281" w:rsidRDefault="00A523A8" w:rsidP="003A7054">
            <w:pPr>
              <w:ind w:firstLine="709"/>
              <w:jc w:val="both"/>
              <w:rPr>
                <w:rFonts w:ascii="PT Astra Serif" w:hAnsi="PT Astra Serif"/>
                <w:lang w:eastAsia="en-US"/>
              </w:rPr>
            </w:pPr>
            <w:r w:rsidRPr="00A33281"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 wp14:anchorId="5D15E045" wp14:editId="2B49A357">
                  <wp:extent cx="2256248" cy="1693410"/>
                  <wp:effectExtent l="0" t="0" r="0" b="2540"/>
                  <wp:docPr id="167" name="Рисунок 167" descr="D:\Сетевая\Концессия_Щекинский_район\МО_Яснополянское\Исходная_информация_от_организации\15-16.10.2018\Фото от Дмитрия\КНС-2\DSCN6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етевая\Концессия_Щекинский_район\МО_Яснополянское\Исходная_информация_от_организации\15-16.10.2018\Фото от Дмитрия\КНС-2\DSCN6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996" cy="1696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A523A8" w:rsidRPr="00A33281" w:rsidRDefault="00A523A8" w:rsidP="003A7054">
            <w:pPr>
              <w:ind w:firstLine="709"/>
              <w:jc w:val="both"/>
              <w:rPr>
                <w:rFonts w:ascii="PT Astra Serif" w:hAnsi="PT Astra Serif"/>
                <w:noProof/>
                <w:lang w:eastAsia="en-US"/>
              </w:rPr>
            </w:pPr>
            <w:r w:rsidRPr="00A33281"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 wp14:anchorId="430C0624" wp14:editId="3F545C22">
                  <wp:extent cx="2254791" cy="1692317"/>
                  <wp:effectExtent l="0" t="0" r="0" b="3175"/>
                  <wp:docPr id="168" name="Рисунок 168" descr="D:\Сетевая\Концессия_Щекинский_район\МО_Яснополянское\Исходная_информация_от_организации\15-16.10.2018\Фото от Дмитрия\КНС-2\DSCN6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етевая\Концессия_Щекинский_район\МО_Яснополянское\Исходная_информация_от_организации\15-16.10.2018\Фото от Дмитрия\КНС-2\DSCN6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401" cy="1692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6F3F" w:rsidRDefault="00A523A8" w:rsidP="003A7054">
      <w:pPr>
        <w:jc w:val="both"/>
        <w:rPr>
          <w:rFonts w:ascii="PT Astra Serif" w:hAnsi="PT Astra Serif"/>
        </w:rPr>
      </w:pPr>
      <w:bookmarkStart w:id="385" w:name="_Toc32917896"/>
      <w:r w:rsidRPr="00A33281">
        <w:rPr>
          <w:rFonts w:ascii="PT Astra Serif" w:hAnsi="PT Astra Serif"/>
        </w:rPr>
        <w:t>Рисунок 2.</w:t>
      </w:r>
      <w:r w:rsidRPr="00A33281">
        <w:rPr>
          <w:rFonts w:ascii="PT Astra Serif" w:hAnsi="PT Astra Serif"/>
          <w:bCs/>
        </w:rPr>
        <w:fldChar w:fldCharType="begin"/>
      </w:r>
      <w:r w:rsidRPr="00A33281">
        <w:rPr>
          <w:rFonts w:ascii="PT Astra Serif" w:hAnsi="PT Astra Serif"/>
        </w:rPr>
        <w:instrText xml:space="preserve"> SEQ Рисунок \* ARABIC \s 1 </w:instrText>
      </w:r>
      <w:r w:rsidRPr="00A33281">
        <w:rPr>
          <w:rFonts w:ascii="PT Astra Serif" w:hAnsi="PT Astra Serif"/>
          <w:bCs/>
        </w:rPr>
        <w:fldChar w:fldCharType="separate"/>
      </w:r>
      <w:r w:rsidR="0005061E">
        <w:rPr>
          <w:rFonts w:ascii="PT Astra Serif" w:hAnsi="PT Astra Serif"/>
          <w:noProof/>
        </w:rPr>
        <w:t>36</w:t>
      </w:r>
      <w:r w:rsidRPr="00A33281">
        <w:rPr>
          <w:rFonts w:ascii="PT Astra Serif" w:hAnsi="PT Astra Serif"/>
          <w:bCs/>
        </w:rPr>
        <w:fldChar w:fldCharType="end"/>
      </w:r>
      <w:r w:rsidRPr="00A33281">
        <w:rPr>
          <w:rFonts w:ascii="PT Astra Serif" w:hAnsi="PT Astra Serif"/>
        </w:rPr>
        <w:t xml:space="preserve"> – Расходомеры-счетчики ультразвуковые «Днепр-7»</w:t>
      </w:r>
      <w:bookmarkStart w:id="386" w:name="_Toc32917812"/>
      <w:bookmarkEnd w:id="385"/>
    </w:p>
    <w:p w:rsidR="00106F3F" w:rsidRDefault="00106F3F" w:rsidP="003A7054">
      <w:pPr>
        <w:jc w:val="both"/>
        <w:rPr>
          <w:rFonts w:ascii="PT Astra Serif" w:hAnsi="PT Astra Serif"/>
        </w:rPr>
      </w:pPr>
    </w:p>
    <w:p w:rsidR="00A523A8" w:rsidRDefault="00A523A8" w:rsidP="003A7054">
      <w:pPr>
        <w:jc w:val="both"/>
        <w:rPr>
          <w:rFonts w:ascii="PT Astra Serif" w:eastAsia="Calibri" w:hAnsi="PT Astra Serif"/>
          <w:b/>
          <w:lang w:eastAsia="en-US"/>
        </w:rPr>
      </w:pPr>
      <w:r w:rsidRPr="008728F7">
        <w:rPr>
          <w:rFonts w:ascii="PT Astra Serif" w:eastAsia="Calibri" w:hAnsi="PT Astra Serif"/>
          <w:b/>
          <w:lang w:eastAsia="en-US"/>
        </w:rPr>
        <w:t>Таблица 2.</w:t>
      </w:r>
      <w:r w:rsidRPr="008728F7">
        <w:rPr>
          <w:rFonts w:ascii="PT Astra Serif" w:eastAsia="Calibri" w:hAnsi="PT Astra Serif"/>
          <w:b/>
          <w:bCs/>
          <w:lang w:eastAsia="en-US"/>
        </w:rPr>
        <w:fldChar w:fldCharType="begin"/>
      </w:r>
      <w:r w:rsidRPr="008728F7">
        <w:rPr>
          <w:rFonts w:ascii="PT Astra Serif" w:eastAsia="Calibri" w:hAnsi="PT Astra Serif"/>
          <w:b/>
          <w:lang w:eastAsia="en-US"/>
        </w:rPr>
        <w:instrText xml:space="preserve"> SEQ Таблица \* ARABIC \s 1 </w:instrText>
      </w:r>
      <w:r w:rsidRPr="008728F7">
        <w:rPr>
          <w:rFonts w:ascii="PT Astra Serif" w:eastAsia="Calibri" w:hAnsi="PT Astra Serif"/>
          <w:b/>
          <w:bCs/>
          <w:lang w:eastAsia="en-US"/>
        </w:rPr>
        <w:fldChar w:fldCharType="separate"/>
      </w:r>
      <w:r w:rsidR="0005061E">
        <w:rPr>
          <w:rFonts w:ascii="PT Astra Serif" w:eastAsia="Calibri" w:hAnsi="PT Astra Serif"/>
          <w:b/>
          <w:noProof/>
          <w:lang w:eastAsia="en-US"/>
        </w:rPr>
        <w:t>27</w:t>
      </w:r>
      <w:r w:rsidRPr="008728F7">
        <w:rPr>
          <w:rFonts w:ascii="PT Astra Serif" w:eastAsia="Calibri" w:hAnsi="PT Astra Serif"/>
          <w:b/>
          <w:bCs/>
          <w:noProof/>
          <w:lang w:eastAsia="en-US"/>
        </w:rPr>
        <w:fldChar w:fldCharType="end"/>
      </w:r>
      <w:r w:rsidRPr="008728F7">
        <w:rPr>
          <w:rFonts w:ascii="PT Astra Serif" w:eastAsia="Calibri" w:hAnsi="PT Astra Serif"/>
          <w:b/>
          <w:lang w:eastAsia="en-US"/>
        </w:rPr>
        <w:t xml:space="preserve"> – Характеристика прибора учета</w:t>
      </w:r>
      <w:bookmarkEnd w:id="386"/>
    </w:p>
    <w:p w:rsidR="00106F3F" w:rsidRPr="008728F7" w:rsidRDefault="00106F3F" w:rsidP="003A7054">
      <w:pPr>
        <w:jc w:val="both"/>
        <w:rPr>
          <w:rFonts w:ascii="PT Astra Serif" w:eastAsia="Calibri" w:hAnsi="PT Astra Serif"/>
          <w:b/>
          <w:bCs/>
          <w:sz w:val="28"/>
          <w:szCs w:val="22"/>
          <w:lang w:eastAsia="en-US"/>
        </w:rPr>
      </w:pP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989"/>
        <w:gridCol w:w="1121"/>
        <w:gridCol w:w="1622"/>
        <w:gridCol w:w="799"/>
        <w:gridCol w:w="1009"/>
        <w:gridCol w:w="1053"/>
        <w:gridCol w:w="1320"/>
      </w:tblGrid>
      <w:tr w:rsidR="00A523A8" w:rsidRPr="00A33281" w:rsidTr="00A523A8">
        <w:trPr>
          <w:trHeight w:val="315"/>
        </w:trPr>
        <w:tc>
          <w:tcPr>
            <w:tcW w:w="820" w:type="pct"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sz w:val="22"/>
                <w:szCs w:val="22"/>
              </w:rPr>
              <w:t>Место установки</w:t>
            </w:r>
          </w:p>
        </w:tc>
        <w:tc>
          <w:tcPr>
            <w:tcW w:w="522" w:type="pct"/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sz w:val="22"/>
                <w:szCs w:val="22"/>
              </w:rPr>
              <w:t>Назначение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sz w:val="22"/>
                <w:szCs w:val="22"/>
              </w:rPr>
              <w:t>Марка</w:t>
            </w:r>
          </w:p>
        </w:tc>
        <w:tc>
          <w:tcPr>
            <w:tcW w:w="857" w:type="pc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sz w:val="22"/>
                <w:szCs w:val="22"/>
              </w:rPr>
              <w:t>Назначение блока</w:t>
            </w:r>
          </w:p>
        </w:tc>
        <w:tc>
          <w:tcPr>
            <w:tcW w:w="422" w:type="pct"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sz w:val="22"/>
                <w:szCs w:val="22"/>
              </w:rPr>
              <w:t>Серийный номер</w:t>
            </w: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sz w:val="22"/>
                <w:szCs w:val="22"/>
              </w:rPr>
              <w:t>Дата изготовления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sz w:val="22"/>
                <w:szCs w:val="22"/>
              </w:rPr>
              <w:t>Дата ввода в эксплуатацию</w:t>
            </w:r>
          </w:p>
        </w:tc>
        <w:tc>
          <w:tcPr>
            <w:tcW w:w="697" w:type="pct"/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sz w:val="22"/>
                <w:szCs w:val="22"/>
              </w:rPr>
              <w:t>Дата последней поверки</w:t>
            </w:r>
          </w:p>
        </w:tc>
      </w:tr>
      <w:tr w:rsidR="00A523A8" w:rsidRPr="00A33281" w:rsidTr="00A523A8">
        <w:trPr>
          <w:trHeight w:val="315"/>
        </w:trPr>
        <w:tc>
          <w:tcPr>
            <w:tcW w:w="820" w:type="pct"/>
            <w:vMerge w:val="restart"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  <w:r w:rsidRPr="00A33281">
              <w:rPr>
                <w:rFonts w:ascii="PT Astra Serif" w:hAnsi="PT Astra Serif"/>
                <w:sz w:val="22"/>
                <w:szCs w:val="22"/>
              </w:rPr>
              <w:t>КНС №2 д. Ясная Поляна</w:t>
            </w:r>
          </w:p>
        </w:tc>
        <w:tc>
          <w:tcPr>
            <w:tcW w:w="522" w:type="pct"/>
            <w:vMerge w:val="restar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  <w:r w:rsidRPr="00A33281">
              <w:rPr>
                <w:rFonts w:ascii="PT Astra Serif" w:hAnsi="PT Astra Serif"/>
                <w:sz w:val="22"/>
                <w:szCs w:val="22"/>
              </w:rPr>
              <w:t>водоотведение</w:t>
            </w:r>
          </w:p>
        </w:tc>
        <w:tc>
          <w:tcPr>
            <w:tcW w:w="592" w:type="pct"/>
            <w:vMerge w:val="restar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  <w:r w:rsidRPr="00A33281">
              <w:rPr>
                <w:rFonts w:ascii="PT Astra Serif" w:hAnsi="PT Astra Serif"/>
                <w:sz w:val="22"/>
                <w:szCs w:val="22"/>
              </w:rPr>
              <w:t>«Днепр-7»</w:t>
            </w:r>
          </w:p>
        </w:tc>
        <w:tc>
          <w:tcPr>
            <w:tcW w:w="857" w:type="pc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  <w:r w:rsidRPr="00A33281">
              <w:rPr>
                <w:rFonts w:ascii="PT Astra Serif" w:hAnsi="PT Astra Serif"/>
                <w:sz w:val="22"/>
                <w:szCs w:val="22"/>
              </w:rPr>
              <w:t>процессорный блок</w:t>
            </w:r>
          </w:p>
        </w:tc>
        <w:tc>
          <w:tcPr>
            <w:tcW w:w="422" w:type="pct"/>
            <w:vMerge w:val="restart"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  <w:r w:rsidRPr="00A33281">
              <w:rPr>
                <w:rFonts w:ascii="PT Astra Serif" w:hAnsi="PT Astra Serif"/>
                <w:sz w:val="22"/>
                <w:szCs w:val="22"/>
              </w:rPr>
              <w:t>№ 1685</w:t>
            </w:r>
          </w:p>
        </w:tc>
        <w:tc>
          <w:tcPr>
            <w:tcW w:w="533" w:type="pct"/>
            <w:vMerge w:val="restar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  <w:r w:rsidRPr="00A33281">
              <w:rPr>
                <w:rFonts w:ascii="PT Astra Serif" w:hAnsi="PT Astra Serif"/>
                <w:sz w:val="22"/>
                <w:szCs w:val="22"/>
              </w:rPr>
              <w:t>2013</w:t>
            </w:r>
          </w:p>
        </w:tc>
        <w:tc>
          <w:tcPr>
            <w:tcW w:w="556" w:type="pct"/>
            <w:vMerge w:val="restar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  <w:r w:rsidRPr="00A33281">
              <w:rPr>
                <w:rFonts w:ascii="PT Astra Serif" w:hAnsi="PT Astra Serif"/>
                <w:sz w:val="22"/>
                <w:szCs w:val="22"/>
              </w:rPr>
              <w:t>2013</w:t>
            </w:r>
          </w:p>
        </w:tc>
        <w:tc>
          <w:tcPr>
            <w:tcW w:w="697" w:type="pct"/>
            <w:vMerge w:val="restar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  <w:r w:rsidRPr="00A33281">
              <w:rPr>
                <w:rFonts w:ascii="PT Astra Serif" w:hAnsi="PT Astra Serif"/>
                <w:sz w:val="22"/>
                <w:szCs w:val="22"/>
              </w:rPr>
              <w:t>-</w:t>
            </w:r>
          </w:p>
        </w:tc>
      </w:tr>
      <w:tr w:rsidR="00A523A8" w:rsidRPr="00A33281" w:rsidTr="00A523A8">
        <w:trPr>
          <w:trHeight w:val="315"/>
        </w:trPr>
        <w:tc>
          <w:tcPr>
            <w:tcW w:w="820" w:type="pct"/>
            <w:vMerge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</w:p>
        </w:tc>
        <w:tc>
          <w:tcPr>
            <w:tcW w:w="522" w:type="pct"/>
            <w:vMerge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</w:p>
        </w:tc>
        <w:tc>
          <w:tcPr>
            <w:tcW w:w="592" w:type="pct"/>
            <w:vMerge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</w:p>
        </w:tc>
        <w:tc>
          <w:tcPr>
            <w:tcW w:w="857" w:type="pc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  <w:r w:rsidRPr="00A33281">
              <w:rPr>
                <w:rFonts w:ascii="PT Astra Serif" w:hAnsi="PT Astra Serif"/>
                <w:sz w:val="22"/>
                <w:szCs w:val="22"/>
              </w:rPr>
              <w:t>блок питания и индикации</w:t>
            </w:r>
          </w:p>
        </w:tc>
        <w:tc>
          <w:tcPr>
            <w:tcW w:w="422" w:type="pct"/>
            <w:vMerge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</w:p>
        </w:tc>
        <w:tc>
          <w:tcPr>
            <w:tcW w:w="533" w:type="pct"/>
            <w:vMerge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</w:p>
        </w:tc>
        <w:tc>
          <w:tcPr>
            <w:tcW w:w="556" w:type="pct"/>
            <w:vMerge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</w:p>
        </w:tc>
        <w:tc>
          <w:tcPr>
            <w:tcW w:w="697" w:type="pct"/>
            <w:vMerge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</w:p>
        </w:tc>
      </w:tr>
      <w:tr w:rsidR="00A523A8" w:rsidRPr="00A33281" w:rsidTr="00A523A8">
        <w:trPr>
          <w:trHeight w:val="315"/>
        </w:trPr>
        <w:tc>
          <w:tcPr>
            <w:tcW w:w="820" w:type="pct"/>
            <w:vMerge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</w:p>
        </w:tc>
        <w:tc>
          <w:tcPr>
            <w:tcW w:w="522" w:type="pct"/>
            <w:vMerge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</w:p>
        </w:tc>
        <w:tc>
          <w:tcPr>
            <w:tcW w:w="592" w:type="pct"/>
            <w:vMerge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</w:p>
        </w:tc>
        <w:tc>
          <w:tcPr>
            <w:tcW w:w="857" w:type="pc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  <w:r w:rsidRPr="00A33281">
              <w:rPr>
                <w:rFonts w:ascii="PT Astra Serif" w:hAnsi="PT Astra Serif"/>
                <w:sz w:val="22"/>
                <w:szCs w:val="22"/>
              </w:rPr>
              <w:t>процессорный блок</w:t>
            </w:r>
          </w:p>
        </w:tc>
        <w:tc>
          <w:tcPr>
            <w:tcW w:w="422" w:type="pct"/>
            <w:vMerge w:val="restart"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  <w:r w:rsidRPr="00A33281">
              <w:rPr>
                <w:rFonts w:ascii="PT Astra Serif" w:hAnsi="PT Astra Serif"/>
                <w:sz w:val="22"/>
                <w:szCs w:val="22"/>
              </w:rPr>
              <w:t>№ 1686</w:t>
            </w:r>
          </w:p>
        </w:tc>
        <w:tc>
          <w:tcPr>
            <w:tcW w:w="533" w:type="pct"/>
            <w:vMerge w:val="restar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</w:p>
        </w:tc>
        <w:tc>
          <w:tcPr>
            <w:tcW w:w="556" w:type="pct"/>
            <w:vMerge w:val="restar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</w:p>
        </w:tc>
        <w:tc>
          <w:tcPr>
            <w:tcW w:w="697" w:type="pct"/>
            <w:vMerge w:val="restar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  <w:r w:rsidRPr="00A33281">
              <w:rPr>
                <w:rFonts w:ascii="PT Astra Serif" w:hAnsi="PT Astra Serif"/>
                <w:sz w:val="22"/>
                <w:szCs w:val="22"/>
              </w:rPr>
              <w:t>-</w:t>
            </w:r>
          </w:p>
        </w:tc>
      </w:tr>
      <w:tr w:rsidR="00A523A8" w:rsidRPr="00A33281" w:rsidTr="00A523A8">
        <w:trPr>
          <w:trHeight w:val="315"/>
        </w:trPr>
        <w:tc>
          <w:tcPr>
            <w:tcW w:w="820" w:type="pct"/>
            <w:vMerge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</w:p>
        </w:tc>
        <w:tc>
          <w:tcPr>
            <w:tcW w:w="522" w:type="pct"/>
            <w:vMerge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</w:p>
        </w:tc>
        <w:tc>
          <w:tcPr>
            <w:tcW w:w="592" w:type="pct"/>
            <w:vMerge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</w:p>
        </w:tc>
        <w:tc>
          <w:tcPr>
            <w:tcW w:w="857" w:type="pct"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  <w:r w:rsidRPr="00A33281">
              <w:rPr>
                <w:rFonts w:ascii="PT Astra Serif" w:hAnsi="PT Astra Serif"/>
                <w:sz w:val="22"/>
                <w:szCs w:val="22"/>
              </w:rPr>
              <w:t>блок питания и индикации</w:t>
            </w:r>
          </w:p>
        </w:tc>
        <w:tc>
          <w:tcPr>
            <w:tcW w:w="422" w:type="pct"/>
            <w:vMerge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</w:p>
        </w:tc>
        <w:tc>
          <w:tcPr>
            <w:tcW w:w="533" w:type="pct"/>
            <w:vMerge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</w:p>
        </w:tc>
        <w:tc>
          <w:tcPr>
            <w:tcW w:w="556" w:type="pct"/>
            <w:vMerge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</w:p>
        </w:tc>
        <w:tc>
          <w:tcPr>
            <w:tcW w:w="697" w:type="pct"/>
            <w:vMerge/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</w:p>
        </w:tc>
      </w:tr>
    </w:tbl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proofErr w:type="gramStart"/>
      <w:r w:rsidRPr="00A33281">
        <w:rPr>
          <w:rFonts w:ascii="PT Astra Serif" w:hAnsi="PT Astra Serif"/>
          <w:sz w:val="28"/>
          <w:szCs w:val="28"/>
        </w:rPr>
        <w:t xml:space="preserve">Приборы технологического учета сточных вод отсутствуют на биологических очистных сооружения п. </w:t>
      </w:r>
      <w:proofErr w:type="spellStart"/>
      <w:r w:rsidRPr="00A33281">
        <w:rPr>
          <w:rFonts w:ascii="PT Astra Serif" w:hAnsi="PT Astra Serif"/>
          <w:sz w:val="28"/>
          <w:szCs w:val="28"/>
        </w:rPr>
        <w:t>Головеньковский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 и КНС №1, КНС №4, КНС №5, расположенных в д. Ясная Поляна.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Объем перекачки сточных вод определяется косвенным методом по часам работы насосных агрегатов и их производительности.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Для определения режимов работы системы </w:t>
      </w:r>
      <w:proofErr w:type="gramStart"/>
      <w:r w:rsidRPr="00A33281">
        <w:rPr>
          <w:rFonts w:ascii="PT Astra Serif" w:hAnsi="PT Astra Serif"/>
          <w:sz w:val="28"/>
          <w:szCs w:val="28"/>
        </w:rPr>
        <w:t>водоотведения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существующие канализационные очистные сооружения и все КНС необходимо оснастить приборами технологического контроля расхода объемов сточных вод. Приборы технологического учета позволили бы не только определять фактические удельные расходы электроэнергии, но и выявлять зоны небаланса канализационной сети – зоны потерь сточных вод.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106F3F" w:rsidRDefault="00A523A8" w:rsidP="00102A4A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387" w:name="_Toc530471927"/>
      <w:bookmarkStart w:id="388" w:name="_Toc532561468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lastRenderedPageBreak/>
        <w:t xml:space="preserve">2.4. </w:t>
      </w:r>
      <w:proofErr w:type="gramStart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 xml:space="preserve">Результаты ретроспективного анализа за последние 10 лет </w:t>
      </w:r>
      <w:proofErr w:type="gramEnd"/>
    </w:p>
    <w:p w:rsidR="00106F3F" w:rsidRDefault="00A523A8" w:rsidP="00102A4A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 xml:space="preserve">балансов поступления сточных вод в централизованную систему водоотведения по технологическим зонам водоотведения </w:t>
      </w:r>
    </w:p>
    <w:p w:rsidR="00106F3F" w:rsidRDefault="00A523A8" w:rsidP="00102A4A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 xml:space="preserve">и по поселениям, городским округам с выделением зон дефицитов </w:t>
      </w:r>
    </w:p>
    <w:p w:rsidR="00A523A8" w:rsidRPr="00A33281" w:rsidRDefault="00A523A8" w:rsidP="00102A4A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и резервов производственных мощностей</w:t>
      </w:r>
      <w:bookmarkEnd w:id="387"/>
      <w:bookmarkEnd w:id="388"/>
    </w:p>
    <w:p w:rsidR="00106F3F" w:rsidRDefault="00106F3F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Результаты ретроспективного анализа баланса поступления хозяйственно-бытовых сточных вод в централизованную систему водоотведения МО «Яснополянское», выполнены на основании Калькуляции расходов на услугу водоотведения, оказываемую </w:t>
      </w:r>
      <w:r w:rsidR="00924171">
        <w:rPr>
          <w:rFonts w:ascii="PT Astra Serif" w:hAnsi="PT Astra Serif"/>
          <w:sz w:val="28"/>
          <w:szCs w:val="28"/>
        </w:rPr>
        <w:t>МУП</w:t>
      </w:r>
      <w:r w:rsidRPr="00364DB0">
        <w:rPr>
          <w:rFonts w:ascii="PT Astra Serif" w:hAnsi="PT Astra Serif"/>
          <w:sz w:val="28"/>
          <w:szCs w:val="28"/>
        </w:rPr>
        <w:t xml:space="preserve"> «</w:t>
      </w:r>
      <w:r w:rsidR="00A75306" w:rsidRPr="00A75306">
        <w:rPr>
          <w:rFonts w:ascii="PT Astra Serif" w:hAnsi="PT Astra Serif"/>
          <w:sz w:val="28"/>
          <w:szCs w:val="28"/>
        </w:rPr>
        <w:t>Яснополянское ЖКХ</w:t>
      </w:r>
      <w:r w:rsidRPr="00A33281">
        <w:rPr>
          <w:rFonts w:ascii="PT Astra Serif" w:hAnsi="PT Astra Serif"/>
          <w:sz w:val="28"/>
          <w:szCs w:val="28"/>
        </w:rPr>
        <w:t xml:space="preserve">» муниципального образования Яснополянское </w:t>
      </w:r>
      <w:proofErr w:type="spellStart"/>
      <w:r w:rsidRPr="00A33281">
        <w:rPr>
          <w:rFonts w:ascii="PT Astra Serif" w:hAnsi="PT Astra Serif"/>
          <w:sz w:val="28"/>
          <w:szCs w:val="28"/>
        </w:rPr>
        <w:t>Щекинского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 района. </w:t>
      </w:r>
    </w:p>
    <w:p w:rsidR="00106F3F" w:rsidRDefault="00A523A8" w:rsidP="00106F3F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По сравнению с 2013 годом объемы поступления сточных вод снизились в 2017 и 2018 годах на 10% и 3%, соответственно. </w:t>
      </w:r>
      <w:bookmarkStart w:id="389" w:name="_Toc530474817"/>
      <w:bookmarkStart w:id="390" w:name="_Toc32917813"/>
    </w:p>
    <w:p w:rsidR="00106F3F" w:rsidRDefault="00106F3F" w:rsidP="00106F3F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A523A8" w:rsidRDefault="00A523A8" w:rsidP="00106F3F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eastAsia="Calibri" w:hAnsi="PT Astra Serif"/>
          <w:b/>
          <w:vertAlign w:val="superscript"/>
          <w:lang w:eastAsia="en-US"/>
        </w:rPr>
      </w:pPr>
      <w:r w:rsidRPr="008728F7">
        <w:rPr>
          <w:rFonts w:ascii="PT Astra Serif" w:eastAsia="Calibri" w:hAnsi="PT Astra Serif"/>
          <w:b/>
          <w:color w:val="000000"/>
          <w:lang w:val="x-none"/>
        </w:rPr>
        <w:t xml:space="preserve">Таблица </w:t>
      </w:r>
      <w:r w:rsidRPr="008728F7">
        <w:rPr>
          <w:rFonts w:ascii="PT Astra Serif" w:eastAsia="Calibri" w:hAnsi="PT Astra Serif"/>
          <w:b/>
          <w:color w:val="000000"/>
        </w:rPr>
        <w:t>2</w:t>
      </w:r>
      <w:r w:rsidRPr="008728F7">
        <w:rPr>
          <w:rFonts w:ascii="PT Astra Serif" w:eastAsia="Calibri" w:hAnsi="PT Astra Serif"/>
          <w:b/>
          <w:color w:val="000000"/>
          <w:lang w:val="x-none"/>
        </w:rPr>
        <w:t>.</w:t>
      </w:r>
      <w:r w:rsidRPr="008728F7">
        <w:rPr>
          <w:rFonts w:ascii="PT Astra Serif" w:eastAsia="Calibri" w:hAnsi="PT Astra Serif"/>
          <w:b/>
          <w:bCs/>
          <w:color w:val="000000"/>
          <w:lang w:val="x-none"/>
        </w:rPr>
        <w:fldChar w:fldCharType="begin"/>
      </w:r>
      <w:r w:rsidRPr="008728F7">
        <w:rPr>
          <w:rFonts w:ascii="PT Astra Serif" w:eastAsia="Calibri" w:hAnsi="PT Astra Serif"/>
          <w:b/>
          <w:color w:val="000000"/>
          <w:lang w:val="x-none"/>
        </w:rPr>
        <w:instrText xml:space="preserve"> SEQ Таблица \* ARABIC \s 1 </w:instrText>
      </w:r>
      <w:r w:rsidRPr="008728F7">
        <w:rPr>
          <w:rFonts w:ascii="PT Astra Serif" w:eastAsia="Calibri" w:hAnsi="PT Astra Serif"/>
          <w:b/>
          <w:bCs/>
          <w:color w:val="000000"/>
          <w:lang w:val="x-none"/>
        </w:rPr>
        <w:fldChar w:fldCharType="separate"/>
      </w:r>
      <w:r w:rsidR="0005061E">
        <w:rPr>
          <w:rFonts w:ascii="PT Astra Serif" w:eastAsia="Calibri" w:hAnsi="PT Astra Serif"/>
          <w:b/>
          <w:noProof/>
          <w:color w:val="000000"/>
          <w:lang w:val="x-none"/>
        </w:rPr>
        <w:t>28</w:t>
      </w:r>
      <w:r w:rsidRPr="008728F7">
        <w:rPr>
          <w:rFonts w:ascii="PT Astra Serif" w:eastAsia="Calibri" w:hAnsi="PT Astra Serif"/>
          <w:b/>
          <w:bCs/>
          <w:color w:val="000000"/>
          <w:lang w:val="x-none"/>
        </w:rPr>
        <w:fldChar w:fldCharType="end"/>
      </w:r>
      <w:r w:rsidRPr="008728F7">
        <w:rPr>
          <w:rFonts w:ascii="PT Astra Serif" w:eastAsia="Calibri" w:hAnsi="PT Astra Serif"/>
          <w:b/>
          <w:color w:val="000000"/>
          <w:lang w:val="x-none"/>
        </w:rPr>
        <w:t xml:space="preserve"> –</w:t>
      </w:r>
      <w:r w:rsidRPr="008728F7">
        <w:rPr>
          <w:rFonts w:ascii="PT Astra Serif" w:eastAsia="Calibri" w:hAnsi="PT Astra Serif"/>
          <w:b/>
          <w:color w:val="000000"/>
        </w:rPr>
        <w:t xml:space="preserve"> </w:t>
      </w:r>
      <w:r w:rsidRPr="008728F7">
        <w:rPr>
          <w:rFonts w:ascii="PT Astra Serif" w:eastAsia="Calibri" w:hAnsi="PT Astra Serif"/>
          <w:b/>
          <w:lang w:eastAsia="en-US"/>
        </w:rPr>
        <w:t xml:space="preserve">Фактические объемы поступления хозяйственно-бытовых сточных вод в централизованную систему водоотведения по данным </w:t>
      </w:r>
      <w:r w:rsidR="00924171">
        <w:rPr>
          <w:rFonts w:ascii="PT Astra Serif" w:eastAsia="Calibri" w:hAnsi="PT Astra Serif"/>
          <w:b/>
          <w:lang w:eastAsia="en-US"/>
        </w:rPr>
        <w:t>МУП</w:t>
      </w:r>
      <w:r w:rsidR="00106F3F">
        <w:rPr>
          <w:rFonts w:ascii="PT Astra Serif" w:eastAsia="Calibri" w:hAnsi="PT Astra Serif"/>
          <w:b/>
          <w:lang w:eastAsia="en-US"/>
        </w:rPr>
        <w:t> </w:t>
      </w:r>
      <w:r w:rsidRPr="008728F7">
        <w:rPr>
          <w:rFonts w:ascii="PT Astra Serif" w:eastAsia="Calibri" w:hAnsi="PT Astra Serif"/>
          <w:b/>
          <w:lang w:eastAsia="en-US"/>
        </w:rPr>
        <w:t>«</w:t>
      </w:r>
      <w:r w:rsidR="00A75306" w:rsidRPr="00A75306">
        <w:rPr>
          <w:rFonts w:ascii="PT Astra Serif" w:hAnsi="PT Astra Serif"/>
          <w:b/>
          <w:szCs w:val="28"/>
        </w:rPr>
        <w:t>Яснополянское ЖКХ</w:t>
      </w:r>
      <w:r w:rsidRPr="008728F7">
        <w:rPr>
          <w:rFonts w:ascii="PT Astra Serif" w:eastAsia="Calibri" w:hAnsi="PT Astra Serif"/>
          <w:b/>
          <w:lang w:eastAsia="en-US"/>
        </w:rPr>
        <w:t>» за период с 2013 по 2018 годы, тыс. м</w:t>
      </w:r>
      <w:bookmarkEnd w:id="389"/>
      <w:r w:rsidRPr="008728F7">
        <w:rPr>
          <w:rFonts w:ascii="PT Astra Serif" w:eastAsia="Calibri" w:hAnsi="PT Astra Serif"/>
          <w:b/>
          <w:vertAlign w:val="superscript"/>
          <w:lang w:eastAsia="en-US"/>
        </w:rPr>
        <w:t>3</w:t>
      </w:r>
      <w:bookmarkEnd w:id="390"/>
    </w:p>
    <w:p w:rsidR="00106F3F" w:rsidRPr="008728F7" w:rsidRDefault="00106F3F" w:rsidP="00106F3F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eastAsia="Calibri" w:hAnsi="PT Astra Serif"/>
          <w:b/>
          <w:bCs/>
          <w:lang w:eastAsia="en-US"/>
        </w:rPr>
      </w:pPr>
    </w:p>
    <w:tbl>
      <w:tblPr>
        <w:tblW w:w="4948" w:type="pct"/>
        <w:tblLook w:val="04A0" w:firstRow="1" w:lastRow="0" w:firstColumn="1" w:lastColumn="0" w:noHBand="0" w:noVBand="1"/>
      </w:tblPr>
      <w:tblGrid>
        <w:gridCol w:w="702"/>
        <w:gridCol w:w="1513"/>
        <w:gridCol w:w="2373"/>
        <w:gridCol w:w="1294"/>
        <w:gridCol w:w="1248"/>
        <w:gridCol w:w="2341"/>
      </w:tblGrid>
      <w:tr w:rsidR="00A523A8" w:rsidRPr="00A33281" w:rsidTr="00A523A8">
        <w:trPr>
          <w:trHeight w:val="20"/>
        </w:trPr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Год</w:t>
            </w:r>
          </w:p>
        </w:tc>
        <w:tc>
          <w:tcPr>
            <w:tcW w:w="7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 xml:space="preserve">Пропуск через сети </w:t>
            </w:r>
            <w:proofErr w:type="gramStart"/>
            <w:r w:rsidRPr="00A33281">
              <w:rPr>
                <w:rFonts w:ascii="PT Astra Serif" w:hAnsi="PT Astra Serif"/>
                <w:b/>
                <w:color w:val="000000"/>
              </w:rPr>
              <w:t>ВО</w:t>
            </w:r>
            <w:proofErr w:type="gramEnd"/>
          </w:p>
        </w:tc>
        <w:tc>
          <w:tcPr>
            <w:tcW w:w="1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 xml:space="preserve">в </w:t>
            </w:r>
            <w:proofErr w:type="spellStart"/>
            <w:r w:rsidRPr="00A33281">
              <w:rPr>
                <w:rFonts w:ascii="PT Astra Serif" w:hAnsi="PT Astra Serif"/>
                <w:b/>
                <w:color w:val="000000"/>
              </w:rPr>
              <w:t>т.ч</w:t>
            </w:r>
            <w:proofErr w:type="spellEnd"/>
            <w:r w:rsidRPr="00A33281">
              <w:rPr>
                <w:rFonts w:ascii="PT Astra Serif" w:hAnsi="PT Astra Serif"/>
                <w:b/>
                <w:color w:val="000000"/>
              </w:rPr>
              <w:t xml:space="preserve">. отведено в водные объекты недостаточно </w:t>
            </w:r>
            <w:proofErr w:type="gramStart"/>
            <w:r w:rsidRPr="00A33281">
              <w:rPr>
                <w:rFonts w:ascii="PT Astra Serif" w:hAnsi="PT Astra Serif"/>
                <w:b/>
                <w:color w:val="000000"/>
              </w:rPr>
              <w:t>очищенных</w:t>
            </w:r>
            <w:proofErr w:type="gramEnd"/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Год</w:t>
            </w:r>
          </w:p>
        </w:tc>
        <w:tc>
          <w:tcPr>
            <w:tcW w:w="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 xml:space="preserve">Пропуск через сети </w:t>
            </w:r>
            <w:proofErr w:type="gramStart"/>
            <w:r w:rsidRPr="00A33281">
              <w:rPr>
                <w:rFonts w:ascii="PT Astra Serif" w:hAnsi="PT Astra Serif"/>
                <w:b/>
                <w:color w:val="000000"/>
              </w:rPr>
              <w:t>ВО</w:t>
            </w:r>
            <w:proofErr w:type="gramEnd"/>
          </w:p>
        </w:tc>
        <w:tc>
          <w:tcPr>
            <w:tcW w:w="1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 xml:space="preserve">в </w:t>
            </w:r>
            <w:proofErr w:type="spellStart"/>
            <w:r w:rsidRPr="00A33281">
              <w:rPr>
                <w:rFonts w:ascii="PT Astra Serif" w:hAnsi="PT Astra Serif"/>
                <w:b/>
                <w:color w:val="000000"/>
              </w:rPr>
              <w:t>т.ч</w:t>
            </w:r>
            <w:proofErr w:type="spellEnd"/>
            <w:r w:rsidRPr="00A33281">
              <w:rPr>
                <w:rFonts w:ascii="PT Astra Serif" w:hAnsi="PT Astra Serif"/>
                <w:b/>
                <w:color w:val="000000"/>
              </w:rPr>
              <w:t xml:space="preserve">. отведено в водные объекты недостаточно </w:t>
            </w:r>
            <w:proofErr w:type="gramStart"/>
            <w:r w:rsidRPr="00A33281">
              <w:rPr>
                <w:rFonts w:ascii="PT Astra Serif" w:hAnsi="PT Astra Serif"/>
                <w:b/>
                <w:color w:val="000000"/>
              </w:rPr>
              <w:t>очищенных</w:t>
            </w:r>
            <w:proofErr w:type="gramEnd"/>
          </w:p>
        </w:tc>
      </w:tr>
      <w:tr w:rsidR="00A523A8" w:rsidRPr="00A33281" w:rsidTr="00A523A8">
        <w:trPr>
          <w:trHeight w:val="20"/>
        </w:trPr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1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2</w:t>
            </w:r>
          </w:p>
        </w:tc>
        <w:tc>
          <w:tcPr>
            <w:tcW w:w="1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3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4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5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6</w:t>
            </w:r>
          </w:p>
        </w:tc>
      </w:tr>
      <w:tr w:rsidR="00A523A8" w:rsidRPr="00A33281" w:rsidTr="00A523A8">
        <w:trPr>
          <w:trHeight w:val="20"/>
        </w:trPr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2018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211.8</w:t>
            </w:r>
          </w:p>
        </w:tc>
        <w:tc>
          <w:tcPr>
            <w:tcW w:w="1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-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2013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218.1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-</w:t>
            </w:r>
          </w:p>
        </w:tc>
      </w:tr>
      <w:tr w:rsidR="00A523A8" w:rsidRPr="00A33281" w:rsidTr="00A523A8">
        <w:trPr>
          <w:trHeight w:val="20"/>
        </w:trPr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2017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194.8</w:t>
            </w:r>
          </w:p>
        </w:tc>
        <w:tc>
          <w:tcPr>
            <w:tcW w:w="1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52.2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2012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-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-</w:t>
            </w:r>
          </w:p>
        </w:tc>
      </w:tr>
      <w:tr w:rsidR="00A523A8" w:rsidRPr="00A33281" w:rsidTr="00A523A8">
        <w:trPr>
          <w:trHeight w:val="20"/>
        </w:trPr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2016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н/д</w:t>
            </w:r>
          </w:p>
        </w:tc>
        <w:tc>
          <w:tcPr>
            <w:tcW w:w="1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53.0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2011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-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-</w:t>
            </w:r>
          </w:p>
        </w:tc>
      </w:tr>
      <w:tr w:rsidR="00A523A8" w:rsidRPr="00A33281" w:rsidTr="00A523A8">
        <w:trPr>
          <w:trHeight w:val="20"/>
        </w:trPr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2015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243.0</w:t>
            </w:r>
          </w:p>
        </w:tc>
        <w:tc>
          <w:tcPr>
            <w:tcW w:w="1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66.4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2010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-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-</w:t>
            </w:r>
          </w:p>
        </w:tc>
      </w:tr>
      <w:tr w:rsidR="00A523A8" w:rsidRPr="00A33281" w:rsidTr="00A523A8">
        <w:trPr>
          <w:trHeight w:val="20"/>
        </w:trPr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2014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205.7</w:t>
            </w:r>
          </w:p>
        </w:tc>
        <w:tc>
          <w:tcPr>
            <w:tcW w:w="1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-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2009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-</w:t>
            </w:r>
          </w:p>
        </w:tc>
        <w:tc>
          <w:tcPr>
            <w:tcW w:w="1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-</w:t>
            </w:r>
          </w:p>
        </w:tc>
      </w:tr>
    </w:tbl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Учитывая представленные данные по Форме №2-ТП (</w:t>
      </w:r>
      <w:proofErr w:type="spellStart"/>
      <w:r w:rsidRPr="00A33281">
        <w:rPr>
          <w:rFonts w:ascii="PT Astra Serif" w:hAnsi="PT Astra Serif"/>
          <w:sz w:val="28"/>
          <w:szCs w:val="28"/>
        </w:rPr>
        <w:t>водхоз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) с учетом разбивки по </w:t>
      </w:r>
      <w:r w:rsidRPr="00A33281">
        <w:rPr>
          <w:rFonts w:ascii="PT Astra Serif" w:hAnsi="PT Astra Serif"/>
          <w:color w:val="000000"/>
          <w:sz w:val="28"/>
          <w:szCs w:val="28"/>
          <w:lang w:eastAsia="en-US"/>
        </w:rPr>
        <w:t>технологическим зонам водоотведения</w:t>
      </w:r>
      <w:r w:rsidRPr="00A33281">
        <w:rPr>
          <w:rFonts w:ascii="PT Astra Serif" w:hAnsi="PT Astra Serif"/>
          <w:sz w:val="28"/>
          <w:szCs w:val="28"/>
        </w:rPr>
        <w:t xml:space="preserve"> (населенным пунктам), в таблице 2.8 приведена ретроспектива поступления сточных вод в централизованную систему водоотведения муниципального образования </w:t>
      </w:r>
      <w:proofErr w:type="gramStart"/>
      <w:r w:rsidRPr="00A33281">
        <w:rPr>
          <w:rFonts w:ascii="PT Astra Serif" w:hAnsi="PT Astra Serif"/>
          <w:sz w:val="28"/>
          <w:szCs w:val="28"/>
        </w:rPr>
        <w:t>Яснополянское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за последние 3 года.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A523A8" w:rsidRPr="008728F7" w:rsidRDefault="00A523A8" w:rsidP="003A7054">
      <w:pPr>
        <w:contextualSpacing/>
        <w:jc w:val="both"/>
        <w:rPr>
          <w:rFonts w:ascii="PT Astra Serif" w:eastAsia="Calibri" w:hAnsi="PT Astra Serif"/>
          <w:b/>
          <w:bCs/>
          <w:vertAlign w:val="superscript"/>
          <w:lang w:eastAsia="en-US"/>
        </w:rPr>
      </w:pPr>
      <w:bookmarkStart w:id="391" w:name="_Toc530474818"/>
      <w:bookmarkStart w:id="392" w:name="_Toc32917814"/>
      <w:r w:rsidRPr="008728F7">
        <w:rPr>
          <w:rFonts w:ascii="PT Astra Serif" w:eastAsia="Calibri" w:hAnsi="PT Astra Serif"/>
          <w:b/>
          <w:color w:val="000000"/>
          <w:lang w:val="x-none"/>
        </w:rPr>
        <w:t xml:space="preserve">Таблица </w:t>
      </w:r>
      <w:r w:rsidRPr="008728F7">
        <w:rPr>
          <w:rFonts w:ascii="PT Astra Serif" w:eastAsia="Calibri" w:hAnsi="PT Astra Serif"/>
          <w:b/>
          <w:color w:val="000000"/>
        </w:rPr>
        <w:t>2</w:t>
      </w:r>
      <w:r w:rsidRPr="008728F7">
        <w:rPr>
          <w:rFonts w:ascii="PT Astra Serif" w:eastAsia="Calibri" w:hAnsi="PT Astra Serif"/>
          <w:b/>
          <w:color w:val="000000"/>
          <w:lang w:val="x-none"/>
        </w:rPr>
        <w:t>.</w:t>
      </w:r>
      <w:r w:rsidRPr="008728F7">
        <w:rPr>
          <w:rFonts w:ascii="PT Astra Serif" w:eastAsia="Calibri" w:hAnsi="PT Astra Serif"/>
          <w:b/>
          <w:bCs/>
          <w:color w:val="000000"/>
          <w:lang w:val="x-none"/>
        </w:rPr>
        <w:fldChar w:fldCharType="begin"/>
      </w:r>
      <w:r w:rsidRPr="008728F7">
        <w:rPr>
          <w:rFonts w:ascii="PT Astra Serif" w:eastAsia="Calibri" w:hAnsi="PT Astra Serif"/>
          <w:b/>
          <w:color w:val="000000"/>
          <w:lang w:val="x-none"/>
        </w:rPr>
        <w:instrText xml:space="preserve"> SEQ Таблица \* ARABIC \s 1 </w:instrText>
      </w:r>
      <w:r w:rsidRPr="008728F7">
        <w:rPr>
          <w:rFonts w:ascii="PT Astra Serif" w:eastAsia="Calibri" w:hAnsi="PT Astra Serif"/>
          <w:b/>
          <w:bCs/>
          <w:color w:val="000000"/>
          <w:lang w:val="x-none"/>
        </w:rPr>
        <w:fldChar w:fldCharType="separate"/>
      </w:r>
      <w:r w:rsidR="0005061E">
        <w:rPr>
          <w:rFonts w:ascii="PT Astra Serif" w:eastAsia="Calibri" w:hAnsi="PT Astra Serif"/>
          <w:b/>
          <w:noProof/>
          <w:color w:val="000000"/>
          <w:lang w:val="x-none"/>
        </w:rPr>
        <w:t>29</w:t>
      </w:r>
      <w:r w:rsidRPr="008728F7">
        <w:rPr>
          <w:rFonts w:ascii="PT Astra Serif" w:eastAsia="Calibri" w:hAnsi="PT Astra Serif"/>
          <w:b/>
          <w:bCs/>
          <w:color w:val="000000"/>
          <w:lang w:val="x-none"/>
        </w:rPr>
        <w:fldChar w:fldCharType="end"/>
      </w:r>
      <w:r w:rsidRPr="008728F7">
        <w:rPr>
          <w:rFonts w:ascii="PT Astra Serif" w:eastAsia="Calibri" w:hAnsi="PT Astra Serif"/>
          <w:b/>
          <w:color w:val="000000"/>
          <w:lang w:val="x-none"/>
        </w:rPr>
        <w:t xml:space="preserve"> –</w:t>
      </w:r>
      <w:r w:rsidRPr="008728F7">
        <w:rPr>
          <w:rFonts w:ascii="PT Astra Serif" w:eastAsia="Calibri" w:hAnsi="PT Astra Serif"/>
          <w:b/>
          <w:color w:val="000000"/>
        </w:rPr>
        <w:t xml:space="preserve"> </w:t>
      </w:r>
      <w:r w:rsidRPr="008728F7">
        <w:rPr>
          <w:rFonts w:ascii="PT Astra Serif" w:hAnsi="PT Astra Serif"/>
          <w:b/>
        </w:rPr>
        <w:t>Поступление сточных вод в централизованную систему водоотведения муниципального образования Яснополянское по Форме №2-ТП (</w:t>
      </w:r>
      <w:proofErr w:type="spellStart"/>
      <w:r w:rsidRPr="008728F7">
        <w:rPr>
          <w:rFonts w:ascii="PT Astra Serif" w:hAnsi="PT Astra Serif"/>
          <w:b/>
        </w:rPr>
        <w:t>водхоз</w:t>
      </w:r>
      <w:proofErr w:type="spellEnd"/>
      <w:r w:rsidRPr="008728F7">
        <w:rPr>
          <w:rFonts w:ascii="PT Astra Serif" w:hAnsi="PT Astra Serif"/>
          <w:b/>
        </w:rPr>
        <w:t xml:space="preserve">), </w:t>
      </w:r>
      <w:bookmarkEnd w:id="391"/>
      <w:r w:rsidRPr="008728F7">
        <w:rPr>
          <w:rFonts w:ascii="PT Astra Serif" w:hAnsi="PT Astra Serif"/>
          <w:b/>
        </w:rPr>
        <w:t>тыс</w:t>
      </w:r>
      <w:r w:rsidRPr="008728F7">
        <w:rPr>
          <w:rFonts w:ascii="PT Astra Serif" w:eastAsia="Calibri" w:hAnsi="PT Astra Serif"/>
          <w:b/>
          <w:lang w:eastAsia="en-US"/>
        </w:rPr>
        <w:t>. м</w:t>
      </w:r>
      <w:r w:rsidRPr="008728F7">
        <w:rPr>
          <w:rFonts w:ascii="PT Astra Serif" w:eastAsia="Calibri" w:hAnsi="PT Astra Serif"/>
          <w:b/>
          <w:vertAlign w:val="superscript"/>
          <w:lang w:eastAsia="en-US"/>
        </w:rPr>
        <w:t>3</w:t>
      </w:r>
      <w:bookmarkEnd w:id="392"/>
    </w:p>
    <w:tbl>
      <w:tblPr>
        <w:tblW w:w="4951" w:type="pct"/>
        <w:tblLayout w:type="fixed"/>
        <w:tblLook w:val="04A0" w:firstRow="1" w:lastRow="0" w:firstColumn="1" w:lastColumn="0" w:noHBand="0" w:noVBand="1"/>
      </w:tblPr>
      <w:tblGrid>
        <w:gridCol w:w="2081"/>
        <w:gridCol w:w="790"/>
        <w:gridCol w:w="792"/>
        <w:gridCol w:w="792"/>
        <w:gridCol w:w="1784"/>
        <w:gridCol w:w="1621"/>
        <w:gridCol w:w="1617"/>
      </w:tblGrid>
      <w:tr w:rsidR="00A523A8" w:rsidRPr="00A33281" w:rsidTr="00A523A8">
        <w:trPr>
          <w:trHeight w:val="20"/>
          <w:tblHeader/>
        </w:trPr>
        <w:tc>
          <w:tcPr>
            <w:tcW w:w="10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Зона водоотведения</w:t>
            </w:r>
          </w:p>
        </w:tc>
        <w:tc>
          <w:tcPr>
            <w:tcW w:w="3902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Объемы поступления сточных вод</w:t>
            </w:r>
            <w:proofErr w:type="gramStart"/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 xml:space="preserve"> ,</w:t>
            </w:r>
            <w:proofErr w:type="gramEnd"/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 xml:space="preserve"> тыс. м</w:t>
            </w:r>
            <w:r w:rsidRPr="00A33281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A523A8" w:rsidRPr="00A33281" w:rsidTr="00A523A8">
        <w:trPr>
          <w:trHeight w:val="20"/>
          <w:tblHeader/>
        </w:trPr>
        <w:tc>
          <w:tcPr>
            <w:tcW w:w="10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2015 г.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2016 г.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2017 г.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Производительность КОС, тыс. м</w:t>
            </w: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  <w:vertAlign w:val="superscript"/>
              </w:rPr>
              <w:t>3</w:t>
            </w: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/год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Резерв (дефицит) производственных мощностей, тыс. м</w:t>
            </w: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  <w:vertAlign w:val="superscript"/>
              </w:rPr>
              <w:t>3</w:t>
            </w: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/год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Резерв (дефицит) производственных мощностей, %</w:t>
            </w:r>
          </w:p>
        </w:tc>
      </w:tr>
      <w:tr w:rsidR="00A523A8" w:rsidRPr="00A33281" w:rsidTr="00A523A8">
        <w:trPr>
          <w:trHeight w:val="20"/>
          <w:tblHeader/>
        </w:trPr>
        <w:tc>
          <w:tcPr>
            <w:tcW w:w="1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7</w:t>
            </w:r>
          </w:p>
        </w:tc>
      </w:tr>
      <w:tr w:rsidR="00A523A8" w:rsidRPr="00A33281" w:rsidTr="00A523A8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Пропуск стоков</w:t>
            </w:r>
          </w:p>
        </w:tc>
      </w:tr>
      <w:tr w:rsidR="00A523A8" w:rsidRPr="00A33281" w:rsidTr="00A523A8">
        <w:trPr>
          <w:trHeight w:val="20"/>
        </w:trPr>
        <w:tc>
          <w:tcPr>
            <w:tcW w:w="1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КОС п. </w:t>
            </w:r>
            <w:proofErr w:type="spellStart"/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Головеньковский</w:t>
            </w:r>
            <w:proofErr w:type="spellEnd"/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66.41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52.99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52.16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146.00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93.84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64%</w:t>
            </w:r>
          </w:p>
        </w:tc>
      </w:tr>
      <w:tr w:rsidR="00A523A8" w:rsidRPr="00A33281" w:rsidTr="00A523A8">
        <w:trPr>
          <w:trHeight w:val="20"/>
        </w:trPr>
        <w:tc>
          <w:tcPr>
            <w:tcW w:w="1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д. Ясная Поляна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-</w:t>
            </w:r>
          </w:p>
        </w:tc>
      </w:tr>
      <w:tr w:rsidR="00A523A8" w:rsidRPr="00A33281" w:rsidTr="00A523A8">
        <w:trPr>
          <w:trHeight w:val="20"/>
        </w:trPr>
        <w:tc>
          <w:tcPr>
            <w:tcW w:w="1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lastRenderedPageBreak/>
              <w:t>Итого пропуск стоков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70.51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57.09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56.26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-</w:t>
            </w:r>
          </w:p>
        </w:tc>
      </w:tr>
      <w:tr w:rsidR="00A523A8" w:rsidRPr="00A33281" w:rsidTr="00A523A8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Транспортировка стоков</w:t>
            </w:r>
          </w:p>
        </w:tc>
      </w:tr>
      <w:tr w:rsidR="00A523A8" w:rsidRPr="00A33281" w:rsidTr="00A523A8">
        <w:trPr>
          <w:trHeight w:val="20"/>
        </w:trPr>
        <w:tc>
          <w:tcPr>
            <w:tcW w:w="1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п. Юбилейный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49.67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45.29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49.69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-</w:t>
            </w:r>
          </w:p>
        </w:tc>
      </w:tr>
      <w:tr w:rsidR="00A523A8" w:rsidRPr="00A33281" w:rsidTr="00A523A8">
        <w:trPr>
          <w:trHeight w:val="20"/>
        </w:trPr>
        <w:tc>
          <w:tcPr>
            <w:tcW w:w="1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Селиваново</w:t>
            </w:r>
            <w:proofErr w:type="spellEnd"/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90.77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87.73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101.03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-</w:t>
            </w:r>
          </w:p>
        </w:tc>
      </w:tr>
      <w:tr w:rsidR="00A523A8" w:rsidRPr="00A33281" w:rsidTr="00A523A8">
        <w:trPr>
          <w:trHeight w:val="20"/>
        </w:trPr>
        <w:tc>
          <w:tcPr>
            <w:tcW w:w="1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Итого транспортировка стоков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140.44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133.02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150.72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-</w:t>
            </w:r>
          </w:p>
        </w:tc>
      </w:tr>
      <w:tr w:rsidR="00A523A8" w:rsidRPr="00A33281" w:rsidTr="00A523A8">
        <w:trPr>
          <w:trHeight w:val="20"/>
        </w:trPr>
        <w:tc>
          <w:tcPr>
            <w:tcW w:w="1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210.95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190.11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206.98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-</w:t>
            </w:r>
          </w:p>
        </w:tc>
      </w:tr>
    </w:tbl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proofErr w:type="gramStart"/>
      <w:r w:rsidRPr="00A33281">
        <w:rPr>
          <w:rFonts w:ascii="PT Astra Serif" w:hAnsi="PT Astra Serif"/>
          <w:sz w:val="28"/>
          <w:szCs w:val="28"/>
        </w:rPr>
        <w:t>Согласно таблице 2.8 резерв производственных мощностей в п. </w:t>
      </w:r>
      <w:proofErr w:type="spellStart"/>
      <w:r w:rsidRPr="00A33281">
        <w:rPr>
          <w:rFonts w:ascii="PT Astra Serif" w:hAnsi="PT Astra Serif"/>
          <w:sz w:val="28"/>
          <w:szCs w:val="28"/>
        </w:rPr>
        <w:t>Головеньковский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 составляет 64%. Однако, в настоящее время на БОС п. </w:t>
      </w:r>
      <w:proofErr w:type="spellStart"/>
      <w:r w:rsidRPr="00A33281">
        <w:rPr>
          <w:rFonts w:ascii="PT Astra Serif" w:hAnsi="PT Astra Serif"/>
          <w:sz w:val="28"/>
          <w:szCs w:val="28"/>
        </w:rPr>
        <w:t>Головеньковский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 не соблюдается технология очистки сточных вод, предусмотренная проектом.</w:t>
      </w:r>
      <w:proofErr w:type="gramEnd"/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В связи этим при отсутствии дефицита по пропускной способности сооружений, имеет место дефицит мощностей по очистке сточных вод с требуемыми показателями качества.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color w:val="000000"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В связи с отсутствием очистных сооружений, проанализировать результаты ретроспективного анализа (за последние 3 года) балансов поступления сточных вод в централизованные системы водоотведения по населенным пунктам д. Ясная Поляна, п. </w:t>
      </w:r>
      <w:proofErr w:type="gramStart"/>
      <w:r w:rsidRPr="00A33281">
        <w:rPr>
          <w:rFonts w:ascii="PT Astra Serif" w:hAnsi="PT Astra Serif"/>
          <w:sz w:val="28"/>
          <w:szCs w:val="28"/>
        </w:rPr>
        <w:t>Юбилейный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и с. </w:t>
      </w:r>
      <w:proofErr w:type="spellStart"/>
      <w:r w:rsidRPr="00A33281">
        <w:rPr>
          <w:rFonts w:ascii="PT Astra Serif" w:hAnsi="PT Astra Serif"/>
          <w:sz w:val="28"/>
          <w:szCs w:val="28"/>
        </w:rPr>
        <w:t>Селиваново</w:t>
      </w:r>
      <w:proofErr w:type="spellEnd"/>
      <w:r w:rsidRPr="00A33281">
        <w:rPr>
          <w:rFonts w:ascii="PT Astra Serif" w:hAnsi="PT Astra Serif"/>
          <w:sz w:val="28"/>
          <w:szCs w:val="28"/>
        </w:rPr>
        <w:t>, с выделением зон дефицитов и резервов производственных мощностей не представляется возможным. К тому же величины объемов сточных вод, поступающих в централизованную систему канализации муниципального образования Яснополянское, согласно «Калькуляции расходов на услугу водоотведения, оказываем</w:t>
      </w:r>
      <w:r>
        <w:rPr>
          <w:rFonts w:ascii="PT Astra Serif" w:hAnsi="PT Astra Serif"/>
          <w:sz w:val="28"/>
          <w:szCs w:val="28"/>
        </w:rPr>
        <w:t>ых</w:t>
      </w:r>
      <w:r w:rsidRPr="00A33281">
        <w:rPr>
          <w:rFonts w:ascii="PT Astra Serif" w:hAnsi="PT Astra Serif"/>
          <w:sz w:val="28"/>
          <w:szCs w:val="28"/>
        </w:rPr>
        <w:t xml:space="preserve"> </w:t>
      </w:r>
      <w:r w:rsidR="00924171">
        <w:rPr>
          <w:rFonts w:ascii="PT Astra Serif" w:hAnsi="PT Astra Serif"/>
          <w:sz w:val="28"/>
          <w:szCs w:val="28"/>
        </w:rPr>
        <w:t>МУП</w:t>
      </w:r>
      <w:r w:rsidRPr="00364DB0">
        <w:rPr>
          <w:rFonts w:ascii="PT Astra Serif" w:hAnsi="PT Astra Serif"/>
          <w:sz w:val="28"/>
          <w:szCs w:val="28"/>
        </w:rPr>
        <w:t xml:space="preserve"> «</w:t>
      </w:r>
      <w:r w:rsidR="00A75306" w:rsidRPr="00A75306">
        <w:rPr>
          <w:rFonts w:ascii="PT Astra Serif" w:hAnsi="PT Astra Serif"/>
          <w:sz w:val="28"/>
          <w:szCs w:val="28"/>
        </w:rPr>
        <w:t>Яснополянское ЖКХ</w:t>
      </w:r>
      <w:r w:rsidRPr="00A33281">
        <w:rPr>
          <w:rFonts w:ascii="PT Astra Serif" w:hAnsi="PT Astra Serif"/>
          <w:sz w:val="28"/>
          <w:szCs w:val="28"/>
        </w:rPr>
        <w:t xml:space="preserve">» муниципального образования Яснополянское </w:t>
      </w:r>
      <w:proofErr w:type="spellStart"/>
      <w:r w:rsidRPr="00A33281">
        <w:rPr>
          <w:rFonts w:ascii="PT Astra Serif" w:hAnsi="PT Astra Serif"/>
          <w:sz w:val="28"/>
          <w:szCs w:val="28"/>
        </w:rPr>
        <w:t>Щекинского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 района» и Форме №2-ТП (</w:t>
      </w:r>
      <w:proofErr w:type="spellStart"/>
      <w:r w:rsidRPr="00A33281">
        <w:rPr>
          <w:rFonts w:ascii="PT Astra Serif" w:hAnsi="PT Astra Serif"/>
          <w:sz w:val="28"/>
          <w:szCs w:val="28"/>
        </w:rPr>
        <w:t>водхоз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) имеют различные значения. Так в 2015 году суммарный объем поступления сточных вод в систему канализации в соответствии с «Калькуляцией расходов на услугу водоотведения…..» составляет 243,0 </w:t>
      </w:r>
      <w:r w:rsidRPr="00A33281">
        <w:rPr>
          <w:rFonts w:ascii="PT Astra Serif" w:hAnsi="PT Astra Serif"/>
          <w:color w:val="000000"/>
          <w:sz w:val="28"/>
          <w:szCs w:val="28"/>
        </w:rPr>
        <w:t>тыс. м</w:t>
      </w:r>
      <w:r w:rsidRPr="00A33281">
        <w:rPr>
          <w:rFonts w:ascii="PT Astra Serif" w:hAnsi="PT Astra Serif"/>
          <w:color w:val="000000"/>
          <w:sz w:val="28"/>
          <w:szCs w:val="28"/>
          <w:vertAlign w:val="superscript"/>
        </w:rPr>
        <w:t>3</w:t>
      </w:r>
      <w:r w:rsidRPr="00A33281">
        <w:rPr>
          <w:rFonts w:ascii="PT Astra Serif" w:hAnsi="PT Astra Serif"/>
          <w:color w:val="000000"/>
          <w:sz w:val="28"/>
          <w:szCs w:val="28"/>
        </w:rPr>
        <w:t xml:space="preserve">, а по </w:t>
      </w:r>
      <w:r w:rsidRPr="00A33281">
        <w:rPr>
          <w:rFonts w:ascii="PT Astra Serif" w:hAnsi="PT Astra Serif"/>
          <w:sz w:val="28"/>
          <w:szCs w:val="28"/>
        </w:rPr>
        <w:t>Форме №2-ТП (</w:t>
      </w:r>
      <w:proofErr w:type="spellStart"/>
      <w:r w:rsidRPr="00A33281">
        <w:rPr>
          <w:rFonts w:ascii="PT Astra Serif" w:hAnsi="PT Astra Serif"/>
          <w:sz w:val="28"/>
          <w:szCs w:val="28"/>
        </w:rPr>
        <w:t>водхоз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) - 210,95 </w:t>
      </w:r>
      <w:r w:rsidRPr="00A33281">
        <w:rPr>
          <w:rFonts w:ascii="PT Astra Serif" w:hAnsi="PT Astra Serif"/>
          <w:color w:val="000000"/>
          <w:sz w:val="28"/>
          <w:szCs w:val="28"/>
        </w:rPr>
        <w:t>тыс. м</w:t>
      </w:r>
      <w:r w:rsidRPr="00A33281">
        <w:rPr>
          <w:rFonts w:ascii="PT Astra Serif" w:hAnsi="PT Astra Serif"/>
          <w:color w:val="000000"/>
          <w:sz w:val="28"/>
          <w:szCs w:val="28"/>
          <w:vertAlign w:val="superscript"/>
        </w:rPr>
        <w:t>3</w:t>
      </w:r>
      <w:r w:rsidRPr="00A33281">
        <w:rPr>
          <w:rFonts w:ascii="PT Astra Serif" w:hAnsi="PT Astra Serif"/>
          <w:sz w:val="28"/>
          <w:szCs w:val="28"/>
        </w:rPr>
        <w:t xml:space="preserve">, что ниже на 32 </w:t>
      </w:r>
      <w:r w:rsidRPr="00A33281">
        <w:rPr>
          <w:rFonts w:ascii="PT Astra Serif" w:hAnsi="PT Astra Serif"/>
          <w:color w:val="000000"/>
          <w:sz w:val="28"/>
          <w:szCs w:val="28"/>
        </w:rPr>
        <w:t>тыс. м</w:t>
      </w:r>
      <w:r w:rsidRPr="00A33281">
        <w:rPr>
          <w:rFonts w:ascii="PT Astra Serif" w:hAnsi="PT Astra Serif"/>
          <w:color w:val="000000"/>
          <w:sz w:val="28"/>
          <w:szCs w:val="28"/>
          <w:vertAlign w:val="superscript"/>
        </w:rPr>
        <w:t>3</w:t>
      </w:r>
      <w:r w:rsidRPr="00A33281">
        <w:rPr>
          <w:rFonts w:ascii="PT Astra Serif" w:hAnsi="PT Astra Serif"/>
          <w:color w:val="000000"/>
          <w:sz w:val="28"/>
          <w:szCs w:val="28"/>
        </w:rPr>
        <w:t xml:space="preserve"> (или 13,2%).</w:t>
      </w:r>
      <w:r w:rsidRPr="00A33281">
        <w:rPr>
          <w:rFonts w:ascii="PT Astra Serif" w:hAnsi="PT Astra Serif"/>
          <w:sz w:val="28"/>
          <w:szCs w:val="28"/>
        </w:rPr>
        <w:t xml:space="preserve"> В 2017 году суммарный объем поступления сточных вод в систему канализации в соответствии с «Калькуляцией…..» составляет 194,82 </w:t>
      </w:r>
      <w:r w:rsidRPr="00A33281">
        <w:rPr>
          <w:rFonts w:ascii="PT Astra Serif" w:hAnsi="PT Astra Serif"/>
          <w:color w:val="000000"/>
          <w:sz w:val="28"/>
          <w:szCs w:val="28"/>
        </w:rPr>
        <w:t>тыс. м</w:t>
      </w:r>
      <w:r w:rsidRPr="00A33281">
        <w:rPr>
          <w:rFonts w:ascii="PT Astra Serif" w:hAnsi="PT Astra Serif"/>
          <w:color w:val="000000"/>
          <w:sz w:val="28"/>
          <w:szCs w:val="28"/>
          <w:vertAlign w:val="superscript"/>
        </w:rPr>
        <w:t>3</w:t>
      </w:r>
      <w:r w:rsidRPr="00A33281">
        <w:rPr>
          <w:rFonts w:ascii="PT Astra Serif" w:hAnsi="PT Astra Serif"/>
          <w:color w:val="000000"/>
          <w:sz w:val="28"/>
          <w:szCs w:val="28"/>
        </w:rPr>
        <w:t xml:space="preserve">, а по </w:t>
      </w:r>
      <w:r w:rsidRPr="00A33281">
        <w:rPr>
          <w:rFonts w:ascii="PT Astra Serif" w:hAnsi="PT Astra Serif"/>
          <w:sz w:val="28"/>
          <w:szCs w:val="28"/>
        </w:rPr>
        <w:t>Форме №2-ТП (</w:t>
      </w:r>
      <w:proofErr w:type="spellStart"/>
      <w:r w:rsidRPr="00A33281">
        <w:rPr>
          <w:rFonts w:ascii="PT Astra Serif" w:hAnsi="PT Astra Serif"/>
          <w:sz w:val="28"/>
          <w:szCs w:val="28"/>
        </w:rPr>
        <w:t>водхоз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) - 206,98 </w:t>
      </w:r>
      <w:r w:rsidRPr="00A33281">
        <w:rPr>
          <w:rFonts w:ascii="PT Astra Serif" w:hAnsi="PT Astra Serif"/>
          <w:color w:val="000000"/>
          <w:sz w:val="28"/>
          <w:szCs w:val="28"/>
        </w:rPr>
        <w:t>тыс. м</w:t>
      </w:r>
      <w:r w:rsidRPr="00A33281">
        <w:rPr>
          <w:rFonts w:ascii="PT Astra Serif" w:hAnsi="PT Astra Serif"/>
          <w:color w:val="000000"/>
          <w:sz w:val="28"/>
          <w:szCs w:val="28"/>
          <w:vertAlign w:val="superscript"/>
        </w:rPr>
        <w:t>3</w:t>
      </w:r>
      <w:r w:rsidRPr="00A33281">
        <w:rPr>
          <w:rFonts w:ascii="PT Astra Serif" w:hAnsi="PT Astra Serif"/>
          <w:sz w:val="28"/>
          <w:szCs w:val="28"/>
        </w:rPr>
        <w:t xml:space="preserve">, при этом превышение составило 12,16 </w:t>
      </w:r>
      <w:r w:rsidRPr="00A33281">
        <w:rPr>
          <w:rFonts w:ascii="PT Astra Serif" w:hAnsi="PT Astra Serif"/>
          <w:color w:val="000000"/>
          <w:sz w:val="28"/>
          <w:szCs w:val="28"/>
        </w:rPr>
        <w:t>тыс. м</w:t>
      </w:r>
      <w:r w:rsidRPr="00A33281">
        <w:rPr>
          <w:rFonts w:ascii="PT Astra Serif" w:hAnsi="PT Astra Serif"/>
          <w:color w:val="000000"/>
          <w:sz w:val="28"/>
          <w:szCs w:val="28"/>
          <w:vertAlign w:val="superscript"/>
        </w:rPr>
        <w:t>3</w:t>
      </w:r>
      <w:r w:rsidRPr="00A33281">
        <w:rPr>
          <w:rFonts w:ascii="PT Astra Serif" w:hAnsi="PT Astra Serif"/>
          <w:color w:val="000000"/>
          <w:sz w:val="28"/>
          <w:szCs w:val="28"/>
        </w:rPr>
        <w:t xml:space="preserve"> (или 6,2%)</w:t>
      </w:r>
    </w:p>
    <w:p w:rsidR="00A523A8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106F3F" w:rsidRPr="00A33281" w:rsidRDefault="00106F3F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A523A8" w:rsidRPr="00A33281" w:rsidRDefault="00A523A8" w:rsidP="00102A4A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393" w:name="_Toc530471930"/>
      <w:bookmarkStart w:id="394" w:name="_Toc532561469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lastRenderedPageBreak/>
        <w:t>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393"/>
      <w:bookmarkEnd w:id="394"/>
    </w:p>
    <w:p w:rsidR="00106F3F" w:rsidRDefault="00106F3F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Перспективный баланс поступления сточных вод и отведения стоков выполнен на основании утвержденного баланса водоотведения.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A523A8" w:rsidRDefault="00A523A8" w:rsidP="003A7054">
      <w:pPr>
        <w:widowControl w:val="0"/>
        <w:autoSpaceDE w:val="0"/>
        <w:autoSpaceDN w:val="0"/>
        <w:contextualSpacing/>
        <w:jc w:val="both"/>
        <w:rPr>
          <w:rFonts w:ascii="PT Astra Serif" w:hAnsi="PT Astra Serif"/>
        </w:rPr>
      </w:pPr>
      <w:bookmarkStart w:id="395" w:name="_Toc530474819"/>
      <w:bookmarkStart w:id="396" w:name="_Toc32917815"/>
      <w:r w:rsidRPr="008728F7">
        <w:rPr>
          <w:rFonts w:ascii="PT Astra Serif" w:eastAsia="Calibri" w:hAnsi="PT Astra Serif"/>
          <w:b/>
          <w:color w:val="000000"/>
          <w:lang w:val="x-none"/>
        </w:rPr>
        <w:t xml:space="preserve">Таблица </w:t>
      </w:r>
      <w:r w:rsidRPr="008728F7">
        <w:rPr>
          <w:rFonts w:ascii="PT Astra Serif" w:eastAsia="Calibri" w:hAnsi="PT Astra Serif"/>
          <w:b/>
          <w:color w:val="000000"/>
        </w:rPr>
        <w:t>2</w:t>
      </w:r>
      <w:r w:rsidRPr="008728F7">
        <w:rPr>
          <w:rFonts w:ascii="PT Astra Serif" w:eastAsia="Calibri" w:hAnsi="PT Astra Serif"/>
          <w:b/>
          <w:color w:val="000000"/>
          <w:lang w:val="x-none"/>
        </w:rPr>
        <w:t>.</w:t>
      </w:r>
      <w:r w:rsidRPr="008728F7">
        <w:rPr>
          <w:rFonts w:ascii="PT Astra Serif" w:eastAsia="Calibri" w:hAnsi="PT Astra Serif"/>
          <w:b/>
          <w:bCs/>
          <w:color w:val="000000"/>
          <w:lang w:val="x-none"/>
        </w:rPr>
        <w:fldChar w:fldCharType="begin"/>
      </w:r>
      <w:r w:rsidRPr="008728F7">
        <w:rPr>
          <w:rFonts w:ascii="PT Astra Serif" w:eastAsia="Calibri" w:hAnsi="PT Astra Serif"/>
          <w:b/>
          <w:color w:val="000000"/>
          <w:lang w:val="x-none"/>
        </w:rPr>
        <w:instrText xml:space="preserve"> SEQ Таблица \* ARABIC \s 1 </w:instrText>
      </w:r>
      <w:r w:rsidRPr="008728F7">
        <w:rPr>
          <w:rFonts w:ascii="PT Astra Serif" w:eastAsia="Calibri" w:hAnsi="PT Astra Serif"/>
          <w:b/>
          <w:bCs/>
          <w:color w:val="000000"/>
          <w:lang w:val="x-none"/>
        </w:rPr>
        <w:fldChar w:fldCharType="separate"/>
      </w:r>
      <w:r w:rsidR="0005061E">
        <w:rPr>
          <w:rFonts w:ascii="PT Astra Serif" w:eastAsia="Calibri" w:hAnsi="PT Astra Serif"/>
          <w:b/>
          <w:noProof/>
          <w:color w:val="000000"/>
          <w:lang w:val="x-none"/>
        </w:rPr>
        <w:t>30</w:t>
      </w:r>
      <w:r w:rsidRPr="008728F7">
        <w:rPr>
          <w:rFonts w:ascii="PT Astra Serif" w:eastAsia="Calibri" w:hAnsi="PT Astra Serif"/>
          <w:b/>
          <w:bCs/>
          <w:color w:val="000000"/>
          <w:lang w:val="x-none"/>
        </w:rPr>
        <w:fldChar w:fldCharType="end"/>
      </w:r>
      <w:r w:rsidRPr="008728F7">
        <w:rPr>
          <w:rFonts w:ascii="PT Astra Serif" w:eastAsia="Calibri" w:hAnsi="PT Astra Serif"/>
          <w:b/>
          <w:color w:val="000000"/>
          <w:lang w:val="x-none"/>
        </w:rPr>
        <w:t xml:space="preserve"> –</w:t>
      </w:r>
      <w:r w:rsidRPr="008728F7">
        <w:rPr>
          <w:rFonts w:ascii="PT Astra Serif" w:eastAsia="Calibri" w:hAnsi="PT Astra Serif"/>
          <w:b/>
          <w:color w:val="000000"/>
        </w:rPr>
        <w:t xml:space="preserve"> </w:t>
      </w:r>
      <w:r w:rsidRPr="008728F7">
        <w:rPr>
          <w:rFonts w:ascii="PT Astra Serif" w:hAnsi="PT Astra Serif"/>
          <w:b/>
        </w:rPr>
        <w:t xml:space="preserve">Прогноз поступления хозяйственно-бытовых сточных вод хозяйственно-бытовую систему водоотведения </w:t>
      </w:r>
      <w:r w:rsidRPr="008728F7">
        <w:rPr>
          <w:rFonts w:ascii="PT Astra Serif" w:eastAsia="MS Mincho" w:hAnsi="PT Astra Serif"/>
          <w:b/>
          <w:lang w:eastAsia="en-US"/>
        </w:rPr>
        <w:t>муниципального образования Яснополянское</w:t>
      </w:r>
      <w:r w:rsidRPr="008728F7">
        <w:rPr>
          <w:rFonts w:ascii="PT Astra Serif" w:hAnsi="PT Astra Serif"/>
          <w:b/>
        </w:rPr>
        <w:t xml:space="preserve"> по категориям абонентов (потребителей</w:t>
      </w:r>
      <w:r w:rsidRPr="00A33281">
        <w:rPr>
          <w:rFonts w:ascii="PT Astra Serif" w:hAnsi="PT Astra Serif"/>
        </w:rPr>
        <w:t>)</w:t>
      </w:r>
      <w:bookmarkEnd w:id="395"/>
      <w:bookmarkEnd w:id="396"/>
    </w:p>
    <w:p w:rsidR="00106F3F" w:rsidRPr="00A33281" w:rsidRDefault="00106F3F" w:rsidP="003A7054">
      <w:pPr>
        <w:widowControl w:val="0"/>
        <w:autoSpaceDE w:val="0"/>
        <w:autoSpaceDN w:val="0"/>
        <w:contextualSpacing/>
        <w:jc w:val="both"/>
        <w:rPr>
          <w:rFonts w:ascii="PT Astra Serif" w:hAnsi="PT Astra Serif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935"/>
        <w:gridCol w:w="1554"/>
        <w:gridCol w:w="1233"/>
        <w:gridCol w:w="1187"/>
        <w:gridCol w:w="1662"/>
      </w:tblGrid>
      <w:tr w:rsidR="00A523A8" w:rsidRPr="0030578F" w:rsidTr="00A523A8">
        <w:trPr>
          <w:trHeight w:val="930"/>
        </w:trPr>
        <w:tc>
          <w:tcPr>
            <w:tcW w:w="20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Административное подчинение</w:t>
            </w:r>
          </w:p>
        </w:tc>
        <w:tc>
          <w:tcPr>
            <w:tcW w:w="207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Утверждено на 2019 г., тыс. м</w:t>
            </w:r>
            <w:r w:rsidRPr="0030578F">
              <w:rPr>
                <w:rFonts w:ascii="PT Astra Serif" w:hAnsi="PT Astra Serif"/>
                <w:b/>
                <w:color w:val="000000"/>
                <w:vertAlign w:val="superscript"/>
              </w:rPr>
              <w:t>3</w:t>
            </w:r>
          </w:p>
        </w:tc>
        <w:tc>
          <w:tcPr>
            <w:tcW w:w="8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Ожидаемое значение на 2034 г., тыс. м</w:t>
            </w:r>
            <w:r w:rsidRPr="0030578F">
              <w:rPr>
                <w:rFonts w:ascii="PT Astra Serif" w:hAnsi="PT Astra Serif"/>
                <w:b/>
                <w:color w:val="000000"/>
                <w:vertAlign w:val="superscript"/>
              </w:rPr>
              <w:t>3</w:t>
            </w:r>
          </w:p>
        </w:tc>
      </w:tr>
      <w:tr w:rsidR="00A523A8" w:rsidRPr="0030578F" w:rsidTr="00A523A8">
        <w:trPr>
          <w:trHeight w:val="395"/>
        </w:trPr>
        <w:tc>
          <w:tcPr>
            <w:tcW w:w="2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Население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Бюджет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Прочие</w:t>
            </w:r>
          </w:p>
        </w:tc>
        <w:tc>
          <w:tcPr>
            <w:tcW w:w="8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</w:p>
        </w:tc>
      </w:tr>
      <w:tr w:rsidR="00A523A8" w:rsidRPr="0030578F" w:rsidTr="00A523A8">
        <w:trPr>
          <w:trHeight w:val="315"/>
        </w:trPr>
        <w:tc>
          <w:tcPr>
            <w:tcW w:w="20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1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2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3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4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5</w:t>
            </w:r>
          </w:p>
        </w:tc>
      </w:tr>
      <w:tr w:rsidR="00A523A8" w:rsidRPr="0030578F" w:rsidTr="00A523A8">
        <w:trPr>
          <w:trHeight w:val="315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Пропуск стоков</w:t>
            </w:r>
          </w:p>
        </w:tc>
      </w:tr>
      <w:tr w:rsidR="00A523A8" w:rsidRPr="0030578F" w:rsidTr="00A523A8">
        <w:trPr>
          <w:trHeight w:val="315"/>
        </w:trPr>
        <w:tc>
          <w:tcPr>
            <w:tcW w:w="20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МО «Яснополянское»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68.3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46.94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10.25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199.45</w:t>
            </w:r>
          </w:p>
        </w:tc>
      </w:tr>
      <w:tr w:rsidR="00A523A8" w:rsidRPr="0030578F" w:rsidTr="00A523A8">
        <w:trPr>
          <w:trHeight w:val="315"/>
        </w:trPr>
        <w:tc>
          <w:tcPr>
            <w:tcW w:w="20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Итого пропуск стоков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68.3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46.94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10.25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199.45</w:t>
            </w:r>
          </w:p>
        </w:tc>
      </w:tr>
      <w:tr w:rsidR="00A523A8" w:rsidRPr="0030578F" w:rsidTr="00A523A8">
        <w:trPr>
          <w:trHeight w:val="315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Транспортировка стоков</w:t>
            </w:r>
          </w:p>
        </w:tc>
      </w:tr>
      <w:tr w:rsidR="00A523A8" w:rsidRPr="0030578F" w:rsidTr="00A523A8">
        <w:trPr>
          <w:trHeight w:val="315"/>
        </w:trPr>
        <w:tc>
          <w:tcPr>
            <w:tcW w:w="20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МО «Яснополянское»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73.91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12.64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1.6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0</w:t>
            </w:r>
          </w:p>
        </w:tc>
      </w:tr>
      <w:tr w:rsidR="00A523A8" w:rsidRPr="0030578F" w:rsidTr="00A523A8">
        <w:trPr>
          <w:trHeight w:val="315"/>
        </w:trPr>
        <w:tc>
          <w:tcPr>
            <w:tcW w:w="20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Итого транспортировка стоков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73.91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12.64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1.6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0</w:t>
            </w:r>
          </w:p>
        </w:tc>
      </w:tr>
      <w:tr w:rsidR="00A523A8" w:rsidRPr="0030578F" w:rsidTr="00A523A8">
        <w:trPr>
          <w:trHeight w:val="315"/>
        </w:trPr>
        <w:tc>
          <w:tcPr>
            <w:tcW w:w="20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ИТОГО</w:t>
            </w:r>
          </w:p>
        </w:tc>
        <w:tc>
          <w:tcPr>
            <w:tcW w:w="207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213.64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199.45</w:t>
            </w:r>
          </w:p>
        </w:tc>
      </w:tr>
    </w:tbl>
    <w:p w:rsidR="00A523A8" w:rsidRPr="00A33281" w:rsidRDefault="00A523A8" w:rsidP="003A7054">
      <w:pPr>
        <w:widowControl w:val="0"/>
        <w:autoSpaceDE w:val="0"/>
        <w:autoSpaceDN w:val="0"/>
        <w:contextualSpacing/>
        <w:jc w:val="both"/>
        <w:rPr>
          <w:rFonts w:ascii="PT Astra Serif" w:hAnsi="PT Astra Serif"/>
          <w:sz w:val="22"/>
          <w:szCs w:val="22"/>
        </w:rPr>
      </w:pPr>
    </w:p>
    <w:p w:rsidR="00A523A8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Прогнозный баланс отведения стоков, поступающих в хозяйственно-бытовую систему канализации муниципального образования </w:t>
      </w:r>
      <w:proofErr w:type="gramStart"/>
      <w:r w:rsidRPr="00A33281">
        <w:rPr>
          <w:rFonts w:ascii="PT Astra Serif" w:hAnsi="PT Astra Serif"/>
          <w:sz w:val="28"/>
          <w:szCs w:val="28"/>
        </w:rPr>
        <w:t>Яснополянское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по перспективным технологическим зонам представлен ниже.</w:t>
      </w:r>
    </w:p>
    <w:p w:rsidR="00106F3F" w:rsidRPr="00A33281" w:rsidRDefault="00106F3F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997"/>
        <w:gridCol w:w="2251"/>
        <w:gridCol w:w="1961"/>
        <w:gridCol w:w="2362"/>
      </w:tblGrid>
      <w:tr w:rsidR="00A523A8" w:rsidRPr="0030578F" w:rsidTr="00A523A8">
        <w:trPr>
          <w:trHeight w:val="20"/>
        </w:trPr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Административное подчинение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Зона водоотведения</w:t>
            </w:r>
          </w:p>
        </w:tc>
        <w:tc>
          <w:tcPr>
            <w:tcW w:w="1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Утверждено на 2019 г., тыс. м</w:t>
            </w:r>
            <w:r w:rsidRPr="0030578F">
              <w:rPr>
                <w:rFonts w:ascii="PT Astra Serif" w:hAnsi="PT Astra Serif"/>
                <w:b/>
                <w:color w:val="000000"/>
                <w:vertAlign w:val="superscript"/>
              </w:rPr>
              <w:t>3</w:t>
            </w:r>
          </w:p>
        </w:tc>
        <w:tc>
          <w:tcPr>
            <w:tcW w:w="1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Ожидаемое значение на 2034 г., тыс. м</w:t>
            </w:r>
            <w:r w:rsidRPr="0030578F">
              <w:rPr>
                <w:rFonts w:ascii="PT Astra Serif" w:hAnsi="PT Astra Serif"/>
                <w:b/>
                <w:color w:val="000000"/>
                <w:vertAlign w:val="superscript"/>
              </w:rPr>
              <w:t>3</w:t>
            </w:r>
          </w:p>
        </w:tc>
      </w:tr>
      <w:tr w:rsidR="00A523A8" w:rsidRPr="0030578F" w:rsidTr="00A523A8">
        <w:trPr>
          <w:trHeight w:val="20"/>
        </w:trPr>
        <w:tc>
          <w:tcPr>
            <w:tcW w:w="1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1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2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3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4</w:t>
            </w:r>
          </w:p>
        </w:tc>
      </w:tr>
      <w:tr w:rsidR="00A523A8" w:rsidRPr="0030578F" w:rsidTr="00A523A8">
        <w:trPr>
          <w:trHeight w:val="20"/>
        </w:trPr>
        <w:tc>
          <w:tcPr>
            <w:tcW w:w="158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Пропуск стоков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 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 </w:t>
            </w:r>
          </w:p>
        </w:tc>
        <w:tc>
          <w:tcPr>
            <w:tcW w:w="1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 </w:t>
            </w:r>
          </w:p>
        </w:tc>
      </w:tr>
      <w:tr w:rsidR="00A523A8" w:rsidRPr="0030578F" w:rsidTr="00A523A8">
        <w:trPr>
          <w:trHeight w:val="20"/>
        </w:trPr>
        <w:tc>
          <w:tcPr>
            <w:tcW w:w="1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МО «Яснополянское»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 xml:space="preserve">п. </w:t>
            </w:r>
            <w:proofErr w:type="spellStart"/>
            <w:r w:rsidRPr="0030578F">
              <w:rPr>
                <w:rFonts w:ascii="PT Astra Serif" w:hAnsi="PT Astra Serif"/>
                <w:color w:val="000000"/>
              </w:rPr>
              <w:t>Головеньковский</w:t>
            </w:r>
            <w:proofErr w:type="spellEnd"/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47.23</w:t>
            </w:r>
          </w:p>
        </w:tc>
        <w:tc>
          <w:tcPr>
            <w:tcW w:w="1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52.49</w:t>
            </w:r>
          </w:p>
        </w:tc>
      </w:tr>
      <w:tr w:rsidR="00A523A8" w:rsidRPr="0030578F" w:rsidTr="00A523A8">
        <w:trPr>
          <w:trHeight w:val="20"/>
        </w:trPr>
        <w:tc>
          <w:tcPr>
            <w:tcW w:w="1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МО «Яснополянское»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д. Ясная Поляна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78.26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67.421</w:t>
            </w:r>
          </w:p>
        </w:tc>
      </w:tr>
      <w:tr w:rsidR="00A523A8" w:rsidRPr="0030578F" w:rsidTr="00A523A8">
        <w:trPr>
          <w:trHeight w:val="20"/>
        </w:trPr>
        <w:tc>
          <w:tcPr>
            <w:tcW w:w="27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Итого пропуск стоков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125.49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119.9</w:t>
            </w:r>
          </w:p>
        </w:tc>
      </w:tr>
      <w:tr w:rsidR="00A523A8" w:rsidRPr="0030578F" w:rsidTr="00A523A8">
        <w:trPr>
          <w:trHeight w:val="20"/>
        </w:trPr>
        <w:tc>
          <w:tcPr>
            <w:tcW w:w="158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Транспортировка стоков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 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 </w:t>
            </w:r>
          </w:p>
        </w:tc>
        <w:tc>
          <w:tcPr>
            <w:tcW w:w="1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 </w:t>
            </w:r>
          </w:p>
        </w:tc>
      </w:tr>
      <w:tr w:rsidR="00A523A8" w:rsidRPr="0030578F" w:rsidTr="00A523A8">
        <w:trPr>
          <w:trHeight w:val="20"/>
        </w:trPr>
        <w:tc>
          <w:tcPr>
            <w:tcW w:w="1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МО «Яснополянское»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п. Юбилейный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47.15</w:t>
            </w:r>
          </w:p>
        </w:tc>
        <w:tc>
          <w:tcPr>
            <w:tcW w:w="1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32.88</w:t>
            </w:r>
          </w:p>
        </w:tc>
      </w:tr>
      <w:tr w:rsidR="00A523A8" w:rsidRPr="0030578F" w:rsidTr="00A523A8">
        <w:trPr>
          <w:trHeight w:val="20"/>
        </w:trPr>
        <w:tc>
          <w:tcPr>
            <w:tcW w:w="1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МО «Яснополянское»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 xml:space="preserve">с. </w:t>
            </w:r>
            <w:proofErr w:type="spellStart"/>
            <w:r w:rsidRPr="0030578F">
              <w:rPr>
                <w:rFonts w:ascii="PT Astra Serif" w:hAnsi="PT Astra Serif"/>
                <w:color w:val="000000"/>
              </w:rPr>
              <w:t>Селиваново</w:t>
            </w:r>
            <w:proofErr w:type="spellEnd"/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41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30578F">
              <w:rPr>
                <w:rFonts w:ascii="PT Astra Serif" w:hAnsi="PT Astra Serif"/>
                <w:color w:val="000000"/>
              </w:rPr>
              <w:t>46.67</w:t>
            </w:r>
          </w:p>
        </w:tc>
      </w:tr>
      <w:tr w:rsidR="00A523A8" w:rsidRPr="0030578F" w:rsidTr="00A523A8">
        <w:trPr>
          <w:trHeight w:val="20"/>
        </w:trPr>
        <w:tc>
          <w:tcPr>
            <w:tcW w:w="27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Итого транспортировка стоков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88.15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79.55</w:t>
            </w:r>
          </w:p>
        </w:tc>
      </w:tr>
      <w:tr w:rsidR="00A523A8" w:rsidRPr="0030578F" w:rsidTr="00A523A8">
        <w:trPr>
          <w:trHeight w:val="20"/>
        </w:trPr>
        <w:tc>
          <w:tcPr>
            <w:tcW w:w="27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ИТОГО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213.64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30578F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30578F">
              <w:rPr>
                <w:rFonts w:ascii="PT Astra Serif" w:hAnsi="PT Astra Serif"/>
                <w:b/>
                <w:color w:val="000000"/>
              </w:rPr>
              <w:t>199.45</w:t>
            </w:r>
          </w:p>
        </w:tc>
      </w:tr>
    </w:tbl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A523A8" w:rsidRPr="00A33281" w:rsidRDefault="00A523A8" w:rsidP="003A7054">
      <w:pPr>
        <w:contextualSpacing/>
        <w:jc w:val="both"/>
        <w:rPr>
          <w:rFonts w:ascii="PT Astra Serif" w:hAnsi="PT Astra Serif"/>
          <w:bCs/>
        </w:rPr>
      </w:pPr>
      <w:bookmarkStart w:id="397" w:name="_Toc530474820"/>
      <w:bookmarkStart w:id="398" w:name="_Toc32917816"/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</w:rPr>
        <w:t>2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separate"/>
      </w:r>
      <w:r w:rsidR="0005061E">
        <w:rPr>
          <w:rFonts w:ascii="PT Astra Serif" w:eastAsia="Calibri" w:hAnsi="PT Astra Serif"/>
          <w:noProof/>
          <w:color w:val="000000"/>
          <w:lang w:val="x-none"/>
        </w:rPr>
        <w:t>31</w: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</w:rPr>
        <w:t xml:space="preserve"> </w:t>
      </w:r>
      <w:r w:rsidRPr="00A33281">
        <w:rPr>
          <w:rFonts w:ascii="PT Astra Serif" w:hAnsi="PT Astra Serif"/>
        </w:rPr>
        <w:t>Территориальный баланс отведения сточных вод по перспективным технологическим зонам муниципального образования Яснополянское на 2040 год</w:t>
      </w:r>
      <w:bookmarkEnd w:id="397"/>
      <w:bookmarkEnd w:id="398"/>
    </w:p>
    <w:p w:rsidR="00A523A8" w:rsidRPr="00A33281" w:rsidRDefault="00A523A8" w:rsidP="00102A4A">
      <w:pPr>
        <w:keepNext/>
        <w:keepLines/>
        <w:pageBreakBefore/>
        <w:jc w:val="center"/>
        <w:outlineLvl w:val="0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399" w:name="_Toc530471933"/>
      <w:bookmarkStart w:id="400" w:name="_Toc532561470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lastRenderedPageBreak/>
        <w:t>3. Прогноз объема сточных вод</w:t>
      </w:r>
      <w:bookmarkEnd w:id="399"/>
      <w:bookmarkEnd w:id="400"/>
    </w:p>
    <w:p w:rsidR="00A523A8" w:rsidRPr="001A42BF" w:rsidRDefault="00A523A8" w:rsidP="003A7054">
      <w:pPr>
        <w:keepNext/>
        <w:keepLines/>
        <w:jc w:val="both"/>
        <w:outlineLvl w:val="1"/>
        <w:rPr>
          <w:rFonts w:ascii="PT Astra Serif" w:hAnsi="PT Astra Serif"/>
          <w:b/>
          <w:color w:val="000000"/>
          <w:sz w:val="10"/>
          <w:szCs w:val="10"/>
          <w:lang w:eastAsia="en-US"/>
        </w:rPr>
      </w:pPr>
      <w:bookmarkStart w:id="401" w:name="_Toc530471934"/>
      <w:bookmarkStart w:id="402" w:name="_Toc532561471"/>
    </w:p>
    <w:p w:rsidR="00A523A8" w:rsidRPr="00A33281" w:rsidRDefault="00A523A8" w:rsidP="00102A4A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3.1. Сведения о фактическом и ожидаемом поступлении сточных вод в централизованную систему водоотведения</w:t>
      </w:r>
      <w:bookmarkEnd w:id="401"/>
      <w:bookmarkEnd w:id="402"/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Ожидаемый объем поступления сточных вод в раздельные хозяйственно-быто</w:t>
      </w:r>
      <w:r>
        <w:rPr>
          <w:rFonts w:ascii="PT Astra Serif" w:hAnsi="PT Astra Serif"/>
          <w:sz w:val="28"/>
          <w:szCs w:val="28"/>
        </w:rPr>
        <w:t>вые системы водоотведения на 2034</w:t>
      </w:r>
      <w:r w:rsidRPr="00A33281">
        <w:rPr>
          <w:rFonts w:ascii="PT Astra Serif" w:hAnsi="PT Astra Serif"/>
          <w:sz w:val="28"/>
          <w:szCs w:val="28"/>
        </w:rPr>
        <w:t xml:space="preserve"> год составит </w:t>
      </w:r>
      <w:r>
        <w:rPr>
          <w:rFonts w:ascii="PT Astra Serif" w:hAnsi="PT Astra Serif"/>
          <w:sz w:val="28"/>
          <w:szCs w:val="28"/>
        </w:rPr>
        <w:t>199,45</w:t>
      </w:r>
      <w:r w:rsidRPr="00A33281">
        <w:rPr>
          <w:rFonts w:ascii="PT Astra Serif" w:hAnsi="PT Astra Serif"/>
          <w:sz w:val="28"/>
          <w:szCs w:val="28"/>
        </w:rPr>
        <w:t xml:space="preserve"> тыс. </w:t>
      </w:r>
      <w:r w:rsidRPr="00A33281">
        <w:rPr>
          <w:rFonts w:ascii="PT Astra Serif" w:hAnsi="PT Astra Serif"/>
          <w:color w:val="000000"/>
          <w:sz w:val="28"/>
          <w:szCs w:val="28"/>
        </w:rPr>
        <w:t>м</w:t>
      </w:r>
      <w:r w:rsidRPr="00A33281">
        <w:rPr>
          <w:rFonts w:ascii="PT Astra Serif" w:hAnsi="PT Astra Serif"/>
          <w:color w:val="000000"/>
          <w:sz w:val="28"/>
          <w:szCs w:val="28"/>
          <w:vertAlign w:val="superscript"/>
        </w:rPr>
        <w:t>3</w:t>
      </w:r>
      <w:r w:rsidRPr="00A33281">
        <w:rPr>
          <w:rFonts w:ascii="PT Astra Serif" w:hAnsi="PT Astra Serif"/>
          <w:sz w:val="28"/>
          <w:szCs w:val="28"/>
        </w:rPr>
        <w:t>.</w:t>
      </w:r>
    </w:p>
    <w:p w:rsidR="00A523A8" w:rsidRPr="00A33281" w:rsidRDefault="00A523A8" w:rsidP="003A7054">
      <w:pPr>
        <w:jc w:val="both"/>
        <w:rPr>
          <w:rFonts w:ascii="PT Astra Serif" w:hAnsi="PT Astra Serif"/>
          <w:bCs/>
        </w:rPr>
      </w:pPr>
      <w:bookmarkStart w:id="403" w:name="_Toc530474823"/>
      <w:bookmarkStart w:id="404" w:name="_Toc32917817"/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</w:rPr>
        <w:t>3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separate"/>
      </w:r>
      <w:r w:rsidR="0005061E">
        <w:rPr>
          <w:rFonts w:ascii="PT Astra Serif" w:eastAsia="Calibri" w:hAnsi="PT Astra Serif"/>
          <w:noProof/>
          <w:color w:val="000000"/>
          <w:lang w:val="x-none"/>
        </w:rPr>
        <w:t>32</w: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</w:rPr>
        <w:t xml:space="preserve"> </w:t>
      </w:r>
      <w:r w:rsidRPr="00A33281">
        <w:rPr>
          <w:rFonts w:ascii="PT Astra Serif" w:hAnsi="PT Astra Serif"/>
        </w:rPr>
        <w:t xml:space="preserve">Утвержденное и ожидаемое поступление хозяйственно-бытовых сточных вод в раздельные хозяйственно-бытовые системы водоотведения </w:t>
      </w:r>
      <w:r w:rsidRPr="00A33281">
        <w:rPr>
          <w:rFonts w:ascii="PT Astra Serif" w:eastAsia="MS Mincho" w:hAnsi="PT Astra Serif"/>
          <w:lang w:eastAsia="en-US"/>
        </w:rPr>
        <w:t>муниципального образования Яснополянское</w:t>
      </w:r>
      <w:r w:rsidRPr="00A33281">
        <w:rPr>
          <w:rFonts w:ascii="PT Astra Serif" w:hAnsi="PT Astra Serif"/>
        </w:rPr>
        <w:t>, м</w:t>
      </w:r>
      <w:r w:rsidRPr="00A33281">
        <w:rPr>
          <w:rFonts w:ascii="PT Astra Serif" w:hAnsi="PT Astra Serif"/>
          <w:vertAlign w:val="superscript"/>
        </w:rPr>
        <w:t>3</w:t>
      </w:r>
      <w:r w:rsidRPr="00A33281">
        <w:rPr>
          <w:rFonts w:ascii="PT Astra Serif" w:hAnsi="PT Astra Serif"/>
        </w:rPr>
        <w:t>/год</w:t>
      </w:r>
      <w:bookmarkEnd w:id="403"/>
      <w:bookmarkEnd w:id="404"/>
    </w:p>
    <w:tbl>
      <w:tblPr>
        <w:tblW w:w="5000" w:type="pct"/>
        <w:tblLook w:val="04A0" w:firstRow="1" w:lastRow="0" w:firstColumn="1" w:lastColumn="0" w:noHBand="0" w:noVBand="1"/>
      </w:tblPr>
      <w:tblGrid>
        <w:gridCol w:w="2997"/>
        <w:gridCol w:w="2251"/>
        <w:gridCol w:w="1961"/>
        <w:gridCol w:w="2362"/>
      </w:tblGrid>
      <w:tr w:rsidR="00A523A8" w:rsidRPr="00C92FEF" w:rsidTr="00A523A8">
        <w:trPr>
          <w:trHeight w:val="20"/>
        </w:trPr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C92FE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C92FEF">
              <w:rPr>
                <w:rFonts w:ascii="PT Astra Serif" w:hAnsi="PT Astra Serif"/>
                <w:b/>
                <w:color w:val="000000"/>
              </w:rPr>
              <w:t>Административное подчинение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C92FE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C92FEF">
              <w:rPr>
                <w:rFonts w:ascii="PT Astra Serif" w:hAnsi="PT Astra Serif"/>
                <w:b/>
                <w:color w:val="000000"/>
              </w:rPr>
              <w:t>Зона водоотведения</w:t>
            </w:r>
          </w:p>
        </w:tc>
        <w:tc>
          <w:tcPr>
            <w:tcW w:w="1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C92FE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C92FEF">
              <w:rPr>
                <w:rFonts w:ascii="PT Astra Serif" w:hAnsi="PT Astra Serif"/>
                <w:b/>
                <w:color w:val="000000"/>
              </w:rPr>
              <w:t>Утверждено на 2019 г., тыс. м</w:t>
            </w:r>
            <w:r w:rsidRPr="00C92FEF">
              <w:rPr>
                <w:rFonts w:ascii="PT Astra Serif" w:hAnsi="PT Astra Serif"/>
                <w:b/>
                <w:color w:val="000000"/>
                <w:vertAlign w:val="superscript"/>
              </w:rPr>
              <w:t>3</w:t>
            </w:r>
          </w:p>
        </w:tc>
        <w:tc>
          <w:tcPr>
            <w:tcW w:w="1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C92FE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C92FEF">
              <w:rPr>
                <w:rFonts w:ascii="PT Astra Serif" w:hAnsi="PT Astra Serif"/>
                <w:b/>
                <w:color w:val="000000"/>
              </w:rPr>
              <w:t>Ожидаемое значение на 2034 г., тыс. м</w:t>
            </w:r>
            <w:r w:rsidRPr="00C92FEF">
              <w:rPr>
                <w:rFonts w:ascii="PT Astra Serif" w:hAnsi="PT Astra Serif"/>
                <w:b/>
                <w:color w:val="000000"/>
                <w:vertAlign w:val="superscript"/>
              </w:rPr>
              <w:t>3</w:t>
            </w:r>
          </w:p>
        </w:tc>
      </w:tr>
      <w:tr w:rsidR="00A523A8" w:rsidRPr="00C92FEF" w:rsidTr="00A523A8">
        <w:trPr>
          <w:trHeight w:val="20"/>
        </w:trPr>
        <w:tc>
          <w:tcPr>
            <w:tcW w:w="1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C92FE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C92FEF">
              <w:rPr>
                <w:rFonts w:ascii="PT Astra Serif" w:hAnsi="PT Astra Serif"/>
                <w:b/>
                <w:color w:val="000000"/>
              </w:rPr>
              <w:t>1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C92FE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C92FEF">
              <w:rPr>
                <w:rFonts w:ascii="PT Astra Serif" w:hAnsi="PT Astra Serif"/>
                <w:b/>
                <w:color w:val="000000"/>
              </w:rPr>
              <w:t>2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C92FE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C92FEF">
              <w:rPr>
                <w:rFonts w:ascii="PT Astra Serif" w:hAnsi="PT Astra Serif"/>
                <w:b/>
                <w:color w:val="000000"/>
              </w:rPr>
              <w:t>3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C92FE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C92FEF">
              <w:rPr>
                <w:rFonts w:ascii="PT Astra Serif" w:hAnsi="PT Astra Serif"/>
                <w:b/>
                <w:color w:val="000000"/>
              </w:rPr>
              <w:t>4</w:t>
            </w:r>
          </w:p>
        </w:tc>
      </w:tr>
      <w:tr w:rsidR="00A523A8" w:rsidRPr="00C92FEF" w:rsidTr="00A523A8">
        <w:trPr>
          <w:trHeight w:val="20"/>
        </w:trPr>
        <w:tc>
          <w:tcPr>
            <w:tcW w:w="158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23A8" w:rsidRPr="00C92FE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C92FEF">
              <w:rPr>
                <w:rFonts w:ascii="PT Astra Serif" w:hAnsi="PT Astra Serif"/>
                <w:b/>
                <w:color w:val="000000"/>
              </w:rPr>
              <w:t>Пропуск стоков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23A8" w:rsidRPr="00C92FE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C92FEF">
              <w:rPr>
                <w:rFonts w:ascii="PT Astra Serif" w:hAnsi="PT Astra Serif"/>
                <w:b/>
                <w:color w:val="000000"/>
              </w:rPr>
              <w:t> 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23A8" w:rsidRPr="00C92FE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C92FEF">
              <w:rPr>
                <w:rFonts w:ascii="PT Astra Serif" w:hAnsi="PT Astra Serif"/>
                <w:b/>
                <w:color w:val="000000"/>
              </w:rPr>
              <w:t> </w:t>
            </w:r>
          </w:p>
        </w:tc>
        <w:tc>
          <w:tcPr>
            <w:tcW w:w="1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C92FE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C92FEF">
              <w:rPr>
                <w:rFonts w:ascii="PT Astra Serif" w:hAnsi="PT Astra Serif"/>
                <w:b/>
                <w:color w:val="000000"/>
              </w:rPr>
              <w:t> </w:t>
            </w:r>
          </w:p>
        </w:tc>
      </w:tr>
      <w:tr w:rsidR="00A523A8" w:rsidRPr="00C92FEF" w:rsidTr="00A523A8">
        <w:trPr>
          <w:trHeight w:val="20"/>
        </w:trPr>
        <w:tc>
          <w:tcPr>
            <w:tcW w:w="1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C92FE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C92FEF">
              <w:rPr>
                <w:rFonts w:ascii="PT Astra Serif" w:hAnsi="PT Astra Serif"/>
                <w:color w:val="000000"/>
              </w:rPr>
              <w:t>МО «Яснополянское»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C92FE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C92FEF">
              <w:rPr>
                <w:rFonts w:ascii="PT Astra Serif" w:hAnsi="PT Astra Serif"/>
                <w:color w:val="000000"/>
              </w:rPr>
              <w:t xml:space="preserve">п. </w:t>
            </w:r>
            <w:proofErr w:type="spellStart"/>
            <w:r w:rsidRPr="00C92FEF">
              <w:rPr>
                <w:rFonts w:ascii="PT Astra Serif" w:hAnsi="PT Astra Serif"/>
                <w:color w:val="000000"/>
              </w:rPr>
              <w:t>Головеньковский</w:t>
            </w:r>
            <w:proofErr w:type="spellEnd"/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C92FE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C92FEF">
              <w:rPr>
                <w:rFonts w:ascii="PT Astra Serif" w:hAnsi="PT Astra Serif"/>
                <w:color w:val="000000"/>
              </w:rPr>
              <w:t>47.23</w:t>
            </w:r>
          </w:p>
        </w:tc>
        <w:tc>
          <w:tcPr>
            <w:tcW w:w="1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C92FE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C92FEF">
              <w:rPr>
                <w:rFonts w:ascii="PT Astra Serif" w:hAnsi="PT Astra Serif"/>
                <w:color w:val="000000"/>
              </w:rPr>
              <w:t>52.49</w:t>
            </w:r>
          </w:p>
        </w:tc>
      </w:tr>
      <w:tr w:rsidR="00A523A8" w:rsidRPr="00C92FEF" w:rsidTr="00A523A8">
        <w:trPr>
          <w:trHeight w:val="20"/>
        </w:trPr>
        <w:tc>
          <w:tcPr>
            <w:tcW w:w="1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C92FE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C92FEF">
              <w:rPr>
                <w:rFonts w:ascii="PT Astra Serif" w:hAnsi="PT Astra Serif"/>
                <w:color w:val="000000"/>
              </w:rPr>
              <w:t>МО «Яснополянское»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C92FE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C92FEF">
              <w:rPr>
                <w:rFonts w:ascii="PT Astra Serif" w:hAnsi="PT Astra Serif"/>
                <w:color w:val="000000"/>
              </w:rPr>
              <w:t>д. Ясная Поляна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C92FE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C92FEF">
              <w:rPr>
                <w:rFonts w:ascii="PT Astra Serif" w:hAnsi="PT Astra Serif"/>
                <w:color w:val="000000"/>
              </w:rPr>
              <w:t>78.26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C92FE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C92FEF">
              <w:rPr>
                <w:rFonts w:ascii="PT Astra Serif" w:hAnsi="PT Astra Serif"/>
                <w:color w:val="000000"/>
              </w:rPr>
              <w:t>67.421</w:t>
            </w:r>
          </w:p>
        </w:tc>
      </w:tr>
      <w:tr w:rsidR="00A523A8" w:rsidRPr="00C92FEF" w:rsidTr="00A523A8">
        <w:trPr>
          <w:trHeight w:val="20"/>
        </w:trPr>
        <w:tc>
          <w:tcPr>
            <w:tcW w:w="27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C92FE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C92FEF">
              <w:rPr>
                <w:rFonts w:ascii="PT Astra Serif" w:hAnsi="PT Astra Serif"/>
                <w:b/>
                <w:color w:val="000000"/>
              </w:rPr>
              <w:t>Итого пропуск стоков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C92FE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C92FEF">
              <w:rPr>
                <w:rFonts w:ascii="PT Astra Serif" w:hAnsi="PT Astra Serif"/>
                <w:b/>
                <w:color w:val="000000"/>
              </w:rPr>
              <w:t>125.49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C92FE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C92FEF">
              <w:rPr>
                <w:rFonts w:ascii="PT Astra Serif" w:hAnsi="PT Astra Serif"/>
                <w:b/>
                <w:color w:val="000000"/>
              </w:rPr>
              <w:t>119.9</w:t>
            </w:r>
          </w:p>
        </w:tc>
      </w:tr>
      <w:tr w:rsidR="00A523A8" w:rsidRPr="00C92FEF" w:rsidTr="00A523A8">
        <w:trPr>
          <w:trHeight w:val="20"/>
        </w:trPr>
        <w:tc>
          <w:tcPr>
            <w:tcW w:w="158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23A8" w:rsidRPr="00C92FE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C92FEF">
              <w:rPr>
                <w:rFonts w:ascii="PT Astra Serif" w:hAnsi="PT Astra Serif"/>
                <w:b/>
                <w:color w:val="000000"/>
              </w:rPr>
              <w:t>Транспортировка стоков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23A8" w:rsidRPr="00C92FE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C92FEF">
              <w:rPr>
                <w:rFonts w:ascii="PT Astra Serif" w:hAnsi="PT Astra Serif"/>
                <w:b/>
                <w:color w:val="000000"/>
              </w:rPr>
              <w:t> 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23A8" w:rsidRPr="00C92FE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C92FEF">
              <w:rPr>
                <w:rFonts w:ascii="PT Astra Serif" w:hAnsi="PT Astra Serif"/>
                <w:b/>
                <w:color w:val="000000"/>
              </w:rPr>
              <w:t> </w:t>
            </w:r>
          </w:p>
        </w:tc>
        <w:tc>
          <w:tcPr>
            <w:tcW w:w="1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C92FE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C92FEF">
              <w:rPr>
                <w:rFonts w:ascii="PT Astra Serif" w:hAnsi="PT Astra Serif"/>
                <w:b/>
                <w:color w:val="000000"/>
              </w:rPr>
              <w:t> </w:t>
            </w:r>
          </w:p>
        </w:tc>
      </w:tr>
      <w:tr w:rsidR="00A523A8" w:rsidRPr="00C92FEF" w:rsidTr="00A523A8">
        <w:trPr>
          <w:trHeight w:val="20"/>
        </w:trPr>
        <w:tc>
          <w:tcPr>
            <w:tcW w:w="1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C92FE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C92FEF">
              <w:rPr>
                <w:rFonts w:ascii="PT Astra Serif" w:hAnsi="PT Astra Serif"/>
                <w:color w:val="000000"/>
              </w:rPr>
              <w:t>МО «Яснополянское»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C92FE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C92FEF">
              <w:rPr>
                <w:rFonts w:ascii="PT Astra Serif" w:hAnsi="PT Astra Serif"/>
                <w:color w:val="000000"/>
              </w:rPr>
              <w:t>п. Юбилейный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C92FE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C92FEF">
              <w:rPr>
                <w:rFonts w:ascii="PT Astra Serif" w:hAnsi="PT Astra Serif"/>
                <w:color w:val="000000"/>
              </w:rPr>
              <w:t>47.15</w:t>
            </w:r>
          </w:p>
        </w:tc>
        <w:tc>
          <w:tcPr>
            <w:tcW w:w="1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C92FE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C92FEF">
              <w:rPr>
                <w:rFonts w:ascii="PT Astra Serif" w:hAnsi="PT Astra Serif"/>
                <w:color w:val="000000"/>
              </w:rPr>
              <w:t>32.88</w:t>
            </w:r>
          </w:p>
        </w:tc>
      </w:tr>
      <w:tr w:rsidR="00A523A8" w:rsidRPr="00C92FEF" w:rsidTr="00A523A8">
        <w:trPr>
          <w:trHeight w:val="20"/>
        </w:trPr>
        <w:tc>
          <w:tcPr>
            <w:tcW w:w="1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C92FE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C92FEF">
              <w:rPr>
                <w:rFonts w:ascii="PT Astra Serif" w:hAnsi="PT Astra Serif"/>
                <w:color w:val="000000"/>
              </w:rPr>
              <w:t>МО «Яснополянское»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C92FE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C92FEF">
              <w:rPr>
                <w:rFonts w:ascii="PT Astra Serif" w:hAnsi="PT Astra Serif"/>
                <w:color w:val="000000"/>
              </w:rPr>
              <w:t xml:space="preserve">с. </w:t>
            </w:r>
            <w:proofErr w:type="spellStart"/>
            <w:r w:rsidRPr="00C92FEF">
              <w:rPr>
                <w:rFonts w:ascii="PT Astra Serif" w:hAnsi="PT Astra Serif"/>
                <w:color w:val="000000"/>
              </w:rPr>
              <w:t>Селиваново</w:t>
            </w:r>
            <w:proofErr w:type="spellEnd"/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C92FE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C92FEF">
              <w:rPr>
                <w:rFonts w:ascii="PT Astra Serif" w:hAnsi="PT Astra Serif"/>
                <w:color w:val="000000"/>
              </w:rPr>
              <w:t>41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C92FEF" w:rsidRDefault="00A523A8" w:rsidP="003A7054">
            <w:pPr>
              <w:jc w:val="both"/>
              <w:rPr>
                <w:rFonts w:ascii="PT Astra Serif" w:hAnsi="PT Astra Serif"/>
                <w:color w:val="000000"/>
              </w:rPr>
            </w:pPr>
            <w:r w:rsidRPr="00C92FEF">
              <w:rPr>
                <w:rFonts w:ascii="PT Astra Serif" w:hAnsi="PT Astra Serif"/>
                <w:color w:val="000000"/>
              </w:rPr>
              <w:t>46.67</w:t>
            </w:r>
          </w:p>
        </w:tc>
      </w:tr>
      <w:tr w:rsidR="00A523A8" w:rsidRPr="00C92FEF" w:rsidTr="00A523A8">
        <w:trPr>
          <w:trHeight w:val="20"/>
        </w:trPr>
        <w:tc>
          <w:tcPr>
            <w:tcW w:w="27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C92FE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C92FEF">
              <w:rPr>
                <w:rFonts w:ascii="PT Astra Serif" w:hAnsi="PT Astra Serif"/>
                <w:b/>
                <w:color w:val="000000"/>
              </w:rPr>
              <w:t>Итого транспортировка стоков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C92FE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C92FEF">
              <w:rPr>
                <w:rFonts w:ascii="PT Astra Serif" w:hAnsi="PT Astra Serif"/>
                <w:b/>
                <w:color w:val="000000"/>
              </w:rPr>
              <w:t>88.15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C92FE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C92FEF">
              <w:rPr>
                <w:rFonts w:ascii="PT Astra Serif" w:hAnsi="PT Astra Serif"/>
                <w:b/>
                <w:color w:val="000000"/>
              </w:rPr>
              <w:t>79.55</w:t>
            </w:r>
          </w:p>
        </w:tc>
      </w:tr>
      <w:tr w:rsidR="00A523A8" w:rsidRPr="00C92FEF" w:rsidTr="00A523A8">
        <w:trPr>
          <w:trHeight w:val="20"/>
        </w:trPr>
        <w:tc>
          <w:tcPr>
            <w:tcW w:w="27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C92FE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C92FEF">
              <w:rPr>
                <w:rFonts w:ascii="PT Astra Serif" w:hAnsi="PT Astra Serif"/>
                <w:b/>
                <w:color w:val="000000"/>
              </w:rPr>
              <w:t>ИТОГО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C92FE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C92FEF">
              <w:rPr>
                <w:rFonts w:ascii="PT Astra Serif" w:hAnsi="PT Astra Serif"/>
                <w:b/>
                <w:color w:val="000000"/>
              </w:rPr>
              <w:t>213.64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C92FEF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C92FEF">
              <w:rPr>
                <w:rFonts w:ascii="PT Astra Serif" w:hAnsi="PT Astra Serif"/>
                <w:b/>
                <w:color w:val="000000"/>
              </w:rPr>
              <w:t>199.45</w:t>
            </w:r>
          </w:p>
        </w:tc>
      </w:tr>
    </w:tbl>
    <w:p w:rsidR="00A523A8" w:rsidRPr="00A33281" w:rsidRDefault="00A523A8" w:rsidP="00102A4A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405" w:name="_Toc530471937"/>
      <w:bookmarkStart w:id="406" w:name="_Toc532561472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3.2. Описание структуры централизованной системы водоотведения (эксплуатационные и технологические зоны)</w:t>
      </w:r>
      <w:bookmarkEnd w:id="405"/>
      <w:bookmarkEnd w:id="406"/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С учетом перспективного баланса сточных вод на территории муниципального образования </w:t>
      </w:r>
      <w:proofErr w:type="gramStart"/>
      <w:r w:rsidRPr="00A33281">
        <w:rPr>
          <w:rFonts w:ascii="PT Astra Serif" w:hAnsi="PT Astra Serif"/>
          <w:sz w:val="28"/>
          <w:szCs w:val="28"/>
        </w:rPr>
        <w:t>Яснополянское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сохранится четыре технологические зоны: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п. </w:t>
      </w:r>
      <w:proofErr w:type="spellStart"/>
      <w:r w:rsidRPr="00A33281">
        <w:rPr>
          <w:rFonts w:ascii="PT Astra Serif" w:hAnsi="PT Astra Serif"/>
          <w:sz w:val="28"/>
          <w:szCs w:val="28"/>
        </w:rPr>
        <w:t>Головеньковский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 со вновь построенными биологическими сооружениями производительностью 140 м</w:t>
      </w:r>
      <w:r w:rsidRPr="00A33281">
        <w:rPr>
          <w:rFonts w:ascii="PT Astra Serif" w:hAnsi="PT Astra Serif"/>
          <w:sz w:val="28"/>
          <w:szCs w:val="28"/>
          <w:vertAlign w:val="superscript"/>
        </w:rPr>
        <w:t>3</w:t>
      </w:r>
      <w:r w:rsidRPr="00A33281">
        <w:rPr>
          <w:rFonts w:ascii="PT Astra Serif" w:hAnsi="PT Astra Serif"/>
          <w:sz w:val="28"/>
          <w:szCs w:val="28"/>
        </w:rPr>
        <w:t>/сутки;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д. Ясная Поляна с канализационными насосными станциями (4 шт.) с последующей транспортировкой сточных вод </w:t>
      </w:r>
      <w:proofErr w:type="gramStart"/>
      <w:r w:rsidRPr="00A33281">
        <w:rPr>
          <w:rFonts w:ascii="PT Astra Serif" w:hAnsi="PT Astra Serif"/>
          <w:sz w:val="28"/>
          <w:szCs w:val="28"/>
        </w:rPr>
        <w:t>на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Pr="00A33281">
        <w:rPr>
          <w:rFonts w:ascii="PT Astra Serif" w:hAnsi="PT Astra Serif"/>
          <w:sz w:val="28"/>
          <w:szCs w:val="28"/>
        </w:rPr>
        <w:t>КОС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п. </w:t>
      </w:r>
      <w:proofErr w:type="spellStart"/>
      <w:r w:rsidRPr="00A33281">
        <w:rPr>
          <w:rFonts w:ascii="PT Astra Serif" w:hAnsi="PT Astra Serif"/>
          <w:sz w:val="28"/>
          <w:szCs w:val="28"/>
        </w:rPr>
        <w:t>Скуратово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 (АО «</w:t>
      </w:r>
      <w:proofErr w:type="spellStart"/>
      <w:r w:rsidRPr="00A33281">
        <w:rPr>
          <w:rFonts w:ascii="PT Astra Serif" w:hAnsi="PT Astra Serif"/>
          <w:sz w:val="28"/>
          <w:szCs w:val="28"/>
        </w:rPr>
        <w:t>Тулагорводоканал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»); 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п. </w:t>
      </w:r>
      <w:proofErr w:type="gramStart"/>
      <w:r w:rsidRPr="00A33281">
        <w:rPr>
          <w:rFonts w:ascii="PT Astra Serif" w:hAnsi="PT Astra Serif"/>
          <w:sz w:val="28"/>
          <w:szCs w:val="28"/>
        </w:rPr>
        <w:t>Юбилейный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со вновь построенными биологическими сооружениями производительностью 140 м</w:t>
      </w:r>
      <w:r w:rsidRPr="00A33281">
        <w:rPr>
          <w:rFonts w:ascii="PT Astra Serif" w:hAnsi="PT Astra Serif"/>
          <w:sz w:val="28"/>
          <w:szCs w:val="28"/>
          <w:vertAlign w:val="superscript"/>
        </w:rPr>
        <w:t>3</w:t>
      </w:r>
      <w:r w:rsidRPr="00A33281">
        <w:rPr>
          <w:rFonts w:ascii="PT Astra Serif" w:hAnsi="PT Astra Serif"/>
          <w:sz w:val="28"/>
          <w:szCs w:val="28"/>
        </w:rPr>
        <w:t>/сутки;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с. </w:t>
      </w:r>
      <w:proofErr w:type="spellStart"/>
      <w:r w:rsidRPr="00A33281">
        <w:rPr>
          <w:rFonts w:ascii="PT Astra Serif" w:hAnsi="PT Astra Serif"/>
          <w:sz w:val="28"/>
          <w:szCs w:val="28"/>
        </w:rPr>
        <w:t>Селиваново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 со вновь построенными биологическими сооружениями производительностью 140 м</w:t>
      </w:r>
      <w:r w:rsidRPr="00A33281">
        <w:rPr>
          <w:rFonts w:ascii="PT Astra Serif" w:hAnsi="PT Astra Serif"/>
          <w:sz w:val="28"/>
          <w:szCs w:val="28"/>
          <w:vertAlign w:val="superscript"/>
        </w:rPr>
        <w:t>3</w:t>
      </w:r>
      <w:r w:rsidRPr="00A33281">
        <w:rPr>
          <w:rFonts w:ascii="PT Astra Serif" w:hAnsi="PT Astra Serif"/>
          <w:sz w:val="28"/>
          <w:szCs w:val="28"/>
        </w:rPr>
        <w:t xml:space="preserve">/сутки. 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Эксплуатационные зоны предлагается организовать по бассейнам водоотведения КНС (далее бассейн КНС).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Технологическая зона «д. Ясная Поляна» включает в себя эксплуатационные зоны существующих КНС: </w:t>
      </w:r>
    </w:p>
    <w:p w:rsidR="00A523A8" w:rsidRPr="00A33281" w:rsidRDefault="00A523A8" w:rsidP="003A7054">
      <w:pPr>
        <w:ind w:firstLine="709"/>
        <w:jc w:val="both"/>
        <w:rPr>
          <w:rFonts w:ascii="PT Astra Serif" w:eastAsia="Calibri" w:hAnsi="PT Astra Serif"/>
          <w:bCs/>
          <w:sz w:val="28"/>
          <w:szCs w:val="28"/>
        </w:rPr>
      </w:pPr>
      <w:r w:rsidRPr="00A33281">
        <w:rPr>
          <w:rFonts w:ascii="PT Astra Serif" w:eastAsia="Calibri" w:hAnsi="PT Astra Serif"/>
          <w:sz w:val="28"/>
          <w:szCs w:val="28"/>
        </w:rPr>
        <w:t xml:space="preserve">1. </w:t>
      </w:r>
      <w:r w:rsidRPr="00A33281">
        <w:rPr>
          <w:rFonts w:ascii="PT Astra Serif" w:hAnsi="PT Astra Serif"/>
          <w:sz w:val="28"/>
          <w:szCs w:val="28"/>
        </w:rPr>
        <w:t>КНС № 4</w:t>
      </w:r>
      <w:r w:rsidRPr="00A33281">
        <w:rPr>
          <w:rFonts w:ascii="PT Astra Serif" w:eastAsia="Calibri" w:hAnsi="PT Astra Serif"/>
          <w:sz w:val="28"/>
          <w:szCs w:val="28"/>
        </w:rPr>
        <w:t xml:space="preserve"> «Дом отдыха «Ясная Поляна» перекачивает стоки напорным канализационным коллектором </w:t>
      </w:r>
      <w:r w:rsidRPr="00A33281">
        <w:rPr>
          <w:rFonts w:ascii="PT Astra Serif" w:hAnsi="PT Astra Serif"/>
          <w:sz w:val="28"/>
          <w:szCs w:val="28"/>
        </w:rPr>
        <w:t>диаметром</w:t>
      </w:r>
      <w:proofErr w:type="gramStart"/>
      <w:r w:rsidRPr="00A33281">
        <w:rPr>
          <w:rFonts w:ascii="PT Astra Serif" w:hAnsi="PT Astra Serif"/>
          <w:sz w:val="28"/>
          <w:szCs w:val="28"/>
        </w:rPr>
        <w:t xml:space="preserve"> Д</w:t>
      </w:r>
      <w:proofErr w:type="gramEnd"/>
      <w:r w:rsidRPr="00A33281">
        <w:rPr>
          <w:rFonts w:ascii="PT Astra Serif" w:hAnsi="PT Astra Serif"/>
          <w:sz w:val="28"/>
          <w:szCs w:val="28"/>
        </w:rPr>
        <w:t>=100 мм (2 нитки, сталь)</w:t>
      </w:r>
      <w:r w:rsidRPr="00A33281">
        <w:rPr>
          <w:rFonts w:ascii="PT Astra Serif" w:eastAsia="Calibri" w:hAnsi="PT Astra Serif"/>
          <w:sz w:val="28"/>
          <w:szCs w:val="28"/>
        </w:rPr>
        <w:t xml:space="preserve"> на </w:t>
      </w:r>
      <w:r w:rsidRPr="00A33281">
        <w:rPr>
          <w:rFonts w:ascii="PT Astra Serif" w:hAnsi="PT Astra Serif"/>
          <w:sz w:val="28"/>
          <w:szCs w:val="28"/>
        </w:rPr>
        <w:t>КНС №5</w:t>
      </w:r>
      <w:r w:rsidRPr="00A33281">
        <w:rPr>
          <w:rFonts w:ascii="PT Astra Serif" w:eastAsia="Calibri" w:hAnsi="PT Astra Serif"/>
          <w:sz w:val="28"/>
          <w:szCs w:val="28"/>
        </w:rPr>
        <w:t>;</w:t>
      </w:r>
    </w:p>
    <w:p w:rsidR="00A523A8" w:rsidRPr="00A33281" w:rsidRDefault="00A523A8" w:rsidP="003A7054">
      <w:pPr>
        <w:ind w:firstLine="709"/>
        <w:jc w:val="both"/>
        <w:rPr>
          <w:rFonts w:ascii="PT Astra Serif" w:eastAsia="Calibri" w:hAnsi="PT Astra Serif"/>
          <w:bCs/>
          <w:sz w:val="28"/>
          <w:szCs w:val="28"/>
        </w:rPr>
      </w:pPr>
      <w:r w:rsidRPr="00A33281">
        <w:rPr>
          <w:rFonts w:ascii="PT Astra Serif" w:eastAsia="Calibri" w:hAnsi="PT Astra Serif"/>
          <w:sz w:val="28"/>
          <w:szCs w:val="28"/>
        </w:rPr>
        <w:t xml:space="preserve">2. КНС №5 «Больница» перекачивает стоки напорным канализационным коллектором </w:t>
      </w:r>
      <w:r w:rsidRPr="00A33281">
        <w:rPr>
          <w:rFonts w:ascii="PT Astra Serif" w:hAnsi="PT Astra Serif"/>
          <w:sz w:val="28"/>
          <w:szCs w:val="28"/>
        </w:rPr>
        <w:t>диаметром</w:t>
      </w:r>
      <w:proofErr w:type="gramStart"/>
      <w:r w:rsidRPr="00A33281">
        <w:rPr>
          <w:rFonts w:ascii="PT Astra Serif" w:hAnsi="PT Astra Serif"/>
          <w:sz w:val="28"/>
          <w:szCs w:val="28"/>
        </w:rPr>
        <w:t xml:space="preserve"> Д</w:t>
      </w:r>
      <w:proofErr w:type="gramEnd"/>
      <w:r w:rsidRPr="00A33281">
        <w:rPr>
          <w:rFonts w:ascii="PT Astra Serif" w:hAnsi="PT Astra Serif"/>
          <w:sz w:val="28"/>
          <w:szCs w:val="28"/>
        </w:rPr>
        <w:t>=100 мм (2 нитки, сталь)</w:t>
      </w:r>
      <w:r w:rsidRPr="00A33281">
        <w:rPr>
          <w:rFonts w:ascii="PT Astra Serif" w:eastAsia="Calibri" w:hAnsi="PT Astra Serif"/>
          <w:sz w:val="28"/>
          <w:szCs w:val="28"/>
        </w:rPr>
        <w:t xml:space="preserve"> </w:t>
      </w:r>
      <w:r w:rsidRPr="00A33281">
        <w:rPr>
          <w:rFonts w:ascii="PT Astra Serif" w:hAnsi="PT Astra Serif"/>
          <w:sz w:val="28"/>
          <w:szCs w:val="28"/>
        </w:rPr>
        <w:t>в колодец-гаситель КНС №1</w:t>
      </w:r>
      <w:r w:rsidRPr="00A33281">
        <w:rPr>
          <w:rFonts w:ascii="PT Astra Serif" w:eastAsia="Calibri" w:hAnsi="PT Astra Serif"/>
          <w:sz w:val="28"/>
          <w:szCs w:val="28"/>
        </w:rPr>
        <w:t>;</w:t>
      </w:r>
    </w:p>
    <w:p w:rsidR="00A523A8" w:rsidRPr="00A33281" w:rsidRDefault="00A523A8" w:rsidP="003A7054">
      <w:pPr>
        <w:ind w:firstLine="709"/>
        <w:jc w:val="both"/>
        <w:rPr>
          <w:rFonts w:ascii="PT Astra Serif" w:eastAsia="Calibri" w:hAnsi="PT Astra Serif"/>
          <w:bCs/>
          <w:sz w:val="28"/>
          <w:szCs w:val="28"/>
        </w:rPr>
      </w:pPr>
      <w:r w:rsidRPr="00A33281">
        <w:rPr>
          <w:rFonts w:ascii="PT Astra Serif" w:eastAsia="Calibri" w:hAnsi="PT Astra Serif"/>
          <w:sz w:val="28"/>
          <w:szCs w:val="28"/>
        </w:rPr>
        <w:lastRenderedPageBreak/>
        <w:t xml:space="preserve">3. КНС №1 «Школьная» перекачивает стоки напорным канализационным коллектором </w:t>
      </w:r>
      <w:r w:rsidRPr="00A33281">
        <w:rPr>
          <w:rFonts w:ascii="PT Astra Serif" w:hAnsi="PT Astra Serif"/>
          <w:sz w:val="28"/>
          <w:szCs w:val="28"/>
        </w:rPr>
        <w:t>диаметром</w:t>
      </w:r>
      <w:proofErr w:type="gramStart"/>
      <w:r w:rsidRPr="00A33281">
        <w:rPr>
          <w:rFonts w:ascii="PT Astra Serif" w:hAnsi="PT Astra Serif"/>
          <w:sz w:val="28"/>
          <w:szCs w:val="28"/>
        </w:rPr>
        <w:t xml:space="preserve"> Д</w:t>
      </w:r>
      <w:proofErr w:type="gramEnd"/>
      <w:r w:rsidRPr="00A33281">
        <w:rPr>
          <w:rFonts w:ascii="PT Astra Serif" w:hAnsi="PT Astra Serif"/>
          <w:sz w:val="28"/>
          <w:szCs w:val="28"/>
        </w:rPr>
        <w:t>=300 мм</w:t>
      </w:r>
      <w:r w:rsidRPr="00A33281">
        <w:rPr>
          <w:rFonts w:ascii="PT Astra Serif" w:eastAsia="Calibri" w:hAnsi="PT Astra Serif"/>
          <w:sz w:val="28"/>
          <w:szCs w:val="28"/>
        </w:rPr>
        <w:t xml:space="preserve"> (</w:t>
      </w:r>
      <w:r w:rsidRPr="00A33281">
        <w:rPr>
          <w:rFonts w:ascii="PT Astra Serif" w:hAnsi="PT Astra Serif"/>
          <w:sz w:val="28"/>
          <w:szCs w:val="28"/>
        </w:rPr>
        <w:t>2 нитки) в приемную камеру КНС №2</w:t>
      </w:r>
      <w:r w:rsidRPr="00A33281">
        <w:rPr>
          <w:rFonts w:ascii="PT Astra Serif" w:eastAsia="Calibri" w:hAnsi="PT Astra Serif"/>
          <w:sz w:val="28"/>
          <w:szCs w:val="28"/>
        </w:rPr>
        <w:t>;</w:t>
      </w:r>
    </w:p>
    <w:p w:rsidR="00A523A8" w:rsidRPr="00A33281" w:rsidRDefault="00A523A8" w:rsidP="003A7054">
      <w:pPr>
        <w:ind w:firstLine="709"/>
        <w:jc w:val="both"/>
        <w:rPr>
          <w:rFonts w:ascii="PT Astra Serif" w:eastAsia="Calibri" w:hAnsi="PT Astra Serif"/>
          <w:bCs/>
          <w:sz w:val="28"/>
          <w:szCs w:val="28"/>
        </w:rPr>
      </w:pPr>
      <w:r w:rsidRPr="00A33281">
        <w:rPr>
          <w:rFonts w:ascii="PT Astra Serif" w:eastAsia="Calibri" w:hAnsi="PT Astra Serif"/>
          <w:sz w:val="28"/>
          <w:szCs w:val="28"/>
        </w:rPr>
        <w:t xml:space="preserve">4. </w:t>
      </w:r>
      <w:r w:rsidRPr="00A33281">
        <w:rPr>
          <w:rFonts w:ascii="PT Astra Serif" w:hAnsi="PT Astra Serif"/>
          <w:sz w:val="28"/>
          <w:szCs w:val="28"/>
        </w:rPr>
        <w:t xml:space="preserve">КНС № 2 (ГКНС) </w:t>
      </w:r>
      <w:r w:rsidRPr="00A33281">
        <w:rPr>
          <w:rFonts w:ascii="PT Astra Serif" w:eastAsia="Calibri" w:hAnsi="PT Astra Serif"/>
          <w:sz w:val="28"/>
          <w:szCs w:val="28"/>
        </w:rPr>
        <w:t xml:space="preserve">перекачивает стоки напорным канализационным коллектором </w:t>
      </w:r>
      <w:r w:rsidRPr="00A33281">
        <w:rPr>
          <w:rFonts w:ascii="PT Astra Serif" w:hAnsi="PT Astra Serif"/>
          <w:sz w:val="28"/>
          <w:szCs w:val="28"/>
        </w:rPr>
        <w:t>диаметром</w:t>
      </w:r>
      <w:proofErr w:type="gramStart"/>
      <w:r w:rsidRPr="00A33281">
        <w:rPr>
          <w:rFonts w:ascii="PT Astra Serif" w:hAnsi="PT Astra Serif"/>
          <w:sz w:val="28"/>
          <w:szCs w:val="28"/>
        </w:rPr>
        <w:t xml:space="preserve"> Д</w:t>
      </w:r>
      <w:proofErr w:type="gramEnd"/>
      <w:r w:rsidRPr="00A33281">
        <w:rPr>
          <w:rFonts w:ascii="PT Astra Serif" w:hAnsi="PT Astra Serif"/>
          <w:sz w:val="28"/>
          <w:szCs w:val="28"/>
        </w:rPr>
        <w:t>=250 мм (2 нитки, пластик)</w:t>
      </w:r>
      <w:r w:rsidRPr="00A33281">
        <w:rPr>
          <w:rFonts w:ascii="PT Astra Serif" w:eastAsia="Calibri" w:hAnsi="PT Astra Serif"/>
          <w:sz w:val="28"/>
          <w:szCs w:val="28"/>
        </w:rPr>
        <w:t xml:space="preserve"> </w:t>
      </w:r>
      <w:r w:rsidRPr="00A33281">
        <w:rPr>
          <w:rFonts w:ascii="PT Astra Serif" w:hAnsi="PT Astra Serif"/>
          <w:sz w:val="28"/>
          <w:szCs w:val="28"/>
        </w:rPr>
        <w:t xml:space="preserve">в приемную камеру КОС п. </w:t>
      </w:r>
      <w:proofErr w:type="spellStart"/>
      <w:r w:rsidRPr="00A33281">
        <w:rPr>
          <w:rFonts w:ascii="PT Astra Serif" w:hAnsi="PT Astra Serif"/>
          <w:sz w:val="28"/>
          <w:szCs w:val="28"/>
        </w:rPr>
        <w:t>Скуратово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 (АО «</w:t>
      </w:r>
      <w:proofErr w:type="spellStart"/>
      <w:r w:rsidRPr="00A33281">
        <w:rPr>
          <w:rFonts w:ascii="PT Astra Serif" w:hAnsi="PT Astra Serif"/>
          <w:sz w:val="28"/>
          <w:szCs w:val="28"/>
        </w:rPr>
        <w:t>Тулагорводоканал</w:t>
      </w:r>
      <w:proofErr w:type="spellEnd"/>
      <w:r w:rsidRPr="00A33281">
        <w:rPr>
          <w:rFonts w:ascii="PT Astra Serif" w:hAnsi="PT Astra Serif"/>
          <w:sz w:val="28"/>
          <w:szCs w:val="28"/>
        </w:rPr>
        <w:t>»)</w:t>
      </w:r>
      <w:r w:rsidRPr="00A33281">
        <w:rPr>
          <w:rFonts w:ascii="PT Astra Serif" w:eastAsia="Calibri" w:hAnsi="PT Astra Serif"/>
          <w:sz w:val="28"/>
          <w:szCs w:val="28"/>
        </w:rPr>
        <w:t>.</w:t>
      </w:r>
    </w:p>
    <w:p w:rsidR="00106F3F" w:rsidRPr="00A33281" w:rsidRDefault="00106F3F" w:rsidP="003A7054">
      <w:pPr>
        <w:ind w:firstLine="709"/>
        <w:jc w:val="both"/>
        <w:rPr>
          <w:rFonts w:ascii="PT Astra Serif" w:eastAsia="Calibri" w:hAnsi="PT Astra Serif"/>
          <w:bCs/>
          <w:sz w:val="22"/>
          <w:szCs w:val="22"/>
          <w:lang w:eastAsia="en-US"/>
        </w:rPr>
      </w:pPr>
    </w:p>
    <w:p w:rsidR="00106F3F" w:rsidRDefault="00A523A8" w:rsidP="00102A4A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407" w:name="_Toc530471940"/>
      <w:bookmarkStart w:id="408" w:name="_Toc532561473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 xml:space="preserve">3.3. Расчет требуемой мощности очистных сооружений исходя </w:t>
      </w:r>
    </w:p>
    <w:p w:rsidR="00106F3F" w:rsidRDefault="00A523A8" w:rsidP="00102A4A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 xml:space="preserve">из данных о расчетном расходе сточных вод, дефицита (резерва) мощностей по технологическим зонам сооружений </w:t>
      </w:r>
    </w:p>
    <w:p w:rsidR="00A523A8" w:rsidRDefault="00A523A8" w:rsidP="00102A4A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водоотведения с разбивкой по годам</w:t>
      </w:r>
      <w:bookmarkEnd w:id="407"/>
      <w:bookmarkEnd w:id="408"/>
    </w:p>
    <w:p w:rsidR="001A42BF" w:rsidRPr="00A33281" w:rsidRDefault="001A42BF" w:rsidP="00102A4A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Расчет требуемой мощности очистных сооружений раздельной хозяйственно-бытовой системы водоотведения муниципального образования </w:t>
      </w:r>
      <w:proofErr w:type="gramStart"/>
      <w:r w:rsidRPr="00A33281">
        <w:rPr>
          <w:rFonts w:ascii="PT Astra Serif" w:hAnsi="PT Astra Serif"/>
          <w:sz w:val="28"/>
          <w:szCs w:val="28"/>
        </w:rPr>
        <w:t>Яснополянское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с учетом данных о расходе сточных вод, дефицита (резерва) мощностей и производительности КОС по годам приведены в таблицах ниже.</w:t>
      </w:r>
    </w:p>
    <w:p w:rsidR="00A523A8" w:rsidRDefault="00A523A8" w:rsidP="003A7054">
      <w:pPr>
        <w:contextualSpacing/>
        <w:jc w:val="both"/>
        <w:rPr>
          <w:rFonts w:ascii="PT Astra Serif" w:hAnsi="PT Astra Serif"/>
        </w:rPr>
      </w:pPr>
      <w:bookmarkStart w:id="409" w:name="P3972"/>
      <w:bookmarkStart w:id="410" w:name="_Toc530474825"/>
      <w:bookmarkStart w:id="411" w:name="_Toc32917818"/>
      <w:bookmarkEnd w:id="409"/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</w:rPr>
        <w:t>3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separate"/>
      </w:r>
      <w:r w:rsidR="0005061E">
        <w:rPr>
          <w:rFonts w:ascii="PT Astra Serif" w:eastAsia="Calibri" w:hAnsi="PT Astra Serif"/>
          <w:noProof/>
          <w:color w:val="000000"/>
          <w:lang w:val="x-none"/>
        </w:rPr>
        <w:t>33</w: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</w:rPr>
        <w:t xml:space="preserve"> </w:t>
      </w:r>
      <w:r w:rsidRPr="00A33281">
        <w:rPr>
          <w:rFonts w:ascii="PT Astra Serif" w:hAnsi="PT Astra Serif"/>
        </w:rPr>
        <w:t xml:space="preserve">Требуемая мощность канализационных очистных сооружений раздельной хозяйственно-бытовой системы водоотведения муниципального образования Яснополянское на 2040 г. тыс. </w:t>
      </w:r>
      <w:r w:rsidRPr="00A33281">
        <w:rPr>
          <w:rFonts w:ascii="PT Astra Serif" w:hAnsi="PT Astra Serif"/>
          <w:color w:val="000000"/>
        </w:rPr>
        <w:t>м</w:t>
      </w:r>
      <w:r w:rsidRPr="00A33281">
        <w:rPr>
          <w:rFonts w:ascii="PT Astra Serif" w:hAnsi="PT Astra Serif"/>
          <w:color w:val="000000"/>
          <w:vertAlign w:val="superscript"/>
        </w:rPr>
        <w:t>3</w:t>
      </w:r>
      <w:r w:rsidRPr="00A33281">
        <w:rPr>
          <w:rFonts w:ascii="PT Astra Serif" w:hAnsi="PT Astra Serif"/>
        </w:rPr>
        <w:t>/сутки</w:t>
      </w:r>
      <w:bookmarkEnd w:id="410"/>
      <w:bookmarkEnd w:id="411"/>
    </w:p>
    <w:p w:rsidR="00106F3F" w:rsidRPr="00A33281" w:rsidRDefault="00106F3F" w:rsidP="003A7054">
      <w:pPr>
        <w:contextualSpacing/>
        <w:jc w:val="both"/>
        <w:rPr>
          <w:rFonts w:ascii="PT Astra Serif" w:hAnsi="PT Astra Serif"/>
          <w:bCs/>
        </w:rPr>
      </w:pPr>
    </w:p>
    <w:tbl>
      <w:tblPr>
        <w:tblW w:w="5166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1848"/>
        <w:gridCol w:w="1290"/>
        <w:gridCol w:w="1483"/>
        <w:gridCol w:w="1005"/>
        <w:gridCol w:w="1632"/>
        <w:gridCol w:w="1290"/>
        <w:gridCol w:w="1341"/>
      </w:tblGrid>
      <w:tr w:rsidR="00A523A8" w:rsidRPr="00A33281" w:rsidTr="00A523A8">
        <w:trPr>
          <w:trHeight w:val="20"/>
        </w:trPr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Объекты</w:t>
            </w:r>
          </w:p>
        </w:tc>
        <w:tc>
          <w:tcPr>
            <w:tcW w:w="6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Утверждено на 2019 г., тыс. куб. м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Период работы очистных сооружений (септиков), сутки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Объем стоков, куб. м/сутки</w:t>
            </w:r>
          </w:p>
        </w:tc>
        <w:tc>
          <w:tcPr>
            <w:tcW w:w="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Проектная перспективная производительность, тыс. куб. м/сутки</w:t>
            </w:r>
          </w:p>
        </w:tc>
        <w:tc>
          <w:tcPr>
            <w:tcW w:w="6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Резерв</w:t>
            </w:r>
            <w:proofErr w:type="gramStart"/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 xml:space="preserve"> (+) </w:t>
            </w:r>
            <w:proofErr w:type="gramEnd"/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или дефицит (-) мощности, тыс. куб. м/сутки</w:t>
            </w:r>
          </w:p>
        </w:tc>
        <w:tc>
          <w:tcPr>
            <w:tcW w:w="6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Резерв</w:t>
            </w:r>
            <w:proofErr w:type="gramStart"/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 xml:space="preserve"> (+) </w:t>
            </w:r>
            <w:proofErr w:type="gramEnd"/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или дефицит (-) мощности, %</w:t>
            </w:r>
          </w:p>
        </w:tc>
      </w:tr>
      <w:tr w:rsidR="00A523A8" w:rsidRPr="00A33281" w:rsidTr="00A523A8">
        <w:trPr>
          <w:trHeight w:val="20"/>
        </w:trPr>
        <w:tc>
          <w:tcPr>
            <w:tcW w:w="9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5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6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7</w:t>
            </w:r>
          </w:p>
        </w:tc>
      </w:tr>
      <w:tr w:rsidR="00A523A8" w:rsidRPr="00A33281" w:rsidTr="00A523A8">
        <w:trPr>
          <w:trHeight w:val="20"/>
        </w:trPr>
        <w:tc>
          <w:tcPr>
            <w:tcW w:w="9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</w:rPr>
            </w:pPr>
            <w:proofErr w:type="spellStart"/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п</w:t>
            </w:r>
            <w:proofErr w:type="gramStart"/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.Г</w:t>
            </w:r>
            <w:proofErr w:type="gramEnd"/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оловеньковский</w:t>
            </w:r>
            <w:proofErr w:type="spellEnd"/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47.23</w:t>
            </w:r>
          </w:p>
        </w:tc>
        <w:tc>
          <w:tcPr>
            <w:tcW w:w="75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365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129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10.6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7.6%</w:t>
            </w:r>
          </w:p>
        </w:tc>
      </w:tr>
      <w:tr w:rsidR="00A523A8" w:rsidRPr="00A33281" w:rsidTr="00A523A8">
        <w:trPr>
          <w:trHeight w:val="20"/>
        </w:trPr>
        <w:tc>
          <w:tcPr>
            <w:tcW w:w="9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д. Ясная Поляна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78.26</w:t>
            </w:r>
          </w:p>
        </w:tc>
        <w:tc>
          <w:tcPr>
            <w:tcW w:w="7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</w:rPr>
            </w:pP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-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-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-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-</w:t>
            </w:r>
          </w:p>
        </w:tc>
      </w:tr>
      <w:tr w:rsidR="00A523A8" w:rsidRPr="00A33281" w:rsidTr="00A523A8">
        <w:trPr>
          <w:trHeight w:val="20"/>
        </w:trPr>
        <w:tc>
          <w:tcPr>
            <w:tcW w:w="9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п. Юбилейный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47.15</w:t>
            </w:r>
          </w:p>
        </w:tc>
        <w:tc>
          <w:tcPr>
            <w:tcW w:w="7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</w:rPr>
            </w:pP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129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10.8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7.7%</w:t>
            </w:r>
          </w:p>
        </w:tc>
      </w:tr>
      <w:tr w:rsidR="00A523A8" w:rsidRPr="00A33281" w:rsidTr="00A523A8">
        <w:trPr>
          <w:trHeight w:val="20"/>
        </w:trPr>
        <w:tc>
          <w:tcPr>
            <w:tcW w:w="9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с. </w:t>
            </w:r>
            <w:proofErr w:type="spellStart"/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Селиваново</w:t>
            </w:r>
            <w:proofErr w:type="spellEnd"/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41.0</w:t>
            </w:r>
          </w:p>
        </w:tc>
        <w:tc>
          <w:tcPr>
            <w:tcW w:w="7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</w:rPr>
            </w:pP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27.7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19.8%</w:t>
            </w:r>
          </w:p>
        </w:tc>
      </w:tr>
      <w:tr w:rsidR="00A523A8" w:rsidRPr="00A33281" w:rsidTr="00A523A8">
        <w:trPr>
          <w:trHeight w:val="20"/>
        </w:trPr>
        <w:tc>
          <w:tcPr>
            <w:tcW w:w="9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213.64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370.9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420.0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49.1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11.7%</w:t>
            </w:r>
          </w:p>
        </w:tc>
      </w:tr>
    </w:tbl>
    <w:p w:rsidR="00A523A8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Производительность КОС раздельной хозяйственно-бытовой системы водоотведения муниципального образования </w:t>
      </w:r>
      <w:proofErr w:type="gramStart"/>
      <w:r w:rsidRPr="00A33281">
        <w:rPr>
          <w:rFonts w:ascii="PT Astra Serif" w:hAnsi="PT Astra Serif"/>
          <w:sz w:val="28"/>
          <w:szCs w:val="28"/>
        </w:rPr>
        <w:t>Яснополянское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по годам представлена в таблице 3.34.</w:t>
      </w:r>
    </w:p>
    <w:p w:rsidR="001A42BF" w:rsidRPr="00A33281" w:rsidRDefault="001A42BF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A523A8" w:rsidRDefault="00A523A8" w:rsidP="003A7054">
      <w:pPr>
        <w:widowControl w:val="0"/>
        <w:autoSpaceDE w:val="0"/>
        <w:autoSpaceDN w:val="0"/>
        <w:jc w:val="both"/>
        <w:rPr>
          <w:rFonts w:ascii="PT Astra Serif" w:hAnsi="PT Astra Serif"/>
        </w:rPr>
      </w:pPr>
      <w:bookmarkStart w:id="412" w:name="_Toc530474826"/>
      <w:bookmarkStart w:id="413" w:name="_Toc32917819"/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</w:rPr>
        <w:t>3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separate"/>
      </w:r>
      <w:r w:rsidR="0005061E">
        <w:rPr>
          <w:rFonts w:ascii="PT Astra Serif" w:eastAsia="Calibri" w:hAnsi="PT Astra Serif"/>
          <w:noProof/>
          <w:color w:val="000000"/>
          <w:lang w:val="x-none"/>
        </w:rPr>
        <w:t>34</w: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</w:rPr>
        <w:t xml:space="preserve"> </w:t>
      </w:r>
      <w:r w:rsidRPr="00A33281">
        <w:rPr>
          <w:rFonts w:ascii="PT Astra Serif" w:hAnsi="PT Astra Serif"/>
        </w:rPr>
        <w:t xml:space="preserve">Производительность ОС раздельной хозяйственно-бытовой системы водоотведения </w:t>
      </w:r>
      <w:r w:rsidRPr="00A33281">
        <w:rPr>
          <w:rFonts w:ascii="PT Astra Serif" w:eastAsia="MS Mincho" w:hAnsi="PT Astra Serif"/>
          <w:lang w:eastAsia="en-US"/>
        </w:rPr>
        <w:t>муниципального образования Яснополянское</w:t>
      </w:r>
      <w:r w:rsidRPr="00A33281">
        <w:rPr>
          <w:rFonts w:ascii="PT Astra Serif" w:hAnsi="PT Astra Serif"/>
        </w:rPr>
        <w:t xml:space="preserve"> по годам, тыс. </w:t>
      </w:r>
      <w:r w:rsidRPr="00A33281">
        <w:rPr>
          <w:rFonts w:ascii="PT Astra Serif" w:hAnsi="PT Astra Serif"/>
          <w:color w:val="000000"/>
        </w:rPr>
        <w:t>м</w:t>
      </w:r>
      <w:r w:rsidRPr="00A33281">
        <w:rPr>
          <w:rFonts w:ascii="PT Astra Serif" w:hAnsi="PT Astra Serif"/>
          <w:color w:val="000000"/>
          <w:vertAlign w:val="superscript"/>
        </w:rPr>
        <w:t>3</w:t>
      </w:r>
      <w:r w:rsidRPr="00A33281">
        <w:rPr>
          <w:rFonts w:ascii="PT Astra Serif" w:hAnsi="PT Astra Serif"/>
        </w:rPr>
        <w:t>/сутки</w:t>
      </w:r>
      <w:bookmarkEnd w:id="412"/>
      <w:bookmarkEnd w:id="413"/>
    </w:p>
    <w:p w:rsidR="001A42BF" w:rsidRDefault="001A42BF" w:rsidP="003A7054">
      <w:pPr>
        <w:widowControl w:val="0"/>
        <w:autoSpaceDE w:val="0"/>
        <w:autoSpaceDN w:val="0"/>
        <w:jc w:val="both"/>
        <w:rPr>
          <w:rFonts w:ascii="PT Astra Serif" w:hAnsi="PT Astra Serif"/>
          <w:bCs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663"/>
        <w:gridCol w:w="2769"/>
        <w:gridCol w:w="1604"/>
        <w:gridCol w:w="2375"/>
      </w:tblGrid>
      <w:tr w:rsidR="00A523A8" w:rsidRPr="00AA65F0" w:rsidTr="001A42BF">
        <w:trPr>
          <w:trHeight w:val="20"/>
          <w:tblHeader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A65F0" w:rsidRDefault="00A523A8" w:rsidP="001A42BF">
            <w:pPr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AA65F0">
              <w:rPr>
                <w:rFonts w:ascii="PT Astra Serif" w:hAnsi="PT Astra Serif"/>
                <w:b/>
                <w:color w:val="000000"/>
              </w:rPr>
              <w:t>Год</w:t>
            </w:r>
          </w:p>
        </w:tc>
        <w:tc>
          <w:tcPr>
            <w:tcW w:w="1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A65F0" w:rsidRDefault="00A523A8" w:rsidP="001A42BF">
            <w:pPr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AA65F0">
              <w:rPr>
                <w:rFonts w:ascii="PT Astra Serif" w:hAnsi="PT Astra Serif"/>
                <w:b/>
                <w:color w:val="000000"/>
              </w:rPr>
              <w:t>Проектная производительность, м</w:t>
            </w:r>
            <w:r w:rsidRPr="00AA65F0">
              <w:rPr>
                <w:rFonts w:ascii="PT Astra Serif" w:hAnsi="PT Astra Serif"/>
                <w:b/>
                <w:color w:val="000000"/>
                <w:vertAlign w:val="superscript"/>
              </w:rPr>
              <w:t>3</w:t>
            </w:r>
            <w:r w:rsidRPr="00AA65F0">
              <w:rPr>
                <w:rFonts w:ascii="PT Astra Serif" w:hAnsi="PT Astra Serif"/>
                <w:b/>
                <w:color w:val="000000"/>
              </w:rPr>
              <w:t>/сутки</w:t>
            </w:r>
          </w:p>
        </w:tc>
        <w:tc>
          <w:tcPr>
            <w:tcW w:w="8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A65F0" w:rsidRDefault="00A523A8" w:rsidP="001A42BF">
            <w:pPr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AA65F0">
              <w:rPr>
                <w:rFonts w:ascii="PT Astra Serif" w:hAnsi="PT Astra Serif"/>
                <w:b/>
                <w:color w:val="000000"/>
              </w:rPr>
              <w:t>Год</w:t>
            </w:r>
          </w:p>
        </w:tc>
        <w:tc>
          <w:tcPr>
            <w:tcW w:w="1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A65F0" w:rsidRDefault="00A523A8" w:rsidP="001A42BF">
            <w:pPr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 w:rsidRPr="00AA65F0">
              <w:rPr>
                <w:rFonts w:ascii="PT Astra Serif" w:hAnsi="PT Astra Serif"/>
                <w:b/>
                <w:color w:val="000000"/>
              </w:rPr>
              <w:t>Проектная производительность, м</w:t>
            </w:r>
            <w:r w:rsidRPr="00AA65F0">
              <w:rPr>
                <w:rFonts w:ascii="PT Astra Serif" w:hAnsi="PT Astra Serif"/>
                <w:b/>
                <w:color w:val="000000"/>
                <w:vertAlign w:val="superscript"/>
              </w:rPr>
              <w:t>3</w:t>
            </w:r>
            <w:r w:rsidRPr="00AA65F0">
              <w:rPr>
                <w:rFonts w:ascii="PT Astra Serif" w:hAnsi="PT Astra Serif"/>
                <w:b/>
                <w:color w:val="000000"/>
              </w:rPr>
              <w:t>/сутки</w:t>
            </w:r>
          </w:p>
        </w:tc>
      </w:tr>
      <w:tr w:rsidR="00A523A8" w:rsidRPr="00AA65F0" w:rsidTr="00A523A8">
        <w:trPr>
          <w:trHeight w:val="2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A65F0" w:rsidRDefault="00A523A8" w:rsidP="001A42BF">
            <w:pPr>
              <w:jc w:val="center"/>
              <w:rPr>
                <w:rFonts w:ascii="PT Astra Serif" w:hAnsi="PT Astra Serif"/>
                <w:color w:val="000000"/>
              </w:rPr>
            </w:pPr>
            <w:r w:rsidRPr="00AA65F0">
              <w:rPr>
                <w:rFonts w:ascii="PT Astra Serif" w:hAnsi="PT Astra Serif"/>
                <w:color w:val="000000"/>
              </w:rPr>
              <w:t>2018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A65F0" w:rsidRDefault="00A523A8" w:rsidP="001A42BF">
            <w:pPr>
              <w:jc w:val="center"/>
              <w:rPr>
                <w:rFonts w:ascii="PT Astra Serif" w:hAnsi="PT Astra Serif"/>
                <w:color w:val="000000"/>
              </w:rPr>
            </w:pPr>
            <w:r w:rsidRPr="00AA65F0">
              <w:rPr>
                <w:rFonts w:ascii="PT Astra Serif" w:hAnsi="PT Astra Serif"/>
                <w:color w:val="000000"/>
              </w:rPr>
              <w:t>400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A65F0" w:rsidRDefault="00A523A8" w:rsidP="001A42BF">
            <w:pPr>
              <w:jc w:val="center"/>
              <w:rPr>
                <w:rFonts w:ascii="PT Astra Serif" w:hAnsi="PT Astra Serif"/>
                <w:color w:val="000000"/>
              </w:rPr>
            </w:pPr>
            <w:r w:rsidRPr="00AA65F0">
              <w:rPr>
                <w:rFonts w:ascii="PT Astra Serif" w:hAnsi="PT Astra Serif"/>
                <w:color w:val="000000"/>
              </w:rPr>
              <w:t>2027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A65F0" w:rsidRDefault="00A523A8" w:rsidP="001A42BF">
            <w:pPr>
              <w:jc w:val="center"/>
              <w:rPr>
                <w:rFonts w:ascii="PT Astra Serif" w:hAnsi="PT Astra Serif"/>
                <w:color w:val="000000"/>
              </w:rPr>
            </w:pPr>
            <w:r w:rsidRPr="00AA65F0">
              <w:rPr>
                <w:rFonts w:ascii="PT Astra Serif" w:hAnsi="PT Astra Serif"/>
                <w:color w:val="000000"/>
              </w:rPr>
              <w:t>5</w:t>
            </w:r>
            <w:r w:rsidRPr="00AA65F0">
              <w:rPr>
                <w:rFonts w:ascii="PT Astra Serif" w:hAnsi="PT Astra Serif"/>
                <w:color w:val="000000"/>
                <w:lang w:val="en-US"/>
              </w:rPr>
              <w:t>4</w:t>
            </w:r>
            <w:r w:rsidRPr="00AA65F0">
              <w:rPr>
                <w:rFonts w:ascii="PT Astra Serif" w:hAnsi="PT Astra Serif"/>
                <w:color w:val="000000"/>
              </w:rPr>
              <w:t>0</w:t>
            </w:r>
          </w:p>
        </w:tc>
      </w:tr>
      <w:tr w:rsidR="00A523A8" w:rsidRPr="00AA65F0" w:rsidTr="00A523A8">
        <w:trPr>
          <w:trHeight w:val="2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A65F0" w:rsidRDefault="00A523A8" w:rsidP="001A42BF">
            <w:pPr>
              <w:jc w:val="center"/>
              <w:rPr>
                <w:rFonts w:ascii="PT Astra Serif" w:hAnsi="PT Astra Serif"/>
                <w:color w:val="000000"/>
              </w:rPr>
            </w:pPr>
            <w:r w:rsidRPr="00AA65F0">
              <w:rPr>
                <w:rFonts w:ascii="PT Astra Serif" w:hAnsi="PT Astra Serif"/>
                <w:color w:val="000000"/>
              </w:rPr>
              <w:t>2019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A65F0" w:rsidRDefault="00A523A8" w:rsidP="001A42BF">
            <w:pPr>
              <w:jc w:val="center"/>
              <w:rPr>
                <w:rFonts w:ascii="PT Astra Serif" w:hAnsi="PT Astra Serif"/>
                <w:color w:val="000000"/>
              </w:rPr>
            </w:pPr>
            <w:r w:rsidRPr="00AA65F0">
              <w:rPr>
                <w:rFonts w:ascii="PT Astra Serif" w:hAnsi="PT Astra Serif"/>
                <w:color w:val="000000"/>
              </w:rPr>
              <w:t>400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A65F0" w:rsidRDefault="00A523A8" w:rsidP="001A42BF">
            <w:pPr>
              <w:jc w:val="center"/>
              <w:rPr>
                <w:rFonts w:ascii="PT Astra Serif" w:hAnsi="PT Astra Serif"/>
                <w:color w:val="000000"/>
              </w:rPr>
            </w:pPr>
            <w:r w:rsidRPr="00AA65F0">
              <w:rPr>
                <w:rFonts w:ascii="PT Astra Serif" w:hAnsi="PT Astra Serif"/>
                <w:color w:val="000000"/>
              </w:rPr>
              <w:t>2028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A65F0" w:rsidRDefault="00A523A8" w:rsidP="001A42BF">
            <w:pPr>
              <w:jc w:val="center"/>
              <w:rPr>
                <w:rFonts w:ascii="PT Astra Serif" w:hAnsi="PT Astra Serif"/>
                <w:color w:val="000000"/>
              </w:rPr>
            </w:pPr>
            <w:r w:rsidRPr="00AA65F0">
              <w:rPr>
                <w:rFonts w:ascii="PT Astra Serif" w:hAnsi="PT Astra Serif"/>
                <w:color w:val="000000"/>
              </w:rPr>
              <w:t>280</w:t>
            </w:r>
          </w:p>
        </w:tc>
      </w:tr>
      <w:tr w:rsidR="00A523A8" w:rsidRPr="00AA65F0" w:rsidTr="00A523A8">
        <w:trPr>
          <w:trHeight w:val="2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A65F0" w:rsidRDefault="00A523A8" w:rsidP="001A42BF">
            <w:pPr>
              <w:jc w:val="center"/>
              <w:rPr>
                <w:rFonts w:ascii="PT Astra Serif" w:hAnsi="PT Astra Serif"/>
                <w:color w:val="000000"/>
              </w:rPr>
            </w:pPr>
            <w:r w:rsidRPr="00AA65F0">
              <w:rPr>
                <w:rFonts w:ascii="PT Astra Serif" w:hAnsi="PT Astra Serif"/>
                <w:color w:val="000000"/>
              </w:rPr>
              <w:t>2020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A65F0" w:rsidRDefault="00A523A8" w:rsidP="001A42BF">
            <w:pPr>
              <w:jc w:val="center"/>
              <w:rPr>
                <w:rFonts w:ascii="PT Astra Serif" w:hAnsi="PT Astra Serif"/>
                <w:color w:val="000000"/>
              </w:rPr>
            </w:pPr>
            <w:r w:rsidRPr="00AA65F0">
              <w:rPr>
                <w:rFonts w:ascii="PT Astra Serif" w:hAnsi="PT Astra Serif"/>
                <w:color w:val="000000"/>
              </w:rPr>
              <w:t>400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A65F0" w:rsidRDefault="00A523A8" w:rsidP="001A42BF">
            <w:pPr>
              <w:jc w:val="center"/>
              <w:rPr>
                <w:rFonts w:ascii="PT Astra Serif" w:hAnsi="PT Astra Serif"/>
                <w:color w:val="000000"/>
              </w:rPr>
            </w:pPr>
            <w:r w:rsidRPr="00AA65F0">
              <w:rPr>
                <w:rFonts w:ascii="PT Astra Serif" w:hAnsi="PT Astra Serif"/>
                <w:color w:val="000000"/>
              </w:rPr>
              <w:t>2029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A65F0" w:rsidRDefault="00A523A8" w:rsidP="001A42BF">
            <w:pPr>
              <w:jc w:val="center"/>
              <w:rPr>
                <w:rFonts w:ascii="PT Astra Serif" w:hAnsi="PT Astra Serif"/>
                <w:color w:val="000000"/>
              </w:rPr>
            </w:pPr>
            <w:r w:rsidRPr="00AA65F0">
              <w:rPr>
                <w:rFonts w:ascii="PT Astra Serif" w:hAnsi="PT Astra Serif"/>
                <w:color w:val="000000"/>
              </w:rPr>
              <w:t>280</w:t>
            </w:r>
          </w:p>
        </w:tc>
      </w:tr>
      <w:tr w:rsidR="00A523A8" w:rsidRPr="00AA65F0" w:rsidTr="00A523A8">
        <w:trPr>
          <w:trHeight w:val="2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A65F0" w:rsidRDefault="00A523A8" w:rsidP="001A42BF">
            <w:pPr>
              <w:jc w:val="center"/>
              <w:rPr>
                <w:rFonts w:ascii="PT Astra Serif" w:hAnsi="PT Astra Serif"/>
                <w:color w:val="000000"/>
              </w:rPr>
            </w:pPr>
            <w:r w:rsidRPr="00AA65F0">
              <w:rPr>
                <w:rFonts w:ascii="PT Astra Serif" w:hAnsi="PT Astra Serif"/>
                <w:color w:val="000000"/>
              </w:rPr>
              <w:t>2021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A65F0" w:rsidRDefault="00A523A8" w:rsidP="001A42BF">
            <w:pPr>
              <w:jc w:val="center"/>
              <w:rPr>
                <w:rFonts w:ascii="PT Astra Serif" w:hAnsi="PT Astra Serif"/>
                <w:color w:val="000000"/>
              </w:rPr>
            </w:pPr>
            <w:r w:rsidRPr="00AA65F0">
              <w:rPr>
                <w:rFonts w:ascii="PT Astra Serif" w:hAnsi="PT Astra Serif"/>
                <w:color w:val="000000"/>
              </w:rPr>
              <w:t>400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A65F0" w:rsidRDefault="00A523A8" w:rsidP="001A42BF">
            <w:pPr>
              <w:jc w:val="center"/>
              <w:rPr>
                <w:rFonts w:ascii="PT Astra Serif" w:hAnsi="PT Astra Serif"/>
                <w:color w:val="000000"/>
              </w:rPr>
            </w:pPr>
            <w:r w:rsidRPr="00AA65F0">
              <w:rPr>
                <w:rFonts w:ascii="PT Astra Serif" w:hAnsi="PT Astra Serif"/>
                <w:color w:val="000000"/>
              </w:rPr>
              <w:t>2030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A65F0" w:rsidRDefault="00A523A8" w:rsidP="001A42BF">
            <w:pPr>
              <w:jc w:val="center"/>
              <w:rPr>
                <w:rFonts w:ascii="PT Astra Serif" w:hAnsi="PT Astra Serif"/>
                <w:color w:val="000000"/>
              </w:rPr>
            </w:pPr>
            <w:r w:rsidRPr="00AA65F0">
              <w:rPr>
                <w:rFonts w:ascii="PT Astra Serif" w:hAnsi="PT Astra Serif"/>
                <w:color w:val="000000"/>
              </w:rPr>
              <w:t>420</w:t>
            </w:r>
          </w:p>
        </w:tc>
      </w:tr>
      <w:tr w:rsidR="00A523A8" w:rsidRPr="00AA65F0" w:rsidTr="00A523A8">
        <w:trPr>
          <w:trHeight w:val="2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A65F0" w:rsidRDefault="00A523A8" w:rsidP="001A42BF">
            <w:pPr>
              <w:jc w:val="center"/>
              <w:rPr>
                <w:rFonts w:ascii="PT Astra Serif" w:hAnsi="PT Astra Serif"/>
                <w:color w:val="000000"/>
              </w:rPr>
            </w:pPr>
            <w:r w:rsidRPr="00AA65F0">
              <w:rPr>
                <w:rFonts w:ascii="PT Astra Serif" w:hAnsi="PT Astra Serif"/>
                <w:color w:val="000000"/>
              </w:rPr>
              <w:t>2022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A65F0" w:rsidRDefault="00A523A8" w:rsidP="001A42BF">
            <w:pPr>
              <w:jc w:val="center"/>
              <w:rPr>
                <w:rFonts w:ascii="PT Astra Serif" w:hAnsi="PT Astra Serif"/>
                <w:color w:val="000000"/>
              </w:rPr>
            </w:pPr>
            <w:r w:rsidRPr="00AA65F0">
              <w:rPr>
                <w:rFonts w:ascii="PT Astra Serif" w:hAnsi="PT Astra Serif"/>
                <w:color w:val="000000"/>
              </w:rPr>
              <w:t>400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A65F0" w:rsidRDefault="00A523A8" w:rsidP="001A42BF">
            <w:pPr>
              <w:jc w:val="center"/>
              <w:rPr>
                <w:rFonts w:ascii="PT Astra Serif" w:hAnsi="PT Astra Serif"/>
                <w:color w:val="000000"/>
              </w:rPr>
            </w:pPr>
            <w:r w:rsidRPr="00AA65F0">
              <w:rPr>
                <w:rFonts w:ascii="PT Astra Serif" w:hAnsi="PT Astra Serif"/>
                <w:color w:val="000000"/>
              </w:rPr>
              <w:t>2031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A65F0" w:rsidRDefault="00A523A8" w:rsidP="001A42BF">
            <w:pPr>
              <w:jc w:val="center"/>
              <w:rPr>
                <w:rFonts w:ascii="PT Astra Serif" w:hAnsi="PT Astra Serif"/>
                <w:color w:val="000000"/>
              </w:rPr>
            </w:pPr>
            <w:r w:rsidRPr="00AA65F0">
              <w:rPr>
                <w:rFonts w:ascii="PT Astra Serif" w:hAnsi="PT Astra Serif"/>
                <w:color w:val="000000"/>
              </w:rPr>
              <w:t>420</w:t>
            </w:r>
          </w:p>
        </w:tc>
      </w:tr>
      <w:tr w:rsidR="00A523A8" w:rsidRPr="00AA65F0" w:rsidTr="00A523A8">
        <w:trPr>
          <w:trHeight w:val="2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A65F0" w:rsidRDefault="00A523A8" w:rsidP="001A42BF">
            <w:pPr>
              <w:jc w:val="center"/>
              <w:rPr>
                <w:rFonts w:ascii="PT Astra Serif" w:hAnsi="PT Astra Serif"/>
                <w:color w:val="000000"/>
              </w:rPr>
            </w:pPr>
            <w:r w:rsidRPr="00AA65F0">
              <w:rPr>
                <w:rFonts w:ascii="PT Astra Serif" w:hAnsi="PT Astra Serif"/>
                <w:color w:val="000000"/>
              </w:rPr>
              <w:lastRenderedPageBreak/>
              <w:t>2023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A65F0" w:rsidRDefault="00A523A8" w:rsidP="001A42BF">
            <w:pPr>
              <w:jc w:val="center"/>
              <w:rPr>
                <w:rFonts w:ascii="PT Astra Serif" w:hAnsi="PT Astra Serif"/>
                <w:color w:val="000000"/>
              </w:rPr>
            </w:pPr>
            <w:r w:rsidRPr="00AA65F0">
              <w:rPr>
                <w:rFonts w:ascii="PT Astra Serif" w:hAnsi="PT Astra Serif"/>
                <w:color w:val="000000"/>
              </w:rPr>
              <w:t>400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A65F0" w:rsidRDefault="00A523A8" w:rsidP="001A42BF">
            <w:pPr>
              <w:jc w:val="center"/>
              <w:rPr>
                <w:rFonts w:ascii="PT Astra Serif" w:hAnsi="PT Astra Serif"/>
                <w:color w:val="000000"/>
              </w:rPr>
            </w:pPr>
            <w:r w:rsidRPr="00AA65F0">
              <w:rPr>
                <w:rFonts w:ascii="PT Astra Serif" w:hAnsi="PT Astra Serif"/>
                <w:color w:val="000000"/>
              </w:rPr>
              <w:t>2032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A65F0" w:rsidRDefault="00A523A8" w:rsidP="001A42BF">
            <w:pPr>
              <w:jc w:val="center"/>
              <w:rPr>
                <w:rFonts w:ascii="PT Astra Serif" w:hAnsi="PT Astra Serif"/>
                <w:color w:val="000000"/>
              </w:rPr>
            </w:pPr>
            <w:r w:rsidRPr="00AA65F0">
              <w:rPr>
                <w:rFonts w:ascii="PT Astra Serif" w:hAnsi="PT Astra Serif"/>
                <w:color w:val="000000"/>
              </w:rPr>
              <w:t>420</w:t>
            </w:r>
          </w:p>
        </w:tc>
      </w:tr>
      <w:tr w:rsidR="00A523A8" w:rsidRPr="00AA65F0" w:rsidTr="00A523A8">
        <w:trPr>
          <w:trHeight w:val="2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A65F0" w:rsidRDefault="00A523A8" w:rsidP="001A42BF">
            <w:pPr>
              <w:jc w:val="center"/>
              <w:rPr>
                <w:rFonts w:ascii="PT Astra Serif" w:hAnsi="PT Astra Serif"/>
                <w:color w:val="000000"/>
              </w:rPr>
            </w:pPr>
            <w:r w:rsidRPr="00AA65F0">
              <w:rPr>
                <w:rFonts w:ascii="PT Astra Serif" w:hAnsi="PT Astra Serif"/>
                <w:color w:val="000000"/>
              </w:rPr>
              <w:t>2024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A65F0" w:rsidRDefault="00A523A8" w:rsidP="001A42BF">
            <w:pPr>
              <w:jc w:val="center"/>
              <w:rPr>
                <w:rFonts w:ascii="PT Astra Serif" w:hAnsi="PT Astra Serif"/>
                <w:color w:val="000000"/>
              </w:rPr>
            </w:pPr>
            <w:r w:rsidRPr="00AA65F0">
              <w:rPr>
                <w:rFonts w:ascii="PT Astra Serif" w:hAnsi="PT Astra Serif"/>
                <w:color w:val="000000"/>
              </w:rPr>
              <w:t>400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A65F0" w:rsidRDefault="00A523A8" w:rsidP="001A42BF">
            <w:pPr>
              <w:jc w:val="center"/>
              <w:rPr>
                <w:rFonts w:ascii="PT Astra Serif" w:hAnsi="PT Astra Serif"/>
                <w:color w:val="000000"/>
              </w:rPr>
            </w:pPr>
            <w:r w:rsidRPr="00AA65F0">
              <w:rPr>
                <w:rFonts w:ascii="PT Astra Serif" w:hAnsi="PT Astra Serif"/>
                <w:color w:val="000000"/>
              </w:rPr>
              <w:t>2033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A65F0" w:rsidRDefault="00A523A8" w:rsidP="001A42BF">
            <w:pPr>
              <w:jc w:val="center"/>
              <w:rPr>
                <w:rFonts w:ascii="PT Astra Serif" w:hAnsi="PT Astra Serif"/>
                <w:color w:val="000000"/>
              </w:rPr>
            </w:pPr>
            <w:r w:rsidRPr="00AA65F0">
              <w:rPr>
                <w:rFonts w:ascii="PT Astra Serif" w:hAnsi="PT Astra Serif"/>
                <w:color w:val="000000"/>
              </w:rPr>
              <w:t>420</w:t>
            </w:r>
          </w:p>
        </w:tc>
      </w:tr>
      <w:tr w:rsidR="00A523A8" w:rsidRPr="00AA65F0" w:rsidTr="00A523A8">
        <w:trPr>
          <w:trHeight w:val="2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A65F0" w:rsidRDefault="00A523A8" w:rsidP="001A42BF">
            <w:pPr>
              <w:jc w:val="center"/>
              <w:rPr>
                <w:rFonts w:ascii="PT Astra Serif" w:hAnsi="PT Astra Serif"/>
                <w:color w:val="000000"/>
              </w:rPr>
            </w:pPr>
            <w:r w:rsidRPr="00AA65F0">
              <w:rPr>
                <w:rFonts w:ascii="PT Astra Serif" w:hAnsi="PT Astra Serif"/>
                <w:color w:val="000000"/>
              </w:rPr>
              <w:t>2025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A65F0" w:rsidRDefault="00A523A8" w:rsidP="001A42BF">
            <w:pPr>
              <w:jc w:val="center"/>
              <w:rPr>
                <w:rFonts w:ascii="PT Astra Serif" w:hAnsi="PT Astra Serif"/>
                <w:color w:val="000000"/>
              </w:rPr>
            </w:pPr>
            <w:r w:rsidRPr="00AA65F0">
              <w:rPr>
                <w:rFonts w:ascii="PT Astra Serif" w:hAnsi="PT Astra Serif"/>
                <w:color w:val="000000"/>
              </w:rPr>
              <w:t>400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A65F0" w:rsidRDefault="00A523A8" w:rsidP="001A42BF">
            <w:pPr>
              <w:jc w:val="center"/>
              <w:rPr>
                <w:rFonts w:ascii="PT Astra Serif" w:hAnsi="PT Astra Serif"/>
                <w:color w:val="000000"/>
              </w:rPr>
            </w:pPr>
            <w:r w:rsidRPr="00AA65F0">
              <w:rPr>
                <w:rFonts w:ascii="PT Astra Serif" w:hAnsi="PT Astra Serif"/>
                <w:color w:val="000000"/>
              </w:rPr>
              <w:t>2034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A65F0" w:rsidRDefault="00A523A8" w:rsidP="001A42BF">
            <w:pPr>
              <w:jc w:val="center"/>
              <w:rPr>
                <w:rFonts w:ascii="PT Astra Serif" w:hAnsi="PT Astra Serif"/>
                <w:color w:val="000000"/>
              </w:rPr>
            </w:pPr>
            <w:r w:rsidRPr="00AA65F0">
              <w:rPr>
                <w:rFonts w:ascii="PT Astra Serif" w:hAnsi="PT Astra Serif"/>
                <w:color w:val="000000"/>
              </w:rPr>
              <w:t>420</w:t>
            </w:r>
          </w:p>
        </w:tc>
      </w:tr>
      <w:tr w:rsidR="00A523A8" w:rsidRPr="00AA65F0" w:rsidTr="00A523A8">
        <w:trPr>
          <w:trHeight w:val="2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A65F0" w:rsidRDefault="00A523A8" w:rsidP="001A42BF">
            <w:pPr>
              <w:jc w:val="center"/>
              <w:rPr>
                <w:rFonts w:ascii="PT Astra Serif" w:hAnsi="PT Astra Serif"/>
                <w:color w:val="000000"/>
              </w:rPr>
            </w:pPr>
            <w:r w:rsidRPr="00AA65F0">
              <w:rPr>
                <w:rFonts w:ascii="PT Astra Serif" w:hAnsi="PT Astra Serif"/>
                <w:color w:val="000000"/>
              </w:rPr>
              <w:t>2026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A65F0" w:rsidRDefault="00A523A8" w:rsidP="001A42BF">
            <w:pPr>
              <w:jc w:val="center"/>
              <w:rPr>
                <w:rFonts w:ascii="PT Astra Serif" w:hAnsi="PT Astra Serif"/>
                <w:color w:val="000000"/>
              </w:rPr>
            </w:pPr>
            <w:r w:rsidRPr="00AA65F0">
              <w:rPr>
                <w:rFonts w:ascii="PT Astra Serif" w:hAnsi="PT Astra Serif"/>
                <w:color w:val="000000"/>
              </w:rPr>
              <w:t>5</w:t>
            </w:r>
            <w:r w:rsidRPr="00AA65F0">
              <w:rPr>
                <w:rFonts w:ascii="PT Astra Serif" w:hAnsi="PT Astra Serif"/>
                <w:color w:val="000000"/>
                <w:lang w:val="en-US"/>
              </w:rPr>
              <w:t>4</w:t>
            </w:r>
            <w:r w:rsidRPr="00AA65F0">
              <w:rPr>
                <w:rFonts w:ascii="PT Astra Serif" w:hAnsi="PT Astra Serif"/>
                <w:color w:val="000000"/>
              </w:rPr>
              <w:t>0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A65F0" w:rsidRDefault="00A523A8" w:rsidP="001A42BF">
            <w:pPr>
              <w:jc w:val="center"/>
              <w:rPr>
                <w:rFonts w:ascii="PT Astra Serif" w:hAnsi="PT Astra Serif"/>
                <w:color w:val="000000"/>
              </w:rPr>
            </w:pPr>
            <w:r w:rsidRPr="00AA65F0">
              <w:rPr>
                <w:rFonts w:ascii="PT Astra Serif" w:hAnsi="PT Astra Serif"/>
                <w:color w:val="000000"/>
              </w:rPr>
              <w:t>-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A65F0" w:rsidRDefault="00A523A8" w:rsidP="001A42BF">
            <w:pPr>
              <w:jc w:val="center"/>
              <w:rPr>
                <w:rFonts w:ascii="PT Astra Serif" w:hAnsi="PT Astra Serif"/>
                <w:color w:val="000000"/>
              </w:rPr>
            </w:pPr>
            <w:r w:rsidRPr="00AA65F0">
              <w:rPr>
                <w:rFonts w:ascii="PT Astra Serif" w:hAnsi="PT Astra Serif"/>
                <w:color w:val="000000"/>
              </w:rPr>
              <w:t>-</w:t>
            </w:r>
          </w:p>
        </w:tc>
      </w:tr>
    </w:tbl>
    <w:p w:rsidR="00106F3F" w:rsidRPr="00A33281" w:rsidRDefault="00106F3F" w:rsidP="003A7054">
      <w:pPr>
        <w:widowControl w:val="0"/>
        <w:autoSpaceDE w:val="0"/>
        <w:autoSpaceDN w:val="0"/>
        <w:jc w:val="both"/>
        <w:rPr>
          <w:rFonts w:ascii="PT Astra Serif" w:hAnsi="PT Astra Serif"/>
          <w:bCs/>
        </w:rPr>
      </w:pPr>
    </w:p>
    <w:p w:rsidR="00A523A8" w:rsidRDefault="00A523A8" w:rsidP="00102A4A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414" w:name="_Toc530471943"/>
      <w:bookmarkStart w:id="415" w:name="_Toc532561474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3.4. Результаты анализа гидравлических режимов и режимов работы элементов централизованной системы водоотведения</w:t>
      </w:r>
      <w:bookmarkEnd w:id="414"/>
      <w:bookmarkEnd w:id="415"/>
    </w:p>
    <w:p w:rsidR="00102A4A" w:rsidRPr="00A33281" w:rsidRDefault="00102A4A" w:rsidP="00102A4A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Перспективная система водоотведения поселков муниципального образования </w:t>
      </w:r>
      <w:proofErr w:type="gramStart"/>
      <w:r w:rsidRPr="00A33281">
        <w:rPr>
          <w:rFonts w:ascii="PT Astra Serif" w:hAnsi="PT Astra Serif"/>
          <w:sz w:val="28"/>
          <w:szCs w:val="28"/>
        </w:rPr>
        <w:t>Яснополянское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обеспечивает прием и транспортировку расчетных перспективных объемов хозяйственно-бытовых сточных вод с территорий населенных пунктов подключаемых к централизованной системе водоотведения, с соблюдением нормативных требований при условии выполнения  мероприятий по строительству, реконструкции и модернизации (техническому перевооружению) объектов централизованной системы водоотведения, изложенных в разделе 4.</w:t>
      </w:r>
    </w:p>
    <w:p w:rsidR="00106F3F" w:rsidRPr="00A33281" w:rsidRDefault="00106F3F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106F3F" w:rsidRDefault="00A523A8" w:rsidP="00106F3F">
      <w:pPr>
        <w:keepNext/>
        <w:keepLines/>
        <w:ind w:firstLine="709"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416" w:name="_Toc530471944"/>
      <w:bookmarkStart w:id="417" w:name="_Toc532561475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 xml:space="preserve">3.5. Анализ резервов производственных мощностей </w:t>
      </w:r>
    </w:p>
    <w:p w:rsidR="00A523A8" w:rsidRDefault="00A523A8" w:rsidP="00106F3F">
      <w:pPr>
        <w:keepNext/>
        <w:keepLines/>
        <w:ind w:firstLine="709"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очистных сооружений системы водоотведения и возможности расширения зоны их действия</w:t>
      </w:r>
      <w:bookmarkEnd w:id="416"/>
      <w:bookmarkEnd w:id="417"/>
    </w:p>
    <w:p w:rsidR="00102A4A" w:rsidRPr="00A33281" w:rsidRDefault="00102A4A" w:rsidP="003A7054">
      <w:pPr>
        <w:keepNext/>
        <w:keepLines/>
        <w:ind w:firstLine="709"/>
        <w:jc w:val="both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На существующих КОС муниципального образования </w:t>
      </w:r>
      <w:proofErr w:type="gramStart"/>
      <w:r w:rsidRPr="00A33281">
        <w:rPr>
          <w:rFonts w:ascii="PT Astra Serif" w:hAnsi="PT Astra Serif"/>
          <w:sz w:val="28"/>
          <w:szCs w:val="28"/>
        </w:rPr>
        <w:t>Яснополянское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в п. </w:t>
      </w:r>
      <w:proofErr w:type="spellStart"/>
      <w:r w:rsidRPr="00A33281">
        <w:rPr>
          <w:rFonts w:ascii="PT Astra Serif" w:hAnsi="PT Astra Serif"/>
          <w:sz w:val="28"/>
          <w:szCs w:val="28"/>
        </w:rPr>
        <w:t>Головеньковский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 с проектной производительностью 400 м</w:t>
      </w:r>
      <w:r w:rsidRPr="00A33281">
        <w:rPr>
          <w:rFonts w:ascii="PT Astra Serif" w:hAnsi="PT Astra Serif"/>
          <w:sz w:val="28"/>
          <w:szCs w:val="28"/>
          <w:vertAlign w:val="superscript"/>
        </w:rPr>
        <w:t>3</w:t>
      </w:r>
      <w:r w:rsidRPr="00A33281">
        <w:rPr>
          <w:rFonts w:ascii="PT Astra Serif" w:hAnsi="PT Astra Serif"/>
          <w:sz w:val="28"/>
          <w:szCs w:val="28"/>
        </w:rPr>
        <w:t>/сутки с учетом перспективного баланса поступления сточных вод имеется резерв 67 %. При фактической производительности 260 м</w:t>
      </w:r>
      <w:r w:rsidRPr="00A33281">
        <w:rPr>
          <w:rFonts w:ascii="PT Astra Serif" w:hAnsi="PT Astra Serif"/>
          <w:sz w:val="28"/>
          <w:szCs w:val="28"/>
          <w:vertAlign w:val="superscript"/>
        </w:rPr>
        <w:t>3</w:t>
      </w:r>
      <w:r w:rsidRPr="00A33281">
        <w:rPr>
          <w:rFonts w:ascii="PT Astra Serif" w:hAnsi="PT Astra Serif"/>
          <w:sz w:val="28"/>
          <w:szCs w:val="28"/>
        </w:rPr>
        <w:t>/сутки резерв производственных мощностей составляет 50 %.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С учетом перспективного баланса поступления сточных вод перспективная мощность предлагаемых к строительству ОС в населенных пунктах МО «Яснополянское» (п. </w:t>
      </w:r>
      <w:proofErr w:type="spellStart"/>
      <w:r w:rsidRPr="00A33281">
        <w:rPr>
          <w:rFonts w:ascii="PT Astra Serif" w:hAnsi="PT Astra Serif"/>
          <w:sz w:val="28"/>
          <w:szCs w:val="28"/>
        </w:rPr>
        <w:t>Головеньковский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, п. </w:t>
      </w:r>
      <w:proofErr w:type="gramStart"/>
      <w:r w:rsidRPr="00A33281">
        <w:rPr>
          <w:rFonts w:ascii="PT Astra Serif" w:hAnsi="PT Astra Serif"/>
          <w:sz w:val="28"/>
          <w:szCs w:val="28"/>
        </w:rPr>
        <w:t>Юбилейный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и с. </w:t>
      </w:r>
      <w:proofErr w:type="spellStart"/>
      <w:r w:rsidRPr="00A33281">
        <w:rPr>
          <w:rFonts w:ascii="PT Astra Serif" w:hAnsi="PT Astra Serif"/>
          <w:sz w:val="28"/>
          <w:szCs w:val="28"/>
        </w:rPr>
        <w:t>Селиваново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) предусмотрена с резервом производственных мощностей. </w:t>
      </w:r>
    </w:p>
    <w:p w:rsidR="00106F3F" w:rsidRDefault="00106F3F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A523A8" w:rsidRPr="00A33281" w:rsidRDefault="00A523A8" w:rsidP="003A7054">
      <w:pPr>
        <w:widowControl w:val="0"/>
        <w:autoSpaceDE w:val="0"/>
        <w:autoSpaceDN w:val="0"/>
        <w:contextualSpacing/>
        <w:jc w:val="both"/>
        <w:rPr>
          <w:rFonts w:ascii="PT Astra Serif" w:hAnsi="PT Astra Serif"/>
          <w:bCs/>
          <w:color w:val="000000"/>
          <w:kern w:val="24"/>
        </w:rPr>
      </w:pPr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</w:rPr>
        <w:t>3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color w:val="000000"/>
        </w:rPr>
        <w:t>34.1</w:t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</w:rPr>
        <w:t xml:space="preserve"> Р</w:t>
      </w:r>
      <w:r w:rsidRPr="00A33281">
        <w:rPr>
          <w:rFonts w:ascii="PT Astra Serif" w:hAnsi="PT Astra Serif"/>
          <w:color w:val="000000"/>
          <w:lang w:eastAsia="en-US"/>
        </w:rPr>
        <w:t>езервы перспективных производственных мощностей очистных сооружений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236"/>
        <w:gridCol w:w="1656"/>
        <w:gridCol w:w="2379"/>
        <w:gridCol w:w="1702"/>
        <w:gridCol w:w="1598"/>
      </w:tblGrid>
      <w:tr w:rsidR="00A523A8" w:rsidRPr="00A33281" w:rsidTr="001A42BF">
        <w:trPr>
          <w:trHeight w:val="17"/>
        </w:trPr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Объекты</w:t>
            </w:r>
          </w:p>
        </w:tc>
        <w:tc>
          <w:tcPr>
            <w:tcW w:w="8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Объем стоков, куб. м/сутки</w:t>
            </w:r>
          </w:p>
        </w:tc>
        <w:tc>
          <w:tcPr>
            <w:tcW w:w="1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Проектная перспективная производительность, тыс. куб. м/сутки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Резерв</w:t>
            </w:r>
            <w:proofErr w:type="gramStart"/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 xml:space="preserve"> (+) </w:t>
            </w:r>
            <w:proofErr w:type="gramEnd"/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или дефицит (-) мощности, тыс. куб. м/сутки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Резерв</w:t>
            </w:r>
            <w:proofErr w:type="gramStart"/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 xml:space="preserve"> (+) </w:t>
            </w:r>
            <w:proofErr w:type="gramEnd"/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или дефицит (-) мощности, %</w:t>
            </w:r>
          </w:p>
        </w:tc>
      </w:tr>
      <w:tr w:rsidR="00A523A8" w:rsidRPr="00A33281" w:rsidTr="001A42BF">
        <w:trPr>
          <w:trHeight w:val="17"/>
        </w:trPr>
        <w:tc>
          <w:tcPr>
            <w:tcW w:w="1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1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5</w:t>
            </w:r>
          </w:p>
        </w:tc>
      </w:tr>
      <w:tr w:rsidR="00A523A8" w:rsidRPr="00A33281" w:rsidTr="001A42BF">
        <w:trPr>
          <w:trHeight w:val="17"/>
        </w:trPr>
        <w:tc>
          <w:tcPr>
            <w:tcW w:w="1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п. </w:t>
            </w:r>
            <w:proofErr w:type="spellStart"/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Головеньковский</w:t>
            </w:r>
            <w:proofErr w:type="spellEnd"/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129</w:t>
            </w:r>
          </w:p>
        </w:tc>
        <w:tc>
          <w:tcPr>
            <w:tcW w:w="1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10.6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7.6%</w:t>
            </w:r>
          </w:p>
        </w:tc>
      </w:tr>
      <w:tr w:rsidR="00A523A8" w:rsidRPr="00A33281" w:rsidTr="001A42BF">
        <w:trPr>
          <w:trHeight w:val="17"/>
        </w:trPr>
        <w:tc>
          <w:tcPr>
            <w:tcW w:w="1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п. Юбилейный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129</w:t>
            </w:r>
          </w:p>
        </w:tc>
        <w:tc>
          <w:tcPr>
            <w:tcW w:w="1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10.8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7.7%</w:t>
            </w:r>
          </w:p>
        </w:tc>
      </w:tr>
      <w:tr w:rsidR="00A523A8" w:rsidRPr="00A33281" w:rsidTr="001A42BF">
        <w:trPr>
          <w:trHeight w:val="17"/>
        </w:trPr>
        <w:tc>
          <w:tcPr>
            <w:tcW w:w="1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с. </w:t>
            </w:r>
            <w:proofErr w:type="spellStart"/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Селиваново</w:t>
            </w:r>
            <w:proofErr w:type="spellEnd"/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1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27.7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19.8%</w:t>
            </w:r>
          </w:p>
        </w:tc>
      </w:tr>
      <w:tr w:rsidR="00A523A8" w:rsidRPr="00A33281" w:rsidTr="001A42BF">
        <w:trPr>
          <w:trHeight w:val="17"/>
        </w:trPr>
        <w:tc>
          <w:tcPr>
            <w:tcW w:w="1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370.9</w:t>
            </w:r>
          </w:p>
        </w:tc>
        <w:tc>
          <w:tcPr>
            <w:tcW w:w="1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420.0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49.1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11.7%</w:t>
            </w:r>
          </w:p>
        </w:tc>
      </w:tr>
    </w:tbl>
    <w:p w:rsidR="00A523A8" w:rsidRPr="00A33281" w:rsidRDefault="00A523A8" w:rsidP="001A42BF">
      <w:pPr>
        <w:keepNext/>
        <w:keepLines/>
        <w:pageBreakBefore/>
        <w:jc w:val="center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418" w:name="_Toc530471945"/>
      <w:bookmarkStart w:id="419" w:name="_Toc532561476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lastRenderedPageBreak/>
        <w:t>4. 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418"/>
      <w:bookmarkEnd w:id="419"/>
    </w:p>
    <w:p w:rsidR="00A523A8" w:rsidRDefault="00A523A8" w:rsidP="00102A4A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420" w:name="_Toc530471946"/>
      <w:bookmarkStart w:id="421" w:name="_Toc532561477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4.1. Основные направления, принципы, задачи и целевые показатели развития централизованной системы водоотведения</w:t>
      </w:r>
      <w:bookmarkEnd w:id="420"/>
      <w:bookmarkEnd w:id="421"/>
    </w:p>
    <w:p w:rsidR="00A523A8" w:rsidRPr="00A33281" w:rsidRDefault="00A523A8" w:rsidP="00102A4A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proofErr w:type="gramStart"/>
      <w:r w:rsidRPr="00A33281">
        <w:rPr>
          <w:rFonts w:ascii="PT Astra Serif" w:hAnsi="PT Astra Serif"/>
          <w:sz w:val="28"/>
          <w:szCs w:val="28"/>
        </w:rPr>
        <w:t>Схемы водоотведения муниципального образования Яснополянское разработаны в целях реализации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водоотведения; снижение негативного воздействия на водные объекты путем повышения качества очистки сточных вод; обеспечение доступности услуг водоотведения для абонентов за счет развития централизованной системы водоотведения.</w:t>
      </w:r>
      <w:proofErr w:type="gramEnd"/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Принципами развития централизованных систем водоотведения являются: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постоянное улучшение качества предоставления услуг водоотведения потребителям (абонентам);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удовлетворение потребности в обеспечении услугой водоотведения объектов капитального строительства;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постоянное совершенствование системы водоотведения путем планирования, реализации, проверки и корректировки технических решений и мероприятий.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Основными задачами являются: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реконструкция и строительство КОС, с внедрением технологий глубокого удаления биогенных элементов, доочистки и обеззараживания сточных вод для исключения отрицательного воздействия на водоемы и выполнения требований нормативных документов законодательства РФ в целях снижения негативного воздействия на окружающую среду;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обновление канализационных сетей в целях повышения надежности и снижения количества засоров;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строительство сетей и сооружений для отведения сточных вод с отдельных территорий в границах муниципального образования Яснополянское;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реконструкция сооружений на канализационных сетях (КНС).</w:t>
      </w:r>
    </w:p>
    <w:p w:rsidR="00A523A8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Плановые значения показателей развития централизованной раздельной хозяйственно-бытовой системы водоотведения муниципального образования </w:t>
      </w:r>
      <w:proofErr w:type="gramStart"/>
      <w:r w:rsidRPr="00A33281">
        <w:rPr>
          <w:rFonts w:ascii="PT Astra Serif" w:hAnsi="PT Astra Serif"/>
          <w:sz w:val="28"/>
          <w:szCs w:val="28"/>
        </w:rPr>
        <w:t>Яснополянское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представлены в пункте 7 настоящего Раздела.</w:t>
      </w:r>
    </w:p>
    <w:p w:rsidR="001A42BF" w:rsidRDefault="001A42BF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1A42BF" w:rsidRPr="00A33281" w:rsidRDefault="001A42BF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A523A8" w:rsidRPr="00A33281" w:rsidRDefault="00A523A8" w:rsidP="003A7054">
      <w:pPr>
        <w:keepNext/>
        <w:keepLines/>
        <w:ind w:firstLine="709"/>
        <w:jc w:val="both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  <w:sectPr w:rsidR="00A523A8" w:rsidRPr="00A33281" w:rsidSect="00A523A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A42BF" w:rsidRDefault="00A523A8" w:rsidP="00102A4A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422" w:name="_Toc530471947"/>
      <w:bookmarkStart w:id="423" w:name="_Toc532561478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lastRenderedPageBreak/>
        <w:t xml:space="preserve">4.2. Перечень основных мероприятий по реализации схем водоотведения с разбивкой по годам, </w:t>
      </w:r>
    </w:p>
    <w:p w:rsidR="00A523A8" w:rsidRDefault="00A523A8" w:rsidP="00102A4A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включая технические обоснования этих мероприятий</w:t>
      </w:r>
      <w:bookmarkEnd w:id="422"/>
      <w:bookmarkEnd w:id="423"/>
    </w:p>
    <w:p w:rsidR="001A42BF" w:rsidRPr="00A33281" w:rsidRDefault="001A42BF" w:rsidP="00102A4A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proofErr w:type="gramStart"/>
      <w:r w:rsidRPr="00A33281">
        <w:rPr>
          <w:rFonts w:ascii="PT Astra Serif" w:hAnsi="PT Astra Serif"/>
          <w:sz w:val="28"/>
          <w:szCs w:val="28"/>
        </w:rPr>
        <w:t>Перечень основных мероприятий по реализации схемы водоотведения представлен в таблице 4.35 в виде планов мероприятий по обновлению и капитальному ремонту основных фондов имущества коммунального комплекса муниципального образования Яснополянское, назначения водоотведения в течение расчетного срока схемы водоснабжения.</w:t>
      </w:r>
      <w:proofErr w:type="gramEnd"/>
    </w:p>
    <w:p w:rsidR="00A523A8" w:rsidRPr="00A33281" w:rsidRDefault="00A523A8" w:rsidP="003A7054">
      <w:pPr>
        <w:jc w:val="both"/>
        <w:rPr>
          <w:rFonts w:ascii="PT Astra Serif" w:eastAsia="Calibri" w:hAnsi="PT Astra Serif"/>
          <w:color w:val="000000"/>
        </w:rPr>
      </w:pPr>
      <w:bookmarkStart w:id="424" w:name="_Toc530474829"/>
      <w:bookmarkStart w:id="425" w:name="_Toc32917820"/>
    </w:p>
    <w:p w:rsidR="00A523A8" w:rsidRPr="00A33281" w:rsidRDefault="00A523A8" w:rsidP="003A7054">
      <w:pPr>
        <w:jc w:val="both"/>
        <w:rPr>
          <w:rFonts w:ascii="PT Astra Serif" w:hAnsi="PT Astra Serif"/>
        </w:rPr>
      </w:pPr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</w:rPr>
        <w:t>4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separate"/>
      </w:r>
      <w:r w:rsidR="0005061E">
        <w:rPr>
          <w:rFonts w:ascii="PT Astra Serif" w:eastAsia="Calibri" w:hAnsi="PT Astra Serif"/>
          <w:noProof/>
          <w:color w:val="000000"/>
          <w:lang w:val="x-none"/>
        </w:rPr>
        <w:t>35</w: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</w:rPr>
        <w:t xml:space="preserve"> </w:t>
      </w:r>
      <w:r w:rsidRPr="00A33281">
        <w:rPr>
          <w:rFonts w:ascii="PT Astra Serif" w:hAnsi="PT Astra Serif"/>
        </w:rPr>
        <w:t>План мероприятий по обновлению и капитальному ремонту  основных фондов имущества коммунального комплекса муниципального образования Яснополянское, назначения водоотведения в течение расчетного срока  – 20</w:t>
      </w:r>
      <w:r>
        <w:rPr>
          <w:rFonts w:ascii="PT Astra Serif" w:hAnsi="PT Astra Serif"/>
        </w:rPr>
        <w:t>21</w:t>
      </w:r>
      <w:r w:rsidRPr="00A33281">
        <w:rPr>
          <w:rFonts w:ascii="PT Astra Serif" w:hAnsi="PT Astra Serif"/>
        </w:rPr>
        <w:t>-2034 гг.</w:t>
      </w:r>
      <w:bookmarkEnd w:id="424"/>
      <w:bookmarkEnd w:id="425"/>
    </w:p>
    <w:tbl>
      <w:tblPr>
        <w:tblW w:w="5000" w:type="pct"/>
        <w:tblLook w:val="04A0" w:firstRow="1" w:lastRow="0" w:firstColumn="1" w:lastColumn="0" w:noHBand="0" w:noVBand="1"/>
      </w:tblPr>
      <w:tblGrid>
        <w:gridCol w:w="1172"/>
        <w:gridCol w:w="5296"/>
        <w:gridCol w:w="1781"/>
        <w:gridCol w:w="1439"/>
        <w:gridCol w:w="1758"/>
        <w:gridCol w:w="1636"/>
        <w:gridCol w:w="1421"/>
      </w:tblGrid>
      <w:tr w:rsidR="00A523A8" w:rsidRPr="00AC68B5" w:rsidTr="00A523A8">
        <w:trPr>
          <w:trHeight w:val="20"/>
          <w:tblHeader/>
        </w:trPr>
        <w:tc>
          <w:tcPr>
            <w:tcW w:w="4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 xml:space="preserve">№ </w:t>
            </w:r>
            <w:proofErr w:type="spellStart"/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пп</w:t>
            </w:r>
            <w:proofErr w:type="spellEnd"/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18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11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Протяженность</w:t>
            </w:r>
          </w:p>
        </w:tc>
        <w:tc>
          <w:tcPr>
            <w:tcW w:w="11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 xml:space="preserve">Условный диаметр, </w:t>
            </w:r>
            <w:proofErr w:type="spellStart"/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Ду</w:t>
            </w:r>
            <w:proofErr w:type="spellEnd"/>
          </w:p>
        </w:tc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Год реализации</w:t>
            </w:r>
          </w:p>
        </w:tc>
      </w:tr>
      <w:tr w:rsidR="00A523A8" w:rsidRPr="00AC68B5" w:rsidTr="00A523A8">
        <w:trPr>
          <w:trHeight w:val="20"/>
          <w:tblHeader/>
        </w:trPr>
        <w:tc>
          <w:tcPr>
            <w:tcW w:w="4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Единица измерения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Количество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Единица измерения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Величина</w:t>
            </w:r>
          </w:p>
        </w:tc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523A8" w:rsidRPr="00AC68B5" w:rsidTr="00A523A8">
        <w:trPr>
          <w:trHeight w:val="20"/>
          <w:tblHeader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7</w:t>
            </w:r>
          </w:p>
        </w:tc>
      </w:tr>
      <w:tr w:rsidR="00A523A8" w:rsidRPr="00AC68B5" w:rsidTr="00A523A8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Реконструкция сетей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 </w:t>
            </w:r>
          </w:p>
        </w:tc>
      </w:tr>
      <w:tr w:rsidR="00A523A8" w:rsidRPr="00AC68B5" w:rsidTr="00A523A8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1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Реконструкция канализационных сетей Ду160 мм и протяженностью 775,4 м  по ул. Набережная от канализационного колодца КК-214, расположенного около жилого дома по ул. Гагарина, 13 до канализационного колодца КК-232, расположенного на пересечении с ул. Садовая с. </w:t>
            </w:r>
            <w:proofErr w:type="spellStart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Селиваново</w:t>
            </w:r>
            <w:proofErr w:type="spellEnd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МО Яснополянское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775.4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мм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2023</w:t>
            </w:r>
          </w:p>
        </w:tc>
      </w:tr>
      <w:tr w:rsidR="00A523A8" w:rsidRPr="00AC68B5" w:rsidTr="00A523A8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1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Реконструкция канализационных сетей Ду160 мм и протяженностью 800,1 м по ул. Набережная от канализационного колодца КК-232, расположенного на пересечении с ул. Садовая, до вновь возводимых очистных сооружений с. </w:t>
            </w:r>
            <w:proofErr w:type="spellStart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Селиваново</w:t>
            </w:r>
            <w:proofErr w:type="spellEnd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МО Яснополянское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м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800.1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мм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2024</w:t>
            </w:r>
          </w:p>
        </w:tc>
      </w:tr>
      <w:tr w:rsidR="00A523A8" w:rsidRPr="00AC68B5" w:rsidTr="00A523A8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1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Реконструкция и строительство сооружений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 </w:t>
            </w:r>
          </w:p>
        </w:tc>
      </w:tr>
      <w:tr w:rsidR="00A523A8" w:rsidRPr="00AC68B5" w:rsidTr="00A523A8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1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proofErr w:type="gramStart"/>
            <w:r w:rsidRPr="00AC68B5">
              <w:rPr>
                <w:rFonts w:ascii="PT Astra Serif" w:hAnsi="PT Astra Serif"/>
                <w:sz w:val="18"/>
                <w:szCs w:val="18"/>
              </w:rPr>
              <w:t xml:space="preserve">Реконструкция КНС №1 в д. Ясная Поляна (МО Яснополянское) с заменой насосного оборудование на 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энергоэффективное</w:t>
            </w:r>
            <w:proofErr w:type="spellEnd"/>
            <w:proofErr w:type="gramEnd"/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ед./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произв-ть</w:t>
            </w:r>
            <w:proofErr w:type="spellEnd"/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2/32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2022</w:t>
            </w:r>
          </w:p>
        </w:tc>
      </w:tr>
      <w:tr w:rsidR="00A523A8" w:rsidRPr="00AC68B5" w:rsidTr="00A523A8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1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proofErr w:type="gramStart"/>
            <w:r w:rsidRPr="00AC68B5">
              <w:rPr>
                <w:rFonts w:ascii="PT Astra Serif" w:hAnsi="PT Astra Serif"/>
                <w:sz w:val="18"/>
                <w:szCs w:val="18"/>
              </w:rPr>
              <w:t xml:space="preserve">Реконструкция КНС №2 в д. Ясная Поляна (МО Яснополянское) с заменой насосного оборудование на 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энергоэффективное</w:t>
            </w:r>
            <w:proofErr w:type="spellEnd"/>
            <w:r w:rsidRPr="00AC68B5">
              <w:rPr>
                <w:rFonts w:ascii="PT Astra Serif" w:hAnsi="PT Astra Serif"/>
                <w:sz w:val="18"/>
                <w:szCs w:val="18"/>
              </w:rPr>
              <w:t xml:space="preserve"> </w:t>
            </w:r>
            <w:proofErr w:type="gramEnd"/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ед./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произв-ть</w:t>
            </w:r>
            <w:proofErr w:type="spellEnd"/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2/32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2022</w:t>
            </w:r>
          </w:p>
        </w:tc>
      </w:tr>
      <w:tr w:rsidR="00A523A8" w:rsidRPr="00AC68B5" w:rsidTr="00A523A8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1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proofErr w:type="gramStart"/>
            <w:r w:rsidRPr="00AC68B5">
              <w:rPr>
                <w:rFonts w:ascii="PT Astra Serif" w:hAnsi="PT Astra Serif"/>
                <w:sz w:val="18"/>
                <w:szCs w:val="18"/>
              </w:rPr>
              <w:t xml:space="preserve">Реконструкция КНС №4 в д. Ясная Поляна (МО Яснополянское) с заменой насосного оборудование на 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энергоэффективное</w:t>
            </w:r>
            <w:proofErr w:type="spellEnd"/>
            <w:r w:rsidRPr="00AC68B5">
              <w:rPr>
                <w:rFonts w:ascii="PT Astra Serif" w:hAnsi="PT Astra Serif"/>
                <w:sz w:val="18"/>
                <w:szCs w:val="18"/>
              </w:rPr>
              <w:t xml:space="preserve"> </w:t>
            </w:r>
            <w:proofErr w:type="gramEnd"/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ед./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произв-ть</w:t>
            </w:r>
            <w:proofErr w:type="spellEnd"/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2/32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2023</w:t>
            </w:r>
          </w:p>
        </w:tc>
      </w:tr>
      <w:tr w:rsidR="00A523A8" w:rsidRPr="00AC68B5" w:rsidTr="00A523A8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2.4</w:t>
            </w:r>
          </w:p>
        </w:tc>
        <w:tc>
          <w:tcPr>
            <w:tcW w:w="1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proofErr w:type="gramStart"/>
            <w:r w:rsidRPr="00AC68B5">
              <w:rPr>
                <w:rFonts w:ascii="PT Astra Serif" w:hAnsi="PT Astra Serif"/>
                <w:sz w:val="18"/>
                <w:szCs w:val="18"/>
              </w:rPr>
              <w:t xml:space="preserve">Реконструкция КНС №5 в д. Ясная Поляна (МО Яснополянское) с заменой насосного оборудование на 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энергоэффективное</w:t>
            </w:r>
            <w:proofErr w:type="spellEnd"/>
            <w:r w:rsidRPr="00AC68B5">
              <w:rPr>
                <w:rFonts w:ascii="PT Astra Serif" w:hAnsi="PT Astra Serif"/>
                <w:sz w:val="18"/>
                <w:szCs w:val="18"/>
              </w:rPr>
              <w:t xml:space="preserve"> </w:t>
            </w:r>
            <w:proofErr w:type="gramEnd"/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ед./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произв-ть</w:t>
            </w:r>
            <w:proofErr w:type="spellEnd"/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2/32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2023</w:t>
            </w:r>
          </w:p>
        </w:tc>
      </w:tr>
      <w:tr w:rsidR="00A523A8" w:rsidRPr="00AC68B5" w:rsidTr="00A523A8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1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 xml:space="preserve">Проектные работы по объекту: Строительство очистного сооружения биологической очистки 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хоз</w:t>
            </w:r>
            <w:proofErr w:type="spellEnd"/>
            <w:r w:rsidRPr="00AC68B5">
              <w:rPr>
                <w:rFonts w:ascii="PT Astra Serif" w:hAnsi="PT Astra Serif"/>
                <w:sz w:val="18"/>
                <w:szCs w:val="18"/>
              </w:rPr>
              <w:t>-бытовых стоков "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Евробион-Биоматрикс</w:t>
            </w:r>
            <w:proofErr w:type="spellEnd"/>
            <w:r w:rsidRPr="00AC68B5">
              <w:rPr>
                <w:rFonts w:ascii="PT Astra Serif" w:hAnsi="PT Astra Serif"/>
                <w:sz w:val="18"/>
                <w:szCs w:val="18"/>
              </w:rPr>
              <w:t xml:space="preserve"> 140" производительностью 140 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куб</w:t>
            </w:r>
            <w:proofErr w:type="gramStart"/>
            <w:r w:rsidRPr="00AC68B5">
              <w:rPr>
                <w:rFonts w:ascii="PT Astra Serif" w:hAnsi="PT Astra Serif"/>
                <w:sz w:val="18"/>
                <w:szCs w:val="18"/>
              </w:rPr>
              <w:t>.м</w:t>
            </w:r>
            <w:proofErr w:type="spellEnd"/>
            <w:proofErr w:type="gramEnd"/>
            <w:r w:rsidRPr="00AC68B5">
              <w:rPr>
                <w:rFonts w:ascii="PT Astra Serif" w:hAnsi="PT Astra Serif"/>
                <w:sz w:val="18"/>
                <w:szCs w:val="18"/>
              </w:rPr>
              <w:t xml:space="preserve"> п. Юбилейный (МО Яснополянское)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проект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1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2028</w:t>
            </w:r>
          </w:p>
        </w:tc>
      </w:tr>
      <w:tr w:rsidR="00A523A8" w:rsidRPr="00AC68B5" w:rsidTr="00A523A8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lastRenderedPageBreak/>
              <w:t>2.6</w:t>
            </w:r>
          </w:p>
        </w:tc>
        <w:tc>
          <w:tcPr>
            <w:tcW w:w="1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 xml:space="preserve">Строительство очистного сооружения биологической очистки 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хоз</w:t>
            </w:r>
            <w:proofErr w:type="spellEnd"/>
            <w:r w:rsidRPr="00AC68B5">
              <w:rPr>
                <w:rFonts w:ascii="PT Astra Serif" w:hAnsi="PT Astra Serif"/>
                <w:sz w:val="18"/>
                <w:szCs w:val="18"/>
              </w:rPr>
              <w:t>-бытовых стоков "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Евробион-Биоматрикс</w:t>
            </w:r>
            <w:proofErr w:type="spellEnd"/>
            <w:r w:rsidRPr="00AC68B5">
              <w:rPr>
                <w:rFonts w:ascii="PT Astra Serif" w:hAnsi="PT Astra Serif"/>
                <w:sz w:val="18"/>
                <w:szCs w:val="18"/>
              </w:rPr>
              <w:t xml:space="preserve"> 140" производительностью 140 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куб</w:t>
            </w:r>
            <w:proofErr w:type="gramStart"/>
            <w:r w:rsidRPr="00AC68B5">
              <w:rPr>
                <w:rFonts w:ascii="PT Astra Serif" w:hAnsi="PT Astra Serif"/>
                <w:sz w:val="18"/>
                <w:szCs w:val="18"/>
              </w:rPr>
              <w:t>.м</w:t>
            </w:r>
            <w:proofErr w:type="spellEnd"/>
            <w:proofErr w:type="gramEnd"/>
            <w:r w:rsidRPr="00AC68B5">
              <w:rPr>
                <w:rFonts w:ascii="PT Astra Serif" w:hAnsi="PT Astra Serif"/>
                <w:sz w:val="18"/>
                <w:szCs w:val="18"/>
              </w:rPr>
              <w:t xml:space="preserve"> п. Юбилейный (МО Яснополянское)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 xml:space="preserve">ед./ 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произв-ть</w:t>
            </w:r>
            <w:proofErr w:type="spellEnd"/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1/140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2 029</w:t>
            </w:r>
          </w:p>
        </w:tc>
      </w:tr>
      <w:tr w:rsidR="00A523A8" w:rsidRPr="00AC68B5" w:rsidTr="00A523A8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2.7</w:t>
            </w:r>
          </w:p>
        </w:tc>
        <w:tc>
          <w:tcPr>
            <w:tcW w:w="1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 xml:space="preserve">Проектные работы по объекту: Строительство очистного сооружения биологической очистки 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хоз</w:t>
            </w:r>
            <w:proofErr w:type="spellEnd"/>
            <w:r w:rsidRPr="00AC68B5">
              <w:rPr>
                <w:rFonts w:ascii="PT Astra Serif" w:hAnsi="PT Astra Serif"/>
                <w:sz w:val="18"/>
                <w:szCs w:val="18"/>
              </w:rPr>
              <w:t>-бытовых стоков "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Евробион-Биоматрикс</w:t>
            </w:r>
            <w:proofErr w:type="spellEnd"/>
            <w:r w:rsidRPr="00AC68B5">
              <w:rPr>
                <w:rFonts w:ascii="PT Astra Serif" w:hAnsi="PT Astra Serif"/>
                <w:sz w:val="18"/>
                <w:szCs w:val="18"/>
              </w:rPr>
              <w:t xml:space="preserve"> 140" производительностью 140 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куб</w:t>
            </w:r>
            <w:proofErr w:type="gramStart"/>
            <w:r w:rsidRPr="00AC68B5">
              <w:rPr>
                <w:rFonts w:ascii="PT Astra Serif" w:hAnsi="PT Astra Serif"/>
                <w:sz w:val="18"/>
                <w:szCs w:val="18"/>
              </w:rPr>
              <w:t>.м</w:t>
            </w:r>
            <w:proofErr w:type="spellEnd"/>
            <w:proofErr w:type="gramEnd"/>
            <w:r w:rsidRPr="00AC68B5">
              <w:rPr>
                <w:rFonts w:ascii="PT Astra Serif" w:hAnsi="PT Astra Serif"/>
                <w:sz w:val="18"/>
                <w:szCs w:val="18"/>
              </w:rPr>
              <w:t xml:space="preserve"> с. 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Селиваново</w:t>
            </w:r>
            <w:proofErr w:type="spellEnd"/>
            <w:r w:rsidRPr="00AC68B5">
              <w:rPr>
                <w:rFonts w:ascii="PT Astra Serif" w:hAnsi="PT Astra Serif"/>
                <w:sz w:val="18"/>
                <w:szCs w:val="18"/>
              </w:rPr>
              <w:t xml:space="preserve"> (МО Яснополянское)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проект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1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2 024</w:t>
            </w:r>
          </w:p>
        </w:tc>
      </w:tr>
      <w:tr w:rsidR="00A523A8" w:rsidRPr="00AC68B5" w:rsidTr="00A523A8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1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 xml:space="preserve">Строительство очистного сооружения биологической очистки 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хоз</w:t>
            </w:r>
            <w:proofErr w:type="spellEnd"/>
            <w:r w:rsidRPr="00AC68B5">
              <w:rPr>
                <w:rFonts w:ascii="PT Astra Serif" w:hAnsi="PT Astra Serif"/>
                <w:sz w:val="18"/>
                <w:szCs w:val="18"/>
              </w:rPr>
              <w:t>-бытовых стоков "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Евробион-Биоматрикс</w:t>
            </w:r>
            <w:proofErr w:type="spellEnd"/>
            <w:r w:rsidRPr="00AC68B5">
              <w:rPr>
                <w:rFonts w:ascii="PT Astra Serif" w:hAnsi="PT Astra Serif"/>
                <w:sz w:val="18"/>
                <w:szCs w:val="18"/>
              </w:rPr>
              <w:t xml:space="preserve"> 140" производительностью 140 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куб</w:t>
            </w:r>
            <w:proofErr w:type="gramStart"/>
            <w:r w:rsidRPr="00AC68B5">
              <w:rPr>
                <w:rFonts w:ascii="PT Astra Serif" w:hAnsi="PT Astra Serif"/>
                <w:sz w:val="18"/>
                <w:szCs w:val="18"/>
              </w:rPr>
              <w:t>.м</w:t>
            </w:r>
            <w:proofErr w:type="spellEnd"/>
            <w:proofErr w:type="gramEnd"/>
            <w:r w:rsidRPr="00AC68B5">
              <w:rPr>
                <w:rFonts w:ascii="PT Astra Serif" w:hAnsi="PT Astra Serif"/>
                <w:sz w:val="18"/>
                <w:szCs w:val="18"/>
              </w:rPr>
              <w:t xml:space="preserve"> с. 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Селиваново</w:t>
            </w:r>
            <w:proofErr w:type="spellEnd"/>
            <w:r w:rsidRPr="00AC68B5">
              <w:rPr>
                <w:rFonts w:ascii="PT Astra Serif" w:hAnsi="PT Astra Serif"/>
                <w:sz w:val="18"/>
                <w:szCs w:val="18"/>
              </w:rPr>
              <w:t xml:space="preserve"> (МО Яснополянское)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 xml:space="preserve">ед./ 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произв-ть</w:t>
            </w:r>
            <w:proofErr w:type="spellEnd"/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1/140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2 025</w:t>
            </w:r>
          </w:p>
        </w:tc>
      </w:tr>
      <w:tr w:rsidR="00A523A8" w:rsidRPr="00AC68B5" w:rsidTr="00A523A8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2.9</w:t>
            </w:r>
          </w:p>
        </w:tc>
        <w:tc>
          <w:tcPr>
            <w:tcW w:w="1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 xml:space="preserve">Проектные работы по объекту: Строительство очистного сооружения биологической очистки 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хоз</w:t>
            </w:r>
            <w:proofErr w:type="spellEnd"/>
            <w:r w:rsidRPr="00AC68B5">
              <w:rPr>
                <w:rFonts w:ascii="PT Astra Serif" w:hAnsi="PT Astra Serif"/>
                <w:sz w:val="18"/>
                <w:szCs w:val="18"/>
              </w:rPr>
              <w:t>-бытовых стоков "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Евробион-Биоматрикс</w:t>
            </w:r>
            <w:proofErr w:type="spellEnd"/>
            <w:r w:rsidRPr="00AC68B5">
              <w:rPr>
                <w:rFonts w:ascii="PT Astra Serif" w:hAnsi="PT Astra Serif"/>
                <w:sz w:val="18"/>
                <w:szCs w:val="18"/>
              </w:rPr>
              <w:t xml:space="preserve"> 140" производительностью 140 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куб</w:t>
            </w:r>
            <w:proofErr w:type="gramStart"/>
            <w:r w:rsidRPr="00AC68B5">
              <w:rPr>
                <w:rFonts w:ascii="PT Astra Serif" w:hAnsi="PT Astra Serif"/>
                <w:sz w:val="18"/>
                <w:szCs w:val="18"/>
              </w:rPr>
              <w:t>.м</w:t>
            </w:r>
            <w:proofErr w:type="spellEnd"/>
            <w:proofErr w:type="gramEnd"/>
            <w:r w:rsidRPr="00AC68B5">
              <w:rPr>
                <w:rFonts w:ascii="PT Astra Serif" w:hAnsi="PT Astra Serif"/>
                <w:sz w:val="18"/>
                <w:szCs w:val="18"/>
              </w:rPr>
              <w:t xml:space="preserve"> п. 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Головеньковский</w:t>
            </w:r>
            <w:proofErr w:type="spellEnd"/>
            <w:r w:rsidRPr="00AC68B5">
              <w:rPr>
                <w:rFonts w:ascii="PT Astra Serif" w:hAnsi="PT Astra Serif"/>
                <w:sz w:val="18"/>
                <w:szCs w:val="18"/>
              </w:rPr>
              <w:t xml:space="preserve"> (МО Яснополянское)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проект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1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2 026</w:t>
            </w:r>
          </w:p>
        </w:tc>
      </w:tr>
      <w:tr w:rsidR="00A523A8" w:rsidRPr="00AC68B5" w:rsidTr="00A523A8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2.10</w:t>
            </w:r>
          </w:p>
        </w:tc>
        <w:tc>
          <w:tcPr>
            <w:tcW w:w="1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 xml:space="preserve">Строительство очистного сооружения биологической очистки 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хоз</w:t>
            </w:r>
            <w:proofErr w:type="spellEnd"/>
            <w:r w:rsidRPr="00AC68B5">
              <w:rPr>
                <w:rFonts w:ascii="PT Astra Serif" w:hAnsi="PT Astra Serif"/>
                <w:sz w:val="18"/>
                <w:szCs w:val="18"/>
              </w:rPr>
              <w:t>-бытовых стоков "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Евробион-Биоматрикс</w:t>
            </w:r>
            <w:proofErr w:type="spellEnd"/>
            <w:r w:rsidRPr="00AC68B5">
              <w:rPr>
                <w:rFonts w:ascii="PT Astra Serif" w:hAnsi="PT Astra Serif"/>
                <w:sz w:val="18"/>
                <w:szCs w:val="18"/>
              </w:rPr>
              <w:t xml:space="preserve"> 140" производительностью 140 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куб</w:t>
            </w:r>
            <w:proofErr w:type="gramStart"/>
            <w:r w:rsidRPr="00AC68B5">
              <w:rPr>
                <w:rFonts w:ascii="PT Astra Serif" w:hAnsi="PT Astra Serif"/>
                <w:sz w:val="18"/>
                <w:szCs w:val="18"/>
              </w:rPr>
              <w:t>.м</w:t>
            </w:r>
            <w:proofErr w:type="spellEnd"/>
            <w:proofErr w:type="gramEnd"/>
            <w:r w:rsidRPr="00AC68B5">
              <w:rPr>
                <w:rFonts w:ascii="PT Astra Serif" w:hAnsi="PT Astra Serif"/>
                <w:sz w:val="18"/>
                <w:szCs w:val="18"/>
              </w:rPr>
              <w:t xml:space="preserve"> п. 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Головеньковский</w:t>
            </w:r>
            <w:proofErr w:type="spellEnd"/>
            <w:r w:rsidRPr="00AC68B5">
              <w:rPr>
                <w:rFonts w:ascii="PT Astra Serif" w:hAnsi="PT Astra Serif"/>
                <w:sz w:val="18"/>
                <w:szCs w:val="18"/>
              </w:rPr>
              <w:t xml:space="preserve"> (МО Яснополянское)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 xml:space="preserve">ед./ 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произв-ть</w:t>
            </w:r>
            <w:proofErr w:type="spellEnd"/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1/140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2027</w:t>
            </w:r>
          </w:p>
        </w:tc>
      </w:tr>
      <w:tr w:rsidR="00A523A8" w:rsidRPr="00AC68B5" w:rsidTr="00A523A8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2.11</w:t>
            </w:r>
          </w:p>
        </w:tc>
        <w:tc>
          <w:tcPr>
            <w:tcW w:w="1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Строительство выпуска диаметром 200 мм в п. Юбилейный (МО «Яснополянское»)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км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0.11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мм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200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2 029</w:t>
            </w:r>
          </w:p>
        </w:tc>
      </w:tr>
      <w:tr w:rsidR="00A523A8" w:rsidRPr="00AC68B5" w:rsidTr="00A523A8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2.12</w:t>
            </w:r>
          </w:p>
        </w:tc>
        <w:tc>
          <w:tcPr>
            <w:tcW w:w="1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 xml:space="preserve">Строительство выпуска диаметром 200 мм в с. 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Селиваново</w:t>
            </w:r>
            <w:proofErr w:type="spellEnd"/>
            <w:r w:rsidRPr="00AC68B5">
              <w:rPr>
                <w:rFonts w:ascii="PT Astra Serif" w:hAnsi="PT Astra Serif"/>
                <w:sz w:val="18"/>
                <w:szCs w:val="18"/>
              </w:rPr>
              <w:t xml:space="preserve"> (МО «Яснополянское»)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км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0.16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мм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200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2 025</w:t>
            </w:r>
          </w:p>
        </w:tc>
      </w:tr>
      <w:tr w:rsidR="00A523A8" w:rsidRPr="00AC68B5" w:rsidTr="00A523A8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2.13</w:t>
            </w:r>
          </w:p>
        </w:tc>
        <w:tc>
          <w:tcPr>
            <w:tcW w:w="18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 xml:space="preserve">Строительство выпуска диаметром 200 мм в п. 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Головеньковский</w:t>
            </w:r>
            <w:proofErr w:type="spellEnd"/>
            <w:r w:rsidRPr="00AC68B5">
              <w:rPr>
                <w:rFonts w:ascii="PT Astra Serif" w:hAnsi="PT Astra Serif"/>
                <w:sz w:val="18"/>
                <w:szCs w:val="18"/>
              </w:rPr>
              <w:t xml:space="preserve"> (МО «Яснополянское»)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км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0.2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мм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200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2027</w:t>
            </w:r>
          </w:p>
        </w:tc>
      </w:tr>
      <w:tr w:rsidR="00A523A8" w:rsidRPr="00AC68B5" w:rsidTr="00A523A8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2.14</w:t>
            </w:r>
          </w:p>
        </w:tc>
        <w:tc>
          <w:tcPr>
            <w:tcW w:w="1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 xml:space="preserve">Установка прибора учета сточных вод на КНС №2 в д. Ясная Поляна (МО Яснополянское)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ед.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2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2022</w:t>
            </w:r>
          </w:p>
        </w:tc>
      </w:tr>
    </w:tbl>
    <w:p w:rsidR="00A523A8" w:rsidRPr="00A33281" w:rsidRDefault="00A523A8" w:rsidP="003A7054">
      <w:pPr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A523A8" w:rsidRPr="00A33281" w:rsidRDefault="00A523A8" w:rsidP="003A7054">
      <w:pPr>
        <w:ind w:firstLine="709"/>
        <w:jc w:val="both"/>
        <w:rPr>
          <w:rFonts w:ascii="PT Astra Serif" w:eastAsia="Calibri" w:hAnsi="PT Astra Serif"/>
          <w:bCs/>
          <w:sz w:val="22"/>
          <w:szCs w:val="22"/>
          <w:lang w:eastAsia="en-US"/>
        </w:rPr>
        <w:sectPr w:rsidR="00A523A8" w:rsidRPr="00A33281" w:rsidSect="00A523A8">
          <w:type w:val="continuous"/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1A42BF" w:rsidRDefault="00A523A8" w:rsidP="00102A4A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426" w:name="_Toc530471950"/>
      <w:bookmarkStart w:id="427" w:name="_Toc532561479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lastRenderedPageBreak/>
        <w:t xml:space="preserve">4.3. Технические обоснования основных мероприятий </w:t>
      </w:r>
    </w:p>
    <w:p w:rsidR="00A523A8" w:rsidRPr="00A33281" w:rsidRDefault="00A523A8" w:rsidP="00102A4A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по реализации схем водоотведения</w:t>
      </w:r>
      <w:bookmarkEnd w:id="426"/>
      <w:bookmarkEnd w:id="427"/>
    </w:p>
    <w:p w:rsidR="00A523A8" w:rsidRPr="00A33281" w:rsidRDefault="00A523A8" w:rsidP="00102A4A">
      <w:pPr>
        <w:keepNext/>
        <w:keepLines/>
        <w:widowControl w:val="0"/>
        <w:overflowPunct w:val="0"/>
        <w:autoSpaceDE w:val="0"/>
        <w:autoSpaceDN w:val="0"/>
        <w:adjustRightInd w:val="0"/>
        <w:jc w:val="center"/>
        <w:outlineLvl w:val="3"/>
        <w:rPr>
          <w:rFonts w:ascii="PT Astra Serif" w:hAnsi="PT Astra Serif"/>
          <w:b/>
          <w:iCs/>
          <w:sz w:val="28"/>
          <w:szCs w:val="28"/>
          <w:lang w:eastAsia="en-US"/>
        </w:rPr>
      </w:pPr>
    </w:p>
    <w:p w:rsidR="001A42BF" w:rsidRDefault="00A523A8" w:rsidP="00102A4A">
      <w:pPr>
        <w:keepNext/>
        <w:keepLines/>
        <w:widowControl w:val="0"/>
        <w:overflowPunct w:val="0"/>
        <w:autoSpaceDE w:val="0"/>
        <w:autoSpaceDN w:val="0"/>
        <w:adjustRightInd w:val="0"/>
        <w:jc w:val="center"/>
        <w:outlineLvl w:val="3"/>
        <w:rPr>
          <w:rFonts w:ascii="PT Astra Serif" w:hAnsi="PT Astra Serif"/>
          <w:b/>
          <w:iCs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iCs/>
          <w:sz w:val="28"/>
          <w:szCs w:val="28"/>
          <w:lang w:eastAsia="en-US"/>
        </w:rPr>
        <w:t xml:space="preserve">4.3.1. Предложения по строительству, </w:t>
      </w:r>
    </w:p>
    <w:p w:rsidR="00A523A8" w:rsidRDefault="00A523A8" w:rsidP="00102A4A">
      <w:pPr>
        <w:keepNext/>
        <w:keepLines/>
        <w:widowControl w:val="0"/>
        <w:overflowPunct w:val="0"/>
        <w:autoSpaceDE w:val="0"/>
        <w:autoSpaceDN w:val="0"/>
        <w:adjustRightInd w:val="0"/>
        <w:jc w:val="center"/>
        <w:outlineLvl w:val="3"/>
        <w:rPr>
          <w:rFonts w:ascii="PT Astra Serif" w:hAnsi="PT Astra Serif"/>
          <w:b/>
          <w:iCs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iCs/>
          <w:sz w:val="28"/>
          <w:szCs w:val="28"/>
          <w:lang w:eastAsia="en-US"/>
        </w:rPr>
        <w:t>реконструкции и модернизации КОС</w:t>
      </w:r>
    </w:p>
    <w:p w:rsidR="001A42BF" w:rsidRPr="00A33281" w:rsidRDefault="001A42BF" w:rsidP="00102A4A">
      <w:pPr>
        <w:keepNext/>
        <w:keepLines/>
        <w:widowControl w:val="0"/>
        <w:overflowPunct w:val="0"/>
        <w:autoSpaceDE w:val="0"/>
        <w:autoSpaceDN w:val="0"/>
        <w:adjustRightInd w:val="0"/>
        <w:jc w:val="center"/>
        <w:outlineLvl w:val="3"/>
        <w:rPr>
          <w:rFonts w:ascii="PT Astra Serif" w:hAnsi="PT Astra Serif"/>
          <w:b/>
          <w:iCs/>
          <w:sz w:val="28"/>
          <w:szCs w:val="28"/>
          <w:lang w:eastAsia="en-US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Целью мероприятий по строительству и модернизации ОС является обеспечение качества очистки сточных вод в соответствии с требованиями российского законодательства.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A523A8" w:rsidRPr="00A33281" w:rsidRDefault="00A523A8" w:rsidP="003A7054">
      <w:pPr>
        <w:widowControl w:val="0"/>
        <w:autoSpaceDE w:val="0"/>
        <w:autoSpaceDN w:val="0"/>
        <w:contextualSpacing/>
        <w:jc w:val="both"/>
        <w:rPr>
          <w:rFonts w:ascii="PT Astra Serif" w:hAnsi="PT Astra Serif"/>
          <w:bCs/>
          <w:color w:val="000000"/>
          <w:kern w:val="24"/>
        </w:rPr>
      </w:pPr>
      <w:bookmarkStart w:id="428" w:name="_Toc530474831"/>
      <w:bookmarkStart w:id="429" w:name="_Toc32917821"/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</w:rPr>
        <w:t>4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separate"/>
      </w:r>
      <w:r w:rsidR="0005061E">
        <w:rPr>
          <w:rFonts w:ascii="PT Astra Serif" w:eastAsia="Calibri" w:hAnsi="PT Astra Serif"/>
          <w:noProof/>
          <w:color w:val="000000"/>
          <w:lang w:val="x-none"/>
        </w:rPr>
        <w:t>36</w: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</w:rPr>
        <w:t xml:space="preserve"> </w:t>
      </w:r>
      <w:r w:rsidRPr="00A33281">
        <w:rPr>
          <w:rFonts w:ascii="PT Astra Serif" w:hAnsi="PT Astra Serif"/>
          <w:color w:val="000000"/>
          <w:kern w:val="24"/>
        </w:rPr>
        <w:t>Перечень основных мероприятий по строительству ОС</w:t>
      </w:r>
      <w:bookmarkEnd w:id="428"/>
      <w:bookmarkEnd w:id="429"/>
    </w:p>
    <w:tbl>
      <w:tblPr>
        <w:tblW w:w="4933" w:type="pct"/>
        <w:tblLook w:val="04A0" w:firstRow="1" w:lastRow="0" w:firstColumn="1" w:lastColumn="0" w:noHBand="0" w:noVBand="1"/>
      </w:tblPr>
      <w:tblGrid>
        <w:gridCol w:w="1367"/>
        <w:gridCol w:w="4101"/>
        <w:gridCol w:w="777"/>
        <w:gridCol w:w="654"/>
        <w:gridCol w:w="1277"/>
        <w:gridCol w:w="1108"/>
      </w:tblGrid>
      <w:tr w:rsidR="00A523A8" w:rsidRPr="00AC68B5" w:rsidTr="00A523A8">
        <w:trPr>
          <w:trHeight w:val="20"/>
        </w:trPr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AC68B5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п</w:t>
            </w:r>
            <w:proofErr w:type="gramEnd"/>
            <w:r w:rsidRPr="00AC68B5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/п</w:t>
            </w:r>
          </w:p>
        </w:tc>
        <w:tc>
          <w:tcPr>
            <w:tcW w:w="2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Объем работ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Виды и основные объемы работ</w:t>
            </w:r>
          </w:p>
        </w:tc>
        <w:tc>
          <w:tcPr>
            <w:tcW w:w="5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Сроки проведения</w:t>
            </w:r>
          </w:p>
        </w:tc>
      </w:tr>
      <w:tr w:rsidR="00A523A8" w:rsidRPr="00AC68B5" w:rsidTr="00A523A8">
        <w:trPr>
          <w:trHeight w:val="20"/>
        </w:trPr>
        <w:tc>
          <w:tcPr>
            <w:tcW w:w="7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6</w:t>
            </w:r>
          </w:p>
        </w:tc>
      </w:tr>
      <w:tr w:rsidR="00A523A8" w:rsidRPr="00AC68B5" w:rsidTr="00A523A8">
        <w:trPr>
          <w:trHeight w:val="20"/>
        </w:trPr>
        <w:tc>
          <w:tcPr>
            <w:tcW w:w="7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Обеспечение качества очистки стоков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A523A8" w:rsidRPr="00AC68B5" w:rsidTr="00A523A8">
        <w:trPr>
          <w:trHeight w:val="20"/>
        </w:trPr>
        <w:tc>
          <w:tcPr>
            <w:tcW w:w="7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Сооружения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</w:tr>
      <w:tr w:rsidR="00A523A8" w:rsidRPr="00AC68B5" w:rsidTr="00A523A8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Установка модульных очистных сооружений</w:t>
            </w:r>
          </w:p>
        </w:tc>
      </w:tr>
      <w:tr w:rsidR="00A523A8" w:rsidRPr="00AC68B5" w:rsidTr="00A523A8">
        <w:trPr>
          <w:trHeight w:val="20"/>
        </w:trPr>
        <w:tc>
          <w:tcPr>
            <w:tcW w:w="7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1.1.1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Проектные работы по объекту: Строительство очистного сооружения биологической очистки </w:t>
            </w:r>
            <w:proofErr w:type="spellStart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хоз</w:t>
            </w:r>
            <w:proofErr w:type="spellEnd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-бытовых стоков "</w:t>
            </w:r>
            <w:proofErr w:type="spellStart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Евробион-Биоматрикс</w:t>
            </w:r>
            <w:proofErr w:type="spellEnd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140" производительностью 140 </w:t>
            </w:r>
            <w:proofErr w:type="spellStart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куб</w:t>
            </w:r>
            <w:proofErr w:type="gramStart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.м</w:t>
            </w:r>
            <w:proofErr w:type="spellEnd"/>
            <w:proofErr w:type="gramEnd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п. Юбилейный (МО Яснополянское)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проект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проектные работы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2 028</w:t>
            </w:r>
          </w:p>
        </w:tc>
      </w:tr>
      <w:tr w:rsidR="00A523A8" w:rsidRPr="00AC68B5" w:rsidTr="00A523A8">
        <w:trPr>
          <w:trHeight w:val="20"/>
        </w:trPr>
        <w:tc>
          <w:tcPr>
            <w:tcW w:w="7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1.1.2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Строительство очистного сооружения биологической очистки </w:t>
            </w:r>
            <w:proofErr w:type="spellStart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хоз</w:t>
            </w:r>
            <w:proofErr w:type="spellEnd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-бытовых стоков "</w:t>
            </w:r>
            <w:proofErr w:type="spellStart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Евробион-Биоматрикс</w:t>
            </w:r>
            <w:proofErr w:type="spellEnd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140" производительностью 140 </w:t>
            </w:r>
            <w:proofErr w:type="spellStart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куб</w:t>
            </w:r>
            <w:proofErr w:type="gramStart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.м</w:t>
            </w:r>
            <w:proofErr w:type="spellEnd"/>
            <w:proofErr w:type="gramEnd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п. Юбилейный (МО Яснополянское)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ед./ </w:t>
            </w:r>
            <w:proofErr w:type="spellStart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произв-ть</w:t>
            </w:r>
            <w:proofErr w:type="spellEnd"/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1/140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строительство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2 029</w:t>
            </w:r>
          </w:p>
        </w:tc>
      </w:tr>
      <w:tr w:rsidR="00A523A8" w:rsidRPr="00AC68B5" w:rsidTr="00A523A8">
        <w:trPr>
          <w:trHeight w:val="20"/>
        </w:trPr>
        <w:tc>
          <w:tcPr>
            <w:tcW w:w="7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1.1.3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Проектные работы по объекту: Строительство очистного сооружения биологической очистки </w:t>
            </w:r>
            <w:proofErr w:type="spellStart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хоз</w:t>
            </w:r>
            <w:proofErr w:type="spellEnd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-бытовых стоков "</w:t>
            </w:r>
            <w:proofErr w:type="spellStart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Евробион-Биоматрикс</w:t>
            </w:r>
            <w:proofErr w:type="spellEnd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140" производительностью 140 </w:t>
            </w:r>
            <w:proofErr w:type="spellStart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куб</w:t>
            </w:r>
            <w:proofErr w:type="gramStart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.м</w:t>
            </w:r>
            <w:proofErr w:type="spellEnd"/>
            <w:proofErr w:type="gramEnd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с. </w:t>
            </w:r>
            <w:proofErr w:type="spellStart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Селиваново</w:t>
            </w:r>
            <w:proofErr w:type="spellEnd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(МО Яснополянское)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проект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проектные работы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2 024</w:t>
            </w:r>
          </w:p>
        </w:tc>
      </w:tr>
      <w:tr w:rsidR="00A523A8" w:rsidRPr="00AC68B5" w:rsidTr="00A523A8">
        <w:trPr>
          <w:trHeight w:val="20"/>
        </w:trPr>
        <w:tc>
          <w:tcPr>
            <w:tcW w:w="7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1.1.4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Строительство очистного сооружения биологической очистки </w:t>
            </w:r>
            <w:proofErr w:type="spellStart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хоз</w:t>
            </w:r>
            <w:proofErr w:type="spellEnd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-бытовых стоков "</w:t>
            </w:r>
            <w:proofErr w:type="spellStart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Евробион-Биоматрикс</w:t>
            </w:r>
            <w:proofErr w:type="spellEnd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140" производительностью 140 </w:t>
            </w:r>
            <w:proofErr w:type="spellStart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куб</w:t>
            </w:r>
            <w:proofErr w:type="gramStart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.м</w:t>
            </w:r>
            <w:proofErr w:type="spellEnd"/>
            <w:proofErr w:type="gramEnd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с. </w:t>
            </w:r>
            <w:proofErr w:type="spellStart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Селиваново</w:t>
            </w:r>
            <w:proofErr w:type="spellEnd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(МО Яснополянское)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ед./ </w:t>
            </w:r>
            <w:proofErr w:type="spellStart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произв-ть</w:t>
            </w:r>
            <w:proofErr w:type="spellEnd"/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1/140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строительство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2 025</w:t>
            </w:r>
          </w:p>
        </w:tc>
      </w:tr>
      <w:tr w:rsidR="00A523A8" w:rsidRPr="00AC68B5" w:rsidTr="00A523A8">
        <w:trPr>
          <w:trHeight w:val="20"/>
        </w:trPr>
        <w:tc>
          <w:tcPr>
            <w:tcW w:w="7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1.1.5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Проектные работы по объекту: Строительство очистного сооружения биологической очистки </w:t>
            </w:r>
            <w:proofErr w:type="spellStart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хоз</w:t>
            </w:r>
            <w:proofErr w:type="spellEnd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-бытовых стоков "</w:t>
            </w:r>
            <w:proofErr w:type="spellStart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Евробион-Биоматрикс</w:t>
            </w:r>
            <w:proofErr w:type="spellEnd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140" производительностью 140 </w:t>
            </w:r>
            <w:proofErr w:type="spellStart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куб</w:t>
            </w:r>
            <w:proofErr w:type="gramStart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.м</w:t>
            </w:r>
            <w:proofErr w:type="spellEnd"/>
            <w:proofErr w:type="gramEnd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п. </w:t>
            </w:r>
            <w:proofErr w:type="spellStart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Головеньковский</w:t>
            </w:r>
            <w:proofErr w:type="spellEnd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(МО Яснополянское)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проект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проектные работы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2 026</w:t>
            </w:r>
          </w:p>
        </w:tc>
      </w:tr>
      <w:tr w:rsidR="00A523A8" w:rsidRPr="00AC68B5" w:rsidTr="00A523A8">
        <w:trPr>
          <w:trHeight w:val="20"/>
        </w:trPr>
        <w:tc>
          <w:tcPr>
            <w:tcW w:w="7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1.1.6</w:t>
            </w:r>
          </w:p>
        </w:tc>
        <w:tc>
          <w:tcPr>
            <w:tcW w:w="2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Строительство очистного сооружения биологической очистки </w:t>
            </w:r>
            <w:proofErr w:type="spellStart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хоз</w:t>
            </w:r>
            <w:proofErr w:type="spellEnd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-бытовых стоков "</w:t>
            </w:r>
            <w:proofErr w:type="spellStart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Евробион-Биоматрикс</w:t>
            </w:r>
            <w:proofErr w:type="spellEnd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140" производительностью 140 </w:t>
            </w:r>
            <w:proofErr w:type="spellStart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куб</w:t>
            </w:r>
            <w:proofErr w:type="gramStart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.м</w:t>
            </w:r>
            <w:proofErr w:type="spellEnd"/>
            <w:proofErr w:type="gramEnd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п. </w:t>
            </w:r>
            <w:proofErr w:type="spellStart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Головеньковский</w:t>
            </w:r>
            <w:proofErr w:type="spellEnd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(МО Яснополянское)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ед./ </w:t>
            </w:r>
            <w:proofErr w:type="spellStart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произв-ть</w:t>
            </w:r>
            <w:proofErr w:type="spellEnd"/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1/140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строительство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2 027</w:t>
            </w:r>
          </w:p>
        </w:tc>
      </w:tr>
    </w:tbl>
    <w:p w:rsidR="001A42BF" w:rsidRDefault="001A42BF" w:rsidP="00102A4A">
      <w:pPr>
        <w:keepNext/>
        <w:keepLines/>
        <w:widowControl w:val="0"/>
        <w:overflowPunct w:val="0"/>
        <w:autoSpaceDE w:val="0"/>
        <w:autoSpaceDN w:val="0"/>
        <w:adjustRightInd w:val="0"/>
        <w:jc w:val="center"/>
        <w:outlineLvl w:val="3"/>
        <w:rPr>
          <w:rFonts w:ascii="PT Astra Serif" w:hAnsi="PT Astra Serif"/>
          <w:b/>
          <w:iCs/>
          <w:sz w:val="28"/>
          <w:szCs w:val="28"/>
          <w:lang w:eastAsia="en-US"/>
        </w:rPr>
      </w:pPr>
    </w:p>
    <w:p w:rsidR="00A523A8" w:rsidRDefault="00A523A8" w:rsidP="00102A4A">
      <w:pPr>
        <w:keepNext/>
        <w:keepLines/>
        <w:widowControl w:val="0"/>
        <w:overflowPunct w:val="0"/>
        <w:autoSpaceDE w:val="0"/>
        <w:autoSpaceDN w:val="0"/>
        <w:adjustRightInd w:val="0"/>
        <w:jc w:val="center"/>
        <w:outlineLvl w:val="3"/>
        <w:rPr>
          <w:rFonts w:ascii="PT Astra Serif" w:hAnsi="PT Astra Serif"/>
          <w:b/>
          <w:iCs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iCs/>
          <w:sz w:val="28"/>
          <w:szCs w:val="28"/>
          <w:lang w:eastAsia="en-US"/>
        </w:rPr>
        <w:t>4.3.2. Бесперебойность предоставления услуг водоотведения</w:t>
      </w:r>
    </w:p>
    <w:p w:rsidR="001A42BF" w:rsidRPr="00A33281" w:rsidRDefault="001A42BF" w:rsidP="00102A4A">
      <w:pPr>
        <w:keepNext/>
        <w:keepLines/>
        <w:widowControl w:val="0"/>
        <w:overflowPunct w:val="0"/>
        <w:autoSpaceDE w:val="0"/>
        <w:autoSpaceDN w:val="0"/>
        <w:adjustRightInd w:val="0"/>
        <w:jc w:val="center"/>
        <w:outlineLvl w:val="3"/>
        <w:rPr>
          <w:rFonts w:ascii="PT Astra Serif" w:hAnsi="PT Astra Serif"/>
          <w:b/>
          <w:iCs/>
          <w:sz w:val="28"/>
          <w:szCs w:val="28"/>
          <w:lang w:eastAsia="en-US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color w:val="000000"/>
          <w:kern w:val="24"/>
          <w:sz w:val="28"/>
        </w:rPr>
      </w:pPr>
      <w:bookmarkStart w:id="430" w:name="P5204"/>
      <w:bookmarkEnd w:id="430"/>
      <w:r w:rsidRPr="00A33281">
        <w:rPr>
          <w:rFonts w:ascii="PT Astra Serif" w:hAnsi="PT Astra Serif"/>
          <w:color w:val="000000"/>
          <w:kern w:val="24"/>
          <w:sz w:val="28"/>
        </w:rPr>
        <w:t>В целях повышения надежности и обеспечения бесперебойности предоставления услуг водоотведения предусматривается капитальный ремонт и реконструкция основных коллекторов.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color w:val="000000"/>
          <w:kern w:val="24"/>
          <w:sz w:val="28"/>
        </w:rPr>
      </w:pPr>
    </w:p>
    <w:p w:rsidR="00A523A8" w:rsidRPr="00A33281" w:rsidRDefault="00A523A8" w:rsidP="003A7054">
      <w:pPr>
        <w:widowControl w:val="0"/>
        <w:autoSpaceDE w:val="0"/>
        <w:autoSpaceDN w:val="0"/>
        <w:contextualSpacing/>
        <w:jc w:val="both"/>
        <w:rPr>
          <w:rFonts w:ascii="PT Astra Serif" w:hAnsi="PT Astra Serif"/>
          <w:bCs/>
          <w:color w:val="000000"/>
          <w:kern w:val="24"/>
        </w:rPr>
      </w:pPr>
      <w:bookmarkStart w:id="431" w:name="_Toc530474832"/>
      <w:bookmarkStart w:id="432" w:name="_Toc32917822"/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</w:rPr>
        <w:t>4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separate"/>
      </w:r>
      <w:r w:rsidR="0005061E">
        <w:rPr>
          <w:rFonts w:ascii="PT Astra Serif" w:eastAsia="Calibri" w:hAnsi="PT Astra Serif"/>
          <w:noProof/>
          <w:color w:val="000000"/>
          <w:lang w:val="x-none"/>
        </w:rPr>
        <w:t>37</w: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</w:rPr>
        <w:t xml:space="preserve"> </w:t>
      </w:r>
      <w:r w:rsidRPr="00A33281">
        <w:rPr>
          <w:rFonts w:ascii="PT Astra Serif" w:hAnsi="PT Astra Serif"/>
          <w:color w:val="000000"/>
          <w:kern w:val="24"/>
        </w:rPr>
        <w:t>Перечень основных мероприятий по капитальному ремонту и реконструкции основных коллекторов</w:t>
      </w:r>
      <w:bookmarkEnd w:id="431"/>
      <w:bookmarkEnd w:id="432"/>
    </w:p>
    <w:tbl>
      <w:tblPr>
        <w:tblW w:w="5042" w:type="pct"/>
        <w:tblLook w:val="04A0" w:firstRow="1" w:lastRow="0" w:firstColumn="1" w:lastColumn="0" w:noHBand="0" w:noVBand="1"/>
      </w:tblPr>
      <w:tblGrid>
        <w:gridCol w:w="663"/>
        <w:gridCol w:w="4913"/>
        <w:gridCol w:w="743"/>
        <w:gridCol w:w="733"/>
        <w:gridCol w:w="1329"/>
        <w:gridCol w:w="1108"/>
      </w:tblGrid>
      <w:tr w:rsidR="00A523A8" w:rsidRPr="00AC68B5" w:rsidTr="00A523A8">
        <w:trPr>
          <w:trHeight w:val="20"/>
        </w:trPr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AC68B5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п</w:t>
            </w:r>
            <w:proofErr w:type="gramEnd"/>
            <w:r w:rsidRPr="00AC68B5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/п</w:t>
            </w:r>
          </w:p>
        </w:tc>
        <w:tc>
          <w:tcPr>
            <w:tcW w:w="2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Объем работ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Виды и основные объемы работ</w:t>
            </w:r>
          </w:p>
        </w:tc>
        <w:tc>
          <w:tcPr>
            <w:tcW w:w="5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Сроки проведения</w:t>
            </w:r>
          </w:p>
        </w:tc>
      </w:tr>
      <w:tr w:rsidR="00A523A8" w:rsidRPr="00AC68B5" w:rsidTr="00A523A8">
        <w:trPr>
          <w:trHeight w:val="20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2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6</w:t>
            </w:r>
          </w:p>
        </w:tc>
      </w:tr>
      <w:tr w:rsidR="00A523A8" w:rsidRPr="00AC68B5" w:rsidTr="00A523A8">
        <w:trPr>
          <w:trHeight w:val="20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2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Бесперебойность предоставления услуг водоотведения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A523A8" w:rsidRPr="00AC68B5" w:rsidTr="00A523A8">
        <w:trPr>
          <w:trHeight w:val="20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2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Сети и коллекторы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</w:tr>
      <w:tr w:rsidR="00A523A8" w:rsidRPr="00AC68B5" w:rsidTr="00A523A8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Реконструкция сетей водоотведения </w:t>
            </w:r>
          </w:p>
        </w:tc>
      </w:tr>
      <w:tr w:rsidR="00A523A8" w:rsidRPr="00AC68B5" w:rsidTr="00A523A8">
        <w:trPr>
          <w:trHeight w:val="20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1.1.1</w:t>
            </w:r>
          </w:p>
        </w:tc>
        <w:tc>
          <w:tcPr>
            <w:tcW w:w="2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Реконструкция канализационных сетей Ду160 мм и протяженностью 775,4 м  по ул. Набережная от канализационного колодца КК-214, расположенного около жилого дома по ул. Гагарина, 13 до канализационного колодца КК-232, расположенного на пересечении с ул. Садовая с. </w:t>
            </w:r>
            <w:proofErr w:type="spellStart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Селиваново</w:t>
            </w:r>
            <w:proofErr w:type="spellEnd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МО Яснополянское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м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775.4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реконструкция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2023</w:t>
            </w:r>
          </w:p>
        </w:tc>
      </w:tr>
      <w:tr w:rsidR="00A523A8" w:rsidRPr="00AC68B5" w:rsidTr="00A523A8">
        <w:trPr>
          <w:trHeight w:val="20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1.1.2</w:t>
            </w:r>
          </w:p>
        </w:tc>
        <w:tc>
          <w:tcPr>
            <w:tcW w:w="2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Реконструкция канализационных сетей Ду160 мм и протяженностью 800,1 м по ул. Набережная от канализационного колодца КК-232, расположенного на пересечении с ул. Садовая, до вновь возводимых очистных сооружений с. </w:t>
            </w:r>
            <w:proofErr w:type="spellStart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Селиваново</w:t>
            </w:r>
            <w:proofErr w:type="spellEnd"/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МО Яснополянское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м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800.1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реконструкция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AC68B5">
              <w:rPr>
                <w:rFonts w:ascii="PT Astra Serif" w:hAnsi="PT Astra Serif"/>
                <w:color w:val="000000"/>
                <w:sz w:val="20"/>
                <w:szCs w:val="20"/>
              </w:rPr>
              <w:t>2024</w:t>
            </w:r>
          </w:p>
        </w:tc>
      </w:tr>
    </w:tbl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contextualSpacing/>
        <w:jc w:val="both"/>
        <w:rPr>
          <w:rFonts w:ascii="PT Astra Serif" w:hAnsi="PT Astra Serif"/>
          <w:bCs/>
          <w:color w:val="000000"/>
          <w:kern w:val="24"/>
          <w:sz w:val="28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color w:val="000000"/>
          <w:kern w:val="24"/>
          <w:sz w:val="28"/>
        </w:rPr>
      </w:pPr>
      <w:r w:rsidRPr="00A33281">
        <w:rPr>
          <w:rFonts w:ascii="PT Astra Serif" w:hAnsi="PT Astra Serif"/>
          <w:color w:val="000000"/>
          <w:kern w:val="24"/>
          <w:sz w:val="28"/>
        </w:rPr>
        <w:t xml:space="preserve">За период с 2022 по 2023 годы предусматривается замена существующих канализационных сетей на территории муниципального образования с исчерпанием эксплуатационного ресурса (по износу) 1,576 км (в среднем 0,8 км в год). 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color w:val="000000"/>
          <w:kern w:val="24"/>
          <w:sz w:val="28"/>
          <w:szCs w:val="28"/>
        </w:rPr>
      </w:pPr>
      <w:r w:rsidRPr="00A33281">
        <w:rPr>
          <w:rFonts w:ascii="PT Astra Serif" w:hAnsi="PT Astra Serif"/>
          <w:color w:val="000000"/>
          <w:kern w:val="24"/>
          <w:sz w:val="28"/>
        </w:rPr>
        <w:t xml:space="preserve">Адресный список реконструируемых канализационных сетей формируются эксплуатирующей организацией на этапе разработке инвестиционной </w:t>
      </w:r>
      <w:proofErr w:type="gramStart"/>
      <w:r w:rsidRPr="00A33281">
        <w:rPr>
          <w:rFonts w:ascii="PT Astra Serif" w:hAnsi="PT Astra Serif"/>
          <w:color w:val="000000"/>
          <w:kern w:val="24"/>
          <w:sz w:val="28"/>
        </w:rPr>
        <w:t>программы</w:t>
      </w:r>
      <w:proofErr w:type="gramEnd"/>
      <w:r w:rsidRPr="00A33281">
        <w:rPr>
          <w:rFonts w:ascii="PT Astra Serif" w:hAnsi="PT Astra Serif"/>
          <w:color w:val="000000"/>
          <w:kern w:val="24"/>
          <w:sz w:val="28"/>
        </w:rPr>
        <w:t xml:space="preserve"> и подлежит </w:t>
      </w:r>
      <w:r w:rsidRPr="00A33281">
        <w:rPr>
          <w:rFonts w:ascii="PT Astra Serif" w:hAnsi="PT Astra Serif"/>
          <w:color w:val="000000"/>
          <w:kern w:val="24"/>
          <w:sz w:val="28"/>
          <w:szCs w:val="28"/>
        </w:rPr>
        <w:t>корректировке с учетом объемов финансирования и аварийности.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color w:val="000000"/>
          <w:kern w:val="24"/>
          <w:sz w:val="28"/>
          <w:szCs w:val="28"/>
        </w:rPr>
      </w:pPr>
    </w:p>
    <w:p w:rsidR="00A523A8" w:rsidRDefault="00A523A8" w:rsidP="00102A4A">
      <w:pPr>
        <w:keepNext/>
        <w:keepLines/>
        <w:widowControl w:val="0"/>
        <w:overflowPunct w:val="0"/>
        <w:autoSpaceDE w:val="0"/>
        <w:autoSpaceDN w:val="0"/>
        <w:adjustRightInd w:val="0"/>
        <w:jc w:val="center"/>
        <w:outlineLvl w:val="3"/>
        <w:rPr>
          <w:rFonts w:ascii="PT Astra Serif" w:hAnsi="PT Astra Serif"/>
          <w:b/>
          <w:iCs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iCs/>
          <w:sz w:val="28"/>
          <w:szCs w:val="28"/>
          <w:lang w:eastAsia="en-US"/>
        </w:rPr>
        <w:t>4.3.3. Обеспечение доступа к услугам водоотведения для новых потребителей, в том числе на преобразуемых территориях</w:t>
      </w:r>
    </w:p>
    <w:p w:rsidR="001A42BF" w:rsidRPr="00A33281" w:rsidRDefault="001A42BF" w:rsidP="00102A4A">
      <w:pPr>
        <w:keepNext/>
        <w:keepLines/>
        <w:widowControl w:val="0"/>
        <w:overflowPunct w:val="0"/>
        <w:autoSpaceDE w:val="0"/>
        <w:autoSpaceDN w:val="0"/>
        <w:adjustRightInd w:val="0"/>
        <w:jc w:val="center"/>
        <w:outlineLvl w:val="3"/>
        <w:rPr>
          <w:rFonts w:ascii="PT Astra Serif" w:hAnsi="PT Astra Serif"/>
          <w:b/>
          <w:iCs/>
          <w:sz w:val="28"/>
          <w:szCs w:val="28"/>
          <w:lang w:eastAsia="en-US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color w:val="000000"/>
          <w:kern w:val="24"/>
          <w:sz w:val="28"/>
          <w:szCs w:val="28"/>
        </w:rPr>
      </w:pPr>
      <w:r w:rsidRPr="00A33281">
        <w:rPr>
          <w:rFonts w:ascii="PT Astra Serif" w:hAnsi="PT Astra Serif"/>
          <w:color w:val="000000"/>
          <w:kern w:val="24"/>
          <w:sz w:val="28"/>
          <w:szCs w:val="28"/>
        </w:rPr>
        <w:t>На период действия Схемы водоснабжения и водоотведения подключение новых потребителей к услуге водоотведения, в том числе на преобразуемых территориях, не планируется.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color w:val="000000"/>
          <w:kern w:val="24"/>
          <w:sz w:val="28"/>
          <w:szCs w:val="28"/>
        </w:rPr>
      </w:pPr>
    </w:p>
    <w:p w:rsidR="00A523A8" w:rsidRPr="00A33281" w:rsidRDefault="00A523A8" w:rsidP="003A7054">
      <w:pPr>
        <w:keepNext/>
        <w:keepLines/>
        <w:jc w:val="both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433" w:name="_Toc530471953"/>
      <w:bookmarkStart w:id="434" w:name="_Toc532561480"/>
    </w:p>
    <w:p w:rsidR="001A42BF" w:rsidRDefault="00A523A8" w:rsidP="00102A4A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 xml:space="preserve">4.4. Сведения о вновь </w:t>
      </w:r>
      <w:proofErr w:type="gramStart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строящихся</w:t>
      </w:r>
      <w:proofErr w:type="gramEnd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 xml:space="preserve">, реконструируемых </w:t>
      </w:r>
    </w:p>
    <w:p w:rsidR="001A42BF" w:rsidRDefault="00A523A8" w:rsidP="00102A4A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 xml:space="preserve">и предлагаемых к выводу из эксплуатации </w:t>
      </w:r>
      <w:proofErr w:type="gramStart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объектах</w:t>
      </w:r>
      <w:proofErr w:type="gramEnd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 xml:space="preserve"> </w:t>
      </w:r>
    </w:p>
    <w:p w:rsidR="00A523A8" w:rsidRDefault="00A523A8" w:rsidP="00102A4A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централизованной системы водоотведения</w:t>
      </w:r>
      <w:bookmarkEnd w:id="433"/>
      <w:bookmarkEnd w:id="434"/>
    </w:p>
    <w:p w:rsidR="001A42BF" w:rsidRPr="00A33281" w:rsidRDefault="001A42BF" w:rsidP="00102A4A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Сведения о вновь строящихся и реконструируемых объектах централизованных систем водоотведения представлены в пункте 4.2 настоящего Раздела.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Схемой не предполагается выводить из эксплуатации объекты системы водоотведения на территории муниципального образования </w:t>
      </w:r>
      <w:proofErr w:type="gramStart"/>
      <w:r w:rsidRPr="00A33281">
        <w:rPr>
          <w:rFonts w:ascii="PT Astra Serif" w:hAnsi="PT Astra Serif"/>
          <w:sz w:val="28"/>
          <w:szCs w:val="28"/>
        </w:rPr>
        <w:t>Яснополянское</w:t>
      </w:r>
      <w:proofErr w:type="gramEnd"/>
      <w:r w:rsidRPr="00A33281">
        <w:rPr>
          <w:rFonts w:ascii="PT Astra Serif" w:hAnsi="PT Astra Serif"/>
          <w:sz w:val="28"/>
          <w:szCs w:val="28"/>
        </w:rPr>
        <w:t>.</w:t>
      </w:r>
    </w:p>
    <w:p w:rsidR="001A42BF" w:rsidRDefault="00A523A8" w:rsidP="00102A4A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435" w:name="_Toc530471954"/>
      <w:bookmarkStart w:id="436" w:name="_Toc532561481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lastRenderedPageBreak/>
        <w:t xml:space="preserve">4.5. Сведения о развитии систем диспетчеризации, телемеханизации и </w:t>
      </w:r>
    </w:p>
    <w:p w:rsidR="00A523A8" w:rsidRDefault="00A523A8" w:rsidP="00102A4A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об автоматизированных системах управления режимами водоотведения на объектах организаций, осуществляющих водоотведение</w:t>
      </w:r>
      <w:bookmarkEnd w:id="435"/>
      <w:bookmarkEnd w:id="436"/>
    </w:p>
    <w:p w:rsidR="001A42BF" w:rsidRPr="00A33281" w:rsidRDefault="001A42BF" w:rsidP="00102A4A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proofErr w:type="gramStart"/>
      <w:r w:rsidRPr="00A33281">
        <w:rPr>
          <w:rFonts w:ascii="PT Astra Serif" w:hAnsi="PT Astra Serif"/>
          <w:sz w:val="28"/>
          <w:szCs w:val="28"/>
        </w:rPr>
        <w:t>В целях повышения энергетической эффективности и энергосбережения при реализации мероприятий запланированных в схеме водоотведения муниципального образования Яснополянское планируется в составе проектов строительства ОС внедрение систем автоматизации технологических процессов очистки сточных вод, а при строительстве и реконструкции систем транспортировки сточных вод и сооружений на них (КНС) - установку узлов учета расхода сточных вод.</w:t>
      </w:r>
      <w:proofErr w:type="gramEnd"/>
    </w:p>
    <w:p w:rsidR="00A523A8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1A42BF" w:rsidRPr="00A33281" w:rsidRDefault="001A42BF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1A42BF" w:rsidRDefault="00A523A8" w:rsidP="00102A4A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437" w:name="_Toc530471958"/>
      <w:bookmarkStart w:id="438" w:name="_Toc532561485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 xml:space="preserve">4.6. Описание вариантов маршрутов прохождения трубопроводов </w:t>
      </w:r>
    </w:p>
    <w:p w:rsidR="001A42BF" w:rsidRDefault="00A523A8" w:rsidP="00102A4A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 xml:space="preserve">(трасс) по территории поселения, городского округа, расположения намечаемых площадок под строительство сооружений </w:t>
      </w:r>
    </w:p>
    <w:p w:rsidR="00A523A8" w:rsidRDefault="00A523A8" w:rsidP="00102A4A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водоотведения и их обоснование</w:t>
      </w:r>
    </w:p>
    <w:p w:rsidR="001A42BF" w:rsidRPr="00A33281" w:rsidRDefault="001A42BF" w:rsidP="00102A4A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Графическое представление объектов системы водоснабжения, а именно маршрутов прохождения трубопроводов по территории населенных пунктов муниципального образования Яснополянское с привязкой к топографической основе, показано в электронной модели системы водоснабжения муниципального образования Яснополянское на базе программно-расчетного комплекса ГИС «</w:t>
      </w:r>
      <w:proofErr w:type="spellStart"/>
      <w:r w:rsidRPr="00A33281">
        <w:rPr>
          <w:rFonts w:ascii="PT Astra Serif" w:hAnsi="PT Astra Serif"/>
          <w:sz w:val="28"/>
          <w:szCs w:val="28"/>
        </w:rPr>
        <w:t>Zulu</w:t>
      </w:r>
      <w:proofErr w:type="spellEnd"/>
      <w:r w:rsidRPr="00A33281">
        <w:rPr>
          <w:rFonts w:ascii="PT Astra Serif" w:hAnsi="PT Astra Serif"/>
          <w:sz w:val="28"/>
          <w:szCs w:val="28"/>
          <w:lang w:val="en-US"/>
        </w:rPr>
        <w:t>Hydro</w:t>
      </w:r>
      <w:r w:rsidRPr="00A33281">
        <w:rPr>
          <w:rFonts w:ascii="PT Astra Serif" w:hAnsi="PT Astra Serif"/>
          <w:sz w:val="28"/>
          <w:szCs w:val="28"/>
        </w:rPr>
        <w:t xml:space="preserve"> 7.0».</w:t>
      </w:r>
    </w:p>
    <w:p w:rsidR="00A523A8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1A42BF" w:rsidRPr="00A33281" w:rsidRDefault="001A42BF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A523A8" w:rsidRDefault="00A523A8" w:rsidP="00102A4A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439" w:name="_Toc530471956"/>
      <w:bookmarkStart w:id="440" w:name="_Toc532561483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4.7. Границы и характеристики охранных зон сетей и сооружений централизованной системы водоотведения</w:t>
      </w:r>
      <w:bookmarkEnd w:id="439"/>
      <w:bookmarkEnd w:id="440"/>
    </w:p>
    <w:p w:rsidR="001A42BF" w:rsidRPr="00A33281" w:rsidRDefault="001A42BF" w:rsidP="00102A4A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Границы и характеристики охранных зон сетей и сооружений централизованной системы водоотведения должны соответствовать СНиП 2.07.01-89 «Градостроительство. Планировка и застройка городских и сельских поселений». Таб. 3.4.7. Границы охранных зон</w:t>
      </w:r>
    </w:p>
    <w:p w:rsidR="00A523A8" w:rsidRPr="00A33281" w:rsidRDefault="00A523A8" w:rsidP="003A7054">
      <w:pPr>
        <w:ind w:firstLine="709"/>
        <w:jc w:val="both"/>
        <w:rPr>
          <w:rFonts w:ascii="PT Astra Serif" w:hAnsi="PT Astra Serif"/>
          <w:bCs/>
          <w:sz w:val="22"/>
          <w:szCs w:val="28"/>
        </w:rPr>
        <w:sectPr w:rsidR="00A523A8" w:rsidRPr="00A33281" w:rsidSect="00A523A8">
          <w:pgSz w:w="11905" w:h="16838"/>
          <w:pgMar w:top="1134" w:right="850" w:bottom="1134" w:left="1701" w:header="709" w:footer="709" w:gutter="0"/>
          <w:cols w:space="720"/>
          <w:docGrid w:linePitch="299"/>
        </w:sectPr>
      </w:pPr>
    </w:p>
    <w:p w:rsidR="00A523A8" w:rsidRPr="00A33281" w:rsidRDefault="00A523A8" w:rsidP="003A7054">
      <w:pPr>
        <w:jc w:val="both"/>
        <w:rPr>
          <w:rFonts w:ascii="PT Astra Serif" w:hAnsi="PT Astra Serif"/>
          <w:bCs/>
          <w:lang w:eastAsia="en-US"/>
        </w:rPr>
      </w:pPr>
      <w:bookmarkStart w:id="441" w:name="_Toc530474837"/>
      <w:bookmarkStart w:id="442" w:name="_Toc32917824"/>
      <w:r w:rsidRPr="00A33281">
        <w:rPr>
          <w:rFonts w:ascii="PT Astra Serif" w:eastAsia="Calibri" w:hAnsi="PT Astra Serif"/>
          <w:color w:val="000000"/>
          <w:lang w:val="x-none"/>
        </w:rPr>
        <w:lastRenderedPageBreak/>
        <w:t xml:space="preserve">Таблица </w:t>
      </w:r>
      <w:r w:rsidRPr="00A33281">
        <w:rPr>
          <w:rFonts w:ascii="PT Astra Serif" w:eastAsia="Calibri" w:hAnsi="PT Astra Serif"/>
          <w:color w:val="000000"/>
        </w:rPr>
        <w:t>4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separate"/>
      </w:r>
      <w:r w:rsidR="0005061E">
        <w:rPr>
          <w:rFonts w:ascii="PT Astra Serif" w:eastAsia="Calibri" w:hAnsi="PT Astra Serif"/>
          <w:noProof/>
          <w:color w:val="000000"/>
          <w:lang w:val="x-none"/>
        </w:rPr>
        <w:t>38</w: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</w:rPr>
        <w:t xml:space="preserve"> </w:t>
      </w:r>
      <w:r w:rsidRPr="00A33281">
        <w:rPr>
          <w:rFonts w:ascii="PT Astra Serif" w:hAnsi="PT Astra Serif"/>
          <w:lang w:eastAsia="en-US"/>
        </w:rPr>
        <w:t>Границы охранных зон</w:t>
      </w:r>
      <w:bookmarkEnd w:id="441"/>
      <w:bookmarkEnd w:id="442"/>
    </w:p>
    <w:tbl>
      <w:tblPr>
        <w:tblStyle w:val="74"/>
        <w:tblW w:w="5000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61"/>
        <w:gridCol w:w="1586"/>
        <w:gridCol w:w="1655"/>
        <w:gridCol w:w="1406"/>
        <w:gridCol w:w="1348"/>
        <w:gridCol w:w="1423"/>
        <w:gridCol w:w="1320"/>
        <w:gridCol w:w="1457"/>
        <w:gridCol w:w="1325"/>
        <w:gridCol w:w="1262"/>
      </w:tblGrid>
      <w:tr w:rsidR="00A523A8" w:rsidRPr="00A33281" w:rsidTr="00A523A8">
        <w:trPr>
          <w:trHeight w:val="20"/>
        </w:trPr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/>
                <w:sz w:val="20"/>
                <w:szCs w:val="20"/>
              </w:rPr>
              <w:t>Инженерные сети</w:t>
            </w:r>
          </w:p>
        </w:tc>
        <w:tc>
          <w:tcPr>
            <w:tcW w:w="445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/>
                <w:sz w:val="20"/>
                <w:szCs w:val="20"/>
              </w:rPr>
              <w:t xml:space="preserve">Расстояние, </w:t>
            </w:r>
            <w:proofErr w:type="gramStart"/>
            <w:r w:rsidRPr="00A33281">
              <w:rPr>
                <w:rFonts w:ascii="PT Astra Serif" w:eastAsia="Calibri" w:hAnsi="PT Astra Serif"/>
                <w:b/>
                <w:sz w:val="20"/>
                <w:szCs w:val="20"/>
              </w:rPr>
              <w:t>м</w:t>
            </w:r>
            <w:proofErr w:type="gramEnd"/>
            <w:r w:rsidRPr="00A33281">
              <w:rPr>
                <w:rFonts w:ascii="PT Astra Serif" w:eastAsia="Calibri" w:hAnsi="PT Astra Serif"/>
                <w:b/>
                <w:sz w:val="20"/>
                <w:szCs w:val="20"/>
              </w:rPr>
              <w:t>, от подземных сетей до</w:t>
            </w:r>
          </w:p>
        </w:tc>
      </w:tr>
      <w:tr w:rsidR="00A523A8" w:rsidRPr="00A33281" w:rsidTr="00A523A8">
        <w:trPr>
          <w:trHeight w:val="20"/>
        </w:trPr>
        <w:tc>
          <w:tcPr>
            <w:tcW w:w="5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/>
                <w:bCs/>
                <w:sz w:val="20"/>
                <w:szCs w:val="20"/>
              </w:rPr>
            </w:pPr>
          </w:p>
        </w:tc>
        <w:tc>
          <w:tcPr>
            <w:tcW w:w="5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/>
                <w:sz w:val="20"/>
                <w:szCs w:val="20"/>
              </w:rPr>
              <w:t>Фундаментов зданий и сооружений</w:t>
            </w:r>
          </w:p>
        </w:tc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/>
                <w:sz w:val="20"/>
                <w:szCs w:val="20"/>
              </w:rPr>
              <w:t>Фундаментов ограждений предприятий эстакад, опор контактной сети и связи, железных дорог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/>
                <w:sz w:val="20"/>
                <w:szCs w:val="20"/>
              </w:rPr>
              <w:t>Оси крайнего пути</w:t>
            </w:r>
          </w:p>
        </w:tc>
        <w:tc>
          <w:tcPr>
            <w:tcW w:w="4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/>
                <w:sz w:val="20"/>
                <w:szCs w:val="20"/>
              </w:rPr>
              <w:t xml:space="preserve">Бортового камня </w:t>
            </w:r>
            <w:proofErr w:type="spellStart"/>
            <w:r w:rsidRPr="00A33281">
              <w:rPr>
                <w:rFonts w:ascii="PT Astra Serif" w:eastAsia="Calibri" w:hAnsi="PT Astra Serif"/>
                <w:b/>
                <w:sz w:val="20"/>
                <w:szCs w:val="20"/>
              </w:rPr>
              <w:t>ули</w:t>
            </w:r>
            <w:proofErr w:type="spellEnd"/>
            <w:r w:rsidRPr="00A33281">
              <w:rPr>
                <w:rFonts w:ascii="PT Astra Serif" w:eastAsia="Calibri" w:hAnsi="PT Astra Serif"/>
                <w:b/>
                <w:sz w:val="20"/>
                <w:szCs w:val="20"/>
              </w:rPr>
              <w:t xml:space="preserve"> </w:t>
            </w:r>
            <w:proofErr w:type="spellStart"/>
            <w:r w:rsidRPr="00A33281">
              <w:rPr>
                <w:rFonts w:ascii="PT Astra Serif" w:eastAsia="Calibri" w:hAnsi="PT Astra Serif"/>
                <w:b/>
                <w:sz w:val="20"/>
                <w:szCs w:val="20"/>
              </w:rPr>
              <w:t>цы</w:t>
            </w:r>
            <w:proofErr w:type="spellEnd"/>
            <w:r w:rsidRPr="00A33281">
              <w:rPr>
                <w:rFonts w:ascii="PT Astra Serif" w:eastAsia="Calibri" w:hAnsi="PT Astra Serif"/>
                <w:b/>
                <w:sz w:val="20"/>
                <w:szCs w:val="20"/>
              </w:rPr>
              <w:t xml:space="preserve">, дороги (кромки  проезжей части, укрепленной полосы </w:t>
            </w:r>
            <w:proofErr w:type="gramStart"/>
            <w:r w:rsidRPr="00A33281">
              <w:rPr>
                <w:rFonts w:ascii="PT Astra Serif" w:eastAsia="Calibri" w:hAnsi="PT Astra Serif"/>
                <w:b/>
                <w:sz w:val="20"/>
                <w:szCs w:val="20"/>
              </w:rPr>
              <w:t>обо</w:t>
            </w:r>
            <w:proofErr w:type="gramEnd"/>
            <w:r w:rsidRPr="00A33281">
              <w:rPr>
                <w:rFonts w:ascii="PT Astra Serif" w:eastAsia="Calibri" w:hAnsi="PT Astra Serif"/>
                <w:b/>
                <w:sz w:val="20"/>
                <w:szCs w:val="20"/>
              </w:rPr>
              <w:t xml:space="preserve"> чины)</w:t>
            </w:r>
            <w:r w:rsidRPr="00A33281">
              <w:rPr>
                <w:rFonts w:ascii="PT Astra Serif" w:eastAsia="Calibri" w:hAnsi="PT Astra Serif"/>
                <w:b/>
                <w:sz w:val="20"/>
                <w:szCs w:val="20"/>
              </w:rPr>
              <w:softHyphen/>
            </w:r>
            <w:r w:rsidRPr="00A33281">
              <w:rPr>
                <w:rFonts w:ascii="PT Astra Serif" w:eastAsia="Calibri" w:hAnsi="PT Astra Serif"/>
                <w:b/>
                <w:sz w:val="20"/>
                <w:szCs w:val="20"/>
              </w:rPr>
              <w:softHyphen/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/>
                <w:sz w:val="20"/>
                <w:szCs w:val="20"/>
              </w:rPr>
              <w:t>Наружной бровки кювета или подошвы насыпи дороги</w:t>
            </w:r>
          </w:p>
        </w:tc>
        <w:tc>
          <w:tcPr>
            <w:tcW w:w="14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/>
                <w:sz w:val="20"/>
                <w:szCs w:val="20"/>
              </w:rPr>
              <w:t>Фундаментов опор воздушных линий электропере</w:t>
            </w:r>
            <w:r w:rsidRPr="00A33281">
              <w:rPr>
                <w:rFonts w:ascii="PT Astra Serif" w:eastAsia="Calibri" w:hAnsi="PT Astra Serif"/>
                <w:b/>
                <w:sz w:val="20"/>
                <w:szCs w:val="20"/>
              </w:rPr>
              <w:softHyphen/>
              <w:t>дачи напряжением</w:t>
            </w:r>
          </w:p>
        </w:tc>
      </w:tr>
      <w:tr w:rsidR="00A523A8" w:rsidRPr="00A33281" w:rsidTr="00A523A8">
        <w:trPr>
          <w:cantSplit/>
          <w:trHeight w:val="2090"/>
        </w:trPr>
        <w:tc>
          <w:tcPr>
            <w:tcW w:w="5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/>
                <w:bCs/>
                <w:sz w:val="20"/>
                <w:szCs w:val="20"/>
              </w:rPr>
            </w:pPr>
          </w:p>
        </w:tc>
        <w:tc>
          <w:tcPr>
            <w:tcW w:w="5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/>
                <w:bCs/>
                <w:sz w:val="20"/>
                <w:szCs w:val="20"/>
              </w:rPr>
            </w:pPr>
          </w:p>
        </w:tc>
        <w:tc>
          <w:tcPr>
            <w:tcW w:w="5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/>
                <w:bCs/>
                <w:sz w:val="20"/>
                <w:szCs w:val="20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/>
                <w:sz w:val="20"/>
                <w:szCs w:val="20"/>
              </w:rPr>
              <w:t xml:space="preserve">Железных дорог колеи 1520 мм, но не менее глубины траншеи до </w:t>
            </w:r>
            <w:proofErr w:type="gramStart"/>
            <w:r w:rsidRPr="00A33281">
              <w:rPr>
                <w:rFonts w:ascii="PT Astra Serif" w:eastAsia="Calibri" w:hAnsi="PT Astra Serif"/>
                <w:b/>
                <w:sz w:val="20"/>
                <w:szCs w:val="20"/>
              </w:rPr>
              <w:t xml:space="preserve">по </w:t>
            </w:r>
            <w:proofErr w:type="spellStart"/>
            <w:r w:rsidRPr="00A33281">
              <w:rPr>
                <w:rFonts w:ascii="PT Astra Serif" w:eastAsia="Calibri" w:hAnsi="PT Astra Serif"/>
                <w:b/>
                <w:sz w:val="20"/>
                <w:szCs w:val="20"/>
              </w:rPr>
              <w:t>дошвы</w:t>
            </w:r>
            <w:proofErr w:type="spellEnd"/>
            <w:proofErr w:type="gramEnd"/>
            <w:r w:rsidRPr="00A33281">
              <w:rPr>
                <w:rFonts w:ascii="PT Astra Serif" w:eastAsia="Calibri" w:hAnsi="PT Astra Serif"/>
                <w:b/>
                <w:sz w:val="20"/>
                <w:szCs w:val="20"/>
              </w:rPr>
              <w:t xml:space="preserve"> насыпи и бровки выемки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/>
                <w:sz w:val="20"/>
                <w:szCs w:val="20"/>
              </w:rPr>
              <w:t>Железных дорог колеи 750 мм и трамвая</w:t>
            </w:r>
          </w:p>
        </w:tc>
        <w:tc>
          <w:tcPr>
            <w:tcW w:w="4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/>
                <w:bCs/>
                <w:sz w:val="20"/>
                <w:szCs w:val="20"/>
              </w:rPr>
            </w:pPr>
          </w:p>
        </w:tc>
        <w:tc>
          <w:tcPr>
            <w:tcW w:w="4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hAnsi="PT Astra Serif"/>
                <w:b/>
                <w:bCs/>
                <w:sz w:val="20"/>
                <w:szCs w:val="20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/>
                <w:sz w:val="20"/>
                <w:szCs w:val="20"/>
              </w:rPr>
              <w:t xml:space="preserve">До 1 </w:t>
            </w:r>
            <w:proofErr w:type="spellStart"/>
            <w:r w:rsidRPr="00A33281">
              <w:rPr>
                <w:rFonts w:ascii="PT Astra Serif" w:eastAsia="Calibri" w:hAnsi="PT Astra Serif"/>
                <w:b/>
                <w:sz w:val="20"/>
                <w:szCs w:val="20"/>
              </w:rPr>
              <w:t>кВ</w:t>
            </w:r>
            <w:proofErr w:type="spellEnd"/>
            <w:r w:rsidRPr="00A33281">
              <w:rPr>
                <w:rFonts w:ascii="PT Astra Serif" w:eastAsia="Calibri" w:hAnsi="PT Astra Serif"/>
                <w:b/>
                <w:sz w:val="20"/>
                <w:szCs w:val="20"/>
              </w:rPr>
              <w:t xml:space="preserve"> наружного освещения, контактной сети </w:t>
            </w:r>
            <w:proofErr w:type="spellStart"/>
            <w:proofErr w:type="gramStart"/>
            <w:r w:rsidRPr="00A33281">
              <w:rPr>
                <w:rFonts w:ascii="PT Astra Serif" w:eastAsia="Calibri" w:hAnsi="PT Astra Serif"/>
                <w:b/>
                <w:sz w:val="20"/>
                <w:szCs w:val="20"/>
              </w:rPr>
              <w:t>трамва</w:t>
            </w:r>
            <w:proofErr w:type="spellEnd"/>
            <w:r w:rsidRPr="00A33281">
              <w:rPr>
                <w:rFonts w:ascii="PT Astra Serif" w:eastAsia="Calibri" w:hAnsi="PT Astra Serif"/>
                <w:b/>
                <w:sz w:val="20"/>
                <w:szCs w:val="20"/>
              </w:rPr>
              <w:t xml:space="preserve"> ев</w:t>
            </w:r>
            <w:proofErr w:type="gramEnd"/>
            <w:r w:rsidRPr="00A33281">
              <w:rPr>
                <w:rFonts w:ascii="PT Astra Serif" w:eastAsia="Calibri" w:hAnsi="PT Astra Serif"/>
                <w:b/>
                <w:sz w:val="20"/>
                <w:szCs w:val="20"/>
              </w:rPr>
              <w:t xml:space="preserve"> и </w:t>
            </w:r>
            <w:proofErr w:type="spellStart"/>
            <w:r w:rsidRPr="00A33281">
              <w:rPr>
                <w:rFonts w:ascii="PT Astra Serif" w:eastAsia="Calibri" w:hAnsi="PT Astra Serif"/>
                <w:b/>
                <w:sz w:val="20"/>
                <w:szCs w:val="20"/>
              </w:rPr>
              <w:t>трол</w:t>
            </w:r>
            <w:proofErr w:type="spellEnd"/>
            <w:r w:rsidRPr="00A33281">
              <w:rPr>
                <w:rFonts w:ascii="PT Astra Serif" w:eastAsia="Calibri" w:hAnsi="PT Astra Serif"/>
                <w:b/>
                <w:sz w:val="20"/>
                <w:szCs w:val="20"/>
              </w:rPr>
              <w:t xml:space="preserve"> </w:t>
            </w:r>
            <w:proofErr w:type="spellStart"/>
            <w:r w:rsidRPr="00A33281">
              <w:rPr>
                <w:rFonts w:ascii="PT Astra Serif" w:eastAsia="Calibri" w:hAnsi="PT Astra Serif"/>
                <w:b/>
                <w:sz w:val="20"/>
                <w:szCs w:val="20"/>
              </w:rPr>
              <w:t>лейбусов</w:t>
            </w:r>
            <w:proofErr w:type="spellEnd"/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/>
                <w:sz w:val="20"/>
                <w:szCs w:val="20"/>
              </w:rPr>
              <w:t xml:space="preserve">Св. 1 до 35 </w:t>
            </w:r>
            <w:proofErr w:type="spellStart"/>
            <w:r w:rsidRPr="00A33281">
              <w:rPr>
                <w:rFonts w:ascii="PT Astra Serif" w:eastAsia="Calibri" w:hAnsi="PT Astra Serif"/>
                <w:b/>
                <w:sz w:val="20"/>
                <w:szCs w:val="20"/>
              </w:rPr>
              <w:t>кВ</w:t>
            </w:r>
            <w:proofErr w:type="spellEnd"/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b/>
                <w:sz w:val="20"/>
                <w:szCs w:val="20"/>
              </w:rPr>
              <w:t xml:space="preserve">Св.35 до 110 </w:t>
            </w:r>
            <w:proofErr w:type="spellStart"/>
            <w:r w:rsidRPr="00A33281">
              <w:rPr>
                <w:rFonts w:ascii="PT Astra Serif" w:eastAsia="Calibri" w:hAnsi="PT Astra Serif"/>
                <w:b/>
                <w:sz w:val="20"/>
                <w:szCs w:val="20"/>
              </w:rPr>
              <w:t>кВ</w:t>
            </w:r>
            <w:proofErr w:type="spellEnd"/>
            <w:r w:rsidRPr="00A33281">
              <w:rPr>
                <w:rFonts w:ascii="PT Astra Serif" w:eastAsia="Calibri" w:hAnsi="PT Astra Serif"/>
                <w:b/>
                <w:sz w:val="20"/>
                <w:szCs w:val="20"/>
              </w:rPr>
              <w:t xml:space="preserve"> и выше</w:t>
            </w:r>
          </w:p>
        </w:tc>
      </w:tr>
      <w:tr w:rsidR="00A523A8" w:rsidRPr="00A33281" w:rsidTr="00A523A8">
        <w:trPr>
          <w:trHeight w:val="20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sz w:val="20"/>
                <w:szCs w:val="20"/>
              </w:rPr>
              <w:t>Водопровод и канализация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sz w:val="20"/>
                <w:szCs w:val="20"/>
              </w:rPr>
              <w:t>5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sz w:val="20"/>
                <w:szCs w:val="20"/>
              </w:rPr>
              <w:t>3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sz w:val="20"/>
                <w:szCs w:val="20"/>
              </w:rPr>
              <w:t>4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sz w:val="20"/>
                <w:szCs w:val="20"/>
              </w:rPr>
              <w:t>2,8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sz w:val="20"/>
                <w:szCs w:val="20"/>
              </w:rPr>
              <w:t>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sz w:val="20"/>
                <w:szCs w:val="20"/>
              </w:rPr>
              <w:t>2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sz w:val="20"/>
                <w:szCs w:val="20"/>
              </w:rPr>
              <w:t>3</w:t>
            </w:r>
          </w:p>
        </w:tc>
      </w:tr>
      <w:tr w:rsidR="00A523A8" w:rsidRPr="00A33281" w:rsidTr="00A523A8">
        <w:trPr>
          <w:trHeight w:val="20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sz w:val="20"/>
                <w:szCs w:val="20"/>
              </w:rPr>
              <w:t>Самотечная канализация (бытовая и дождевая)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sz w:val="20"/>
                <w:szCs w:val="20"/>
              </w:rPr>
              <w:t>3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sz w:val="20"/>
                <w:szCs w:val="20"/>
              </w:rPr>
              <w:t>1,5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sz w:val="20"/>
                <w:szCs w:val="20"/>
              </w:rPr>
              <w:t>4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sz w:val="20"/>
                <w:szCs w:val="20"/>
              </w:rPr>
              <w:t>2,8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sz w:val="20"/>
                <w:szCs w:val="20"/>
              </w:rPr>
              <w:t>1,5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sz w:val="20"/>
                <w:szCs w:val="20"/>
              </w:rPr>
              <w:t>2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sz w:val="20"/>
                <w:szCs w:val="20"/>
              </w:rPr>
              <w:t>3</w:t>
            </w:r>
          </w:p>
        </w:tc>
      </w:tr>
      <w:tr w:rsidR="00A523A8" w:rsidRPr="00A33281" w:rsidTr="00A523A8">
        <w:trPr>
          <w:trHeight w:val="20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sz w:val="20"/>
                <w:szCs w:val="20"/>
              </w:rPr>
              <w:t>Инженерные сети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sz w:val="20"/>
                <w:szCs w:val="20"/>
              </w:rPr>
              <w:t>Водопровод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sz w:val="20"/>
                <w:szCs w:val="20"/>
              </w:rPr>
              <w:t>Канализация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sz w:val="20"/>
                <w:szCs w:val="20"/>
              </w:rPr>
              <w:t>Дождевая канализация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sz w:val="20"/>
                <w:szCs w:val="20"/>
              </w:rPr>
              <w:t>Газопровод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sz w:val="20"/>
                <w:szCs w:val="20"/>
              </w:rPr>
              <w:t>Кабельные сети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sz w:val="20"/>
                <w:szCs w:val="20"/>
              </w:rPr>
              <w:t>Кабели связи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sz w:val="20"/>
                <w:szCs w:val="20"/>
              </w:rPr>
              <w:t>Тепловые сети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sz w:val="20"/>
                <w:szCs w:val="20"/>
              </w:rPr>
              <w:t>Каналы, тоннели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sz w:val="20"/>
                <w:szCs w:val="20"/>
              </w:rPr>
              <w:t xml:space="preserve">Наружные </w:t>
            </w:r>
            <w:proofErr w:type="spellStart"/>
            <w:r w:rsidRPr="00A33281">
              <w:rPr>
                <w:rFonts w:ascii="PT Astra Serif" w:eastAsia="Calibri" w:hAnsi="PT Astra Serif"/>
                <w:sz w:val="20"/>
                <w:szCs w:val="20"/>
              </w:rPr>
              <w:t>пневмо</w:t>
            </w:r>
            <w:proofErr w:type="spellEnd"/>
            <w:r w:rsidRPr="00A33281">
              <w:rPr>
                <w:rFonts w:ascii="PT Astra Serif" w:eastAsia="Calibri" w:hAnsi="PT Astra Serif"/>
                <w:sz w:val="20"/>
                <w:szCs w:val="20"/>
              </w:rPr>
              <w:t xml:space="preserve"> мусоропроводы</w:t>
            </w:r>
          </w:p>
        </w:tc>
      </w:tr>
      <w:tr w:rsidR="00A523A8" w:rsidRPr="00A33281" w:rsidTr="00A523A8">
        <w:trPr>
          <w:trHeight w:val="20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sz w:val="20"/>
                <w:szCs w:val="20"/>
              </w:rPr>
              <w:t>Водопровод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tabs>
                <w:tab w:val="left" w:pos="1025"/>
              </w:tabs>
              <w:contextualSpacing/>
              <w:jc w:val="both"/>
              <w:rPr>
                <w:rFonts w:ascii="PT Astra Serif" w:eastAsia="Calibri" w:hAnsi="PT Astra Serif"/>
                <w:bCs/>
                <w:sz w:val="20"/>
                <w:szCs w:val="20"/>
              </w:rPr>
            </w:pPr>
            <w:proofErr w:type="gramStart"/>
            <w:r w:rsidRPr="00A33281">
              <w:rPr>
                <w:rFonts w:ascii="PT Astra Serif" w:eastAsia="Calibri" w:hAnsi="PT Astra Serif"/>
                <w:sz w:val="20"/>
                <w:szCs w:val="20"/>
              </w:rPr>
              <w:t>См</w:t>
            </w:r>
            <w:proofErr w:type="gramEnd"/>
            <w:r w:rsidRPr="00A33281">
              <w:rPr>
                <w:rFonts w:ascii="PT Astra Serif" w:eastAsia="Calibri" w:hAnsi="PT Astra Serif"/>
                <w:sz w:val="20"/>
                <w:szCs w:val="20"/>
              </w:rPr>
              <w:t>.</w:t>
            </w:r>
          </w:p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sz w:val="20"/>
                <w:szCs w:val="20"/>
              </w:rPr>
              <w:t>примечание 1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sz w:val="20"/>
                <w:szCs w:val="20"/>
              </w:rPr>
              <w:t>См. примечание 2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sz w:val="20"/>
                <w:szCs w:val="20"/>
              </w:rPr>
              <w:t>1,5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sz w:val="20"/>
                <w:szCs w:val="20"/>
              </w:rPr>
              <w:t>1-2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sz w:val="20"/>
                <w:szCs w:val="20"/>
              </w:rPr>
              <w:t>0,5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sz w:val="20"/>
                <w:szCs w:val="20"/>
              </w:rPr>
              <w:t>0,5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sz w:val="20"/>
                <w:szCs w:val="20"/>
              </w:rPr>
              <w:t>1,5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sz w:val="20"/>
                <w:szCs w:val="20"/>
              </w:rPr>
              <w:t>1,5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  <w:sz w:val="20"/>
                <w:szCs w:val="20"/>
              </w:rPr>
            </w:pPr>
          </w:p>
        </w:tc>
      </w:tr>
      <w:tr w:rsidR="00A523A8" w:rsidRPr="00A33281" w:rsidTr="00A523A8">
        <w:trPr>
          <w:trHeight w:val="20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sz w:val="20"/>
                <w:szCs w:val="20"/>
              </w:rPr>
              <w:t>Канализация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tabs>
                <w:tab w:val="left" w:pos="1025"/>
              </w:tabs>
              <w:contextualSpacing/>
              <w:jc w:val="both"/>
              <w:rPr>
                <w:rFonts w:ascii="PT Astra Serif" w:eastAsia="Calibri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sz w:val="20"/>
                <w:szCs w:val="20"/>
              </w:rPr>
              <w:t>См. примечание 2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sz w:val="20"/>
                <w:szCs w:val="20"/>
              </w:rPr>
              <w:t>0,4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sz w:val="20"/>
                <w:szCs w:val="20"/>
              </w:rPr>
              <w:t>0,4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sz w:val="20"/>
                <w:szCs w:val="20"/>
              </w:rPr>
              <w:t>1-5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sz w:val="20"/>
                <w:szCs w:val="20"/>
              </w:rPr>
              <w:t>0,5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sz w:val="20"/>
                <w:szCs w:val="20"/>
              </w:rPr>
              <w:t>0,5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  <w:sz w:val="20"/>
                <w:szCs w:val="20"/>
              </w:rPr>
            </w:pPr>
            <w:r w:rsidRPr="00A33281">
              <w:rPr>
                <w:rFonts w:ascii="PT Astra Serif" w:eastAsia="Calibri" w:hAnsi="PT Astra Serif"/>
                <w:sz w:val="20"/>
                <w:szCs w:val="20"/>
              </w:rPr>
              <w:t>1</w:t>
            </w:r>
          </w:p>
        </w:tc>
      </w:tr>
    </w:tbl>
    <w:p w:rsidR="00A523A8" w:rsidRPr="00A33281" w:rsidRDefault="00A523A8" w:rsidP="003A7054">
      <w:pPr>
        <w:ind w:firstLine="709"/>
        <w:jc w:val="both"/>
        <w:rPr>
          <w:rFonts w:ascii="PT Astra Serif" w:hAnsi="PT Astra Serif"/>
          <w:bCs/>
          <w:sz w:val="28"/>
          <w:szCs w:val="28"/>
          <w:lang w:eastAsia="en-US"/>
        </w:rPr>
      </w:pPr>
      <w:r w:rsidRPr="00A33281">
        <w:rPr>
          <w:rFonts w:ascii="PT Astra Serif" w:hAnsi="PT Astra Serif"/>
          <w:sz w:val="22"/>
          <w:szCs w:val="28"/>
          <w:lang w:eastAsia="en-US"/>
        </w:rPr>
        <w:t>Примечание:</w:t>
      </w:r>
    </w:p>
    <w:p w:rsidR="00A523A8" w:rsidRPr="00A33281" w:rsidRDefault="00A523A8" w:rsidP="003A7054">
      <w:pPr>
        <w:tabs>
          <w:tab w:val="left" w:pos="142"/>
        </w:tabs>
        <w:ind w:firstLine="709"/>
        <w:jc w:val="both"/>
        <w:rPr>
          <w:rFonts w:ascii="PT Astra Serif" w:hAnsi="PT Astra Serif"/>
          <w:bCs/>
          <w:lang w:eastAsia="en-US"/>
        </w:rPr>
      </w:pPr>
      <w:r w:rsidRPr="00A33281">
        <w:rPr>
          <w:rFonts w:ascii="PT Astra Serif" w:hAnsi="PT Astra Serif"/>
          <w:lang w:eastAsia="en-US"/>
        </w:rPr>
        <w:t>1. При параллельной прокладке нескольких линий водопровода расстояние между ними следует принимать в зависимости от технических и инженерн</w:t>
      </w:r>
      <w:proofErr w:type="gramStart"/>
      <w:r w:rsidRPr="00A33281">
        <w:rPr>
          <w:rFonts w:ascii="PT Astra Serif" w:hAnsi="PT Astra Serif"/>
          <w:lang w:eastAsia="en-US"/>
        </w:rPr>
        <w:t>о-</w:t>
      </w:r>
      <w:proofErr w:type="gramEnd"/>
      <w:r w:rsidRPr="00A33281">
        <w:rPr>
          <w:rFonts w:ascii="PT Astra Serif" w:hAnsi="PT Astra Serif"/>
          <w:lang w:eastAsia="en-US"/>
        </w:rPr>
        <w:t xml:space="preserve"> геологических условий в соответствии со СНиП 2.04.02-84.</w:t>
      </w:r>
    </w:p>
    <w:p w:rsidR="00A523A8" w:rsidRPr="00A33281" w:rsidRDefault="00A523A8" w:rsidP="003A7054">
      <w:pPr>
        <w:tabs>
          <w:tab w:val="left" w:pos="142"/>
        </w:tabs>
        <w:ind w:firstLine="709"/>
        <w:jc w:val="both"/>
        <w:rPr>
          <w:rFonts w:ascii="PT Astra Serif" w:hAnsi="PT Astra Serif"/>
          <w:bCs/>
          <w:sz w:val="25"/>
          <w:szCs w:val="25"/>
          <w:lang w:eastAsia="en-US"/>
        </w:rPr>
      </w:pPr>
      <w:r w:rsidRPr="00A33281">
        <w:rPr>
          <w:rFonts w:ascii="PT Astra Serif" w:hAnsi="PT Astra Serif"/>
          <w:lang w:eastAsia="en-US"/>
        </w:rPr>
        <w:t>2. Расстояние от бытовой канализации до хозяйственно-питьевого водопровода следует принимать: до водопровода из железобетонных труб и асбестоцементных труб-5 м; до водопровода из чугунных труб диаметром до 200 мм-1,5 м, диаметром свыше 200 мм-3 м; до водопровода из пластмассовых труб-1,5 м. Рас</w:t>
      </w:r>
      <w:r w:rsidRPr="00A33281">
        <w:rPr>
          <w:rFonts w:ascii="PT Astra Serif" w:hAnsi="PT Astra Serif"/>
          <w:lang w:eastAsia="en-US"/>
        </w:rPr>
        <w:softHyphen/>
        <w:t>стояние между сетями канализации и производственного водопровода в зависи</w:t>
      </w:r>
      <w:r w:rsidRPr="00A33281">
        <w:rPr>
          <w:rFonts w:ascii="PT Astra Serif" w:hAnsi="PT Astra Serif"/>
          <w:lang w:eastAsia="en-US"/>
        </w:rPr>
        <w:softHyphen/>
        <w:t>мости от материала и диаметра труб, а также номенклатуры и характеристики грунтов должно быть 1,5 м.</w:t>
      </w:r>
    </w:p>
    <w:p w:rsidR="00A523A8" w:rsidRPr="00A33281" w:rsidRDefault="00A523A8" w:rsidP="003A7054">
      <w:pPr>
        <w:keepNext/>
        <w:keepLines/>
        <w:ind w:firstLine="709"/>
        <w:jc w:val="both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  <w:sectPr w:rsidR="00A523A8" w:rsidRPr="00A33281" w:rsidSect="00A523A8"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bookmarkStart w:id="443" w:name="_Toc530471957"/>
      <w:bookmarkStart w:id="444" w:name="_Toc532561484"/>
      <w:r w:rsidRPr="00A33281">
        <w:rPr>
          <w:rFonts w:ascii="PT Astra Serif" w:hAnsi="PT Astra Serif"/>
          <w:sz w:val="28"/>
          <w:szCs w:val="28"/>
        </w:rPr>
        <w:lastRenderedPageBreak/>
        <w:t>Санитарно-защитные зоны для канализационных очистных сооружений и канализационных насосных станций следует принимать по таблице 4.5.1. СанПиН 2.2.1/2.1.1.1200-03 «Санитарно-защитные зоны и санитарная классификация предприятий, сооружений и иных объектов» (см. таблицу 4.40.1).</w:t>
      </w:r>
    </w:p>
    <w:p w:rsidR="00A523A8" w:rsidRPr="00A33281" w:rsidRDefault="00A523A8" w:rsidP="003A7054">
      <w:pPr>
        <w:jc w:val="both"/>
        <w:rPr>
          <w:rFonts w:ascii="PT Astra Serif" w:eastAsia="Calibri" w:hAnsi="PT Astra Serif"/>
          <w:color w:val="000000"/>
        </w:rPr>
      </w:pPr>
      <w:bookmarkStart w:id="445" w:name="_Toc32917825"/>
    </w:p>
    <w:p w:rsidR="00A523A8" w:rsidRPr="00A33281" w:rsidRDefault="00A523A8" w:rsidP="003A7054">
      <w:pPr>
        <w:jc w:val="both"/>
        <w:rPr>
          <w:rFonts w:ascii="PT Astra Serif" w:eastAsia="Calibri" w:hAnsi="PT Astra Serif"/>
          <w:color w:val="000000"/>
          <w:lang w:val="x-none"/>
        </w:rPr>
      </w:pPr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</w:rPr>
        <w:t>4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separate"/>
      </w:r>
      <w:r w:rsidR="0005061E">
        <w:rPr>
          <w:rFonts w:ascii="PT Astra Serif" w:eastAsia="Calibri" w:hAnsi="PT Astra Serif"/>
          <w:noProof/>
          <w:color w:val="000000"/>
          <w:lang w:val="x-none"/>
        </w:rPr>
        <w:t>39</w: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</w:rPr>
        <w:t>.1</w:t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</w:rPr>
        <w:t xml:space="preserve"> </w:t>
      </w:r>
      <w:r w:rsidRPr="00A33281">
        <w:rPr>
          <w:rFonts w:ascii="PT Astra Serif" w:eastAsia="Calibri" w:hAnsi="PT Astra Serif"/>
          <w:color w:val="000000"/>
          <w:lang w:val="x-none"/>
        </w:rPr>
        <w:t>Санитарно-защитные зоны для канализационных очистных сооружений</w:t>
      </w:r>
      <w:bookmarkEnd w:id="445"/>
    </w:p>
    <w:tbl>
      <w:tblPr>
        <w:tblW w:w="5190" w:type="pct"/>
        <w:tblInd w:w="-4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23"/>
        <w:gridCol w:w="1544"/>
        <w:gridCol w:w="1352"/>
        <w:gridCol w:w="1352"/>
        <w:gridCol w:w="1354"/>
      </w:tblGrid>
      <w:tr w:rsidR="00A523A8" w:rsidRPr="00A33281" w:rsidTr="00A523A8">
        <w:trPr>
          <w:trHeight w:val="20"/>
          <w:tblHeader/>
        </w:trPr>
        <w:tc>
          <w:tcPr>
            <w:tcW w:w="2149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Сооружения для очистки сточных вод</w:t>
            </w:r>
          </w:p>
        </w:tc>
        <w:tc>
          <w:tcPr>
            <w:tcW w:w="2851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 xml:space="preserve">Расстояние в </w:t>
            </w:r>
            <w:proofErr w:type="gramStart"/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м</w:t>
            </w:r>
            <w:proofErr w:type="gramEnd"/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 xml:space="preserve"> при расчетной производительности очистных сооружений в тыс. м3/сутки</w:t>
            </w:r>
          </w:p>
        </w:tc>
      </w:tr>
      <w:tr w:rsidR="00A523A8" w:rsidRPr="00A33281" w:rsidTr="00A523A8">
        <w:trPr>
          <w:trHeight w:val="20"/>
          <w:tblHeader/>
        </w:trPr>
        <w:tc>
          <w:tcPr>
            <w:tcW w:w="2149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до 0,2</w:t>
            </w:r>
          </w:p>
        </w:tc>
        <w:tc>
          <w:tcPr>
            <w:tcW w:w="6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Более 0,2 до 5,0</w:t>
            </w:r>
          </w:p>
        </w:tc>
        <w:tc>
          <w:tcPr>
            <w:tcW w:w="6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Более 5,0 до 50,0</w:t>
            </w:r>
          </w:p>
        </w:tc>
        <w:tc>
          <w:tcPr>
            <w:tcW w:w="6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Более 50,0 до 280</w:t>
            </w:r>
          </w:p>
        </w:tc>
      </w:tr>
      <w:tr w:rsidR="00A523A8" w:rsidRPr="00A33281" w:rsidTr="00A523A8">
        <w:trPr>
          <w:trHeight w:val="20"/>
          <w:tblHeader/>
        </w:trPr>
        <w:tc>
          <w:tcPr>
            <w:tcW w:w="2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6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6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6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2"/>
                <w:szCs w:val="22"/>
              </w:rPr>
              <w:t>5</w:t>
            </w:r>
          </w:p>
        </w:tc>
      </w:tr>
      <w:tr w:rsidR="00A523A8" w:rsidRPr="00A33281" w:rsidTr="00A523A8">
        <w:trPr>
          <w:trHeight w:val="20"/>
        </w:trPr>
        <w:tc>
          <w:tcPr>
            <w:tcW w:w="2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Насосные станции и аварийно-регулирующие резервуары</w:t>
            </w:r>
          </w:p>
        </w:tc>
        <w:tc>
          <w:tcPr>
            <w:tcW w:w="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20</w:t>
            </w:r>
          </w:p>
        </w:tc>
        <w:tc>
          <w:tcPr>
            <w:tcW w:w="6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20</w:t>
            </w:r>
          </w:p>
        </w:tc>
        <w:tc>
          <w:tcPr>
            <w:tcW w:w="6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30</w:t>
            </w:r>
          </w:p>
        </w:tc>
      </w:tr>
      <w:tr w:rsidR="00A523A8" w:rsidRPr="00A33281" w:rsidTr="00A523A8">
        <w:trPr>
          <w:trHeight w:val="20"/>
        </w:trPr>
        <w:tc>
          <w:tcPr>
            <w:tcW w:w="2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Сооружения для механической и биологической очистки с иловыми площадками для </w:t>
            </w:r>
            <w:proofErr w:type="spellStart"/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сброженных</w:t>
            </w:r>
            <w:proofErr w:type="spellEnd"/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 осадков, а также иловые площадки</w:t>
            </w:r>
          </w:p>
        </w:tc>
        <w:tc>
          <w:tcPr>
            <w:tcW w:w="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6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6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400</w:t>
            </w:r>
          </w:p>
        </w:tc>
        <w:tc>
          <w:tcPr>
            <w:tcW w:w="6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500</w:t>
            </w:r>
          </w:p>
        </w:tc>
      </w:tr>
      <w:tr w:rsidR="00A523A8" w:rsidRPr="00A33281" w:rsidTr="00A523A8">
        <w:trPr>
          <w:trHeight w:val="20"/>
        </w:trPr>
        <w:tc>
          <w:tcPr>
            <w:tcW w:w="2149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Сооружения для механической и биологической очистки с термомеханической обработкой осадка в закрытых помещениях</w:t>
            </w:r>
          </w:p>
        </w:tc>
        <w:tc>
          <w:tcPr>
            <w:tcW w:w="786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688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688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689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400</w:t>
            </w:r>
          </w:p>
        </w:tc>
      </w:tr>
      <w:tr w:rsidR="00A523A8" w:rsidRPr="00A33281" w:rsidTr="00A523A8">
        <w:trPr>
          <w:trHeight w:val="20"/>
        </w:trPr>
        <w:tc>
          <w:tcPr>
            <w:tcW w:w="2149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Поля:</w:t>
            </w:r>
          </w:p>
        </w:tc>
        <w:tc>
          <w:tcPr>
            <w:tcW w:w="786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</w:p>
        </w:tc>
        <w:tc>
          <w:tcPr>
            <w:tcW w:w="688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</w:p>
        </w:tc>
        <w:tc>
          <w:tcPr>
            <w:tcW w:w="688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</w:p>
        </w:tc>
        <w:tc>
          <w:tcPr>
            <w:tcW w:w="689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</w:p>
        </w:tc>
      </w:tr>
      <w:tr w:rsidR="00A523A8" w:rsidRPr="00A33281" w:rsidTr="00A523A8">
        <w:trPr>
          <w:trHeight w:val="20"/>
        </w:trPr>
        <w:tc>
          <w:tcPr>
            <w:tcW w:w="2149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а) фильтрации</w:t>
            </w:r>
          </w:p>
        </w:tc>
        <w:tc>
          <w:tcPr>
            <w:tcW w:w="786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688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688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689" w:type="pc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1000</w:t>
            </w:r>
          </w:p>
        </w:tc>
      </w:tr>
      <w:tr w:rsidR="00A523A8" w:rsidRPr="00A33281" w:rsidTr="00A523A8">
        <w:trPr>
          <w:trHeight w:val="20"/>
        </w:trPr>
        <w:tc>
          <w:tcPr>
            <w:tcW w:w="2149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б) орошения</w:t>
            </w:r>
          </w:p>
        </w:tc>
        <w:tc>
          <w:tcPr>
            <w:tcW w:w="78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688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688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400</w:t>
            </w:r>
          </w:p>
        </w:tc>
        <w:tc>
          <w:tcPr>
            <w:tcW w:w="689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1000</w:t>
            </w:r>
          </w:p>
        </w:tc>
      </w:tr>
      <w:tr w:rsidR="00A523A8" w:rsidRPr="00A33281" w:rsidTr="00A523A8">
        <w:trPr>
          <w:trHeight w:val="20"/>
        </w:trPr>
        <w:tc>
          <w:tcPr>
            <w:tcW w:w="2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Биологические пруды</w:t>
            </w:r>
          </w:p>
        </w:tc>
        <w:tc>
          <w:tcPr>
            <w:tcW w:w="7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6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6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6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A33281">
              <w:rPr>
                <w:rFonts w:ascii="PT Astra Serif" w:hAnsi="PT Astra Serif"/>
                <w:color w:val="000000"/>
                <w:sz w:val="22"/>
                <w:szCs w:val="22"/>
              </w:rPr>
              <w:t>300</w:t>
            </w:r>
          </w:p>
        </w:tc>
      </w:tr>
    </w:tbl>
    <w:p w:rsidR="00A523A8" w:rsidRPr="00A33281" w:rsidRDefault="00A523A8" w:rsidP="003A7054">
      <w:pPr>
        <w:spacing w:line="276" w:lineRule="auto"/>
        <w:ind w:firstLine="709"/>
        <w:jc w:val="both"/>
        <w:rPr>
          <w:rFonts w:ascii="PT Astra Serif" w:eastAsia="Calibri" w:hAnsi="PT Astra Serif"/>
          <w:bCs/>
          <w:sz w:val="22"/>
          <w:szCs w:val="22"/>
          <w:lang w:eastAsia="en-US"/>
        </w:rPr>
      </w:pPr>
    </w:p>
    <w:p w:rsidR="001A42BF" w:rsidRDefault="00A523A8" w:rsidP="00102A4A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 xml:space="preserve">4.8. Границы планируемых зон размещения объектов </w:t>
      </w:r>
    </w:p>
    <w:p w:rsidR="00A523A8" w:rsidRDefault="00A523A8" w:rsidP="00102A4A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централизованной системы водоотведения</w:t>
      </w:r>
      <w:bookmarkEnd w:id="443"/>
      <w:bookmarkEnd w:id="444"/>
    </w:p>
    <w:p w:rsidR="001A42BF" w:rsidRPr="00A33281" w:rsidRDefault="001A42BF" w:rsidP="00102A4A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Графическое представление объектов системы водоотведения, а именно размещение объектов централизованной системы водоотведения по территории сельских поселений с привязкой к топографической основе,  показано в электронной модели системы водоотведения муниципального образования Яснополянское на базе программно-расчетного комплекса ГИС</w:t>
      </w:r>
      <w:r w:rsidR="001A42BF">
        <w:rPr>
          <w:rFonts w:ascii="PT Astra Serif" w:hAnsi="PT Astra Serif"/>
          <w:sz w:val="28"/>
          <w:szCs w:val="28"/>
        </w:rPr>
        <w:t> </w:t>
      </w:r>
      <w:r w:rsidRPr="00A33281">
        <w:rPr>
          <w:rFonts w:ascii="PT Astra Serif" w:hAnsi="PT Astra Serif"/>
          <w:sz w:val="28"/>
          <w:szCs w:val="28"/>
        </w:rPr>
        <w:t>«</w:t>
      </w:r>
      <w:proofErr w:type="spellStart"/>
      <w:r w:rsidRPr="00A33281">
        <w:rPr>
          <w:rFonts w:ascii="PT Astra Serif" w:hAnsi="PT Astra Serif"/>
          <w:sz w:val="28"/>
          <w:szCs w:val="28"/>
        </w:rPr>
        <w:t>Zulu</w:t>
      </w:r>
      <w:proofErr w:type="spellEnd"/>
      <w:r w:rsidRPr="00A33281">
        <w:rPr>
          <w:rFonts w:ascii="PT Astra Serif" w:hAnsi="PT Astra Serif"/>
          <w:sz w:val="28"/>
          <w:szCs w:val="28"/>
          <w:lang w:val="en-US"/>
        </w:rPr>
        <w:t>Hydro</w:t>
      </w:r>
      <w:r w:rsidRPr="00A33281">
        <w:rPr>
          <w:rFonts w:ascii="PT Astra Serif" w:hAnsi="PT Astra Serif"/>
          <w:sz w:val="28"/>
          <w:szCs w:val="28"/>
        </w:rPr>
        <w:t xml:space="preserve"> 7.0».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Уточнение планируемых </w:t>
      </w:r>
      <w:proofErr w:type="gramStart"/>
      <w:r w:rsidRPr="00A33281">
        <w:rPr>
          <w:rFonts w:ascii="PT Astra Serif" w:hAnsi="PT Astra Serif"/>
          <w:sz w:val="28"/>
          <w:szCs w:val="28"/>
        </w:rPr>
        <w:t>зон размещения объектов централизованной системы водоотведения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должно быть выполнено на стадии проектных работ в части урегулирования земельно-правовых вопросов.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A523A8" w:rsidRPr="00A33281" w:rsidRDefault="00A523A8" w:rsidP="00102A4A">
      <w:pPr>
        <w:keepNext/>
        <w:keepLines/>
        <w:jc w:val="center"/>
        <w:outlineLvl w:val="0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5. Экологические аспекты мероприятий по строительству и реконструкции объектов централизованной системы водоотведения</w:t>
      </w:r>
      <w:bookmarkEnd w:id="437"/>
      <w:bookmarkEnd w:id="438"/>
    </w:p>
    <w:p w:rsidR="00A523A8" w:rsidRPr="00A33281" w:rsidRDefault="00A523A8" w:rsidP="00102A4A">
      <w:pPr>
        <w:keepNext/>
        <w:keepLines/>
        <w:ind w:firstLine="709"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446" w:name="_Toc530471959"/>
      <w:bookmarkStart w:id="447" w:name="_Toc532561486"/>
    </w:p>
    <w:p w:rsidR="001A42BF" w:rsidRDefault="00A523A8" w:rsidP="00102A4A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 xml:space="preserve">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</w:t>
      </w:r>
    </w:p>
    <w:p w:rsidR="00A523A8" w:rsidRDefault="00A523A8" w:rsidP="00102A4A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и на водозаборные площади</w:t>
      </w:r>
      <w:bookmarkEnd w:id="446"/>
      <w:bookmarkEnd w:id="447"/>
    </w:p>
    <w:p w:rsidR="001A42BF" w:rsidRPr="00A33281" w:rsidRDefault="001A42BF" w:rsidP="00102A4A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Для снижения вредного воздействия на окружающую среду осадка </w:t>
      </w:r>
      <w:r w:rsidRPr="00A33281">
        <w:rPr>
          <w:rFonts w:ascii="PT Astra Serif" w:hAnsi="PT Astra Serif"/>
          <w:sz w:val="28"/>
          <w:szCs w:val="28"/>
        </w:rPr>
        <w:lastRenderedPageBreak/>
        <w:t xml:space="preserve">сточных вод, на предлагаемых к строительству КОС в п. </w:t>
      </w:r>
      <w:proofErr w:type="spellStart"/>
      <w:r w:rsidRPr="00A33281">
        <w:rPr>
          <w:rFonts w:ascii="PT Astra Serif" w:hAnsi="PT Astra Serif"/>
          <w:sz w:val="28"/>
          <w:szCs w:val="28"/>
        </w:rPr>
        <w:t>Головеньковский</w:t>
      </w:r>
      <w:proofErr w:type="spellEnd"/>
      <w:r w:rsidRPr="00A33281">
        <w:rPr>
          <w:rFonts w:ascii="PT Astra Serif" w:hAnsi="PT Astra Serif"/>
          <w:sz w:val="28"/>
          <w:szCs w:val="28"/>
        </w:rPr>
        <w:t>, п. </w:t>
      </w:r>
      <w:proofErr w:type="gramStart"/>
      <w:r w:rsidRPr="00A33281">
        <w:rPr>
          <w:rFonts w:ascii="PT Astra Serif" w:hAnsi="PT Astra Serif"/>
          <w:sz w:val="28"/>
          <w:szCs w:val="28"/>
        </w:rPr>
        <w:t>Юбилейный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и с. </w:t>
      </w:r>
      <w:proofErr w:type="spellStart"/>
      <w:r w:rsidRPr="00A33281">
        <w:rPr>
          <w:rFonts w:ascii="PT Astra Serif" w:hAnsi="PT Astra Serif"/>
          <w:sz w:val="28"/>
          <w:szCs w:val="28"/>
        </w:rPr>
        <w:t>Селиваново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 предусматривается стабилизация и обезвоживание осадка.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Высушенный осадок (</w:t>
      </w:r>
      <w:proofErr w:type="spellStart"/>
      <w:r w:rsidRPr="00A33281">
        <w:rPr>
          <w:rFonts w:ascii="PT Astra Serif" w:hAnsi="PT Astra Serif"/>
          <w:sz w:val="28"/>
          <w:szCs w:val="28"/>
        </w:rPr>
        <w:t>гранулят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) может быть использован: в качестве удобрения, присадки при производстве битумных смесей дорожных покрытий, при производстве цемента, в качестве добавки при сжигании ТБО на </w:t>
      </w:r>
      <w:proofErr w:type="spellStart"/>
      <w:r w:rsidRPr="00A33281">
        <w:rPr>
          <w:rFonts w:ascii="PT Astra Serif" w:hAnsi="PT Astra Serif"/>
          <w:sz w:val="28"/>
          <w:szCs w:val="28"/>
        </w:rPr>
        <w:t>мусороперерабатываюших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 предприятиях. </w:t>
      </w:r>
    </w:p>
    <w:p w:rsidR="00A523A8" w:rsidRPr="00A33281" w:rsidRDefault="00A523A8" w:rsidP="003A7054">
      <w:pPr>
        <w:widowControl w:val="0"/>
        <w:autoSpaceDE w:val="0"/>
        <w:autoSpaceDN w:val="0"/>
        <w:ind w:firstLine="709"/>
        <w:contextualSpacing/>
        <w:jc w:val="both"/>
        <w:rPr>
          <w:rFonts w:ascii="PT Astra Serif" w:eastAsia="Calibri" w:hAnsi="PT Astra Serif"/>
          <w:b/>
          <w:color w:val="000000"/>
          <w:sz w:val="28"/>
          <w:szCs w:val="28"/>
        </w:rPr>
      </w:pPr>
      <w:bookmarkStart w:id="448" w:name="_Toc32917826"/>
      <w:bookmarkStart w:id="449" w:name="_Toc530474838"/>
    </w:p>
    <w:p w:rsidR="00A523A8" w:rsidRPr="00A33281" w:rsidRDefault="00A523A8" w:rsidP="003A7054">
      <w:pPr>
        <w:widowControl w:val="0"/>
        <w:autoSpaceDE w:val="0"/>
        <w:autoSpaceDN w:val="0"/>
        <w:contextualSpacing/>
        <w:jc w:val="both"/>
        <w:rPr>
          <w:rFonts w:ascii="PT Astra Serif" w:hAnsi="PT Astra Serif"/>
          <w:bCs/>
        </w:rPr>
      </w:pPr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</w:rPr>
        <w:t>5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separate"/>
      </w:r>
      <w:r w:rsidR="0005061E">
        <w:rPr>
          <w:rFonts w:ascii="PT Astra Serif" w:eastAsia="Calibri" w:hAnsi="PT Astra Serif"/>
          <w:noProof/>
          <w:color w:val="000000"/>
          <w:lang w:val="x-none"/>
        </w:rPr>
        <w:t>40</w: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</w:rPr>
        <w:t xml:space="preserve"> </w:t>
      </w:r>
      <w:r w:rsidRPr="00A33281">
        <w:rPr>
          <w:rFonts w:ascii="PT Astra Serif" w:hAnsi="PT Astra Serif"/>
        </w:rPr>
        <w:t>Характеристика осадка СВ</w:t>
      </w:r>
      <w:bookmarkEnd w:id="448"/>
      <w:bookmarkEnd w:id="449"/>
    </w:p>
    <w:tbl>
      <w:tblPr>
        <w:tblW w:w="5201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7"/>
        <w:gridCol w:w="1933"/>
        <w:gridCol w:w="1929"/>
        <w:gridCol w:w="2407"/>
      </w:tblGrid>
      <w:tr w:rsidR="00A523A8" w:rsidRPr="00A33281" w:rsidTr="00A523A8">
        <w:trPr>
          <w:trHeight w:val="20"/>
        </w:trPr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/>
                <w:bCs/>
              </w:rPr>
            </w:pPr>
            <w:r w:rsidRPr="00A33281">
              <w:rPr>
                <w:rFonts w:ascii="PT Astra Serif" w:eastAsia="Calibri" w:hAnsi="PT Astra Serif"/>
                <w:b/>
              </w:rPr>
              <w:t>Вид обрабатываемого осадка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/>
                <w:bCs/>
              </w:rPr>
            </w:pPr>
            <w:r w:rsidRPr="00A33281">
              <w:rPr>
                <w:rFonts w:ascii="PT Astra Serif" w:eastAsia="Calibri" w:hAnsi="PT Astra Serif"/>
                <w:b/>
              </w:rPr>
              <w:t>Влажность %</w:t>
            </w:r>
          </w:p>
        </w:tc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/>
                <w:bCs/>
              </w:rPr>
            </w:pPr>
            <w:r w:rsidRPr="00A33281">
              <w:rPr>
                <w:rFonts w:ascii="PT Astra Serif" w:eastAsia="Calibri" w:hAnsi="PT Astra Serif"/>
                <w:b/>
              </w:rPr>
              <w:t xml:space="preserve">Зольность </w:t>
            </w:r>
            <w:proofErr w:type="spellStart"/>
            <w:r w:rsidRPr="00A33281">
              <w:rPr>
                <w:rFonts w:ascii="PT Astra Serif" w:eastAsia="Calibri" w:hAnsi="PT Astra Serif"/>
                <w:b/>
              </w:rPr>
              <w:t>кека</w:t>
            </w:r>
            <w:proofErr w:type="spellEnd"/>
            <w:r w:rsidRPr="00A33281">
              <w:rPr>
                <w:rFonts w:ascii="PT Astra Serif" w:eastAsia="Calibri" w:hAnsi="PT Astra Serif"/>
                <w:b/>
              </w:rPr>
              <w:t>, %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/>
                <w:bCs/>
              </w:rPr>
            </w:pPr>
            <w:r w:rsidRPr="00A33281">
              <w:rPr>
                <w:rFonts w:ascii="PT Astra Serif" w:eastAsia="Calibri" w:hAnsi="PT Astra Serif"/>
                <w:b/>
              </w:rPr>
              <w:t>Масса осадка, т/</w:t>
            </w:r>
            <w:proofErr w:type="spellStart"/>
            <w:r w:rsidRPr="00A33281">
              <w:rPr>
                <w:rFonts w:ascii="PT Astra Serif" w:eastAsia="Calibri" w:hAnsi="PT Astra Serif"/>
                <w:b/>
              </w:rPr>
              <w:t>сут</w:t>
            </w:r>
            <w:proofErr w:type="spellEnd"/>
          </w:p>
        </w:tc>
      </w:tr>
      <w:tr w:rsidR="00A523A8" w:rsidRPr="00A33281" w:rsidTr="00A523A8">
        <w:trPr>
          <w:trHeight w:val="20"/>
        </w:trPr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</w:rPr>
            </w:pPr>
            <w:proofErr w:type="spellStart"/>
            <w:r w:rsidRPr="00A33281">
              <w:rPr>
                <w:rFonts w:ascii="PT Astra Serif" w:eastAsia="Calibri" w:hAnsi="PT Astra Serif"/>
              </w:rPr>
              <w:t>Кек</w:t>
            </w:r>
            <w:proofErr w:type="spellEnd"/>
            <w:r w:rsidRPr="00A33281">
              <w:rPr>
                <w:rFonts w:ascii="PT Astra Serif" w:eastAsia="Calibri" w:hAnsi="PT Astra Serif"/>
              </w:rPr>
              <w:t xml:space="preserve"> (обезвоженный осадок)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</w:rPr>
            </w:pPr>
            <w:r w:rsidRPr="00A33281">
              <w:rPr>
                <w:rFonts w:ascii="PT Astra Serif" w:eastAsia="Calibri" w:hAnsi="PT Astra Serif"/>
              </w:rPr>
              <w:t>80</w:t>
            </w:r>
          </w:p>
        </w:tc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</w:rPr>
            </w:pPr>
            <w:r w:rsidRPr="00A33281">
              <w:rPr>
                <w:rFonts w:ascii="PT Astra Serif" w:eastAsia="Calibri" w:hAnsi="PT Astra Serif"/>
              </w:rPr>
              <w:t>36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</w:rPr>
            </w:pPr>
            <w:r w:rsidRPr="00A33281">
              <w:rPr>
                <w:rFonts w:ascii="PT Astra Serif" w:eastAsia="Calibri" w:hAnsi="PT Astra Serif"/>
              </w:rPr>
              <w:t>27.68</w:t>
            </w:r>
          </w:p>
        </w:tc>
      </w:tr>
      <w:tr w:rsidR="00A523A8" w:rsidRPr="00A33281" w:rsidTr="00A523A8">
        <w:trPr>
          <w:trHeight w:val="20"/>
        </w:trPr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</w:rPr>
            </w:pPr>
            <w:r w:rsidRPr="00A33281">
              <w:rPr>
                <w:rFonts w:ascii="PT Astra Serif" w:eastAsia="Calibri" w:hAnsi="PT Astra Serif"/>
              </w:rPr>
              <w:t>Высушенный осадок (</w:t>
            </w:r>
            <w:proofErr w:type="spellStart"/>
            <w:r w:rsidRPr="00A33281">
              <w:rPr>
                <w:rFonts w:ascii="PT Astra Serif" w:eastAsia="Calibri" w:hAnsi="PT Astra Serif"/>
              </w:rPr>
              <w:t>гранулят</w:t>
            </w:r>
            <w:proofErr w:type="spellEnd"/>
            <w:r w:rsidRPr="00A33281">
              <w:rPr>
                <w:rFonts w:ascii="PT Astra Serif" w:eastAsia="Calibri" w:hAnsi="PT Astra Serif"/>
              </w:rPr>
              <w:t>)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</w:rPr>
            </w:pPr>
            <w:r w:rsidRPr="00A33281">
              <w:rPr>
                <w:rFonts w:ascii="PT Astra Serif" w:eastAsia="Calibri" w:hAnsi="PT Astra Serif"/>
              </w:rPr>
              <w:t>10</w:t>
            </w:r>
          </w:p>
        </w:tc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</w:rPr>
            </w:pPr>
            <w:r w:rsidRPr="00A33281">
              <w:rPr>
                <w:rFonts w:ascii="PT Astra Serif" w:eastAsia="Calibri" w:hAnsi="PT Astra Serif"/>
              </w:rPr>
              <w:t>36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3A8" w:rsidRPr="00A33281" w:rsidRDefault="00A523A8" w:rsidP="003A7054">
            <w:pPr>
              <w:contextualSpacing/>
              <w:jc w:val="both"/>
              <w:rPr>
                <w:rFonts w:ascii="PT Astra Serif" w:eastAsia="Calibri" w:hAnsi="PT Astra Serif"/>
                <w:bCs/>
              </w:rPr>
            </w:pPr>
            <w:r w:rsidRPr="00A33281">
              <w:rPr>
                <w:rFonts w:ascii="PT Astra Serif" w:eastAsia="Calibri" w:hAnsi="PT Astra Serif"/>
              </w:rPr>
              <w:t>6.15</w:t>
            </w:r>
          </w:p>
        </w:tc>
      </w:tr>
    </w:tbl>
    <w:p w:rsidR="00A523A8" w:rsidRPr="00A33281" w:rsidRDefault="00A523A8" w:rsidP="003A7054">
      <w:pPr>
        <w:jc w:val="both"/>
        <w:rPr>
          <w:rFonts w:ascii="PT Astra Serif" w:eastAsia="Calibri" w:hAnsi="PT Astra Serif"/>
          <w:bCs/>
          <w:sz w:val="22"/>
          <w:szCs w:val="22"/>
          <w:lang w:eastAsia="en-US"/>
        </w:rPr>
      </w:pPr>
      <w:bookmarkStart w:id="450" w:name="_Toc530471960"/>
      <w:bookmarkStart w:id="451" w:name="_Toc532561487"/>
    </w:p>
    <w:p w:rsidR="00A523A8" w:rsidRDefault="00A523A8" w:rsidP="00102A4A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5.2. Сведения о применении методов, безопасных для окружающей среды, при утилизации осадков сточных вод</w:t>
      </w:r>
      <w:bookmarkEnd w:id="450"/>
      <w:bookmarkEnd w:id="451"/>
    </w:p>
    <w:p w:rsidR="001A42BF" w:rsidRPr="00A33281" w:rsidRDefault="001A42BF" w:rsidP="00102A4A">
      <w:pPr>
        <w:keepNext/>
        <w:keepLines/>
        <w:jc w:val="center"/>
        <w:outlineLvl w:val="1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Использование технологии обезвоживания и сушки позволяет сократить массу осадка сточных вод соответственно в более чем 30 раз и 150 раз по сравнению с существующей массой осадка.</w:t>
      </w:r>
    </w:p>
    <w:p w:rsidR="00A523A8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proofErr w:type="gramStart"/>
      <w:r w:rsidRPr="00A33281">
        <w:rPr>
          <w:rFonts w:ascii="PT Astra Serif" w:hAnsi="PT Astra Serif"/>
          <w:sz w:val="28"/>
          <w:szCs w:val="28"/>
        </w:rPr>
        <w:t>С учетом выполнения требований Приказа Министерства сельского хозяйства Российской Фе</w:t>
      </w:r>
      <w:r>
        <w:rPr>
          <w:rFonts w:ascii="PT Astra Serif" w:hAnsi="PT Astra Serif"/>
          <w:sz w:val="28"/>
          <w:szCs w:val="28"/>
        </w:rPr>
        <w:t>дерации от 13.12.2016 г. № 552 «</w:t>
      </w:r>
      <w:r w:rsidRPr="00A33281">
        <w:rPr>
          <w:rFonts w:ascii="PT Astra Serif" w:hAnsi="PT Astra Serif"/>
          <w:sz w:val="28"/>
          <w:szCs w:val="28"/>
        </w:rPr>
        <w:t xml:space="preserve">Об утверждении нормативов качества воды водных объектов </w:t>
      </w:r>
      <w:proofErr w:type="spellStart"/>
      <w:r w:rsidRPr="00A33281">
        <w:rPr>
          <w:rFonts w:ascii="PT Astra Serif" w:hAnsi="PT Astra Serif"/>
          <w:sz w:val="28"/>
          <w:szCs w:val="28"/>
        </w:rPr>
        <w:t>рыбохозяйственного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 значения, в том числе нормативов предельно допустимых концентраций вредных веществ в водах водных объектов </w:t>
      </w:r>
      <w:proofErr w:type="spellStart"/>
      <w:r w:rsidRPr="00A33281">
        <w:rPr>
          <w:rFonts w:ascii="PT Astra Serif" w:hAnsi="PT Astra Serif"/>
          <w:sz w:val="28"/>
          <w:szCs w:val="28"/>
        </w:rPr>
        <w:t>рыбохозяйственного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 значения» очищенные сточные воды могут быть повторно использованы (например, для орошения полей, а также в качестве дополнительного удобрения).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При строительстве КОС необходимо предусмотреть в составе сооружений строительство резервуара-накопителя для хранения очищенных сточных вод.</w:t>
      </w:r>
    </w:p>
    <w:p w:rsidR="001A42BF" w:rsidRDefault="001A42BF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1A42BF" w:rsidRDefault="001A42BF" w:rsidP="001A42BF">
      <w:pPr>
        <w:keepNext/>
        <w:keepLines/>
        <w:jc w:val="center"/>
        <w:outlineLvl w:val="0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452" w:name="_Toc530471961"/>
      <w:bookmarkStart w:id="453" w:name="_Toc532561488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 xml:space="preserve">6. Оценка потребности в капитальных вложениях </w:t>
      </w:r>
    </w:p>
    <w:p w:rsidR="001A42BF" w:rsidRDefault="001A42BF" w:rsidP="001A42BF">
      <w:pPr>
        <w:keepNext/>
        <w:keepLines/>
        <w:jc w:val="center"/>
        <w:outlineLvl w:val="0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в строительство, реконструкцию и модернизацию объектов централизованной системы водоотведения</w:t>
      </w:r>
      <w:bookmarkEnd w:id="452"/>
      <w:bookmarkEnd w:id="453"/>
    </w:p>
    <w:p w:rsidR="001A42BF" w:rsidRPr="00A33281" w:rsidRDefault="001A42BF" w:rsidP="001A42BF">
      <w:pPr>
        <w:keepNext/>
        <w:keepLines/>
        <w:jc w:val="center"/>
        <w:outlineLvl w:val="0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</w:p>
    <w:p w:rsidR="001A42BF" w:rsidRDefault="001A42BF" w:rsidP="001A42BF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proofErr w:type="gramStart"/>
      <w:r w:rsidRPr="00A33281">
        <w:rPr>
          <w:rFonts w:ascii="PT Astra Serif" w:hAnsi="PT Astra Serif"/>
          <w:sz w:val="28"/>
          <w:szCs w:val="28"/>
        </w:rPr>
        <w:t xml:space="preserve">Оценка объемов капитальных вложений в строительство, реконструкцию и модернизацию объектов централизованных систем </w:t>
      </w:r>
      <w:proofErr w:type="spellStart"/>
      <w:r w:rsidRPr="00A33281">
        <w:rPr>
          <w:rFonts w:ascii="PT Astra Serif" w:hAnsi="PT Astra Serif"/>
          <w:sz w:val="28"/>
          <w:szCs w:val="28"/>
        </w:rPr>
        <w:t>водотведения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 представлена в таблицах 6.42 - 6.45 в виде плана мероприятий по обновлению и капитальному ремонту основных фондов имущества коммунального комплекса муниципального образования Яснополянское, назначения водоотведения в течение расчетного срока схемы водоснабжения с разбивкой по действующим тарифам «Прием стоков» и «Транспортировка стоков».</w:t>
      </w:r>
      <w:proofErr w:type="gramEnd"/>
    </w:p>
    <w:p w:rsidR="001A42BF" w:rsidRDefault="001A42BF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1A42BF" w:rsidRPr="00A33281" w:rsidRDefault="001A42BF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18"/>
          <w:szCs w:val="20"/>
          <w:lang w:eastAsia="en-US"/>
        </w:rPr>
      </w:pPr>
    </w:p>
    <w:p w:rsidR="00A523A8" w:rsidRPr="00A33281" w:rsidRDefault="00A523A8" w:rsidP="003A7054">
      <w:pPr>
        <w:keepNext/>
        <w:keepLines/>
        <w:ind w:firstLine="709"/>
        <w:jc w:val="both"/>
        <w:outlineLvl w:val="0"/>
        <w:rPr>
          <w:rFonts w:ascii="PT Astra Serif" w:hAnsi="PT Astra Serif"/>
          <w:b/>
          <w:color w:val="000000"/>
          <w:sz w:val="28"/>
          <w:szCs w:val="28"/>
          <w:lang w:eastAsia="en-US"/>
        </w:rPr>
        <w:sectPr w:rsidR="00A523A8" w:rsidRPr="00A33281" w:rsidSect="00A523A8">
          <w:footerReference w:type="default" r:id="rId64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523A8" w:rsidRPr="00A33281" w:rsidRDefault="00A523A8" w:rsidP="003A7054">
      <w:pPr>
        <w:contextualSpacing/>
        <w:jc w:val="both"/>
        <w:rPr>
          <w:rFonts w:ascii="PT Astra Serif" w:hAnsi="PT Astra Serif"/>
          <w:sz w:val="22"/>
          <w:szCs w:val="22"/>
        </w:rPr>
      </w:pPr>
      <w:bookmarkStart w:id="454" w:name="_Toc530474839"/>
      <w:bookmarkStart w:id="455" w:name="_Toc32917827"/>
      <w:r w:rsidRPr="00A33281">
        <w:rPr>
          <w:rFonts w:ascii="PT Astra Serif" w:eastAsia="Calibri" w:hAnsi="PT Astra Serif"/>
          <w:color w:val="000000"/>
          <w:sz w:val="22"/>
          <w:szCs w:val="22"/>
          <w:lang w:val="x-none"/>
        </w:rPr>
        <w:lastRenderedPageBreak/>
        <w:t xml:space="preserve">Таблица </w:t>
      </w:r>
      <w:r w:rsidRPr="00A33281">
        <w:rPr>
          <w:rFonts w:ascii="PT Astra Serif" w:eastAsia="Calibri" w:hAnsi="PT Astra Serif"/>
          <w:color w:val="000000"/>
          <w:sz w:val="22"/>
          <w:szCs w:val="22"/>
        </w:rPr>
        <w:t>6</w:t>
      </w:r>
      <w:r w:rsidRPr="00A33281">
        <w:rPr>
          <w:rFonts w:ascii="PT Astra Serif" w:eastAsia="Calibri" w:hAnsi="PT Astra Serif"/>
          <w:color w:val="000000"/>
          <w:sz w:val="22"/>
          <w:szCs w:val="22"/>
          <w:lang w:val="x-none"/>
        </w:rPr>
        <w:t>.</w:t>
      </w:r>
      <w:r w:rsidRPr="00A33281">
        <w:rPr>
          <w:rFonts w:ascii="PT Astra Serif" w:eastAsia="Calibri" w:hAnsi="PT Astra Serif"/>
          <w:bCs/>
          <w:color w:val="000000"/>
          <w:sz w:val="22"/>
          <w:szCs w:val="22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sz w:val="22"/>
          <w:szCs w:val="22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/>
          <w:color w:val="000000"/>
          <w:sz w:val="22"/>
          <w:szCs w:val="22"/>
          <w:lang w:val="x-none"/>
        </w:rPr>
        <w:fldChar w:fldCharType="separate"/>
      </w:r>
      <w:r w:rsidR="0005061E">
        <w:rPr>
          <w:rFonts w:ascii="PT Astra Serif" w:eastAsia="Calibri" w:hAnsi="PT Astra Serif"/>
          <w:noProof/>
          <w:color w:val="000000"/>
          <w:sz w:val="22"/>
          <w:szCs w:val="22"/>
          <w:lang w:val="x-none"/>
        </w:rPr>
        <w:t>41</w:t>
      </w:r>
      <w:r w:rsidRPr="00A33281">
        <w:rPr>
          <w:rFonts w:ascii="PT Astra Serif" w:eastAsia="Calibri" w:hAnsi="PT Astra Serif"/>
          <w:bCs/>
          <w:color w:val="000000"/>
          <w:sz w:val="22"/>
          <w:szCs w:val="22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sz w:val="22"/>
          <w:szCs w:val="22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  <w:sz w:val="22"/>
          <w:szCs w:val="22"/>
        </w:rPr>
        <w:t xml:space="preserve"> </w:t>
      </w:r>
      <w:r w:rsidRPr="00A33281">
        <w:rPr>
          <w:rFonts w:ascii="PT Astra Serif" w:hAnsi="PT Astra Serif"/>
          <w:sz w:val="22"/>
          <w:szCs w:val="22"/>
        </w:rPr>
        <w:t xml:space="preserve">План мероприятий по обновлению и капитальному ремонту  основных фондов имущества коммунального комплекса </w:t>
      </w:r>
      <w:r w:rsidRPr="00A33281">
        <w:rPr>
          <w:rFonts w:ascii="PT Astra Serif" w:eastAsia="MS Mincho" w:hAnsi="PT Astra Serif"/>
          <w:sz w:val="22"/>
          <w:szCs w:val="22"/>
          <w:lang w:eastAsia="en-US"/>
        </w:rPr>
        <w:t>муниципального образования Яснополянское</w:t>
      </w:r>
      <w:r w:rsidRPr="00A33281">
        <w:rPr>
          <w:rFonts w:ascii="PT Astra Serif" w:hAnsi="PT Astra Serif"/>
          <w:sz w:val="22"/>
          <w:szCs w:val="22"/>
        </w:rPr>
        <w:t>, назначения водоотведения в течении расчетного срока  – 2019-2034 гг.</w:t>
      </w:r>
      <w:bookmarkEnd w:id="454"/>
      <w:r w:rsidRPr="00A33281">
        <w:rPr>
          <w:rFonts w:ascii="PT Astra Serif" w:hAnsi="PT Astra Serif"/>
          <w:sz w:val="22"/>
          <w:szCs w:val="22"/>
        </w:rPr>
        <w:t xml:space="preserve"> (Тариф «Прием стоков»)</w:t>
      </w:r>
      <w:bookmarkEnd w:id="455"/>
    </w:p>
    <w:tbl>
      <w:tblPr>
        <w:tblW w:w="5126" w:type="pct"/>
        <w:tblLook w:val="04A0" w:firstRow="1" w:lastRow="0" w:firstColumn="1" w:lastColumn="0" w:noHBand="0" w:noVBand="1"/>
      </w:tblPr>
      <w:tblGrid>
        <w:gridCol w:w="371"/>
        <w:gridCol w:w="4901"/>
        <w:gridCol w:w="912"/>
        <w:gridCol w:w="467"/>
        <w:gridCol w:w="558"/>
        <w:gridCol w:w="532"/>
        <w:gridCol w:w="1029"/>
        <w:gridCol w:w="641"/>
        <w:gridCol w:w="723"/>
        <w:gridCol w:w="650"/>
        <w:gridCol w:w="615"/>
        <w:gridCol w:w="770"/>
        <w:gridCol w:w="732"/>
        <w:gridCol w:w="462"/>
        <w:gridCol w:w="1341"/>
      </w:tblGrid>
      <w:tr w:rsidR="00A523A8" w:rsidRPr="00AC68B5" w:rsidTr="00A523A8">
        <w:trPr>
          <w:trHeight w:val="541"/>
          <w:tblHeader/>
        </w:trPr>
        <w:tc>
          <w:tcPr>
            <w:tcW w:w="1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A523A8" w:rsidRPr="00AC68B5" w:rsidRDefault="00A523A8" w:rsidP="003A7054">
            <w:pPr>
              <w:ind w:left="113" w:right="113"/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 xml:space="preserve">№ </w:t>
            </w:r>
            <w:proofErr w:type="spellStart"/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пп</w:t>
            </w:r>
            <w:proofErr w:type="spellEnd"/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16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A523A8" w:rsidRPr="00AC68B5" w:rsidRDefault="00A523A8" w:rsidP="003A7054">
            <w:pPr>
              <w:ind w:left="113" w:right="113"/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4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Протяженность</w:t>
            </w:r>
          </w:p>
        </w:tc>
        <w:tc>
          <w:tcPr>
            <w:tcW w:w="3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 xml:space="preserve">Условный диаметр, </w:t>
            </w:r>
            <w:proofErr w:type="spellStart"/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Ду</w:t>
            </w:r>
            <w:proofErr w:type="spellEnd"/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A523A8" w:rsidRPr="00AC68B5" w:rsidRDefault="00A523A8" w:rsidP="003A7054">
            <w:pPr>
              <w:ind w:left="113" w:right="113"/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Обоснование стоимости</w:t>
            </w:r>
          </w:p>
        </w:tc>
        <w:tc>
          <w:tcPr>
            <w:tcW w:w="2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A523A8" w:rsidRPr="00AC68B5" w:rsidRDefault="00A523A8" w:rsidP="003A7054">
            <w:pPr>
              <w:ind w:left="113" w:right="113"/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 xml:space="preserve">Стоимость в соответствии с НЦС, тыс. </w:t>
            </w:r>
            <w:proofErr w:type="spellStart"/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2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A523A8" w:rsidRPr="00AC68B5" w:rsidRDefault="00A523A8" w:rsidP="003A7054">
            <w:pPr>
              <w:ind w:left="113" w:right="113"/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Территориальный коэффициент</w:t>
            </w:r>
          </w:p>
        </w:tc>
        <w:tc>
          <w:tcPr>
            <w:tcW w:w="2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A523A8" w:rsidRPr="00AC68B5" w:rsidRDefault="00A523A8" w:rsidP="003A7054">
            <w:pPr>
              <w:ind w:left="113" w:right="113"/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Инвестиции в основной капитал (капитальные вложения)</w:t>
            </w:r>
            <w:proofErr w:type="gramStart"/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 xml:space="preserve"> :</w:t>
            </w:r>
            <w:proofErr w:type="gramEnd"/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 xml:space="preserve"> Строительство</w:t>
            </w:r>
          </w:p>
        </w:tc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A523A8" w:rsidRPr="00AC68B5" w:rsidRDefault="00A523A8" w:rsidP="003A7054">
            <w:pPr>
              <w:ind w:left="113" w:right="113"/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Коэффициент учета реконструкции</w:t>
            </w:r>
          </w:p>
        </w:tc>
        <w:tc>
          <w:tcPr>
            <w:tcW w:w="2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A523A8" w:rsidRPr="00AC68B5" w:rsidRDefault="00A523A8" w:rsidP="003A7054">
            <w:pPr>
              <w:ind w:left="113" w:right="113"/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 xml:space="preserve">С учетом территориального коэффициента, тыс. </w:t>
            </w:r>
            <w:proofErr w:type="spellStart"/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2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A523A8" w:rsidRPr="00AC68B5" w:rsidRDefault="00A523A8" w:rsidP="003A7054">
            <w:pPr>
              <w:ind w:left="113" w:right="113"/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Всего стоимость реализации мероприятия без учета НДС в ценах по состоянию на 1 квартал 2020 года, тыс. рублей</w:t>
            </w:r>
          </w:p>
        </w:tc>
        <w:tc>
          <w:tcPr>
            <w:tcW w:w="1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A523A8" w:rsidRPr="00AC68B5" w:rsidRDefault="00A523A8" w:rsidP="003A7054">
            <w:pPr>
              <w:ind w:left="113" w:right="113"/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Год реализации</w:t>
            </w:r>
          </w:p>
        </w:tc>
        <w:tc>
          <w:tcPr>
            <w:tcW w:w="4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A523A8" w:rsidRPr="00AC68B5" w:rsidRDefault="00A523A8" w:rsidP="003A7054">
            <w:pPr>
              <w:ind w:left="113" w:right="113"/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Примечание (источник финансирования)</w:t>
            </w:r>
          </w:p>
        </w:tc>
      </w:tr>
      <w:tr w:rsidR="00A523A8" w:rsidRPr="00AC68B5" w:rsidTr="00A523A8">
        <w:trPr>
          <w:cantSplit/>
          <w:trHeight w:val="3256"/>
          <w:tblHeader/>
        </w:trPr>
        <w:tc>
          <w:tcPr>
            <w:tcW w:w="1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</w:p>
        </w:tc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A523A8" w:rsidRPr="00AC68B5" w:rsidRDefault="00A523A8" w:rsidP="003A7054">
            <w:pPr>
              <w:ind w:left="113" w:right="113"/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Единица измерения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A523A8" w:rsidRPr="00AC68B5" w:rsidRDefault="00A523A8" w:rsidP="003A7054">
            <w:pPr>
              <w:ind w:left="113" w:right="113"/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Количество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A523A8" w:rsidRPr="00AC68B5" w:rsidRDefault="00A523A8" w:rsidP="003A7054">
            <w:pPr>
              <w:ind w:left="113" w:right="113"/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Единица измерения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A523A8" w:rsidRPr="00AC68B5" w:rsidRDefault="00A523A8" w:rsidP="003A7054">
            <w:pPr>
              <w:ind w:left="113" w:right="113"/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Величина</w:t>
            </w: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</w:p>
        </w:tc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</w:p>
        </w:tc>
        <w:tc>
          <w:tcPr>
            <w:tcW w:w="2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</w:p>
        </w:tc>
        <w:tc>
          <w:tcPr>
            <w:tcW w:w="2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</w:p>
        </w:tc>
        <w:tc>
          <w:tcPr>
            <w:tcW w:w="2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</w:p>
        </w:tc>
        <w:tc>
          <w:tcPr>
            <w:tcW w:w="2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</w:p>
        </w:tc>
        <w:tc>
          <w:tcPr>
            <w:tcW w:w="2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</w:p>
        </w:tc>
        <w:tc>
          <w:tcPr>
            <w:tcW w:w="1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</w:p>
        </w:tc>
        <w:tc>
          <w:tcPr>
            <w:tcW w:w="4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</w:p>
        </w:tc>
      </w:tr>
      <w:tr w:rsidR="00A523A8" w:rsidRPr="00AC68B5" w:rsidTr="00A523A8">
        <w:trPr>
          <w:trHeight w:val="20"/>
          <w:tblHeader/>
        </w:trPr>
        <w:tc>
          <w:tcPr>
            <w:tcW w:w="1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9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12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13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14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15</w:t>
            </w:r>
          </w:p>
        </w:tc>
      </w:tr>
      <w:tr w:rsidR="00A523A8" w:rsidRPr="00AC68B5" w:rsidTr="00A523A8">
        <w:trPr>
          <w:trHeight w:val="20"/>
        </w:trPr>
        <w:tc>
          <w:tcPr>
            <w:tcW w:w="1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Реконструкция сетей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 </w:t>
            </w:r>
          </w:p>
        </w:tc>
      </w:tr>
      <w:tr w:rsidR="00A523A8" w:rsidRPr="00AC68B5" w:rsidTr="00A523A8">
        <w:trPr>
          <w:trHeight w:val="20"/>
        </w:trPr>
        <w:tc>
          <w:tcPr>
            <w:tcW w:w="1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 xml:space="preserve">Реконструкция канализационных сетей Ду160 мм и протяженностью 775,4 м  по ул. Набережная от канализационного колодца КК-214, расположенного около жилого дома по ул. Гагарина, 13 до канализационного колодца КК-232, расположенного на пересечении с ул. Садовая с. </w:t>
            </w:r>
            <w:proofErr w:type="spellStart"/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Селиваново</w:t>
            </w:r>
            <w:proofErr w:type="spellEnd"/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 xml:space="preserve"> МО Яснополянское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м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775.4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мм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НЦС-14-07-001-01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3 986.81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0.79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3 149.58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2442.31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2023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Бюджетные средства</w:t>
            </w:r>
          </w:p>
        </w:tc>
      </w:tr>
      <w:tr w:rsidR="00A523A8" w:rsidRPr="00AC68B5" w:rsidTr="00A523A8">
        <w:trPr>
          <w:trHeight w:val="20"/>
        </w:trPr>
        <w:tc>
          <w:tcPr>
            <w:tcW w:w="1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 xml:space="preserve">Реконструкция канализационных сетей Ду160 мм и протяженностью 800,1 м по ул. Набережная от канализационного колодца КК-232, расположенного на пересечении с ул. Садовая, до вновь возводимых очистных сооружений с. </w:t>
            </w:r>
            <w:proofErr w:type="spellStart"/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Селиваново</w:t>
            </w:r>
            <w:proofErr w:type="spellEnd"/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 xml:space="preserve"> МО Яснополянское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м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800.1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мм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НЦС-14-07-001-01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3 986.81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0.79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100%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3 149.58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2519.85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2024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Бюджетные средства</w:t>
            </w:r>
          </w:p>
        </w:tc>
      </w:tr>
      <w:tr w:rsidR="00A523A8" w:rsidRPr="00AC68B5" w:rsidTr="00A523A8">
        <w:trPr>
          <w:trHeight w:val="20"/>
        </w:trPr>
        <w:tc>
          <w:tcPr>
            <w:tcW w:w="413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Всего по сетям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4 962.16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 </w:t>
            </w:r>
          </w:p>
        </w:tc>
      </w:tr>
      <w:tr w:rsidR="00A523A8" w:rsidRPr="00AC68B5" w:rsidTr="00A523A8">
        <w:trPr>
          <w:trHeight w:val="20"/>
        </w:trPr>
        <w:tc>
          <w:tcPr>
            <w:tcW w:w="1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Реконструкция и строительство сооружений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 </w:t>
            </w:r>
          </w:p>
        </w:tc>
      </w:tr>
      <w:tr w:rsidR="00A523A8" w:rsidRPr="00AC68B5" w:rsidTr="00A523A8">
        <w:trPr>
          <w:trHeight w:val="20"/>
        </w:trPr>
        <w:tc>
          <w:tcPr>
            <w:tcW w:w="1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proofErr w:type="gramStart"/>
            <w:r w:rsidRPr="00AC68B5">
              <w:rPr>
                <w:rFonts w:ascii="PT Astra Serif" w:hAnsi="PT Astra Serif"/>
                <w:sz w:val="18"/>
                <w:szCs w:val="18"/>
              </w:rPr>
              <w:t xml:space="preserve">Реконструкция КНС №1 в д. Ясная Поляна (МО Яснополянское) с заменой насосного оборудование на 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энергоэффективное</w:t>
            </w:r>
            <w:proofErr w:type="spellEnd"/>
            <w:proofErr w:type="gramEnd"/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ед./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произв-ть</w:t>
            </w:r>
            <w:proofErr w:type="spellEnd"/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2/32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ЛСР №7, ЛСР №1КНС Приложение</w:t>
            </w:r>
            <w:proofErr w:type="gramStart"/>
            <w:r w:rsidRPr="00AC68B5">
              <w:rPr>
                <w:rFonts w:ascii="PT Astra Serif" w:hAnsi="PT Astra Serif"/>
                <w:sz w:val="18"/>
                <w:szCs w:val="18"/>
              </w:rPr>
              <w:t xml:space="preserve"> В</w:t>
            </w:r>
            <w:proofErr w:type="gramEnd"/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100%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292.82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292.82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2022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Инвестиционная составляющая</w:t>
            </w:r>
          </w:p>
        </w:tc>
      </w:tr>
      <w:tr w:rsidR="00A523A8" w:rsidRPr="00AC68B5" w:rsidTr="00A523A8">
        <w:trPr>
          <w:trHeight w:val="20"/>
        </w:trPr>
        <w:tc>
          <w:tcPr>
            <w:tcW w:w="1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proofErr w:type="gramStart"/>
            <w:r w:rsidRPr="00AC68B5">
              <w:rPr>
                <w:rFonts w:ascii="PT Astra Serif" w:hAnsi="PT Astra Serif"/>
                <w:sz w:val="18"/>
                <w:szCs w:val="18"/>
              </w:rPr>
              <w:t xml:space="preserve">Реконструкция КНС №2 в д. Ясная Поляна (МО Яснополянское) с заменой насосного оборудование на 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энергоэффективное</w:t>
            </w:r>
            <w:proofErr w:type="spellEnd"/>
            <w:r w:rsidRPr="00AC68B5">
              <w:rPr>
                <w:rFonts w:ascii="PT Astra Serif" w:hAnsi="PT Astra Serif"/>
                <w:sz w:val="18"/>
                <w:szCs w:val="18"/>
              </w:rPr>
              <w:t xml:space="preserve"> </w:t>
            </w:r>
            <w:proofErr w:type="gramEnd"/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ед./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произв-ть</w:t>
            </w:r>
            <w:proofErr w:type="spellEnd"/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2/32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ЛСР №7 Приложение</w:t>
            </w:r>
            <w:proofErr w:type="gramStart"/>
            <w:r w:rsidRPr="00AC68B5">
              <w:rPr>
                <w:rFonts w:ascii="PT Astra Serif" w:hAnsi="PT Astra Serif"/>
                <w:sz w:val="18"/>
                <w:szCs w:val="18"/>
              </w:rPr>
              <w:t xml:space="preserve"> В</w:t>
            </w:r>
            <w:proofErr w:type="gramEnd"/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100%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144.07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144.07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2022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Инвестиционная составляющая</w:t>
            </w:r>
          </w:p>
        </w:tc>
      </w:tr>
      <w:tr w:rsidR="00A523A8" w:rsidRPr="00AC68B5" w:rsidTr="00A523A8">
        <w:trPr>
          <w:trHeight w:val="20"/>
        </w:trPr>
        <w:tc>
          <w:tcPr>
            <w:tcW w:w="1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proofErr w:type="gramStart"/>
            <w:r w:rsidRPr="00AC68B5">
              <w:rPr>
                <w:rFonts w:ascii="PT Astra Serif" w:hAnsi="PT Astra Serif"/>
                <w:sz w:val="18"/>
                <w:szCs w:val="18"/>
              </w:rPr>
              <w:t xml:space="preserve">Реконструкция КНС №4 в д. Ясная Поляна (МО Яснополянское) с заменой насосного оборудование на 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lastRenderedPageBreak/>
              <w:t>энергоэффективное</w:t>
            </w:r>
            <w:proofErr w:type="spellEnd"/>
            <w:r w:rsidRPr="00AC68B5">
              <w:rPr>
                <w:rFonts w:ascii="PT Astra Serif" w:hAnsi="PT Astra Serif"/>
                <w:sz w:val="18"/>
                <w:szCs w:val="18"/>
              </w:rPr>
              <w:t xml:space="preserve"> </w:t>
            </w:r>
            <w:proofErr w:type="gramEnd"/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lastRenderedPageBreak/>
              <w:t>ед./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произв-ть</w:t>
            </w:r>
            <w:proofErr w:type="spellEnd"/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2/32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 xml:space="preserve">ЛСР №7, ЛСР </w:t>
            </w:r>
            <w:r w:rsidRPr="00AC68B5">
              <w:rPr>
                <w:rFonts w:ascii="PT Astra Serif" w:hAnsi="PT Astra Serif"/>
                <w:sz w:val="18"/>
                <w:szCs w:val="18"/>
              </w:rPr>
              <w:lastRenderedPageBreak/>
              <w:t>№4КНС Приложение</w:t>
            </w:r>
            <w:proofErr w:type="gramStart"/>
            <w:r w:rsidRPr="00AC68B5">
              <w:rPr>
                <w:rFonts w:ascii="PT Astra Serif" w:hAnsi="PT Astra Serif"/>
                <w:sz w:val="18"/>
                <w:szCs w:val="18"/>
              </w:rPr>
              <w:t xml:space="preserve"> В</w:t>
            </w:r>
            <w:proofErr w:type="gramEnd"/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lastRenderedPageBreak/>
              <w:t>-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100%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203.67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203.67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2023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Инвестиционная составляющая</w:t>
            </w:r>
          </w:p>
        </w:tc>
      </w:tr>
      <w:tr w:rsidR="00A523A8" w:rsidRPr="00AC68B5" w:rsidTr="00A523A8">
        <w:trPr>
          <w:trHeight w:val="20"/>
        </w:trPr>
        <w:tc>
          <w:tcPr>
            <w:tcW w:w="1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lastRenderedPageBreak/>
              <w:t>2.4</w:t>
            </w: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proofErr w:type="gramStart"/>
            <w:r w:rsidRPr="00AC68B5">
              <w:rPr>
                <w:rFonts w:ascii="PT Astra Serif" w:hAnsi="PT Astra Serif"/>
                <w:sz w:val="18"/>
                <w:szCs w:val="18"/>
              </w:rPr>
              <w:t xml:space="preserve">Реконструкция КНС №5 в д. Ясная Поляна (МО Яснополянское) с заменой насосного оборудование на 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энергоэффективное</w:t>
            </w:r>
            <w:proofErr w:type="spellEnd"/>
            <w:r w:rsidRPr="00AC68B5">
              <w:rPr>
                <w:rFonts w:ascii="PT Astra Serif" w:hAnsi="PT Astra Serif"/>
                <w:sz w:val="18"/>
                <w:szCs w:val="18"/>
              </w:rPr>
              <w:t xml:space="preserve"> </w:t>
            </w:r>
            <w:proofErr w:type="gramEnd"/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ед./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произв-ть</w:t>
            </w:r>
            <w:proofErr w:type="spellEnd"/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2/32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ЛСР №7, ЛСР №5КНС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100%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203.67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203.67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2023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Инвестиционная составляющая</w:t>
            </w:r>
          </w:p>
        </w:tc>
      </w:tr>
      <w:tr w:rsidR="00A523A8" w:rsidRPr="00AC68B5" w:rsidTr="00A523A8">
        <w:trPr>
          <w:trHeight w:val="20"/>
        </w:trPr>
        <w:tc>
          <w:tcPr>
            <w:tcW w:w="1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 xml:space="preserve">Проектные работы по объекту: Строительство очистного сооружения биологической очистки 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хоз</w:t>
            </w:r>
            <w:proofErr w:type="spellEnd"/>
            <w:r w:rsidRPr="00AC68B5">
              <w:rPr>
                <w:rFonts w:ascii="PT Astra Serif" w:hAnsi="PT Astra Serif"/>
                <w:sz w:val="18"/>
                <w:szCs w:val="18"/>
              </w:rPr>
              <w:t>-бытовых стоков "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Евробион-Биоматрикс</w:t>
            </w:r>
            <w:proofErr w:type="spellEnd"/>
            <w:r w:rsidRPr="00AC68B5">
              <w:rPr>
                <w:rFonts w:ascii="PT Astra Serif" w:hAnsi="PT Astra Serif"/>
                <w:sz w:val="18"/>
                <w:szCs w:val="18"/>
              </w:rPr>
              <w:t xml:space="preserve"> 140" производительностью 140 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куб</w:t>
            </w:r>
            <w:proofErr w:type="gramStart"/>
            <w:r w:rsidRPr="00AC68B5">
              <w:rPr>
                <w:rFonts w:ascii="PT Astra Serif" w:hAnsi="PT Astra Serif"/>
                <w:sz w:val="18"/>
                <w:szCs w:val="18"/>
              </w:rPr>
              <w:t>.м</w:t>
            </w:r>
            <w:proofErr w:type="spellEnd"/>
            <w:proofErr w:type="gramEnd"/>
            <w:r w:rsidRPr="00AC68B5">
              <w:rPr>
                <w:rFonts w:ascii="PT Astra Serif" w:hAnsi="PT Astra Serif"/>
                <w:sz w:val="18"/>
                <w:szCs w:val="18"/>
              </w:rPr>
              <w:t xml:space="preserve"> п. Юбилейный (МО Яснополянское)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проект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1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Смета №1П Приложение</w:t>
            </w:r>
            <w:proofErr w:type="gramStart"/>
            <w:r w:rsidRPr="00AC68B5">
              <w:rPr>
                <w:rFonts w:ascii="PT Astra Serif" w:hAnsi="PT Astra Serif"/>
                <w:sz w:val="18"/>
                <w:szCs w:val="18"/>
              </w:rPr>
              <w:t xml:space="preserve"> В</w:t>
            </w:r>
            <w:proofErr w:type="gramEnd"/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100%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1840.71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1840.71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2028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Бюджетные средства</w:t>
            </w:r>
          </w:p>
        </w:tc>
      </w:tr>
      <w:tr w:rsidR="00A523A8" w:rsidRPr="00AC68B5" w:rsidTr="00A523A8">
        <w:trPr>
          <w:trHeight w:val="20"/>
        </w:trPr>
        <w:tc>
          <w:tcPr>
            <w:tcW w:w="1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 xml:space="preserve">Строительство очистного сооружения биологической очистки 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хоз</w:t>
            </w:r>
            <w:proofErr w:type="spellEnd"/>
            <w:r w:rsidRPr="00AC68B5">
              <w:rPr>
                <w:rFonts w:ascii="PT Astra Serif" w:hAnsi="PT Astra Serif"/>
                <w:sz w:val="18"/>
                <w:szCs w:val="18"/>
              </w:rPr>
              <w:t>-бытовых стоков "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Евробион-Биоматрикс</w:t>
            </w:r>
            <w:proofErr w:type="spellEnd"/>
            <w:r w:rsidRPr="00AC68B5">
              <w:rPr>
                <w:rFonts w:ascii="PT Astra Serif" w:hAnsi="PT Astra Serif"/>
                <w:sz w:val="18"/>
                <w:szCs w:val="18"/>
              </w:rPr>
              <w:t xml:space="preserve"> 140" производительностью 140 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куб</w:t>
            </w:r>
            <w:proofErr w:type="gramStart"/>
            <w:r w:rsidRPr="00AC68B5">
              <w:rPr>
                <w:rFonts w:ascii="PT Astra Serif" w:hAnsi="PT Astra Serif"/>
                <w:sz w:val="18"/>
                <w:szCs w:val="18"/>
              </w:rPr>
              <w:t>.м</w:t>
            </w:r>
            <w:proofErr w:type="spellEnd"/>
            <w:proofErr w:type="gramEnd"/>
            <w:r w:rsidRPr="00AC68B5">
              <w:rPr>
                <w:rFonts w:ascii="PT Astra Serif" w:hAnsi="PT Astra Serif"/>
                <w:sz w:val="18"/>
                <w:szCs w:val="18"/>
              </w:rPr>
              <w:t xml:space="preserve"> п. Юбилейный (МО Яснополянское)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 xml:space="preserve">ед./ 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произв-ть</w:t>
            </w:r>
            <w:proofErr w:type="spellEnd"/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1/140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Таблица №2 Приложение</w:t>
            </w:r>
            <w:proofErr w:type="gramStart"/>
            <w:r w:rsidRPr="00AC68B5">
              <w:rPr>
                <w:rFonts w:ascii="PT Astra Serif" w:hAnsi="PT Astra Serif"/>
                <w:sz w:val="18"/>
                <w:szCs w:val="18"/>
              </w:rPr>
              <w:t xml:space="preserve"> В</w:t>
            </w:r>
            <w:proofErr w:type="gramEnd"/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100%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9 276.05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9 276.05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2 029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Бюджетные средства</w:t>
            </w:r>
          </w:p>
        </w:tc>
      </w:tr>
      <w:tr w:rsidR="00A523A8" w:rsidRPr="00AC68B5" w:rsidTr="00A523A8">
        <w:trPr>
          <w:trHeight w:val="20"/>
        </w:trPr>
        <w:tc>
          <w:tcPr>
            <w:tcW w:w="1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2.7</w:t>
            </w: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 xml:space="preserve">Проектные работы по объекту: Строительство очистного сооружения биологической очистки 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хоз</w:t>
            </w:r>
            <w:proofErr w:type="spellEnd"/>
            <w:r w:rsidRPr="00AC68B5">
              <w:rPr>
                <w:rFonts w:ascii="PT Astra Serif" w:hAnsi="PT Astra Serif"/>
                <w:sz w:val="18"/>
                <w:szCs w:val="18"/>
              </w:rPr>
              <w:t>-бытовых стоков "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Евробион-Биоматрикс</w:t>
            </w:r>
            <w:proofErr w:type="spellEnd"/>
            <w:r w:rsidRPr="00AC68B5">
              <w:rPr>
                <w:rFonts w:ascii="PT Astra Serif" w:hAnsi="PT Astra Serif"/>
                <w:sz w:val="18"/>
                <w:szCs w:val="18"/>
              </w:rPr>
              <w:t xml:space="preserve"> 140" производительностью 140 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куб</w:t>
            </w:r>
            <w:proofErr w:type="gramStart"/>
            <w:r w:rsidRPr="00AC68B5">
              <w:rPr>
                <w:rFonts w:ascii="PT Astra Serif" w:hAnsi="PT Astra Serif"/>
                <w:sz w:val="18"/>
                <w:szCs w:val="18"/>
              </w:rPr>
              <w:t>.м</w:t>
            </w:r>
            <w:proofErr w:type="spellEnd"/>
            <w:proofErr w:type="gramEnd"/>
            <w:r w:rsidRPr="00AC68B5">
              <w:rPr>
                <w:rFonts w:ascii="PT Astra Serif" w:hAnsi="PT Astra Serif"/>
                <w:sz w:val="18"/>
                <w:szCs w:val="18"/>
              </w:rPr>
              <w:t xml:space="preserve"> с. 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Селиваново</w:t>
            </w:r>
            <w:proofErr w:type="spellEnd"/>
            <w:r w:rsidRPr="00AC68B5">
              <w:rPr>
                <w:rFonts w:ascii="PT Astra Serif" w:hAnsi="PT Astra Serif"/>
                <w:sz w:val="18"/>
                <w:szCs w:val="18"/>
              </w:rPr>
              <w:t xml:space="preserve"> (МО Яснополянское)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проект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1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Смета №1П Приложение</w:t>
            </w:r>
            <w:proofErr w:type="gramStart"/>
            <w:r w:rsidRPr="00AC68B5">
              <w:rPr>
                <w:rFonts w:ascii="PT Astra Serif" w:hAnsi="PT Astra Serif"/>
                <w:sz w:val="18"/>
                <w:szCs w:val="18"/>
              </w:rPr>
              <w:t xml:space="preserve"> В</w:t>
            </w:r>
            <w:proofErr w:type="gramEnd"/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1840.711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1 840.71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2 024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Бюджетные средства</w:t>
            </w:r>
          </w:p>
        </w:tc>
      </w:tr>
      <w:tr w:rsidR="00A523A8" w:rsidRPr="00AC68B5" w:rsidTr="00A523A8">
        <w:trPr>
          <w:trHeight w:val="20"/>
        </w:trPr>
        <w:tc>
          <w:tcPr>
            <w:tcW w:w="1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 xml:space="preserve">Строительство очистного сооружения биологической очистки 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хоз</w:t>
            </w:r>
            <w:proofErr w:type="spellEnd"/>
            <w:r w:rsidRPr="00AC68B5">
              <w:rPr>
                <w:rFonts w:ascii="PT Astra Serif" w:hAnsi="PT Astra Serif"/>
                <w:sz w:val="18"/>
                <w:szCs w:val="18"/>
              </w:rPr>
              <w:t>-бытовых стоков "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Евробион-Биоматрикс</w:t>
            </w:r>
            <w:proofErr w:type="spellEnd"/>
            <w:r w:rsidRPr="00AC68B5">
              <w:rPr>
                <w:rFonts w:ascii="PT Astra Serif" w:hAnsi="PT Astra Serif"/>
                <w:sz w:val="18"/>
                <w:szCs w:val="18"/>
              </w:rPr>
              <w:t xml:space="preserve"> 140" производительностью 140 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куб</w:t>
            </w:r>
            <w:proofErr w:type="gramStart"/>
            <w:r w:rsidRPr="00AC68B5">
              <w:rPr>
                <w:rFonts w:ascii="PT Astra Serif" w:hAnsi="PT Astra Serif"/>
                <w:sz w:val="18"/>
                <w:szCs w:val="18"/>
              </w:rPr>
              <w:t>.м</w:t>
            </w:r>
            <w:proofErr w:type="spellEnd"/>
            <w:proofErr w:type="gramEnd"/>
            <w:r w:rsidRPr="00AC68B5">
              <w:rPr>
                <w:rFonts w:ascii="PT Astra Serif" w:hAnsi="PT Astra Serif"/>
                <w:sz w:val="18"/>
                <w:szCs w:val="18"/>
              </w:rPr>
              <w:t xml:space="preserve"> с. 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Селиваново</w:t>
            </w:r>
            <w:proofErr w:type="spellEnd"/>
            <w:r w:rsidRPr="00AC68B5">
              <w:rPr>
                <w:rFonts w:ascii="PT Astra Serif" w:hAnsi="PT Astra Serif"/>
                <w:sz w:val="18"/>
                <w:szCs w:val="18"/>
              </w:rPr>
              <w:t xml:space="preserve"> (МО Яснополянское)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 xml:space="preserve">ед./ 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произв-ть</w:t>
            </w:r>
            <w:proofErr w:type="spellEnd"/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1/140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Таблица №1 Приложение</w:t>
            </w:r>
            <w:proofErr w:type="gramStart"/>
            <w:r w:rsidRPr="00AC68B5">
              <w:rPr>
                <w:rFonts w:ascii="PT Astra Serif" w:hAnsi="PT Astra Serif"/>
                <w:sz w:val="18"/>
                <w:szCs w:val="18"/>
              </w:rPr>
              <w:t xml:space="preserve"> В</w:t>
            </w:r>
            <w:proofErr w:type="gramEnd"/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100%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9 276.05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9 276.05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2 025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Бюджетные средства</w:t>
            </w:r>
          </w:p>
        </w:tc>
      </w:tr>
      <w:tr w:rsidR="00A523A8" w:rsidRPr="00AC68B5" w:rsidTr="00A523A8">
        <w:trPr>
          <w:trHeight w:val="20"/>
        </w:trPr>
        <w:tc>
          <w:tcPr>
            <w:tcW w:w="1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2.9</w:t>
            </w: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 xml:space="preserve">Проектные работы по объекту: Строительство очистного сооружения биологической очистки 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хоз</w:t>
            </w:r>
            <w:proofErr w:type="spellEnd"/>
            <w:r w:rsidRPr="00AC68B5">
              <w:rPr>
                <w:rFonts w:ascii="PT Astra Serif" w:hAnsi="PT Astra Serif"/>
                <w:sz w:val="18"/>
                <w:szCs w:val="18"/>
              </w:rPr>
              <w:t>-бытовых стоков "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Евробион-Биоматрикс</w:t>
            </w:r>
            <w:proofErr w:type="spellEnd"/>
            <w:r w:rsidRPr="00AC68B5">
              <w:rPr>
                <w:rFonts w:ascii="PT Astra Serif" w:hAnsi="PT Astra Serif"/>
                <w:sz w:val="18"/>
                <w:szCs w:val="18"/>
              </w:rPr>
              <w:t xml:space="preserve"> 140" производительностью 140 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куб</w:t>
            </w:r>
            <w:proofErr w:type="gramStart"/>
            <w:r w:rsidRPr="00AC68B5">
              <w:rPr>
                <w:rFonts w:ascii="PT Astra Serif" w:hAnsi="PT Astra Serif"/>
                <w:sz w:val="18"/>
                <w:szCs w:val="18"/>
              </w:rPr>
              <w:t>.м</w:t>
            </w:r>
            <w:proofErr w:type="spellEnd"/>
            <w:proofErr w:type="gramEnd"/>
            <w:r w:rsidRPr="00AC68B5">
              <w:rPr>
                <w:rFonts w:ascii="PT Astra Serif" w:hAnsi="PT Astra Serif"/>
                <w:sz w:val="18"/>
                <w:szCs w:val="18"/>
              </w:rPr>
              <w:t xml:space="preserve"> п. 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Головеньковский</w:t>
            </w:r>
            <w:proofErr w:type="spellEnd"/>
            <w:r w:rsidRPr="00AC68B5">
              <w:rPr>
                <w:rFonts w:ascii="PT Astra Serif" w:hAnsi="PT Astra Serif"/>
                <w:sz w:val="18"/>
                <w:szCs w:val="18"/>
              </w:rPr>
              <w:t xml:space="preserve"> (МО Яснополянское)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проект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1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Смета №1П Приложение</w:t>
            </w:r>
            <w:proofErr w:type="gramStart"/>
            <w:r w:rsidRPr="00AC68B5">
              <w:rPr>
                <w:rFonts w:ascii="PT Astra Serif" w:hAnsi="PT Astra Serif"/>
                <w:sz w:val="18"/>
                <w:szCs w:val="18"/>
              </w:rPr>
              <w:t xml:space="preserve"> В</w:t>
            </w:r>
            <w:proofErr w:type="gramEnd"/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1840.711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1 840.71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2 026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Бюджетные средства</w:t>
            </w:r>
          </w:p>
        </w:tc>
      </w:tr>
      <w:tr w:rsidR="00A523A8" w:rsidRPr="00AC68B5" w:rsidTr="00A523A8">
        <w:trPr>
          <w:trHeight w:val="20"/>
        </w:trPr>
        <w:tc>
          <w:tcPr>
            <w:tcW w:w="1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lastRenderedPageBreak/>
              <w:t>2.10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 xml:space="preserve">Строительство очистного сооружения биологической очистки 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хоз</w:t>
            </w:r>
            <w:proofErr w:type="spellEnd"/>
            <w:r w:rsidRPr="00AC68B5">
              <w:rPr>
                <w:rFonts w:ascii="PT Astra Serif" w:hAnsi="PT Astra Serif"/>
                <w:sz w:val="18"/>
                <w:szCs w:val="18"/>
              </w:rPr>
              <w:t>-бытовых стоков "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Евробион-Биоматрикс</w:t>
            </w:r>
            <w:proofErr w:type="spellEnd"/>
            <w:r w:rsidRPr="00AC68B5">
              <w:rPr>
                <w:rFonts w:ascii="PT Astra Serif" w:hAnsi="PT Astra Serif"/>
                <w:sz w:val="18"/>
                <w:szCs w:val="18"/>
              </w:rPr>
              <w:t xml:space="preserve"> 140" производительностью 140 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куб</w:t>
            </w:r>
            <w:proofErr w:type="gramStart"/>
            <w:r w:rsidRPr="00AC68B5">
              <w:rPr>
                <w:rFonts w:ascii="PT Astra Serif" w:hAnsi="PT Astra Serif"/>
                <w:sz w:val="18"/>
                <w:szCs w:val="18"/>
              </w:rPr>
              <w:t>.м</w:t>
            </w:r>
            <w:proofErr w:type="spellEnd"/>
            <w:proofErr w:type="gramEnd"/>
            <w:r w:rsidRPr="00AC68B5">
              <w:rPr>
                <w:rFonts w:ascii="PT Astra Serif" w:hAnsi="PT Astra Serif"/>
                <w:sz w:val="18"/>
                <w:szCs w:val="18"/>
              </w:rPr>
              <w:t xml:space="preserve"> п. 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Головеньковский</w:t>
            </w:r>
            <w:proofErr w:type="spellEnd"/>
            <w:r w:rsidRPr="00AC68B5">
              <w:rPr>
                <w:rFonts w:ascii="PT Astra Serif" w:hAnsi="PT Astra Serif"/>
                <w:sz w:val="18"/>
                <w:szCs w:val="18"/>
              </w:rPr>
              <w:t xml:space="preserve"> (МО Яснополянское)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 xml:space="preserve">ед./ 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произв-ть</w:t>
            </w:r>
            <w:proofErr w:type="spellEnd"/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1/140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Таблица №3 Приложение</w:t>
            </w:r>
            <w:proofErr w:type="gramStart"/>
            <w:r w:rsidRPr="00AC68B5">
              <w:rPr>
                <w:rFonts w:ascii="PT Astra Serif" w:hAnsi="PT Astra Serif"/>
                <w:sz w:val="18"/>
                <w:szCs w:val="18"/>
              </w:rPr>
              <w:t xml:space="preserve"> В</w:t>
            </w:r>
            <w:proofErr w:type="gramEnd"/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100%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9 276.05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9 276.05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2027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Бюджетные средства</w:t>
            </w:r>
          </w:p>
        </w:tc>
      </w:tr>
      <w:tr w:rsidR="00A523A8" w:rsidRPr="00AC68B5" w:rsidTr="00A523A8">
        <w:trPr>
          <w:trHeight w:val="20"/>
        </w:trPr>
        <w:tc>
          <w:tcPr>
            <w:tcW w:w="1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2.11</w:t>
            </w: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Строительство выпуска диаметром 200 мм в п. Юбилейный (МО «Яснополянское»)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км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0.11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мм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200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НЦС-14-07-003-05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4327.37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0.79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100%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3418.62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376.05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2 029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Бюджетные средства</w:t>
            </w:r>
          </w:p>
        </w:tc>
      </w:tr>
      <w:tr w:rsidR="00A523A8" w:rsidRPr="00AC68B5" w:rsidTr="00A523A8">
        <w:trPr>
          <w:trHeight w:val="20"/>
        </w:trPr>
        <w:tc>
          <w:tcPr>
            <w:tcW w:w="1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2.12</w:t>
            </w: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 xml:space="preserve">Строительство выпуска диаметром 200 мм в с. 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Селиваново</w:t>
            </w:r>
            <w:proofErr w:type="spellEnd"/>
            <w:r w:rsidRPr="00AC68B5">
              <w:rPr>
                <w:rFonts w:ascii="PT Astra Serif" w:hAnsi="PT Astra Serif"/>
                <w:sz w:val="18"/>
                <w:szCs w:val="18"/>
              </w:rPr>
              <w:t xml:space="preserve"> (МО «Яснополянское»)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км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0.16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мм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200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НЦС-14-07-003-06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4327.37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0.79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100%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3418.62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546.98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2 025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Бюджетные средства</w:t>
            </w:r>
          </w:p>
        </w:tc>
      </w:tr>
      <w:tr w:rsidR="00A523A8" w:rsidRPr="00AC68B5" w:rsidTr="00A523A8">
        <w:trPr>
          <w:trHeight w:val="20"/>
        </w:trPr>
        <w:tc>
          <w:tcPr>
            <w:tcW w:w="1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2.13</w:t>
            </w: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 xml:space="preserve">Строительство выпуска диаметром 200 мм в п. </w:t>
            </w:r>
            <w:proofErr w:type="spellStart"/>
            <w:r w:rsidRPr="00AC68B5">
              <w:rPr>
                <w:rFonts w:ascii="PT Astra Serif" w:hAnsi="PT Astra Serif"/>
                <w:sz w:val="18"/>
                <w:szCs w:val="18"/>
              </w:rPr>
              <w:t>Головеньковский</w:t>
            </w:r>
            <w:proofErr w:type="spellEnd"/>
            <w:r w:rsidRPr="00AC68B5">
              <w:rPr>
                <w:rFonts w:ascii="PT Astra Serif" w:hAnsi="PT Astra Serif"/>
                <w:sz w:val="18"/>
                <w:szCs w:val="18"/>
              </w:rPr>
              <w:t xml:space="preserve"> (МО «Яснополянское»)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км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0.2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мм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200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НЦС-14-07-003-05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4327.37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0.79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100%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3418.62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683.72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2027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Бюджетные средства</w:t>
            </w:r>
          </w:p>
        </w:tc>
      </w:tr>
      <w:tr w:rsidR="00A523A8" w:rsidRPr="00AC68B5" w:rsidTr="00A523A8">
        <w:trPr>
          <w:trHeight w:val="20"/>
        </w:trPr>
        <w:tc>
          <w:tcPr>
            <w:tcW w:w="1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2.14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 xml:space="preserve">Установка прибора учета сточных вод на КНС №2 в д. Ясная Поляна (МО Яснополянское)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ед.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2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ЛСР №8 Приложение</w:t>
            </w:r>
            <w:proofErr w:type="gramStart"/>
            <w:r w:rsidRPr="00AC68B5">
              <w:rPr>
                <w:rFonts w:ascii="PT Astra Serif" w:hAnsi="PT Astra Serif"/>
                <w:sz w:val="18"/>
                <w:szCs w:val="18"/>
              </w:rPr>
              <w:t xml:space="preserve"> В</w:t>
            </w:r>
            <w:proofErr w:type="gramEnd"/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100%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sz w:val="18"/>
                <w:szCs w:val="18"/>
              </w:rPr>
            </w:pPr>
            <w:r w:rsidRPr="00AC68B5">
              <w:rPr>
                <w:rFonts w:ascii="PT Astra Serif" w:hAnsi="PT Astra Serif"/>
                <w:sz w:val="18"/>
                <w:szCs w:val="18"/>
              </w:rPr>
              <w:t>748.69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748.69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2022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Инвестиционная составляющая</w:t>
            </w:r>
          </w:p>
        </w:tc>
      </w:tr>
      <w:tr w:rsidR="00A523A8" w:rsidRPr="00AC68B5" w:rsidTr="00A523A8">
        <w:trPr>
          <w:trHeight w:val="20"/>
        </w:trPr>
        <w:tc>
          <w:tcPr>
            <w:tcW w:w="413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Всего по сооружениям</w:t>
            </w:r>
          </w:p>
        </w:tc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36549.95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 </w:t>
            </w:r>
          </w:p>
        </w:tc>
      </w:tr>
      <w:tr w:rsidR="00A523A8" w:rsidRPr="00AC68B5" w:rsidTr="00A523A8">
        <w:trPr>
          <w:trHeight w:val="20"/>
        </w:trPr>
        <w:tc>
          <w:tcPr>
            <w:tcW w:w="413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41512.11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AC68B5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18"/>
                <w:szCs w:val="18"/>
              </w:rPr>
            </w:pPr>
            <w:r w:rsidRPr="00AC68B5">
              <w:rPr>
                <w:rFonts w:ascii="PT Astra Serif" w:hAnsi="PT Astra Serif"/>
                <w:color w:val="000000"/>
                <w:sz w:val="18"/>
                <w:szCs w:val="18"/>
              </w:rPr>
              <w:t> </w:t>
            </w:r>
          </w:p>
        </w:tc>
      </w:tr>
    </w:tbl>
    <w:p w:rsidR="00A523A8" w:rsidRPr="00AC68B5" w:rsidRDefault="00A523A8" w:rsidP="003A7054">
      <w:pPr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proofErr w:type="gramStart"/>
      <w:r w:rsidRPr="00AC68B5">
        <w:rPr>
          <w:rFonts w:ascii="PT Astra Serif" w:hAnsi="PT Astra Serif"/>
          <w:sz w:val="28"/>
          <w:szCs w:val="28"/>
        </w:rPr>
        <w:t xml:space="preserve">Строительство ОС биологической очистки в п. </w:t>
      </w:r>
      <w:proofErr w:type="spellStart"/>
      <w:r w:rsidRPr="00AC68B5">
        <w:rPr>
          <w:rFonts w:ascii="PT Astra Serif" w:hAnsi="PT Astra Serif"/>
          <w:sz w:val="28"/>
          <w:szCs w:val="28"/>
        </w:rPr>
        <w:t>Головеньковский</w:t>
      </w:r>
      <w:proofErr w:type="spellEnd"/>
      <w:r w:rsidRPr="00AC68B5">
        <w:rPr>
          <w:rFonts w:ascii="PT Astra Serif" w:hAnsi="PT Astra Serif"/>
          <w:sz w:val="28"/>
          <w:szCs w:val="28"/>
        </w:rPr>
        <w:t xml:space="preserve">, п. Юбилейный и с. </w:t>
      </w:r>
      <w:proofErr w:type="spellStart"/>
      <w:r w:rsidRPr="00AC68B5">
        <w:rPr>
          <w:rFonts w:ascii="PT Astra Serif" w:hAnsi="PT Astra Serif"/>
          <w:sz w:val="28"/>
          <w:szCs w:val="28"/>
        </w:rPr>
        <w:t>Селиваново</w:t>
      </w:r>
      <w:proofErr w:type="spellEnd"/>
      <w:r w:rsidRPr="00AC68B5">
        <w:rPr>
          <w:rFonts w:ascii="PT Astra Serif" w:hAnsi="PT Astra Serif"/>
          <w:sz w:val="28"/>
          <w:szCs w:val="28"/>
        </w:rPr>
        <w:t xml:space="preserve"> и реконструкция существующих сетей водоотведения будет осуществляться за счет бюджетных средств, в связи, с чем </w:t>
      </w:r>
      <w:proofErr w:type="spellStart"/>
      <w:r w:rsidRPr="00AC68B5">
        <w:rPr>
          <w:rFonts w:ascii="PT Astra Serif" w:hAnsi="PT Astra Serif"/>
          <w:sz w:val="28"/>
          <w:szCs w:val="28"/>
        </w:rPr>
        <w:t>концедент</w:t>
      </w:r>
      <w:proofErr w:type="spellEnd"/>
      <w:r w:rsidRPr="00AC68B5">
        <w:rPr>
          <w:rFonts w:ascii="PT Astra Serif" w:hAnsi="PT Astra Serif"/>
          <w:sz w:val="28"/>
          <w:szCs w:val="28"/>
        </w:rPr>
        <w:t xml:space="preserve"> принимает на себя расходы на создание объектов системы водоотведения при реализации данного мероприятия (п. 13 ст. 3 Федерального закона от 21.07.2005 № 115-ФЗ «О концессионных соглашениях»).</w:t>
      </w:r>
      <w:proofErr w:type="gramEnd"/>
    </w:p>
    <w:p w:rsidR="00A523A8" w:rsidRPr="00AC68B5" w:rsidRDefault="00A523A8" w:rsidP="003A705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AC68B5">
        <w:rPr>
          <w:rFonts w:ascii="PT Astra Serif" w:hAnsi="PT Astra Serif"/>
          <w:sz w:val="28"/>
          <w:szCs w:val="28"/>
        </w:rPr>
        <w:t xml:space="preserve">Организация выпусков для обеспечения сброса воды в водоемы </w:t>
      </w:r>
      <w:proofErr w:type="spellStart"/>
      <w:r w:rsidRPr="00AC68B5">
        <w:rPr>
          <w:rFonts w:ascii="PT Astra Serif" w:hAnsi="PT Astra Serif"/>
          <w:sz w:val="28"/>
          <w:szCs w:val="28"/>
        </w:rPr>
        <w:t>рыбохозяйственного</w:t>
      </w:r>
      <w:proofErr w:type="spellEnd"/>
      <w:r w:rsidRPr="00AC68B5">
        <w:rPr>
          <w:rFonts w:ascii="PT Astra Serif" w:hAnsi="PT Astra Serif"/>
          <w:sz w:val="28"/>
          <w:szCs w:val="28"/>
        </w:rPr>
        <w:t xml:space="preserve"> назначения от вновь возводимых очистных сооружений биологической очистки в п. </w:t>
      </w:r>
      <w:proofErr w:type="spellStart"/>
      <w:r w:rsidRPr="00AC68B5">
        <w:rPr>
          <w:rFonts w:ascii="PT Astra Serif" w:hAnsi="PT Astra Serif"/>
          <w:sz w:val="28"/>
          <w:szCs w:val="28"/>
        </w:rPr>
        <w:t>Головеньковский</w:t>
      </w:r>
      <w:proofErr w:type="spellEnd"/>
      <w:r w:rsidRPr="00AC68B5">
        <w:rPr>
          <w:rFonts w:ascii="PT Astra Serif" w:hAnsi="PT Astra Serif"/>
          <w:sz w:val="28"/>
          <w:szCs w:val="28"/>
        </w:rPr>
        <w:t xml:space="preserve">, п. Юбилейный и с. </w:t>
      </w:r>
      <w:proofErr w:type="spellStart"/>
      <w:r w:rsidRPr="00AC68B5">
        <w:rPr>
          <w:rFonts w:ascii="PT Astra Serif" w:hAnsi="PT Astra Serif"/>
          <w:sz w:val="28"/>
          <w:szCs w:val="28"/>
        </w:rPr>
        <w:t>Селиваново</w:t>
      </w:r>
      <w:proofErr w:type="spellEnd"/>
      <w:r w:rsidRPr="00AC68B5">
        <w:rPr>
          <w:rFonts w:ascii="PT Astra Serif" w:hAnsi="PT Astra Serif"/>
          <w:sz w:val="28"/>
          <w:szCs w:val="28"/>
        </w:rPr>
        <w:t xml:space="preserve">, так же будет осуществляться за счет платы </w:t>
      </w:r>
      <w:proofErr w:type="spellStart"/>
      <w:r w:rsidRPr="00AC68B5">
        <w:rPr>
          <w:rFonts w:ascii="PT Astra Serif" w:hAnsi="PT Astra Serif"/>
          <w:sz w:val="28"/>
          <w:szCs w:val="28"/>
        </w:rPr>
        <w:t>концедента</w:t>
      </w:r>
      <w:proofErr w:type="spellEnd"/>
      <w:r w:rsidRPr="00AC68B5">
        <w:rPr>
          <w:rFonts w:ascii="PT Astra Serif" w:hAnsi="PT Astra Serif"/>
          <w:sz w:val="28"/>
          <w:szCs w:val="28"/>
        </w:rPr>
        <w:t>.</w:t>
      </w:r>
    </w:p>
    <w:p w:rsidR="00A523A8" w:rsidRPr="00A33281" w:rsidRDefault="00A523A8" w:rsidP="003A7054">
      <w:pPr>
        <w:contextualSpacing/>
        <w:jc w:val="both"/>
        <w:rPr>
          <w:rFonts w:ascii="PT Astra Serif" w:hAnsi="PT Astra Serif"/>
          <w:sz w:val="28"/>
          <w:szCs w:val="28"/>
        </w:rPr>
      </w:pPr>
      <w:r w:rsidRPr="00AC68B5">
        <w:rPr>
          <w:rFonts w:ascii="PT Astra Serif" w:hAnsi="PT Astra Serif"/>
          <w:sz w:val="28"/>
          <w:szCs w:val="28"/>
        </w:rPr>
        <w:lastRenderedPageBreak/>
        <w:t>Остальные мероприятия должны финансироваться за счет инвестиционной составляющей.</w:t>
      </w:r>
    </w:p>
    <w:p w:rsidR="00A523A8" w:rsidRPr="00A33281" w:rsidRDefault="00A523A8" w:rsidP="003A7054">
      <w:pPr>
        <w:contextualSpacing/>
        <w:jc w:val="both"/>
        <w:rPr>
          <w:rFonts w:ascii="PT Astra Serif" w:eastAsia="Calibri" w:hAnsi="PT Astra Serif"/>
          <w:color w:val="000000"/>
          <w:sz w:val="22"/>
          <w:szCs w:val="22"/>
        </w:rPr>
      </w:pPr>
      <w:bookmarkStart w:id="456" w:name="_Toc32917828"/>
    </w:p>
    <w:p w:rsidR="00A523A8" w:rsidRPr="00A33281" w:rsidRDefault="00A523A8" w:rsidP="003A7054">
      <w:pPr>
        <w:contextualSpacing/>
        <w:jc w:val="both"/>
        <w:rPr>
          <w:rFonts w:ascii="PT Astra Serif" w:hAnsi="PT Astra Serif"/>
        </w:rPr>
      </w:pPr>
      <w:bookmarkStart w:id="457" w:name="_Toc32917829"/>
      <w:bookmarkEnd w:id="456"/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</w:rPr>
        <w:t>6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separate"/>
      </w:r>
      <w:r w:rsidR="0005061E">
        <w:rPr>
          <w:rFonts w:ascii="PT Astra Serif" w:eastAsia="Calibri" w:hAnsi="PT Astra Serif"/>
          <w:noProof/>
          <w:color w:val="000000"/>
          <w:lang w:val="x-none"/>
        </w:rPr>
        <w:t>42</w: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</w:rPr>
        <w:t xml:space="preserve"> </w:t>
      </w:r>
      <w:r w:rsidRPr="00A33281">
        <w:rPr>
          <w:rFonts w:ascii="PT Astra Serif" w:hAnsi="PT Astra Serif"/>
        </w:rPr>
        <w:t xml:space="preserve">Распределение потребности в капитальных вложениях для реконструкции системы водоотведения </w:t>
      </w:r>
      <w:r w:rsidRPr="00A33281">
        <w:rPr>
          <w:rFonts w:ascii="PT Astra Serif" w:eastAsia="MS Mincho" w:hAnsi="PT Astra Serif"/>
          <w:lang w:eastAsia="en-US"/>
        </w:rPr>
        <w:t>муниципального образования Яснополянское</w:t>
      </w:r>
      <w:r w:rsidRPr="00A33281">
        <w:rPr>
          <w:rFonts w:ascii="PT Astra Serif" w:hAnsi="PT Astra Serif"/>
        </w:rPr>
        <w:t>, в течении расчетного срока  – 20</w:t>
      </w:r>
      <w:r>
        <w:rPr>
          <w:rFonts w:ascii="PT Astra Serif" w:hAnsi="PT Astra Serif"/>
        </w:rPr>
        <w:t>21</w:t>
      </w:r>
      <w:r w:rsidRPr="00A33281">
        <w:rPr>
          <w:rFonts w:ascii="PT Astra Serif" w:hAnsi="PT Astra Serif"/>
        </w:rPr>
        <w:t xml:space="preserve">-2034 гг. </w:t>
      </w:r>
      <w:bookmarkEnd w:id="457"/>
    </w:p>
    <w:p w:rsidR="00A523A8" w:rsidRPr="00A33281" w:rsidRDefault="00A523A8" w:rsidP="003A7054">
      <w:pPr>
        <w:contextualSpacing/>
        <w:jc w:val="both"/>
        <w:rPr>
          <w:rFonts w:ascii="PT Astra Serif" w:hAnsi="PT Astra Serif"/>
          <w:sz w:val="28"/>
          <w:szCs w:val="28"/>
        </w:rPr>
      </w:pPr>
    </w:p>
    <w:p w:rsidR="00A523A8" w:rsidRPr="00A33281" w:rsidRDefault="00A523A8" w:rsidP="003A7054">
      <w:pPr>
        <w:contextualSpacing/>
        <w:jc w:val="both"/>
        <w:rPr>
          <w:rFonts w:ascii="PT Astra Serif" w:hAnsi="PT Astra Serif"/>
          <w:sz w:val="28"/>
          <w:szCs w:val="28"/>
        </w:rPr>
      </w:pPr>
    </w:p>
    <w:p w:rsidR="00A523A8" w:rsidRPr="00A33281" w:rsidRDefault="00A523A8" w:rsidP="003A7054">
      <w:pPr>
        <w:contextualSpacing/>
        <w:jc w:val="both"/>
        <w:rPr>
          <w:rFonts w:ascii="PT Astra Serif" w:hAnsi="PT Astra Serif"/>
        </w:rPr>
      </w:pPr>
      <w:bookmarkStart w:id="458" w:name="_Toc32917897"/>
      <w:r w:rsidRPr="00A33281">
        <w:rPr>
          <w:rFonts w:ascii="PT Astra Serif" w:eastAsia="Calibri" w:hAnsi="PT Astra Serif"/>
          <w:lang w:eastAsia="en-US"/>
        </w:rPr>
        <w:t>Рисунок 6.</w:t>
      </w:r>
      <w:r w:rsidRPr="00A33281">
        <w:rPr>
          <w:rFonts w:ascii="PT Astra Serif" w:eastAsia="Calibri" w:hAnsi="PT Astra Serif"/>
          <w:bCs/>
          <w:lang w:eastAsia="en-US"/>
        </w:rPr>
        <w:fldChar w:fldCharType="begin"/>
      </w:r>
      <w:r w:rsidRPr="00A33281">
        <w:rPr>
          <w:rFonts w:ascii="PT Astra Serif" w:eastAsia="Calibri" w:hAnsi="PT Astra Serif"/>
          <w:lang w:eastAsia="en-US"/>
        </w:rPr>
        <w:instrText xml:space="preserve"> SEQ Рисунок \* ARABIC \s 1 </w:instrText>
      </w:r>
      <w:r w:rsidRPr="00A33281">
        <w:rPr>
          <w:rFonts w:ascii="PT Astra Serif" w:eastAsia="Calibri" w:hAnsi="PT Astra Serif"/>
          <w:bCs/>
          <w:lang w:eastAsia="en-US"/>
        </w:rPr>
        <w:fldChar w:fldCharType="separate"/>
      </w:r>
      <w:r w:rsidR="0005061E">
        <w:rPr>
          <w:rFonts w:ascii="PT Astra Serif" w:eastAsia="Calibri" w:hAnsi="PT Astra Serif"/>
          <w:noProof/>
          <w:lang w:eastAsia="en-US"/>
        </w:rPr>
        <w:t>37</w:t>
      </w:r>
      <w:r w:rsidRPr="00A33281">
        <w:rPr>
          <w:rFonts w:ascii="PT Astra Serif" w:eastAsia="Calibri" w:hAnsi="PT Astra Serif"/>
          <w:bCs/>
          <w:lang w:eastAsia="en-US"/>
        </w:rPr>
        <w:fldChar w:fldCharType="end"/>
      </w:r>
      <w:r w:rsidRPr="00A33281">
        <w:rPr>
          <w:rFonts w:ascii="PT Astra Serif" w:eastAsia="Calibri" w:hAnsi="PT Astra Serif"/>
          <w:lang w:eastAsia="en-US"/>
        </w:rPr>
        <w:t xml:space="preserve"> – </w:t>
      </w:r>
      <w:r w:rsidRPr="00A33281">
        <w:rPr>
          <w:rFonts w:ascii="PT Astra Serif" w:hAnsi="PT Astra Serif"/>
        </w:rPr>
        <w:t xml:space="preserve">Объем финансовых вложений по обновлению и капитальному ремонту основных фондов имущества коммунального комплекса </w:t>
      </w:r>
      <w:r w:rsidRPr="00A33281">
        <w:rPr>
          <w:rFonts w:ascii="PT Astra Serif" w:eastAsia="MS Mincho" w:hAnsi="PT Astra Serif"/>
          <w:lang w:eastAsia="en-US"/>
        </w:rPr>
        <w:t>муниципального образования Яснополянское</w:t>
      </w:r>
      <w:r w:rsidRPr="00A33281">
        <w:rPr>
          <w:rFonts w:ascii="PT Astra Serif" w:hAnsi="PT Astra Serif"/>
        </w:rPr>
        <w:t>, назначения водоотведения в течени</w:t>
      </w:r>
      <w:proofErr w:type="gramStart"/>
      <w:r w:rsidRPr="00A33281">
        <w:rPr>
          <w:rFonts w:ascii="PT Astra Serif" w:hAnsi="PT Astra Serif"/>
        </w:rPr>
        <w:t>и</w:t>
      </w:r>
      <w:proofErr w:type="gramEnd"/>
      <w:r w:rsidRPr="00A33281">
        <w:rPr>
          <w:rFonts w:ascii="PT Astra Serif" w:hAnsi="PT Astra Serif"/>
        </w:rPr>
        <w:t xml:space="preserve"> расчетного срока  – 2019-2034г. (Тариф «Прием стоков»)</w:t>
      </w:r>
      <w:bookmarkEnd w:id="458"/>
    </w:p>
    <w:tbl>
      <w:tblPr>
        <w:tblW w:w="5000" w:type="pct"/>
        <w:tblLook w:val="04A0" w:firstRow="1" w:lastRow="0" w:firstColumn="1" w:lastColumn="0" w:noHBand="0" w:noVBand="1"/>
      </w:tblPr>
      <w:tblGrid>
        <w:gridCol w:w="715"/>
        <w:gridCol w:w="2408"/>
        <w:gridCol w:w="715"/>
        <w:gridCol w:w="715"/>
        <w:gridCol w:w="715"/>
        <w:gridCol w:w="715"/>
        <w:gridCol w:w="715"/>
        <w:gridCol w:w="714"/>
        <w:gridCol w:w="714"/>
        <w:gridCol w:w="714"/>
        <w:gridCol w:w="714"/>
        <w:gridCol w:w="714"/>
        <w:gridCol w:w="714"/>
        <w:gridCol w:w="714"/>
        <w:gridCol w:w="714"/>
        <w:gridCol w:w="717"/>
        <w:gridCol w:w="1216"/>
      </w:tblGrid>
      <w:tr w:rsidR="00A523A8" w:rsidRPr="003221EC" w:rsidTr="00A523A8">
        <w:trPr>
          <w:trHeight w:val="20"/>
        </w:trPr>
        <w:tc>
          <w:tcPr>
            <w:tcW w:w="2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 xml:space="preserve">№ </w:t>
            </w:r>
            <w:proofErr w:type="gramStart"/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8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3487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Объем денежных затрат, тыс. рублей</w:t>
            </w:r>
          </w:p>
        </w:tc>
        <w:tc>
          <w:tcPr>
            <w:tcW w:w="4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Итого в ценах по состоянию на 2020 год, тыс. руб. без НДС</w:t>
            </w:r>
          </w:p>
        </w:tc>
      </w:tr>
      <w:tr w:rsidR="00A523A8" w:rsidRPr="003221EC" w:rsidTr="00A523A8">
        <w:trPr>
          <w:trHeight w:val="20"/>
        </w:trPr>
        <w:tc>
          <w:tcPr>
            <w:tcW w:w="2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487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В том числе по годам</w:t>
            </w:r>
          </w:p>
        </w:tc>
        <w:tc>
          <w:tcPr>
            <w:tcW w:w="4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523A8" w:rsidRPr="003221EC" w:rsidTr="00A523A8">
        <w:trPr>
          <w:trHeight w:val="20"/>
        </w:trPr>
        <w:tc>
          <w:tcPr>
            <w:tcW w:w="2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2022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2023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2024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2025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2026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2027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2028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2029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2030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2031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2032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2033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2034</w:t>
            </w:r>
          </w:p>
        </w:tc>
        <w:tc>
          <w:tcPr>
            <w:tcW w:w="4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523A8" w:rsidRPr="003221EC" w:rsidTr="00A523A8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7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11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12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13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14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15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16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17</w:t>
            </w:r>
          </w:p>
        </w:tc>
      </w:tr>
      <w:tr w:rsidR="00A523A8" w:rsidRPr="003221EC" w:rsidTr="00A523A8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ВОДООТВЕДЕНИЕ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1 185.57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2 849.65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4 360.56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9 823.03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1 840.71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9 959.78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1 840.71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9 652.10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41 512.11</w:t>
            </w:r>
          </w:p>
        </w:tc>
      </w:tr>
      <w:tr w:rsidR="00A523A8" w:rsidRPr="003221EC" w:rsidTr="00A523A8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Бесперебойность предоставления услуг водоотведения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2 442.31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2 519.85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4 962.16</w:t>
            </w:r>
          </w:p>
        </w:tc>
      </w:tr>
      <w:tr w:rsidR="00A523A8" w:rsidRPr="003221EC" w:rsidTr="00A523A8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Сети и коллекторы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2 442.31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2 519.85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4 962.16</w:t>
            </w:r>
          </w:p>
        </w:tc>
      </w:tr>
      <w:tr w:rsidR="00A523A8" w:rsidRPr="003221EC" w:rsidTr="00A523A8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Обеспечение качества очистки стоков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1 840.71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9 823.03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1 840.71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9 959.78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1 840.71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9 652.10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34 957.04</w:t>
            </w:r>
          </w:p>
        </w:tc>
      </w:tr>
      <w:tr w:rsidR="00A523A8" w:rsidRPr="003221EC" w:rsidTr="00A523A8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Сооружения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1 840.71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9 276.05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1 840.71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9 276.05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1 840.71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9 276.05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33 350.29</w:t>
            </w:r>
          </w:p>
        </w:tc>
      </w:tr>
      <w:tr w:rsidR="00A523A8" w:rsidRPr="003221EC" w:rsidTr="00A523A8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Сети и водоводы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546.98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683.72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376.05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1 606.75</w:t>
            </w:r>
          </w:p>
        </w:tc>
      </w:tr>
      <w:tr w:rsidR="00A523A8" w:rsidRPr="003221EC" w:rsidTr="00A523A8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Энергосбережение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1 185.57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407.34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1 592.91</w:t>
            </w:r>
          </w:p>
        </w:tc>
      </w:tr>
      <w:tr w:rsidR="00A523A8" w:rsidRPr="003221EC" w:rsidTr="00A523A8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3.1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Установка приборов учета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748.69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748.69</w:t>
            </w:r>
          </w:p>
        </w:tc>
      </w:tr>
      <w:tr w:rsidR="00A523A8" w:rsidRPr="003221EC" w:rsidTr="00A523A8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3.2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Сооружения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436.88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407.34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18"/>
                <w:szCs w:val="18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18"/>
                <w:szCs w:val="18"/>
              </w:rPr>
              <w:t>844.22</w:t>
            </w:r>
          </w:p>
        </w:tc>
      </w:tr>
    </w:tbl>
    <w:p w:rsidR="00A523A8" w:rsidRPr="00A33281" w:rsidRDefault="00A523A8" w:rsidP="003A7054">
      <w:pPr>
        <w:contextualSpacing/>
        <w:jc w:val="both"/>
        <w:rPr>
          <w:rFonts w:ascii="PT Astra Serif" w:hAnsi="PT Astra Serif"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25F6204" wp14:editId="403FE8E1">
            <wp:extent cx="7658100" cy="2293251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4525" cy="229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23A8" w:rsidRPr="00A33281" w:rsidRDefault="00A523A8" w:rsidP="001A42BF">
      <w:pPr>
        <w:jc w:val="both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459" w:name="_Toc32917898"/>
      <w:r w:rsidRPr="00A33281">
        <w:rPr>
          <w:rFonts w:ascii="PT Astra Serif" w:eastAsia="Calibri" w:hAnsi="PT Astra Serif"/>
          <w:lang w:eastAsia="en-US"/>
        </w:rPr>
        <w:t>Рисунок 6.</w:t>
      </w:r>
      <w:r w:rsidRPr="00A33281">
        <w:rPr>
          <w:rFonts w:ascii="PT Astra Serif" w:eastAsia="Calibri" w:hAnsi="PT Astra Serif"/>
          <w:bCs/>
          <w:lang w:eastAsia="en-US"/>
        </w:rPr>
        <w:fldChar w:fldCharType="begin"/>
      </w:r>
      <w:r w:rsidRPr="00A33281">
        <w:rPr>
          <w:rFonts w:ascii="PT Astra Serif" w:eastAsia="Calibri" w:hAnsi="PT Astra Serif"/>
          <w:lang w:eastAsia="en-US"/>
        </w:rPr>
        <w:instrText xml:space="preserve"> SEQ Рисунок \* ARABIC \s 1 </w:instrText>
      </w:r>
      <w:r w:rsidRPr="00A33281">
        <w:rPr>
          <w:rFonts w:ascii="PT Astra Serif" w:eastAsia="Calibri" w:hAnsi="PT Astra Serif"/>
          <w:bCs/>
          <w:lang w:eastAsia="en-US"/>
        </w:rPr>
        <w:fldChar w:fldCharType="separate"/>
      </w:r>
      <w:r w:rsidR="0005061E">
        <w:rPr>
          <w:rFonts w:ascii="PT Astra Serif" w:eastAsia="Calibri" w:hAnsi="PT Astra Serif"/>
          <w:noProof/>
          <w:lang w:eastAsia="en-US"/>
        </w:rPr>
        <w:t>38</w:t>
      </w:r>
      <w:r w:rsidRPr="00A33281">
        <w:rPr>
          <w:rFonts w:ascii="PT Astra Serif" w:eastAsia="Calibri" w:hAnsi="PT Astra Serif"/>
          <w:bCs/>
          <w:lang w:eastAsia="en-US"/>
        </w:rPr>
        <w:fldChar w:fldCharType="end"/>
      </w:r>
      <w:r w:rsidRPr="00A33281">
        <w:rPr>
          <w:rFonts w:ascii="PT Astra Serif" w:eastAsia="Calibri" w:hAnsi="PT Astra Serif"/>
          <w:lang w:eastAsia="en-US"/>
        </w:rPr>
        <w:t xml:space="preserve"> – </w:t>
      </w:r>
      <w:r w:rsidRPr="00A33281">
        <w:rPr>
          <w:rFonts w:ascii="PT Astra Serif" w:hAnsi="PT Astra Serif"/>
        </w:rPr>
        <w:t xml:space="preserve">Объем финансовых вложений по обновлению и капитальному ремонту основных фондов имущества коммунального комплекса </w:t>
      </w:r>
      <w:r w:rsidRPr="00A33281">
        <w:rPr>
          <w:rFonts w:ascii="PT Astra Serif" w:eastAsia="MS Mincho" w:hAnsi="PT Astra Serif"/>
          <w:lang w:eastAsia="en-US"/>
        </w:rPr>
        <w:t>муниципального образования Яснополянское</w:t>
      </w:r>
      <w:r w:rsidRPr="00A33281">
        <w:rPr>
          <w:rFonts w:ascii="PT Astra Serif" w:hAnsi="PT Astra Serif"/>
        </w:rPr>
        <w:t>, назначения водоотведения в течени</w:t>
      </w:r>
      <w:proofErr w:type="gramStart"/>
      <w:r w:rsidRPr="00A33281">
        <w:rPr>
          <w:rFonts w:ascii="PT Astra Serif" w:hAnsi="PT Astra Serif"/>
        </w:rPr>
        <w:t>и</w:t>
      </w:r>
      <w:proofErr w:type="gramEnd"/>
      <w:r w:rsidRPr="00A33281">
        <w:rPr>
          <w:rFonts w:ascii="PT Astra Serif" w:hAnsi="PT Astra Serif"/>
        </w:rPr>
        <w:t xml:space="preserve"> расчетного срока  – 20</w:t>
      </w:r>
      <w:r>
        <w:rPr>
          <w:rFonts w:ascii="PT Astra Serif" w:hAnsi="PT Astra Serif"/>
        </w:rPr>
        <w:t>21</w:t>
      </w:r>
      <w:r w:rsidRPr="00A33281">
        <w:rPr>
          <w:rFonts w:ascii="PT Astra Serif" w:hAnsi="PT Astra Serif"/>
        </w:rPr>
        <w:t>-2034г. (Тариф «Транспортировка стоков»)</w:t>
      </w:r>
      <w:bookmarkStart w:id="460" w:name="_Toc530471966"/>
      <w:bookmarkStart w:id="461" w:name="_Toc532561489"/>
      <w:bookmarkEnd w:id="459"/>
    </w:p>
    <w:p w:rsidR="00102A4A" w:rsidRPr="001A42BF" w:rsidRDefault="00102A4A" w:rsidP="003A7054">
      <w:pPr>
        <w:keepNext/>
        <w:keepLines/>
        <w:ind w:firstLine="709"/>
        <w:jc w:val="both"/>
        <w:outlineLvl w:val="0"/>
        <w:rPr>
          <w:rFonts w:ascii="PT Astra Serif" w:hAnsi="PT Astra Serif"/>
          <w:b/>
          <w:color w:val="000000"/>
          <w:sz w:val="10"/>
          <w:szCs w:val="10"/>
          <w:lang w:eastAsia="en-US"/>
        </w:rPr>
      </w:pPr>
    </w:p>
    <w:p w:rsidR="00A523A8" w:rsidRPr="00A33281" w:rsidRDefault="00A523A8" w:rsidP="00102A4A">
      <w:pPr>
        <w:keepNext/>
        <w:keepLines/>
        <w:ind w:firstLine="709"/>
        <w:jc w:val="center"/>
        <w:outlineLvl w:val="0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7.</w:t>
      </w:r>
      <w:r w:rsidRPr="00A33281">
        <w:rPr>
          <w:rFonts w:ascii="PT Astra Serif" w:hAnsi="PT Astra Serif"/>
          <w:b/>
          <w:color w:val="365F91"/>
          <w:sz w:val="28"/>
          <w:szCs w:val="28"/>
          <w:lang w:eastAsia="en-US"/>
        </w:rPr>
        <w:t xml:space="preserve"> </w:t>
      </w: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Плановые значения показателей развития централизованных систем водоотведения</w:t>
      </w:r>
      <w:bookmarkEnd w:id="460"/>
      <w:bookmarkEnd w:id="461"/>
    </w:p>
    <w:p w:rsidR="00A523A8" w:rsidRPr="001A42BF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10"/>
          <w:szCs w:val="10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Достижение плановых </w:t>
      </w:r>
      <w:proofErr w:type="gramStart"/>
      <w:r w:rsidRPr="00A33281">
        <w:rPr>
          <w:rFonts w:ascii="PT Astra Serif" w:hAnsi="PT Astra Serif"/>
          <w:sz w:val="28"/>
          <w:szCs w:val="28"/>
        </w:rPr>
        <w:t>значений показателей развития централизованной системы водоотведения муниципального образования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Яснополянское обеспечивается при условии выполнения в полном объеме и в соответствующие сроки мероприятий схем водоотведения.</w:t>
      </w:r>
    </w:p>
    <w:p w:rsidR="00A523A8" w:rsidRPr="001A42BF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10"/>
          <w:szCs w:val="10"/>
        </w:rPr>
      </w:pPr>
    </w:p>
    <w:p w:rsidR="00A523A8" w:rsidRPr="00A33281" w:rsidRDefault="00A523A8" w:rsidP="003A7054">
      <w:pPr>
        <w:contextualSpacing/>
        <w:jc w:val="both"/>
        <w:rPr>
          <w:rFonts w:ascii="PT Astra Serif" w:hAnsi="PT Astra Serif"/>
          <w:bCs/>
          <w:color w:val="000000"/>
        </w:rPr>
      </w:pPr>
      <w:bookmarkStart w:id="462" w:name="_Toc530474845"/>
      <w:bookmarkStart w:id="463" w:name="_Toc32917831"/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</w:rPr>
        <w:t>7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separate"/>
      </w:r>
      <w:r w:rsidR="0005061E">
        <w:rPr>
          <w:rFonts w:ascii="PT Astra Serif" w:eastAsia="Calibri" w:hAnsi="PT Astra Serif"/>
          <w:noProof/>
          <w:color w:val="000000"/>
          <w:lang w:val="x-none"/>
        </w:rPr>
        <w:t>43</w: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</w:rPr>
        <w:t xml:space="preserve"> </w:t>
      </w:r>
      <w:bookmarkEnd w:id="462"/>
      <w:r w:rsidRPr="00A33281">
        <w:rPr>
          <w:rFonts w:ascii="PT Astra Serif" w:hAnsi="PT Astra Serif"/>
          <w:color w:val="000000"/>
        </w:rPr>
        <w:t xml:space="preserve">Целевые показатели развития централизованной системы водоотведения поселков муниципального образования </w:t>
      </w:r>
      <w:r w:rsidRPr="00A33281">
        <w:rPr>
          <w:rFonts w:ascii="PT Astra Serif" w:eastAsia="MS Mincho" w:hAnsi="PT Astra Serif"/>
          <w:lang w:eastAsia="en-US"/>
        </w:rPr>
        <w:t>Яснополянское</w:t>
      </w:r>
      <w:r w:rsidRPr="00A33281">
        <w:rPr>
          <w:rFonts w:ascii="PT Astra Serif" w:hAnsi="PT Astra Serif"/>
          <w:color w:val="000000"/>
        </w:rPr>
        <w:t xml:space="preserve"> в течение расчетного срока – 20</w:t>
      </w:r>
      <w:r>
        <w:rPr>
          <w:rFonts w:ascii="PT Astra Serif" w:hAnsi="PT Astra Serif"/>
          <w:color w:val="000000"/>
        </w:rPr>
        <w:t>21</w:t>
      </w:r>
      <w:r w:rsidRPr="00A33281">
        <w:rPr>
          <w:rFonts w:ascii="PT Astra Serif" w:hAnsi="PT Astra Serif"/>
          <w:color w:val="000000"/>
        </w:rPr>
        <w:t xml:space="preserve">-2034 гг. </w:t>
      </w:r>
      <w:bookmarkEnd w:id="463"/>
    </w:p>
    <w:tbl>
      <w:tblPr>
        <w:tblW w:w="5112" w:type="pct"/>
        <w:tblLayout w:type="fixed"/>
        <w:tblLook w:val="04A0" w:firstRow="1" w:lastRow="0" w:firstColumn="1" w:lastColumn="0" w:noHBand="0" w:noVBand="1"/>
      </w:tblPr>
      <w:tblGrid>
        <w:gridCol w:w="717"/>
        <w:gridCol w:w="4872"/>
        <w:gridCol w:w="719"/>
        <w:gridCol w:w="584"/>
        <w:gridCol w:w="548"/>
        <w:gridCol w:w="557"/>
        <w:gridCol w:w="563"/>
        <w:gridCol w:w="557"/>
        <w:gridCol w:w="557"/>
        <w:gridCol w:w="566"/>
        <w:gridCol w:w="563"/>
        <w:gridCol w:w="554"/>
        <w:gridCol w:w="546"/>
        <w:gridCol w:w="554"/>
        <w:gridCol w:w="548"/>
        <w:gridCol w:w="551"/>
        <w:gridCol w:w="554"/>
        <w:gridCol w:w="554"/>
      </w:tblGrid>
      <w:tr w:rsidR="00A523A8" w:rsidRPr="003221EC" w:rsidTr="00A523A8">
        <w:trPr>
          <w:trHeight w:val="20"/>
        </w:trPr>
        <w:tc>
          <w:tcPr>
            <w:tcW w:w="2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 xml:space="preserve">N </w:t>
            </w:r>
            <w:proofErr w:type="gramStart"/>
            <w:r w:rsidRPr="003221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п</w:t>
            </w:r>
            <w:proofErr w:type="gramEnd"/>
            <w:r w:rsidRPr="003221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/п</w:t>
            </w:r>
          </w:p>
        </w:tc>
        <w:tc>
          <w:tcPr>
            <w:tcW w:w="16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2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2850" w:type="pct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Показатель</w:t>
            </w:r>
          </w:p>
        </w:tc>
      </w:tr>
      <w:tr w:rsidR="00A523A8" w:rsidRPr="003221EC" w:rsidTr="00A523A8">
        <w:trPr>
          <w:trHeight w:val="1087"/>
        </w:trPr>
        <w:tc>
          <w:tcPr>
            <w:tcW w:w="2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2032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2033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2034</w:t>
            </w:r>
          </w:p>
        </w:tc>
      </w:tr>
      <w:tr w:rsidR="00A523A8" w:rsidRPr="003221EC" w:rsidTr="00A523A8">
        <w:trPr>
          <w:trHeight w:val="2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1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4 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13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14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15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16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17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18</w:t>
            </w:r>
          </w:p>
        </w:tc>
      </w:tr>
      <w:tr w:rsidR="00A523A8" w:rsidRPr="003221EC" w:rsidTr="001A42BF">
        <w:trPr>
          <w:trHeight w:val="303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56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 xml:space="preserve">1. Плановые значения показателей качества очистки </w:t>
            </w:r>
            <w:proofErr w:type="gramStart"/>
            <w:r w:rsidRPr="003221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СВ</w:t>
            </w:r>
            <w:proofErr w:type="gramEnd"/>
            <w:r w:rsidRPr="003221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 xml:space="preserve"> общесплавной и раздельной хозяйственно-бытовой системы водоотведения</w:t>
            </w:r>
          </w:p>
        </w:tc>
      </w:tr>
      <w:tr w:rsidR="00A523A8" w:rsidRPr="003221EC" w:rsidTr="00A523A8">
        <w:trPr>
          <w:trHeight w:val="2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1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Доля хозяйственно-бытовых </w:t>
            </w:r>
            <w:proofErr w:type="gramStart"/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СВ</w:t>
            </w:r>
            <w:proofErr w:type="gramEnd"/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 общем объеме хозяйственно-бытовых СВ, поступивших в общесплавную и раздельную хозяйственно-бытовую систему водоотведения, не подвергающихся очистке.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66.72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66.20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66.20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66.20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66.20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66.20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42.80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42.80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16.48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16.48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0.00</w:t>
            </w:r>
          </w:p>
        </w:tc>
      </w:tr>
      <w:tr w:rsidR="00A523A8" w:rsidRPr="003221EC" w:rsidTr="00A523A8">
        <w:trPr>
          <w:trHeight w:val="2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lastRenderedPageBreak/>
              <w:t>1.2</w:t>
            </w:r>
          </w:p>
        </w:tc>
        <w:tc>
          <w:tcPr>
            <w:tcW w:w="1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Доля проб </w:t>
            </w:r>
            <w:proofErr w:type="gramStart"/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СВ</w:t>
            </w:r>
            <w:proofErr w:type="gramEnd"/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, не соответствующих установленным нормативам допустимых сбросов, лимитам на сбросы, рассчитанных для общесплавной и раздельной хозяйственно-бытовой системы водоотведения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66.72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66.20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66.20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66.20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66.20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66.20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42.80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42.80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16.48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16.48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0.00</w:t>
            </w:r>
          </w:p>
        </w:tc>
      </w:tr>
      <w:tr w:rsidR="00A523A8" w:rsidRPr="003221EC" w:rsidTr="00A523A8">
        <w:trPr>
          <w:trHeight w:val="2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56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2. Плановые значения показателя надежности и бесперебойности общесплавной и раздельной хозяйственно-бытовой системы водоотведения</w:t>
            </w:r>
          </w:p>
        </w:tc>
      </w:tr>
      <w:tr w:rsidR="00A523A8" w:rsidRPr="003221EC" w:rsidTr="00A523A8">
        <w:trPr>
          <w:trHeight w:val="2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1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Удельное количество аварий и засоров в расчете на протяженность сетей общесплавной и раздельной хозяйственно-бытовой системы водоотведения в год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ед./</w:t>
            </w:r>
            <w:proofErr w:type="gramStart"/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3.57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3.57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3.57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3.57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3.33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3.09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3.09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3.09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3.09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3.09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3.09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3.09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3.09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3.09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3.09</w:t>
            </w:r>
          </w:p>
        </w:tc>
      </w:tr>
      <w:tr w:rsidR="00A523A8" w:rsidRPr="003221EC" w:rsidTr="00A523A8">
        <w:trPr>
          <w:trHeight w:val="2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1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Доля уличных сетей общесплавной и раздельной хозяйственно-бытовой системы водоотведения, нуждающихся в замене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82.30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82.30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82.30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82.30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79.19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75.99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75.99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75.99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75.99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75.99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75.99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75.99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75.99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75.99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75.99</w:t>
            </w:r>
          </w:p>
        </w:tc>
      </w:tr>
      <w:tr w:rsidR="00A523A8" w:rsidRPr="003221EC" w:rsidTr="00A523A8">
        <w:trPr>
          <w:trHeight w:val="2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56" w:type="pct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3. Плановые значения показателей энергетической эффективности объектов общесплавной и раздельной хозяйственно-бытовой системы водоотведения</w:t>
            </w:r>
          </w:p>
        </w:tc>
      </w:tr>
      <w:tr w:rsidR="00A523A8" w:rsidRPr="003221EC" w:rsidTr="00A523A8">
        <w:trPr>
          <w:trHeight w:val="2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1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Удельный расход электрической энергии, потребляемой в технологическом процессе очистки </w:t>
            </w:r>
            <w:proofErr w:type="gramStart"/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СВ</w:t>
            </w:r>
            <w:proofErr w:type="gramEnd"/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, на единицу объема очищаемых СВ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spellStart"/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кВтч</w:t>
            </w:r>
            <w:proofErr w:type="spellEnd"/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/ м3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1.102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1.102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1.102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1.102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1.102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1.102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1.226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1.226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1.209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1.209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1.264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1.264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1.264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1.264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1.264</w:t>
            </w:r>
          </w:p>
        </w:tc>
      </w:tr>
      <w:tr w:rsidR="00A523A8" w:rsidRPr="003221EC" w:rsidTr="00A523A8">
        <w:trPr>
          <w:trHeight w:val="20"/>
        </w:trPr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1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Обеспеченность системы водоотведения технологическими приборами учета (расходомеры)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%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25.0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25.0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25.0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50.0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50.0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75.0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75.0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3221EC">
              <w:rPr>
                <w:rFonts w:ascii="PT Astra Serif" w:hAnsi="PT Astra Serif"/>
                <w:color w:val="000000"/>
                <w:sz w:val="20"/>
                <w:szCs w:val="20"/>
              </w:rPr>
              <w:t>100.0</w:t>
            </w:r>
          </w:p>
        </w:tc>
      </w:tr>
    </w:tbl>
    <w:p w:rsidR="00A523A8" w:rsidRPr="00A33281" w:rsidRDefault="00A523A8" w:rsidP="003A7054">
      <w:pPr>
        <w:jc w:val="both"/>
        <w:rPr>
          <w:rFonts w:ascii="PT Astra Serif" w:eastAsia="Calibri" w:hAnsi="PT Astra Serif"/>
          <w:b/>
          <w:color w:val="000000"/>
          <w:sz w:val="28"/>
          <w:szCs w:val="28"/>
        </w:rPr>
      </w:pPr>
    </w:p>
    <w:p w:rsidR="00A523A8" w:rsidRPr="00A33281" w:rsidRDefault="00A523A8" w:rsidP="003A7054">
      <w:pPr>
        <w:jc w:val="both"/>
        <w:rPr>
          <w:rFonts w:ascii="PT Astra Serif" w:hAnsi="PT Astra Serif"/>
        </w:rPr>
      </w:pPr>
      <w:bookmarkStart w:id="464" w:name="_Toc32917832"/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</w:rPr>
        <w:t>7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separate"/>
      </w:r>
      <w:r w:rsidR="0005061E">
        <w:rPr>
          <w:rFonts w:ascii="PT Astra Serif" w:eastAsia="Calibri" w:hAnsi="PT Astra Serif"/>
          <w:noProof/>
          <w:color w:val="000000"/>
          <w:lang w:val="x-none"/>
        </w:rPr>
        <w:t>44</w: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</w:rPr>
        <w:t xml:space="preserve"> </w:t>
      </w:r>
      <w:r w:rsidRPr="00A33281">
        <w:rPr>
          <w:rFonts w:ascii="PT Astra Serif" w:hAnsi="PT Astra Serif"/>
          <w:color w:val="000000"/>
        </w:rPr>
        <w:t xml:space="preserve">Целевые показатели развития централизованной системы водоотведения поселков муниципального образования </w:t>
      </w:r>
      <w:r w:rsidRPr="00A33281">
        <w:rPr>
          <w:rFonts w:ascii="PT Astra Serif" w:eastAsia="MS Mincho" w:hAnsi="PT Astra Serif"/>
          <w:lang w:eastAsia="en-US"/>
        </w:rPr>
        <w:t>Яснополянское</w:t>
      </w:r>
      <w:r w:rsidRPr="00A33281">
        <w:rPr>
          <w:rFonts w:ascii="PT Astra Serif" w:hAnsi="PT Astra Serif"/>
          <w:color w:val="000000"/>
        </w:rPr>
        <w:t xml:space="preserve"> в течение расчетного срока – 20</w:t>
      </w:r>
      <w:r>
        <w:rPr>
          <w:rFonts w:ascii="PT Astra Serif" w:hAnsi="PT Astra Serif"/>
          <w:color w:val="000000"/>
        </w:rPr>
        <w:t>21</w:t>
      </w:r>
      <w:r w:rsidRPr="00A33281">
        <w:rPr>
          <w:rFonts w:ascii="PT Astra Serif" w:hAnsi="PT Astra Serif"/>
          <w:color w:val="000000"/>
        </w:rPr>
        <w:t>-2034 гг.</w:t>
      </w:r>
      <w:bookmarkEnd w:id="464"/>
    </w:p>
    <w:tbl>
      <w:tblPr>
        <w:tblW w:w="5000" w:type="pct"/>
        <w:tblLook w:val="04A0" w:firstRow="1" w:lastRow="0" w:firstColumn="1" w:lastColumn="0" w:noHBand="0" w:noVBand="1"/>
      </w:tblPr>
      <w:tblGrid>
        <w:gridCol w:w="521"/>
        <w:gridCol w:w="3094"/>
        <w:gridCol w:w="941"/>
        <w:gridCol w:w="1067"/>
        <w:gridCol w:w="743"/>
        <w:gridCol w:w="723"/>
        <w:gridCol w:w="594"/>
        <w:gridCol w:w="723"/>
        <w:gridCol w:w="594"/>
        <w:gridCol w:w="594"/>
        <w:gridCol w:w="594"/>
        <w:gridCol w:w="594"/>
        <w:gridCol w:w="594"/>
        <w:gridCol w:w="594"/>
        <w:gridCol w:w="594"/>
        <w:gridCol w:w="594"/>
        <w:gridCol w:w="594"/>
        <w:gridCol w:w="591"/>
      </w:tblGrid>
      <w:tr w:rsidR="00A523A8" w:rsidRPr="003221EC" w:rsidTr="00A523A8">
        <w:trPr>
          <w:trHeight w:val="20"/>
          <w:tblHeader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 xml:space="preserve">№ </w:t>
            </w:r>
            <w:proofErr w:type="gramStart"/>
            <w:r w:rsidRPr="003221EC">
              <w:rPr>
                <w:rFonts w:ascii="PT Astra Serif" w:hAnsi="PT Astra Serif"/>
                <w:sz w:val="18"/>
                <w:szCs w:val="18"/>
              </w:rPr>
              <w:t>п</w:t>
            </w:r>
            <w:proofErr w:type="gramEnd"/>
            <w:r w:rsidRPr="003221EC">
              <w:rPr>
                <w:rFonts w:ascii="PT Astra Serif" w:hAnsi="PT Astra Serif"/>
                <w:sz w:val="18"/>
                <w:szCs w:val="18"/>
              </w:rPr>
              <w:t>/п</w:t>
            </w:r>
          </w:p>
        </w:tc>
        <w:tc>
          <w:tcPr>
            <w:tcW w:w="10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Показатель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Ед. изм.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Базовый показатель на 2020</w:t>
            </w:r>
          </w:p>
        </w:tc>
        <w:tc>
          <w:tcPr>
            <w:tcW w:w="2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2021</w:t>
            </w: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2022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2023</w:t>
            </w: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2024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2025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2026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2027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2028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2029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2030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2031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2032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2033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2034</w:t>
            </w:r>
          </w:p>
        </w:tc>
      </w:tr>
      <w:tr w:rsidR="00A523A8" w:rsidRPr="003221EC" w:rsidTr="00A523A8">
        <w:trPr>
          <w:trHeight w:val="20"/>
          <w:tblHeader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18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Протяженность сетей водоотведения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1.1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Протяженность сетей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24.950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24.95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24.95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24.95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24.95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24.95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24.95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24.95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24.95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24.95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24.95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24.95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24.95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24.95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24.95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1.1.1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Протяженность сетей по свидетельствам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19.058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19.06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19.06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19.06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19.06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19.06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19.06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19.06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19.06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19.06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19.06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19.06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19.06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19.06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19.06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 xml:space="preserve">п. </w:t>
            </w:r>
            <w:proofErr w:type="spellStart"/>
            <w:r w:rsidRPr="003221EC">
              <w:rPr>
                <w:rFonts w:ascii="PT Astra Serif" w:hAnsi="PT Astra Serif"/>
                <w:sz w:val="18"/>
                <w:szCs w:val="18"/>
              </w:rPr>
              <w:t>Головеньковский</w:t>
            </w:r>
            <w:proofErr w:type="spellEnd"/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д. Ясная Поляна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7.768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7.77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7.77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7.77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7.77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7.77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7.77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7.77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7.77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7.77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7.77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7.77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7.77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7.77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7.77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п. Юбилейный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0.820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0.82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0.82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0.82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0.82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0.82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0.82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0.82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0.82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0.82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0.82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0.82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0.82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0.82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0.82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 xml:space="preserve">с. </w:t>
            </w:r>
            <w:proofErr w:type="spellStart"/>
            <w:r w:rsidRPr="003221EC">
              <w:rPr>
                <w:rFonts w:ascii="PT Astra Serif" w:hAnsi="PT Astra Serif"/>
                <w:sz w:val="18"/>
                <w:szCs w:val="18"/>
              </w:rPr>
              <w:t>Селиваново</w:t>
            </w:r>
            <w:proofErr w:type="spellEnd"/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10.470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10.47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10.47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10.47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10.47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10.47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10.47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10.47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10.47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10.47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10.47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10.47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10.47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10.47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10.47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1.1.2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Протяженность бесхозяйных сетей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5.892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5.89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5.89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5.89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5.89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5.89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5.89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5.89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5.89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5.89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5.89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5.89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5.89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5.89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5.89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 xml:space="preserve">п. </w:t>
            </w:r>
            <w:proofErr w:type="spellStart"/>
            <w:r w:rsidRPr="003221EC">
              <w:rPr>
                <w:rFonts w:ascii="PT Astra Serif" w:hAnsi="PT Astra Serif"/>
                <w:sz w:val="18"/>
                <w:szCs w:val="18"/>
              </w:rPr>
              <w:t>Головеньковский</w:t>
            </w:r>
            <w:proofErr w:type="spellEnd"/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2.137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2.14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2.14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2.14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2.14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2.14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2.14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2.14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2.14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2.14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2.14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2.14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2.14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2.14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2.14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д. Ясная Поляна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0.835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0.84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0.84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0.84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0.84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0.84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0.84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0.84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0.84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0.84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0.84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0.84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0.84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0.84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0.84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п. Юбилейный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2.266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2.27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2.27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2.27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2.27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2.27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2.27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2.27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2.27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2.27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2.27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2.27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2.27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2.27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2.27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 xml:space="preserve">с. </w:t>
            </w:r>
            <w:proofErr w:type="spellStart"/>
            <w:r w:rsidRPr="003221EC">
              <w:rPr>
                <w:rFonts w:ascii="PT Astra Serif" w:hAnsi="PT Astra Serif"/>
                <w:sz w:val="18"/>
                <w:szCs w:val="18"/>
              </w:rPr>
              <w:t>Селиваново</w:t>
            </w:r>
            <w:proofErr w:type="spellEnd"/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0.654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0.65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0.65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0.65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0.65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0.65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0.65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0.65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0.65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0.65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0.65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0.65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0.65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0.65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0.65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1.2</w:t>
            </w:r>
          </w:p>
        </w:tc>
        <w:tc>
          <w:tcPr>
            <w:tcW w:w="107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Протяженность сетей, перекладываемых в связи с исчерпанием эксплуатационного ресурса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0.78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1.58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1.58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1.58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1.58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1.58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1.58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1.58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1.58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1.58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1.58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1.58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0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0.78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0.80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lastRenderedPageBreak/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 xml:space="preserve">п. </w:t>
            </w:r>
            <w:proofErr w:type="spellStart"/>
            <w:r w:rsidRPr="003221EC">
              <w:rPr>
                <w:rFonts w:ascii="PT Astra Serif" w:hAnsi="PT Astra Serif"/>
                <w:sz w:val="18"/>
                <w:szCs w:val="18"/>
              </w:rPr>
              <w:t>Головеньковский</w:t>
            </w:r>
            <w:proofErr w:type="spellEnd"/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д. Ясная Поляна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п. Юбилейный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 xml:space="preserve">с. </w:t>
            </w:r>
            <w:proofErr w:type="spellStart"/>
            <w:r w:rsidRPr="003221EC">
              <w:rPr>
                <w:rFonts w:ascii="PT Astra Serif" w:hAnsi="PT Astra Serif"/>
                <w:sz w:val="18"/>
                <w:szCs w:val="18"/>
              </w:rPr>
              <w:t>Селиваново</w:t>
            </w:r>
            <w:proofErr w:type="spellEnd"/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0.78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0.80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1.2.1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Протяженность сетей по свидетельствам, перекладываемых в связи с исчерпанием эксплуатационного ресурса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0.78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0.80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 xml:space="preserve">п. </w:t>
            </w:r>
            <w:proofErr w:type="spellStart"/>
            <w:r w:rsidRPr="003221EC">
              <w:rPr>
                <w:rFonts w:ascii="PT Astra Serif" w:hAnsi="PT Astra Serif"/>
                <w:sz w:val="18"/>
                <w:szCs w:val="18"/>
              </w:rPr>
              <w:t>Головеньковский</w:t>
            </w:r>
            <w:proofErr w:type="spellEnd"/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д. Ясная Поляна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п. Юбилейный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 xml:space="preserve">с. </w:t>
            </w:r>
            <w:proofErr w:type="spellStart"/>
            <w:r w:rsidRPr="003221EC">
              <w:rPr>
                <w:rFonts w:ascii="PT Astra Serif" w:hAnsi="PT Astra Serif"/>
                <w:sz w:val="18"/>
                <w:szCs w:val="18"/>
              </w:rPr>
              <w:t>Селиваново</w:t>
            </w:r>
            <w:proofErr w:type="spellEnd"/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0.78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0.80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1.2.2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Протяженность бесхозяйных сетей, перекладываемых в связи с исчерпанием эксплуатационного ресурса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 xml:space="preserve">п. </w:t>
            </w:r>
            <w:proofErr w:type="spellStart"/>
            <w:r w:rsidRPr="003221EC">
              <w:rPr>
                <w:rFonts w:ascii="PT Astra Serif" w:hAnsi="PT Astra Serif"/>
                <w:sz w:val="18"/>
                <w:szCs w:val="18"/>
              </w:rPr>
              <w:t>Головеньковский</w:t>
            </w:r>
            <w:proofErr w:type="spellEnd"/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д. Ясная Поляна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п. Юбилейный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 xml:space="preserve">с. </w:t>
            </w:r>
            <w:proofErr w:type="spellStart"/>
            <w:r w:rsidRPr="003221EC">
              <w:rPr>
                <w:rFonts w:ascii="PT Astra Serif" w:hAnsi="PT Astra Serif"/>
                <w:sz w:val="18"/>
                <w:szCs w:val="18"/>
              </w:rPr>
              <w:t>Селиваново</w:t>
            </w:r>
            <w:proofErr w:type="spellEnd"/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1.3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Протяженность строящихся сетей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км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Показатели надежности и бесперебойности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2.1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Количество аварий и засоров в расчете на протяженность    сетей  в год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ед.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77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2.1.1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Количество аварий и засоров в расчете на протяженность сетей  по свидетельствам в год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ед.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68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68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68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68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62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56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 xml:space="preserve">п. </w:t>
            </w:r>
            <w:proofErr w:type="spellStart"/>
            <w:r w:rsidRPr="003221EC">
              <w:rPr>
                <w:rFonts w:ascii="PT Astra Serif" w:hAnsi="PT Astra Serif"/>
                <w:sz w:val="18"/>
                <w:szCs w:val="18"/>
              </w:rPr>
              <w:t>Головеньковский</w:t>
            </w:r>
            <w:proofErr w:type="spellEnd"/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д. Ясная Поляна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28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23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п. Юбилейный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 xml:space="preserve">с. </w:t>
            </w:r>
            <w:proofErr w:type="spellStart"/>
            <w:r w:rsidRPr="003221EC">
              <w:rPr>
                <w:rFonts w:ascii="PT Astra Serif" w:hAnsi="PT Astra Serif"/>
                <w:sz w:val="18"/>
                <w:szCs w:val="18"/>
              </w:rPr>
              <w:t>Селиваново</w:t>
            </w:r>
            <w:proofErr w:type="spellEnd"/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37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31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2.1.2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Количество аварий и засоров в расчете на протяженность бесхозяйных сетей  в год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ед.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21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 xml:space="preserve">п. </w:t>
            </w:r>
            <w:proofErr w:type="spellStart"/>
            <w:r w:rsidRPr="003221EC">
              <w:rPr>
                <w:rFonts w:ascii="PT Astra Serif" w:hAnsi="PT Astra Serif"/>
                <w:sz w:val="18"/>
                <w:szCs w:val="18"/>
              </w:rPr>
              <w:t>Головеньковский</w:t>
            </w:r>
            <w:proofErr w:type="spellEnd"/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д. Ясная Поляна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п. Юбилейный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 xml:space="preserve">с. </w:t>
            </w:r>
            <w:proofErr w:type="spellStart"/>
            <w:r w:rsidRPr="003221EC">
              <w:rPr>
                <w:rFonts w:ascii="PT Astra Serif" w:hAnsi="PT Astra Serif"/>
                <w:sz w:val="18"/>
                <w:szCs w:val="18"/>
              </w:rPr>
              <w:t>Селиваново</w:t>
            </w:r>
            <w:proofErr w:type="spellEnd"/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2.2 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 xml:space="preserve">Удельное количество аварий и засоров в расчете на общую протяженность    </w:t>
            </w:r>
            <w:r w:rsidRPr="003221EC">
              <w:rPr>
                <w:rFonts w:ascii="PT Astra Serif" w:hAnsi="PT Astra Serif"/>
                <w:sz w:val="18"/>
                <w:szCs w:val="18"/>
              </w:rPr>
              <w:lastRenderedPageBreak/>
              <w:t>сетей  в год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lastRenderedPageBreak/>
              <w:t>ед./</w:t>
            </w:r>
            <w:proofErr w:type="gramStart"/>
            <w:r w:rsidRPr="003221EC">
              <w:rPr>
                <w:rFonts w:ascii="PT Astra Serif" w:hAnsi="PT Astra Serif"/>
                <w:sz w:val="18"/>
                <w:szCs w:val="18"/>
              </w:rPr>
              <w:t>км</w:t>
            </w:r>
            <w:proofErr w:type="gramEnd"/>
            <w:r w:rsidRPr="003221EC">
              <w:rPr>
                <w:rFonts w:ascii="PT Astra Serif" w:hAnsi="PT Astra Serif"/>
                <w:sz w:val="18"/>
                <w:szCs w:val="18"/>
              </w:rPr>
              <w:t xml:space="preserve"> 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3.57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3.33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3.09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3.09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3.09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3.09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3.09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3.09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3.09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3.09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3.09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3.09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lastRenderedPageBreak/>
              <w:t>2.2.1.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Удельное количество аварий и засоров в расчете на протяженность сетей  по свидетельствам в год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ед./</w:t>
            </w:r>
            <w:proofErr w:type="gramStart"/>
            <w:r w:rsidRPr="003221EC">
              <w:rPr>
                <w:rFonts w:ascii="PT Astra Serif" w:hAnsi="PT Astra Serif"/>
                <w:sz w:val="18"/>
                <w:szCs w:val="18"/>
              </w:rPr>
              <w:t>км</w:t>
            </w:r>
            <w:proofErr w:type="gramEnd"/>
            <w:r w:rsidRPr="003221EC">
              <w:rPr>
                <w:rFonts w:ascii="PT Astra Serif" w:hAnsi="PT Astra Serif"/>
                <w:sz w:val="18"/>
                <w:szCs w:val="18"/>
              </w:rPr>
              <w:t xml:space="preserve"> 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3.57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3.25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2.94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 xml:space="preserve">п. </w:t>
            </w:r>
            <w:proofErr w:type="spellStart"/>
            <w:r w:rsidRPr="003221EC">
              <w:rPr>
                <w:rFonts w:ascii="PT Astra Serif" w:hAnsi="PT Astra Serif"/>
                <w:sz w:val="18"/>
                <w:szCs w:val="18"/>
              </w:rPr>
              <w:t>Головеньковский</w:t>
            </w:r>
            <w:proofErr w:type="spellEnd"/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д. Ясная Поляна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3.57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3.25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2.94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п. Юбилейный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3.57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3.25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2.94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 xml:space="preserve">с. </w:t>
            </w:r>
            <w:proofErr w:type="spellStart"/>
            <w:r w:rsidRPr="003221EC">
              <w:rPr>
                <w:rFonts w:ascii="PT Astra Serif" w:hAnsi="PT Astra Serif"/>
                <w:sz w:val="18"/>
                <w:szCs w:val="18"/>
              </w:rPr>
              <w:t>Селиваново</w:t>
            </w:r>
            <w:proofErr w:type="spellEnd"/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3.57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3.25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2.94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2.94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2.2.2.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Удельное количество аварий и засоров в расчете на протяженность бесхозяйных сетей  в год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ед./</w:t>
            </w:r>
            <w:proofErr w:type="gramStart"/>
            <w:r w:rsidRPr="003221EC">
              <w:rPr>
                <w:rFonts w:ascii="PT Astra Serif" w:hAnsi="PT Astra Serif"/>
                <w:sz w:val="18"/>
                <w:szCs w:val="18"/>
              </w:rPr>
              <w:t>км</w:t>
            </w:r>
            <w:proofErr w:type="gramEnd"/>
            <w:r w:rsidRPr="003221EC">
              <w:rPr>
                <w:rFonts w:ascii="PT Astra Serif" w:hAnsi="PT Astra Serif"/>
                <w:sz w:val="18"/>
                <w:szCs w:val="18"/>
              </w:rPr>
              <w:t xml:space="preserve"> 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 xml:space="preserve">п. </w:t>
            </w:r>
            <w:proofErr w:type="spellStart"/>
            <w:r w:rsidRPr="003221EC">
              <w:rPr>
                <w:rFonts w:ascii="PT Astra Serif" w:hAnsi="PT Astra Serif"/>
                <w:sz w:val="18"/>
                <w:szCs w:val="18"/>
              </w:rPr>
              <w:t>Головеньковский</w:t>
            </w:r>
            <w:proofErr w:type="spellEnd"/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д. Ясная Поляна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п. Юбилейный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 xml:space="preserve">с. </w:t>
            </w:r>
            <w:proofErr w:type="spellStart"/>
            <w:r w:rsidRPr="003221EC">
              <w:rPr>
                <w:rFonts w:ascii="PT Astra Serif" w:hAnsi="PT Astra Serif"/>
                <w:sz w:val="18"/>
                <w:szCs w:val="18"/>
              </w:rPr>
              <w:t>Селиваново</w:t>
            </w:r>
            <w:proofErr w:type="spellEnd"/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3.56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Показатели очистки сточных вод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3.1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 xml:space="preserve">Доля хозяйственно-бытовых сточных вод в общем объеме хозяйственно-бытовых сточных вод, поступивших в  систему водоотведения, не подвергающихся очистке.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%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66.7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66.2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66.2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66.2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66.2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66.2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42.8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42.8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16.5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16.5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3.2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 xml:space="preserve">Доля проб сточных вод, не соответствующих установленным нормативам допустимых сбросов, лимитам на сбросы, рассчитанная применительно к видам ЦС </w:t>
            </w:r>
            <w:proofErr w:type="gramStart"/>
            <w:r w:rsidRPr="003221EC">
              <w:rPr>
                <w:rFonts w:ascii="PT Astra Serif" w:hAnsi="PT Astra Serif"/>
                <w:sz w:val="18"/>
                <w:szCs w:val="18"/>
              </w:rPr>
              <w:t>ВО</w:t>
            </w:r>
            <w:proofErr w:type="gramEnd"/>
            <w:r w:rsidRPr="003221EC">
              <w:rPr>
                <w:rFonts w:ascii="PT Astra Serif" w:hAnsi="PT Astra Serif"/>
                <w:sz w:val="18"/>
                <w:szCs w:val="18"/>
              </w:rPr>
              <w:t xml:space="preserve"> раздельно для централизованной бытовой системы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%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66.7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66.2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66.2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66.2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66.2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66.2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42.8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42.8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16.5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16.5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4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Общий объем сточных вод, сбрасываемых в централизованные общесплавные или бытовые системы водоотведения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тыс</w:t>
            </w:r>
            <w:proofErr w:type="gramStart"/>
            <w:r w:rsidRPr="003221EC">
              <w:rPr>
                <w:rFonts w:ascii="PT Astra Serif" w:hAnsi="PT Astra Serif"/>
                <w:sz w:val="18"/>
                <w:szCs w:val="18"/>
              </w:rPr>
              <w:t>.м</w:t>
            </w:r>
            <w:proofErr w:type="gramEnd"/>
            <w:r w:rsidRPr="003221EC">
              <w:rPr>
                <w:rFonts w:ascii="PT Astra Serif" w:hAnsi="PT Astra Serif"/>
                <w:sz w:val="18"/>
                <w:szCs w:val="18"/>
              </w:rPr>
              <w:t>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205.21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199.45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199.45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199.45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199.45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199.45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199.45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199.45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199.45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199.45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199.45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199.45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199.45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199.45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199.45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4.1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 xml:space="preserve">Пропуск сточных вод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тыс</w:t>
            </w:r>
            <w:proofErr w:type="gramStart"/>
            <w:r w:rsidRPr="003221EC">
              <w:rPr>
                <w:rFonts w:ascii="PT Astra Serif" w:hAnsi="PT Astra Serif"/>
                <w:sz w:val="18"/>
                <w:szCs w:val="18"/>
              </w:rPr>
              <w:t>.м</w:t>
            </w:r>
            <w:proofErr w:type="gramEnd"/>
            <w:r w:rsidRPr="003221EC">
              <w:rPr>
                <w:rFonts w:ascii="PT Astra Serif" w:hAnsi="PT Astra Serif"/>
                <w:sz w:val="18"/>
                <w:szCs w:val="18"/>
              </w:rPr>
              <w:t>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121.466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119.902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119.90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119.90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119.90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119.90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166.58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166.58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166.58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166.58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199.45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199.45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199.45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199.45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199.45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proofErr w:type="spellStart"/>
            <w:r w:rsidRPr="003221EC">
              <w:rPr>
                <w:rFonts w:ascii="PT Astra Serif" w:hAnsi="PT Astra Serif"/>
                <w:sz w:val="18"/>
                <w:szCs w:val="18"/>
              </w:rPr>
              <w:t>Головеньки</w:t>
            </w:r>
            <w:proofErr w:type="spellEnd"/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53.17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52.49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52.49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52.49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52.49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52.49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52.49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52.49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52.49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52.49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52.49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52.49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52.49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52.49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52.49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Ясная Поляна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68.29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67.41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67.41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67.41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67.41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67.41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67.41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67.41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67.41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67.41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67.41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67.41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67.41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67.41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67.41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Юбилейный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32.88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32.88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32.88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32.88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32.88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proofErr w:type="spellStart"/>
            <w:r w:rsidRPr="003221EC">
              <w:rPr>
                <w:rFonts w:ascii="PT Astra Serif" w:hAnsi="PT Astra Serif"/>
                <w:sz w:val="18"/>
                <w:szCs w:val="18"/>
              </w:rPr>
              <w:t>Селиваново</w:t>
            </w:r>
            <w:proofErr w:type="spellEnd"/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46.67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46.67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46.67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46.67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46.67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46.67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46.67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46.67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46.67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 xml:space="preserve">4.1.1 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Отведено в водные объекты недостаточно очищенных вод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тыс</w:t>
            </w:r>
            <w:proofErr w:type="gramStart"/>
            <w:r w:rsidRPr="003221EC">
              <w:rPr>
                <w:rFonts w:ascii="PT Astra Serif" w:hAnsi="PT Astra Serif"/>
                <w:sz w:val="18"/>
                <w:szCs w:val="18"/>
              </w:rPr>
              <w:t>.м</w:t>
            </w:r>
            <w:proofErr w:type="gramEnd"/>
            <w:r w:rsidRPr="003221EC">
              <w:rPr>
                <w:rFonts w:ascii="PT Astra Serif" w:hAnsi="PT Astra Serif"/>
                <w:sz w:val="18"/>
                <w:szCs w:val="18"/>
              </w:rPr>
              <w:t>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53.17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52.49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52.49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52.49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52.49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52.49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52.49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52.49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4.2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Транспортировка стоков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тыс</w:t>
            </w:r>
            <w:proofErr w:type="gramStart"/>
            <w:r w:rsidRPr="003221EC">
              <w:rPr>
                <w:rFonts w:ascii="PT Astra Serif" w:hAnsi="PT Astra Serif"/>
                <w:sz w:val="18"/>
                <w:szCs w:val="18"/>
              </w:rPr>
              <w:t>.м</w:t>
            </w:r>
            <w:proofErr w:type="gramEnd"/>
            <w:r w:rsidRPr="003221EC">
              <w:rPr>
                <w:rFonts w:ascii="PT Astra Serif" w:hAnsi="PT Astra Serif"/>
                <w:sz w:val="18"/>
                <w:szCs w:val="18"/>
              </w:rPr>
              <w:t>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83.74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79.55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79.55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79.55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79.55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79.55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32.88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32.88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32.88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32.88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4.2.1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 xml:space="preserve">Объем сточных вод, не подвергшихся </w:t>
            </w:r>
            <w:r w:rsidRPr="003221EC">
              <w:rPr>
                <w:rFonts w:ascii="PT Astra Serif" w:hAnsi="PT Astra Serif"/>
                <w:sz w:val="18"/>
                <w:szCs w:val="18"/>
              </w:rPr>
              <w:lastRenderedPageBreak/>
              <w:t>очистке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lastRenderedPageBreak/>
              <w:t>тыс</w:t>
            </w:r>
            <w:proofErr w:type="gramStart"/>
            <w:r w:rsidRPr="003221EC">
              <w:rPr>
                <w:rFonts w:ascii="PT Astra Serif" w:hAnsi="PT Astra Serif"/>
                <w:sz w:val="18"/>
                <w:szCs w:val="18"/>
              </w:rPr>
              <w:t>.м</w:t>
            </w:r>
            <w:proofErr w:type="gramEnd"/>
            <w:r w:rsidRPr="003221EC">
              <w:rPr>
                <w:rFonts w:ascii="PT Astra Serif" w:hAnsi="PT Astra Serif"/>
                <w:sz w:val="18"/>
                <w:szCs w:val="18"/>
              </w:rPr>
              <w:t>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83.74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79.55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79.55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79.55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79.55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79.55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32.88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32.88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32.88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32.88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lastRenderedPageBreak/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Юбилейный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34.61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32.88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32.88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32.88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32.88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32.88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32.88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32.88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32.88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32.88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proofErr w:type="spellStart"/>
            <w:r w:rsidRPr="003221EC">
              <w:rPr>
                <w:rFonts w:ascii="PT Astra Serif" w:hAnsi="PT Astra Serif"/>
                <w:sz w:val="18"/>
                <w:szCs w:val="18"/>
              </w:rPr>
              <w:t>Селиваново</w:t>
            </w:r>
            <w:proofErr w:type="spellEnd"/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49.13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46.67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46.67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46.67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46.67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46.67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Расход электроэнергии (пропуск сточных вод)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тыс. кВт*</w:t>
            </w:r>
            <w:proofErr w:type="gramStart"/>
            <w:r w:rsidRPr="003221EC">
              <w:rPr>
                <w:rFonts w:ascii="PT Astra Serif" w:hAnsi="PT Astra Serif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133.86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132.14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132.14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132.14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132.14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132.14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204.15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204.15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201.38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201.38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252.11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252.11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252.11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252.11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252.11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proofErr w:type="spellStart"/>
            <w:r w:rsidRPr="003221EC">
              <w:rPr>
                <w:rFonts w:ascii="PT Astra Serif" w:hAnsi="PT Astra Serif"/>
                <w:sz w:val="18"/>
                <w:szCs w:val="18"/>
              </w:rPr>
              <w:t>Головеньки</w:t>
            </w:r>
            <w:proofErr w:type="spellEnd"/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84.845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83.753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83.753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83.753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83.753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83.753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83.753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83.753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80.983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80.983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80.983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80.983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80.983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80.983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80.983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Ясная Поляна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49.0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48.4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48.4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48.4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48.4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48.4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48.4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48.4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48.4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48.4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48.4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48.4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48.4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48.4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48.4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Юбилейный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50.7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50.7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50.7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50.7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50.7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proofErr w:type="spellStart"/>
            <w:r w:rsidRPr="003221EC">
              <w:rPr>
                <w:rFonts w:ascii="PT Astra Serif" w:hAnsi="PT Astra Serif"/>
                <w:sz w:val="18"/>
                <w:szCs w:val="18"/>
              </w:rPr>
              <w:t>Селиваново</w:t>
            </w:r>
            <w:proofErr w:type="spellEnd"/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72.0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72.0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72.0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72.0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72.0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72.0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72.0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72.0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72.0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6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Удельный расход электрической энергии, потребляемой в технологическом процессе транспортировки сточных вод, на единицу объема транспортируемых сточных вод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 xml:space="preserve">кВт*ч/ </w:t>
            </w:r>
            <w:proofErr w:type="spellStart"/>
            <w:r w:rsidRPr="003221EC">
              <w:rPr>
                <w:rFonts w:ascii="PT Astra Serif" w:hAnsi="PT Astra Serif"/>
                <w:sz w:val="18"/>
                <w:szCs w:val="18"/>
              </w:rPr>
              <w:t>куб</w:t>
            </w:r>
            <w:proofErr w:type="gramStart"/>
            <w:r w:rsidRPr="003221EC">
              <w:rPr>
                <w:rFonts w:ascii="PT Astra Serif" w:hAnsi="PT Astra Serif"/>
                <w:sz w:val="18"/>
                <w:szCs w:val="18"/>
              </w:rPr>
              <w:t>.м</w:t>
            </w:r>
            <w:proofErr w:type="spellEnd"/>
            <w:proofErr w:type="gramEnd"/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1.102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1.102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1.102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1.102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1.102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1.102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1.226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1.226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1.209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1.209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1.264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1.264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1.264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1.264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1.264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Расход электроэнергии (транспортировка сточных вод)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тыс. кВт*</w:t>
            </w:r>
            <w:proofErr w:type="gramStart"/>
            <w:r w:rsidRPr="003221EC">
              <w:rPr>
                <w:rFonts w:ascii="PT Astra Serif" w:hAnsi="PT Astra Serif"/>
                <w:sz w:val="18"/>
                <w:szCs w:val="18"/>
              </w:rPr>
              <w:t>ч</w:t>
            </w:r>
            <w:proofErr w:type="gramEnd"/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Удельный расход электрической энергии, потребляемой в технологическом процессе транспортировки сточных вод, на единицу объема сточных вод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 xml:space="preserve">кВт*ч/ </w:t>
            </w:r>
            <w:proofErr w:type="spellStart"/>
            <w:r w:rsidRPr="003221EC">
              <w:rPr>
                <w:rFonts w:ascii="PT Astra Serif" w:hAnsi="PT Astra Serif"/>
                <w:sz w:val="18"/>
                <w:szCs w:val="18"/>
              </w:rPr>
              <w:t>куб</w:t>
            </w:r>
            <w:proofErr w:type="gramStart"/>
            <w:r w:rsidRPr="003221EC">
              <w:rPr>
                <w:rFonts w:ascii="PT Astra Serif" w:hAnsi="PT Astra Serif"/>
                <w:sz w:val="18"/>
                <w:szCs w:val="18"/>
              </w:rPr>
              <w:t>.м</w:t>
            </w:r>
            <w:proofErr w:type="spellEnd"/>
            <w:proofErr w:type="gramEnd"/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0.000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9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Показатели качества обслуживания абонентов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 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9.1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Уровень охвата населения услугами централизованного водоотведения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%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88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88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9.2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Доля уличных сетей общесплавной и раздельной хозяйственно-бытовой системы водоотведения, нуждающихся в замене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%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82.3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82.3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82.3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82.3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79.2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76.0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76.0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76.0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76.0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76.0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76.0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76.0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76.0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76.0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76.0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9.3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Обеспеченность системы водоотведения технологическими приборами учета (расходомеры)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%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25.0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25.0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25.0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50.0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75.0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75.0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100.0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100.0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100.0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100.0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100.0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9.4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 xml:space="preserve">Количество персонала, в </w:t>
            </w:r>
            <w:proofErr w:type="spellStart"/>
            <w:r w:rsidRPr="003221EC">
              <w:rPr>
                <w:rFonts w:ascii="PT Astra Serif" w:hAnsi="PT Astra Serif"/>
                <w:sz w:val="18"/>
                <w:szCs w:val="18"/>
              </w:rPr>
              <w:t>т.ч</w:t>
            </w:r>
            <w:proofErr w:type="spellEnd"/>
            <w:r w:rsidRPr="003221EC">
              <w:rPr>
                <w:rFonts w:ascii="PT Astra Serif" w:hAnsi="PT Astra Serif"/>
                <w:sz w:val="18"/>
                <w:szCs w:val="18"/>
              </w:rPr>
              <w:t>.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чел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4.5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4.5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4.5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4.5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4.5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4.5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8.0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11.5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11.5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14.0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14.0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14.0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14.0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14.0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9.4.1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водоотведение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чел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3.5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7.0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10.5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10.5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14.0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14.0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14.0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14.0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14.0</w:t>
            </w:r>
          </w:p>
        </w:tc>
      </w:tr>
      <w:tr w:rsidR="00A523A8" w:rsidRPr="003221EC" w:rsidTr="00A523A8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9.4.2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транспортировка стоков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чел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1.0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1.0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1.0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1.0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A523A8" w:rsidRPr="003221EC" w:rsidRDefault="00A523A8" w:rsidP="003A7054">
            <w:pPr>
              <w:jc w:val="both"/>
              <w:rPr>
                <w:rFonts w:ascii="PT Astra Serif" w:hAnsi="PT Astra Serif"/>
                <w:sz w:val="18"/>
                <w:szCs w:val="18"/>
              </w:rPr>
            </w:pPr>
            <w:r w:rsidRPr="003221EC">
              <w:rPr>
                <w:rFonts w:ascii="PT Astra Serif" w:hAnsi="PT Astra Serif"/>
                <w:sz w:val="18"/>
                <w:szCs w:val="18"/>
              </w:rPr>
              <w:t>0.0</w:t>
            </w:r>
          </w:p>
        </w:tc>
      </w:tr>
    </w:tbl>
    <w:p w:rsidR="00A523A8" w:rsidRPr="00A33281" w:rsidRDefault="00A523A8" w:rsidP="003A7054">
      <w:pPr>
        <w:jc w:val="both"/>
        <w:rPr>
          <w:rFonts w:ascii="PT Astra Serif" w:hAnsi="PT Astra Serif"/>
          <w:bCs/>
          <w:color w:val="000000"/>
          <w:sz w:val="28"/>
          <w:szCs w:val="28"/>
        </w:rPr>
      </w:pPr>
    </w:p>
    <w:p w:rsidR="00A523A8" w:rsidRPr="00A33281" w:rsidRDefault="00A523A8" w:rsidP="003A7054">
      <w:pPr>
        <w:ind w:firstLine="709"/>
        <w:jc w:val="both"/>
        <w:rPr>
          <w:rFonts w:ascii="PT Astra Serif" w:eastAsia="Calibri" w:hAnsi="PT Astra Serif"/>
          <w:bCs/>
          <w:sz w:val="22"/>
          <w:szCs w:val="22"/>
          <w:lang w:eastAsia="en-US"/>
        </w:rPr>
        <w:sectPr w:rsidR="00A523A8" w:rsidRPr="00A33281" w:rsidSect="00A523A8">
          <w:type w:val="continuous"/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792D82" w:rsidRDefault="00A523A8" w:rsidP="00102A4A">
      <w:pPr>
        <w:keepNext/>
        <w:keepLines/>
        <w:jc w:val="center"/>
        <w:outlineLvl w:val="0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465" w:name="_Toc530471967"/>
      <w:bookmarkStart w:id="466" w:name="_Toc532561490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lastRenderedPageBreak/>
        <w:t xml:space="preserve">8. Перечень выявленных бесхозяйных объектов централизованной системы водоотведения и перечень организаций, </w:t>
      </w:r>
    </w:p>
    <w:p w:rsidR="00A523A8" w:rsidRDefault="00A523A8" w:rsidP="00102A4A">
      <w:pPr>
        <w:keepNext/>
        <w:keepLines/>
        <w:jc w:val="center"/>
        <w:outlineLvl w:val="0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уполномоченных на их эксплуатацию</w:t>
      </w:r>
      <w:bookmarkEnd w:id="465"/>
      <w:bookmarkEnd w:id="466"/>
    </w:p>
    <w:p w:rsidR="00792D82" w:rsidRPr="00A33281" w:rsidRDefault="00792D82" w:rsidP="00102A4A">
      <w:pPr>
        <w:keepNext/>
        <w:keepLines/>
        <w:jc w:val="center"/>
        <w:outlineLvl w:val="0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Протяженность канализационной сети муниципального образования </w:t>
      </w:r>
      <w:proofErr w:type="gramStart"/>
      <w:r w:rsidRPr="00A33281">
        <w:rPr>
          <w:rFonts w:ascii="PT Astra Serif" w:hAnsi="PT Astra Serif"/>
          <w:sz w:val="28"/>
          <w:szCs w:val="28"/>
        </w:rPr>
        <w:t>Яснополянское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, находящиеся в собственности муниципального образования Щекинский район Тульской области согласно Свидетельствам о государственной регистрации права значительно отличаются от значений, представленных эксплуатирующей организацией. 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В таблице 8.1 приведен сравнительный анализ протяженности канализационной сети: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по данным эксплуатирующей организации </w:t>
      </w:r>
      <w:r w:rsidR="00924171">
        <w:rPr>
          <w:rFonts w:ascii="PT Astra Serif" w:hAnsi="PT Astra Serif"/>
          <w:sz w:val="28"/>
          <w:szCs w:val="28"/>
        </w:rPr>
        <w:t>МУП</w:t>
      </w:r>
      <w:r w:rsidRPr="00364DB0">
        <w:rPr>
          <w:rFonts w:ascii="PT Astra Serif" w:hAnsi="PT Astra Serif"/>
          <w:sz w:val="28"/>
          <w:szCs w:val="28"/>
        </w:rPr>
        <w:t xml:space="preserve"> «</w:t>
      </w:r>
      <w:r w:rsidR="00A75306" w:rsidRPr="00A75306">
        <w:rPr>
          <w:rFonts w:ascii="PT Astra Serif" w:hAnsi="PT Astra Serif"/>
          <w:sz w:val="28"/>
          <w:szCs w:val="28"/>
        </w:rPr>
        <w:t>Яснополянское ЖКХ</w:t>
      </w:r>
      <w:r w:rsidRPr="00A33281">
        <w:rPr>
          <w:rFonts w:ascii="PT Astra Serif" w:hAnsi="PT Astra Serif"/>
          <w:sz w:val="28"/>
          <w:szCs w:val="28"/>
        </w:rPr>
        <w:t>» (Часть 2, Раздел 1, таблица 1.6);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color w:val="000000"/>
          <w:sz w:val="28"/>
          <w:szCs w:val="28"/>
        </w:rPr>
        <w:t>согласно свидетельствам о государственной регистрации права муниципального образования Щекинский район (Акт технического обследования);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color w:val="000000"/>
          <w:sz w:val="28"/>
          <w:szCs w:val="28"/>
        </w:rPr>
        <w:t xml:space="preserve">согласно картам, составленным </w:t>
      </w:r>
      <w:r w:rsidRPr="00A33281">
        <w:rPr>
          <w:rFonts w:ascii="PT Astra Serif" w:hAnsi="PT Astra Serif"/>
          <w:sz w:val="28"/>
          <w:szCs w:val="28"/>
        </w:rPr>
        <w:t xml:space="preserve">в </w:t>
      </w:r>
      <w:r w:rsidRPr="00A33281">
        <w:rPr>
          <w:rFonts w:ascii="PT Astra Serif" w:hAnsi="PT Astra Serif"/>
          <w:color w:val="000000"/>
          <w:sz w:val="28"/>
          <w:szCs w:val="28"/>
        </w:rPr>
        <w:t xml:space="preserve">программно-расчетном комплексе </w:t>
      </w:r>
      <w:proofErr w:type="spellStart"/>
      <w:r w:rsidRPr="00A33281">
        <w:rPr>
          <w:rFonts w:ascii="PT Astra Serif" w:hAnsi="PT Astra Serif"/>
          <w:color w:val="000000"/>
          <w:sz w:val="28"/>
          <w:szCs w:val="28"/>
          <w:lang w:val="en-US"/>
        </w:rPr>
        <w:t>ZuluHydro</w:t>
      </w:r>
      <w:proofErr w:type="spellEnd"/>
      <w:r w:rsidRPr="00A33281">
        <w:rPr>
          <w:rFonts w:ascii="PT Astra Serif" w:hAnsi="PT Astra Serif"/>
          <w:color w:val="000000"/>
          <w:sz w:val="28"/>
          <w:szCs w:val="28"/>
        </w:rPr>
        <w:t xml:space="preserve"> по схемам сетей водоотведения, представленным</w:t>
      </w:r>
      <w:r w:rsidRPr="00A33281">
        <w:rPr>
          <w:rFonts w:ascii="PT Astra Serif" w:hAnsi="PT Astra Serif"/>
          <w:sz w:val="28"/>
          <w:szCs w:val="28"/>
        </w:rPr>
        <w:t xml:space="preserve"> эксплуатирующей организации </w:t>
      </w:r>
      <w:r w:rsidR="00924171">
        <w:rPr>
          <w:rFonts w:ascii="PT Astra Serif" w:hAnsi="PT Astra Serif"/>
          <w:sz w:val="28"/>
          <w:szCs w:val="28"/>
        </w:rPr>
        <w:t>МУП</w:t>
      </w:r>
      <w:r w:rsidRPr="00364DB0">
        <w:rPr>
          <w:rFonts w:ascii="PT Astra Serif" w:hAnsi="PT Astra Serif"/>
          <w:sz w:val="28"/>
          <w:szCs w:val="28"/>
        </w:rPr>
        <w:t xml:space="preserve"> «</w:t>
      </w:r>
      <w:r w:rsidR="00A75306" w:rsidRPr="00A75306">
        <w:rPr>
          <w:rFonts w:ascii="PT Astra Serif" w:hAnsi="PT Astra Serif"/>
          <w:sz w:val="28"/>
          <w:szCs w:val="28"/>
        </w:rPr>
        <w:t>Яснополянское ЖКХ</w:t>
      </w:r>
      <w:r w:rsidRPr="00A33281">
        <w:rPr>
          <w:rFonts w:ascii="PT Astra Serif" w:hAnsi="PT Astra Serif"/>
          <w:sz w:val="28"/>
          <w:szCs w:val="28"/>
        </w:rPr>
        <w:t>»</w:t>
      </w:r>
      <w:r w:rsidRPr="00A33281">
        <w:rPr>
          <w:rFonts w:ascii="PT Astra Serif" w:hAnsi="PT Astra Serif"/>
          <w:color w:val="000000"/>
          <w:sz w:val="28"/>
          <w:szCs w:val="28"/>
        </w:rPr>
        <w:t>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contextualSpacing/>
        <w:jc w:val="both"/>
        <w:rPr>
          <w:rFonts w:ascii="PT Astra Serif" w:eastAsia="Calibri" w:hAnsi="PT Astra Serif"/>
          <w:color w:val="000000"/>
        </w:rPr>
      </w:pPr>
      <w:bookmarkStart w:id="467" w:name="_Toc530474847"/>
      <w:bookmarkStart w:id="468" w:name="_Toc32917833"/>
    </w:p>
    <w:p w:rsidR="00A523A8" w:rsidRDefault="00A523A8" w:rsidP="003A7054">
      <w:pPr>
        <w:widowControl w:val="0"/>
        <w:overflowPunct w:val="0"/>
        <w:autoSpaceDE w:val="0"/>
        <w:autoSpaceDN w:val="0"/>
        <w:adjustRightInd w:val="0"/>
        <w:contextualSpacing/>
        <w:jc w:val="both"/>
        <w:rPr>
          <w:rFonts w:ascii="PT Astra Serif" w:hAnsi="PT Astra Serif"/>
        </w:rPr>
      </w:pPr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</w:rPr>
        <w:t>8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separate"/>
      </w:r>
      <w:r w:rsidR="0005061E">
        <w:rPr>
          <w:rFonts w:ascii="PT Astra Serif" w:eastAsia="Calibri" w:hAnsi="PT Astra Serif"/>
          <w:noProof/>
          <w:color w:val="000000"/>
          <w:lang w:val="x-none"/>
        </w:rPr>
        <w:t>45</w: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</w:rPr>
        <w:t xml:space="preserve"> </w:t>
      </w:r>
      <w:r w:rsidRPr="00A33281">
        <w:rPr>
          <w:rFonts w:ascii="PT Astra Serif" w:hAnsi="PT Astra Serif"/>
        </w:rPr>
        <w:t>Сравнительный анализ протяженности канализационной сети муниципального образования Яснополянское</w:t>
      </w:r>
      <w:bookmarkEnd w:id="467"/>
      <w:bookmarkEnd w:id="468"/>
    </w:p>
    <w:p w:rsidR="005C58ED" w:rsidRPr="00A33281" w:rsidRDefault="005C58ED" w:rsidP="003A7054">
      <w:pPr>
        <w:widowControl w:val="0"/>
        <w:overflowPunct w:val="0"/>
        <w:autoSpaceDE w:val="0"/>
        <w:autoSpaceDN w:val="0"/>
        <w:adjustRightInd w:val="0"/>
        <w:contextualSpacing/>
        <w:jc w:val="both"/>
        <w:rPr>
          <w:rFonts w:ascii="PT Astra Serif" w:hAnsi="PT Astra Serif"/>
          <w:bCs/>
        </w:rPr>
      </w:pPr>
    </w:p>
    <w:tbl>
      <w:tblPr>
        <w:tblW w:w="4952" w:type="pct"/>
        <w:tblLook w:val="04A0" w:firstRow="1" w:lastRow="0" w:firstColumn="1" w:lastColumn="0" w:noHBand="0" w:noVBand="1"/>
      </w:tblPr>
      <w:tblGrid>
        <w:gridCol w:w="560"/>
        <w:gridCol w:w="2292"/>
        <w:gridCol w:w="3421"/>
        <w:gridCol w:w="2330"/>
        <w:gridCol w:w="876"/>
      </w:tblGrid>
      <w:tr w:rsidR="00A523A8" w:rsidRPr="00A33281" w:rsidTr="00A523A8">
        <w:trPr>
          <w:trHeight w:val="164"/>
        </w:trPr>
        <w:tc>
          <w:tcPr>
            <w:tcW w:w="3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 xml:space="preserve">№ </w:t>
            </w:r>
            <w:proofErr w:type="gramStart"/>
            <w:r w:rsidRPr="00A33281">
              <w:rPr>
                <w:rFonts w:ascii="PT Astra Serif" w:hAnsi="PT Astra Serif"/>
                <w:b/>
                <w:color w:val="000000"/>
              </w:rPr>
              <w:t>п</w:t>
            </w:r>
            <w:proofErr w:type="gramEnd"/>
            <w:r w:rsidRPr="00A33281">
              <w:rPr>
                <w:rFonts w:ascii="PT Astra Serif" w:hAnsi="PT Astra Serif"/>
                <w:b/>
                <w:color w:val="000000"/>
              </w:rPr>
              <w:t>/п</w:t>
            </w:r>
          </w:p>
        </w:tc>
        <w:tc>
          <w:tcPr>
            <w:tcW w:w="12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Населенный пункт</w:t>
            </w:r>
          </w:p>
        </w:tc>
        <w:tc>
          <w:tcPr>
            <w:tcW w:w="341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 xml:space="preserve">Протяженность сетей водоотведения, </w:t>
            </w:r>
            <w:proofErr w:type="gramStart"/>
            <w:r w:rsidRPr="00A33281">
              <w:rPr>
                <w:rFonts w:ascii="PT Astra Serif" w:hAnsi="PT Astra Serif"/>
                <w:b/>
                <w:color w:val="000000"/>
              </w:rPr>
              <w:t>км</w:t>
            </w:r>
            <w:proofErr w:type="gramEnd"/>
          </w:p>
        </w:tc>
      </w:tr>
      <w:tr w:rsidR="00A523A8" w:rsidRPr="00A33281" w:rsidTr="00A523A8">
        <w:trPr>
          <w:trHeight w:val="493"/>
        </w:trPr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</w:p>
        </w:tc>
        <w:tc>
          <w:tcPr>
            <w:tcW w:w="12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924171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924171">
              <w:rPr>
                <w:rFonts w:ascii="PT Astra Serif" w:hAnsi="PT Astra Serif"/>
                <w:b/>
                <w:color w:val="000000"/>
              </w:rPr>
              <w:t>МУП «</w:t>
            </w:r>
            <w:r w:rsidR="00A75306" w:rsidRPr="00A75306">
              <w:rPr>
                <w:rFonts w:ascii="PT Astra Serif" w:hAnsi="PT Astra Serif"/>
                <w:b/>
                <w:color w:val="000000"/>
              </w:rPr>
              <w:t>Яснополянское ЖКХ</w:t>
            </w:r>
            <w:r w:rsidRPr="00924171">
              <w:rPr>
                <w:rFonts w:ascii="PT Astra Serif" w:hAnsi="PT Astra Serif"/>
                <w:b/>
                <w:color w:val="000000"/>
              </w:rPr>
              <w:t>»</w:t>
            </w:r>
          </w:p>
        </w:tc>
        <w:tc>
          <w:tcPr>
            <w:tcW w:w="2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8ED" w:rsidRDefault="00A523A8" w:rsidP="005C58ED">
            <w:pPr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 xml:space="preserve">Согласно свидетельствам </w:t>
            </w:r>
          </w:p>
          <w:p w:rsidR="005C58ED" w:rsidRDefault="00A523A8" w:rsidP="005C58ED">
            <w:pPr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 xml:space="preserve">о государственной </w:t>
            </w:r>
          </w:p>
          <w:p w:rsidR="00A523A8" w:rsidRPr="00A33281" w:rsidRDefault="00A523A8" w:rsidP="005C58ED">
            <w:pPr>
              <w:jc w:val="center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регистрации права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proofErr w:type="spellStart"/>
            <w:r w:rsidRPr="00A33281">
              <w:rPr>
                <w:rFonts w:ascii="PT Astra Serif" w:hAnsi="PT Astra Serif"/>
                <w:b/>
                <w:color w:val="000000"/>
              </w:rPr>
              <w:t>Zulu</w:t>
            </w:r>
            <w:proofErr w:type="spellEnd"/>
          </w:p>
        </w:tc>
      </w:tr>
      <w:tr w:rsidR="00A523A8" w:rsidRPr="00A33281" w:rsidTr="00A523A8">
        <w:trPr>
          <w:trHeight w:val="178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1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2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3</w:t>
            </w:r>
          </w:p>
        </w:tc>
        <w:tc>
          <w:tcPr>
            <w:tcW w:w="2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bCs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5</w:t>
            </w:r>
          </w:p>
        </w:tc>
      </w:tr>
      <w:tr w:rsidR="00A523A8" w:rsidRPr="00A33281" w:rsidTr="00A523A8">
        <w:trPr>
          <w:trHeight w:val="178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1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 xml:space="preserve">п. </w:t>
            </w:r>
            <w:proofErr w:type="spellStart"/>
            <w:r w:rsidRPr="00A33281">
              <w:rPr>
                <w:rFonts w:ascii="PT Astra Serif" w:hAnsi="PT Astra Serif"/>
                <w:color w:val="000000"/>
              </w:rPr>
              <w:t>Головеньковский</w:t>
            </w:r>
            <w:proofErr w:type="spellEnd"/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2.137</w:t>
            </w:r>
          </w:p>
        </w:tc>
        <w:tc>
          <w:tcPr>
            <w:tcW w:w="2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0.0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3.515</w:t>
            </w:r>
          </w:p>
        </w:tc>
      </w:tr>
      <w:tr w:rsidR="00A523A8" w:rsidRPr="00A33281" w:rsidTr="00A523A8">
        <w:trPr>
          <w:trHeight w:val="141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2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д. Ясная Поляна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8.603</w:t>
            </w:r>
          </w:p>
        </w:tc>
        <w:tc>
          <w:tcPr>
            <w:tcW w:w="2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7.768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7.769</w:t>
            </w:r>
          </w:p>
        </w:tc>
      </w:tr>
      <w:tr w:rsidR="00A523A8" w:rsidRPr="00A33281" w:rsidTr="00A523A8">
        <w:trPr>
          <w:trHeight w:val="174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3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п. Юбилейный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3.086</w:t>
            </w:r>
          </w:p>
        </w:tc>
        <w:tc>
          <w:tcPr>
            <w:tcW w:w="2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0.82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2.139</w:t>
            </w:r>
          </w:p>
        </w:tc>
      </w:tr>
      <w:tr w:rsidR="00A523A8" w:rsidRPr="00A33281" w:rsidTr="00A523A8">
        <w:trPr>
          <w:trHeight w:val="78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4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 xml:space="preserve">с. </w:t>
            </w:r>
            <w:proofErr w:type="spellStart"/>
            <w:r w:rsidRPr="00A33281">
              <w:rPr>
                <w:rFonts w:ascii="PT Astra Serif" w:hAnsi="PT Astra Serif"/>
                <w:color w:val="000000"/>
              </w:rPr>
              <w:t>Селиваново</w:t>
            </w:r>
            <w:proofErr w:type="spellEnd"/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11.124</w:t>
            </w:r>
          </w:p>
        </w:tc>
        <w:tc>
          <w:tcPr>
            <w:tcW w:w="2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10.47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</w:rPr>
            </w:pPr>
            <w:r w:rsidRPr="00A33281">
              <w:rPr>
                <w:rFonts w:ascii="PT Astra Serif" w:hAnsi="PT Astra Serif"/>
                <w:color w:val="000000"/>
              </w:rPr>
              <w:t>7.723</w:t>
            </w:r>
          </w:p>
        </w:tc>
      </w:tr>
      <w:tr w:rsidR="00A523A8" w:rsidRPr="00A33281" w:rsidTr="00A523A8">
        <w:trPr>
          <w:trHeight w:val="124"/>
        </w:trPr>
        <w:tc>
          <w:tcPr>
            <w:tcW w:w="15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Итого: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24.950</w:t>
            </w:r>
          </w:p>
        </w:tc>
        <w:tc>
          <w:tcPr>
            <w:tcW w:w="2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19.058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</w:rPr>
            </w:pPr>
            <w:r w:rsidRPr="00A33281">
              <w:rPr>
                <w:rFonts w:ascii="PT Astra Serif" w:hAnsi="PT Astra Serif"/>
                <w:b/>
                <w:color w:val="000000"/>
              </w:rPr>
              <w:t>21.146</w:t>
            </w:r>
          </w:p>
        </w:tc>
      </w:tr>
    </w:tbl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Из таблицы 8.1 видно, что протяженность сетей водоотведения в д.</w:t>
      </w:r>
      <w:r w:rsidRPr="00A33281">
        <w:rPr>
          <w:rFonts w:asciiTheme="minorHAnsi" w:eastAsiaTheme="minorHAnsi" w:hAnsiTheme="minorHAnsi" w:cstheme="minorBidi"/>
          <w:sz w:val="22"/>
          <w:szCs w:val="22"/>
          <w:lang w:eastAsia="en-US"/>
        </w:rPr>
        <w:t> </w:t>
      </w:r>
      <w:r w:rsidRPr="00A33281">
        <w:rPr>
          <w:rFonts w:ascii="PT Astra Serif" w:hAnsi="PT Astra Serif"/>
          <w:sz w:val="28"/>
          <w:szCs w:val="28"/>
        </w:rPr>
        <w:t xml:space="preserve">Ясная Поляна по карте, разработанной в </w:t>
      </w:r>
      <w:r w:rsidRPr="00A33281">
        <w:rPr>
          <w:rFonts w:ascii="PT Astra Serif" w:hAnsi="PT Astra Serif"/>
          <w:color w:val="000000"/>
          <w:sz w:val="28"/>
          <w:szCs w:val="28"/>
        </w:rPr>
        <w:t xml:space="preserve">программно-расчетном комплексе </w:t>
      </w:r>
      <w:proofErr w:type="spellStart"/>
      <w:r w:rsidRPr="00A33281">
        <w:rPr>
          <w:rFonts w:ascii="PT Astra Serif" w:hAnsi="PT Astra Serif"/>
          <w:color w:val="000000"/>
          <w:sz w:val="28"/>
          <w:szCs w:val="28"/>
          <w:lang w:val="en-US"/>
        </w:rPr>
        <w:t>ZuluHydro</w:t>
      </w:r>
      <w:proofErr w:type="spellEnd"/>
      <w:r w:rsidRPr="00A33281">
        <w:rPr>
          <w:rFonts w:ascii="PT Astra Serif" w:hAnsi="PT Astra Serif"/>
          <w:color w:val="000000"/>
          <w:sz w:val="28"/>
          <w:szCs w:val="28"/>
        </w:rPr>
        <w:t xml:space="preserve">, соответствует протяженности канализационных сетей согласно свидетельствам о государственной регистрации права МО Щекинский район, но меньше длины по данным </w:t>
      </w:r>
      <w:r w:rsidRPr="00A33281">
        <w:rPr>
          <w:rFonts w:ascii="PT Astra Serif" w:hAnsi="PT Astra Serif"/>
          <w:sz w:val="28"/>
          <w:szCs w:val="28"/>
        </w:rPr>
        <w:t xml:space="preserve">эксплуатирующей организации </w:t>
      </w:r>
      <w:r w:rsidR="00924171">
        <w:rPr>
          <w:rFonts w:ascii="PT Astra Serif" w:hAnsi="PT Astra Serif"/>
          <w:sz w:val="28"/>
          <w:szCs w:val="28"/>
        </w:rPr>
        <w:t>МУП</w:t>
      </w:r>
      <w:r w:rsidRPr="00364DB0">
        <w:rPr>
          <w:rFonts w:ascii="PT Astra Serif" w:hAnsi="PT Astra Serif"/>
          <w:sz w:val="28"/>
          <w:szCs w:val="28"/>
        </w:rPr>
        <w:t xml:space="preserve"> «</w:t>
      </w:r>
      <w:r w:rsidR="00A75306" w:rsidRPr="00A75306">
        <w:rPr>
          <w:rFonts w:ascii="PT Astra Serif" w:hAnsi="PT Astra Serif"/>
          <w:sz w:val="28"/>
          <w:szCs w:val="28"/>
        </w:rPr>
        <w:t>Яснополянское ЖКХ</w:t>
      </w:r>
      <w:r w:rsidRPr="00A33281">
        <w:rPr>
          <w:rFonts w:ascii="PT Astra Serif" w:hAnsi="PT Astra Serif"/>
          <w:sz w:val="28"/>
          <w:szCs w:val="28"/>
        </w:rPr>
        <w:t>» на 835 м.</w:t>
      </w:r>
    </w:p>
    <w:p w:rsidR="00A523A8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color w:val="000000"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Протяженность зарегистрированных канализационных сетей в п. Юбилейный значительно ниже длин по данным эксплуатирующей организации </w:t>
      </w:r>
      <w:r w:rsidR="00924171">
        <w:rPr>
          <w:rFonts w:ascii="PT Astra Serif" w:hAnsi="PT Astra Serif"/>
          <w:sz w:val="28"/>
          <w:szCs w:val="28"/>
        </w:rPr>
        <w:t>МУП</w:t>
      </w:r>
      <w:r w:rsidRPr="00364DB0">
        <w:rPr>
          <w:rFonts w:ascii="PT Astra Serif" w:hAnsi="PT Astra Serif"/>
          <w:sz w:val="28"/>
          <w:szCs w:val="28"/>
        </w:rPr>
        <w:t xml:space="preserve"> «</w:t>
      </w:r>
      <w:r w:rsidR="00A75306" w:rsidRPr="00A75306">
        <w:rPr>
          <w:rFonts w:ascii="PT Astra Serif" w:hAnsi="PT Astra Serif"/>
          <w:sz w:val="28"/>
          <w:szCs w:val="28"/>
        </w:rPr>
        <w:t>Яснополянское ЖКХ</w:t>
      </w:r>
      <w:r w:rsidRPr="00A33281">
        <w:rPr>
          <w:rFonts w:ascii="PT Astra Serif" w:hAnsi="PT Astra Serif"/>
          <w:sz w:val="28"/>
          <w:szCs w:val="28"/>
        </w:rPr>
        <w:t xml:space="preserve">» и картам, разработанным в </w:t>
      </w:r>
      <w:r w:rsidRPr="00A33281">
        <w:rPr>
          <w:rFonts w:ascii="PT Astra Serif" w:hAnsi="PT Astra Serif"/>
          <w:color w:val="000000"/>
          <w:sz w:val="28"/>
          <w:szCs w:val="28"/>
        </w:rPr>
        <w:t xml:space="preserve">программно-расчетном комплексе </w:t>
      </w:r>
      <w:proofErr w:type="spellStart"/>
      <w:r w:rsidRPr="00A33281">
        <w:rPr>
          <w:rFonts w:ascii="PT Astra Serif" w:hAnsi="PT Astra Serif"/>
          <w:color w:val="000000"/>
          <w:sz w:val="28"/>
          <w:szCs w:val="28"/>
          <w:lang w:val="en-US"/>
        </w:rPr>
        <w:t>ZuluHydro</w:t>
      </w:r>
      <w:proofErr w:type="spellEnd"/>
      <w:r w:rsidRPr="00A33281">
        <w:rPr>
          <w:rFonts w:ascii="PT Astra Serif" w:hAnsi="PT Astra Serif"/>
          <w:color w:val="000000"/>
          <w:sz w:val="28"/>
          <w:szCs w:val="28"/>
        </w:rPr>
        <w:t>, на 2,266 км и 1,319 км, соответственно.</w:t>
      </w:r>
    </w:p>
    <w:p w:rsidR="005C58ED" w:rsidRPr="00A33281" w:rsidRDefault="005C58ED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lastRenderedPageBreak/>
        <w:t xml:space="preserve">Протяженность зарегистрированных канализационных сетей в с. </w:t>
      </w:r>
      <w:proofErr w:type="spellStart"/>
      <w:r w:rsidRPr="00A33281">
        <w:rPr>
          <w:rFonts w:ascii="PT Astra Serif" w:hAnsi="PT Astra Serif"/>
          <w:sz w:val="28"/>
          <w:szCs w:val="28"/>
        </w:rPr>
        <w:t>Селиваново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 меньше протяженности по данным эксплуатирующей организации </w:t>
      </w:r>
      <w:r w:rsidR="00373B00">
        <w:rPr>
          <w:rFonts w:ascii="PT Astra Serif" w:hAnsi="PT Astra Serif"/>
          <w:sz w:val="28"/>
          <w:szCs w:val="28"/>
        </w:rPr>
        <w:t>МУП «</w:t>
      </w:r>
      <w:r w:rsidR="00A75306" w:rsidRPr="00A75306">
        <w:rPr>
          <w:rFonts w:ascii="PT Astra Serif" w:hAnsi="PT Astra Serif"/>
          <w:sz w:val="28"/>
          <w:szCs w:val="28"/>
        </w:rPr>
        <w:t>Яснополянское ЖКХ</w:t>
      </w:r>
      <w:r w:rsidRPr="00A33281">
        <w:rPr>
          <w:rFonts w:ascii="PT Astra Serif" w:hAnsi="PT Astra Serif"/>
          <w:sz w:val="28"/>
          <w:szCs w:val="28"/>
        </w:rPr>
        <w:t xml:space="preserve">» на 654 м, но больше суммарной длины по карте, разработанной в </w:t>
      </w:r>
      <w:r w:rsidRPr="00A33281">
        <w:rPr>
          <w:rFonts w:ascii="PT Astra Serif" w:hAnsi="PT Astra Serif"/>
          <w:color w:val="000000"/>
          <w:sz w:val="28"/>
          <w:szCs w:val="28"/>
        </w:rPr>
        <w:t xml:space="preserve">программно-расчетном комплексе </w:t>
      </w:r>
      <w:proofErr w:type="spellStart"/>
      <w:r w:rsidRPr="00A33281">
        <w:rPr>
          <w:rFonts w:ascii="PT Astra Serif" w:hAnsi="PT Astra Serif"/>
          <w:color w:val="000000"/>
          <w:sz w:val="28"/>
          <w:szCs w:val="28"/>
          <w:lang w:val="en-US"/>
        </w:rPr>
        <w:t>ZuluHydro</w:t>
      </w:r>
      <w:proofErr w:type="spellEnd"/>
      <w:r w:rsidRPr="00A33281">
        <w:rPr>
          <w:rFonts w:ascii="PT Astra Serif" w:hAnsi="PT Astra Serif"/>
          <w:color w:val="000000"/>
          <w:sz w:val="28"/>
          <w:szCs w:val="28"/>
        </w:rPr>
        <w:t xml:space="preserve"> на 2,747 км.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color w:val="000000"/>
          <w:sz w:val="28"/>
          <w:szCs w:val="28"/>
        </w:rPr>
        <w:t xml:space="preserve">Регистрация линейных коммуникационных объектов системы водоотведения в п. </w:t>
      </w:r>
      <w:proofErr w:type="spellStart"/>
      <w:r w:rsidRPr="00A33281">
        <w:rPr>
          <w:rFonts w:ascii="PT Astra Serif" w:hAnsi="PT Astra Serif"/>
          <w:color w:val="000000"/>
          <w:sz w:val="28"/>
          <w:szCs w:val="28"/>
        </w:rPr>
        <w:t>Головеньковский</w:t>
      </w:r>
      <w:proofErr w:type="spellEnd"/>
      <w:r w:rsidRPr="00A33281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A33281">
        <w:rPr>
          <w:rFonts w:ascii="PT Astra Serif" w:hAnsi="PT Astra Serif"/>
          <w:sz w:val="28"/>
          <w:szCs w:val="28"/>
        </w:rPr>
        <w:t xml:space="preserve">муниципального образования </w:t>
      </w:r>
      <w:proofErr w:type="gramStart"/>
      <w:r w:rsidRPr="00A33281">
        <w:rPr>
          <w:rFonts w:ascii="PT Astra Serif" w:hAnsi="PT Astra Serif"/>
          <w:sz w:val="28"/>
          <w:szCs w:val="28"/>
        </w:rPr>
        <w:t>Яснополянское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</w:t>
      </w:r>
      <w:r w:rsidRPr="00A33281">
        <w:rPr>
          <w:rFonts w:ascii="PT Astra Serif" w:hAnsi="PT Astra Serif"/>
          <w:color w:val="000000"/>
          <w:sz w:val="28"/>
          <w:szCs w:val="28"/>
        </w:rPr>
        <w:t>не проводилась, по этой причине протяженность зарегистрированных сетей водоотведения не определена.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К тому же не представлено Свидетельство о государственной регистрации права на объект «Биологические очистные сооружения (назначение: 10.3 сооружения канализации)», расположенный в п. </w:t>
      </w:r>
      <w:proofErr w:type="spellStart"/>
      <w:r w:rsidRPr="00A33281">
        <w:rPr>
          <w:rFonts w:ascii="PT Astra Serif" w:hAnsi="PT Astra Serif"/>
          <w:sz w:val="28"/>
          <w:szCs w:val="28"/>
        </w:rPr>
        <w:t>Головеньковский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Pr="00A33281">
        <w:rPr>
          <w:rFonts w:ascii="PT Astra Serif" w:hAnsi="PT Astra Serif"/>
          <w:sz w:val="28"/>
          <w:szCs w:val="28"/>
        </w:rPr>
        <w:t>Щекинского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 района Тульской области. 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Учитывая выявленные расхождения по протяженности сетей водоотведения, при проведении расчетов в схеме водоотведения использовались длины эксплуатируемых канализационных сетей, значения которых представила эксплуатирующая организация.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В связи с вышесказанным существует необходимость разработки технических планов сетей водоотведения с последующей государственной регистрацией права линейных и точечных объектов до подготовки пакета документов концессионного соглашения.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В таблицах 8.</w:t>
      </w:r>
      <w:r>
        <w:rPr>
          <w:rFonts w:ascii="PT Astra Serif" w:hAnsi="PT Astra Serif"/>
          <w:sz w:val="28"/>
          <w:szCs w:val="28"/>
        </w:rPr>
        <w:t>49</w:t>
      </w:r>
      <w:r w:rsidRPr="00A33281">
        <w:rPr>
          <w:rFonts w:ascii="PT Astra Serif" w:hAnsi="PT Astra Serif"/>
          <w:sz w:val="28"/>
          <w:szCs w:val="28"/>
        </w:rPr>
        <w:t xml:space="preserve"> и 8.</w:t>
      </w:r>
      <w:r>
        <w:rPr>
          <w:rFonts w:ascii="PT Astra Serif" w:hAnsi="PT Astra Serif"/>
          <w:sz w:val="28"/>
          <w:szCs w:val="28"/>
        </w:rPr>
        <w:t>50</w:t>
      </w:r>
      <w:r w:rsidRPr="00A33281">
        <w:rPr>
          <w:rFonts w:ascii="PT Astra Serif" w:hAnsi="PT Astra Serif"/>
          <w:sz w:val="28"/>
          <w:szCs w:val="28"/>
        </w:rPr>
        <w:t xml:space="preserve"> представлено имущество назначения водоотведения (сооружения и канализационные </w:t>
      </w:r>
      <w:r>
        <w:rPr>
          <w:rFonts w:ascii="PT Astra Serif" w:hAnsi="PT Astra Serif"/>
          <w:sz w:val="28"/>
          <w:szCs w:val="28"/>
        </w:rPr>
        <w:t>сети) по населенным пунктам МО Яснополянское</w:t>
      </w:r>
      <w:r w:rsidRPr="00A33281">
        <w:rPr>
          <w:rFonts w:ascii="PT Astra Serif" w:hAnsi="PT Astra Serif"/>
          <w:sz w:val="28"/>
          <w:szCs w:val="28"/>
        </w:rPr>
        <w:t>, подлежащих государственной регистрации.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contextualSpacing/>
        <w:jc w:val="both"/>
        <w:rPr>
          <w:rFonts w:ascii="PT Astra Serif" w:eastAsia="Calibri" w:hAnsi="PT Astra Serif"/>
          <w:color w:val="000000"/>
        </w:rPr>
      </w:pPr>
      <w:bookmarkStart w:id="469" w:name="_Toc32917834"/>
    </w:p>
    <w:p w:rsidR="00A523A8" w:rsidRDefault="00A523A8" w:rsidP="003A7054">
      <w:pPr>
        <w:widowControl w:val="0"/>
        <w:overflowPunct w:val="0"/>
        <w:autoSpaceDE w:val="0"/>
        <w:autoSpaceDN w:val="0"/>
        <w:adjustRightInd w:val="0"/>
        <w:contextualSpacing/>
        <w:jc w:val="both"/>
        <w:rPr>
          <w:rFonts w:ascii="PT Astra Serif" w:hAnsi="PT Astra Serif"/>
        </w:rPr>
      </w:pPr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</w:rPr>
        <w:t>8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separate"/>
      </w:r>
      <w:r w:rsidR="0005061E">
        <w:rPr>
          <w:rFonts w:ascii="PT Astra Serif" w:eastAsia="Calibri" w:hAnsi="PT Astra Serif"/>
          <w:noProof/>
          <w:color w:val="000000"/>
          <w:lang w:val="x-none"/>
        </w:rPr>
        <w:t>46</w: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</w:rPr>
        <w:t xml:space="preserve"> </w:t>
      </w:r>
      <w:r w:rsidRPr="00A33281">
        <w:rPr>
          <w:rFonts w:ascii="PT Astra Serif" w:hAnsi="PT Astra Serif"/>
        </w:rPr>
        <w:t>Сооружения по населенным пунктам муниципального образования Яснополянское, подлежащие государственной регистрации</w:t>
      </w:r>
      <w:bookmarkEnd w:id="469"/>
    </w:p>
    <w:p w:rsidR="005C58ED" w:rsidRPr="00A33281" w:rsidRDefault="005C58ED" w:rsidP="003A7054">
      <w:pPr>
        <w:widowControl w:val="0"/>
        <w:overflowPunct w:val="0"/>
        <w:autoSpaceDE w:val="0"/>
        <w:autoSpaceDN w:val="0"/>
        <w:adjustRightInd w:val="0"/>
        <w:contextualSpacing/>
        <w:jc w:val="both"/>
        <w:rPr>
          <w:rFonts w:ascii="PT Astra Serif" w:hAnsi="PT Astra Serif"/>
          <w:bCs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72"/>
        <w:gridCol w:w="2125"/>
        <w:gridCol w:w="2249"/>
        <w:gridCol w:w="2410"/>
        <w:gridCol w:w="2215"/>
      </w:tblGrid>
      <w:tr w:rsidR="00A523A8" w:rsidRPr="00A33281" w:rsidTr="00A523A8">
        <w:trPr>
          <w:trHeight w:val="20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 xml:space="preserve">№ </w:t>
            </w:r>
            <w:proofErr w:type="gramStart"/>
            <w:r w:rsidRPr="00A33281">
              <w:rPr>
                <w:rFonts w:ascii="PT Astra Serif" w:hAnsi="PT Astra Serif"/>
                <w:b/>
                <w:sz w:val="20"/>
                <w:szCs w:val="20"/>
              </w:rPr>
              <w:t>п</w:t>
            </w:r>
            <w:proofErr w:type="gramEnd"/>
            <w:r w:rsidRPr="00A33281">
              <w:rPr>
                <w:rFonts w:ascii="PT Astra Serif" w:hAnsi="PT Astra Serif"/>
                <w:b/>
                <w:sz w:val="20"/>
                <w:szCs w:val="20"/>
              </w:rPr>
              <w:t>/п</w:t>
            </w:r>
          </w:p>
        </w:tc>
        <w:tc>
          <w:tcPr>
            <w:tcW w:w="11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Наименование имущества</w:t>
            </w:r>
          </w:p>
        </w:tc>
        <w:tc>
          <w:tcPr>
            <w:tcW w:w="11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Адрес (месторасположение) объекта</w:t>
            </w:r>
          </w:p>
        </w:tc>
        <w:tc>
          <w:tcPr>
            <w:tcW w:w="12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Технико-экономические показатели объекта (установленная мощность, площадь, протяженность, диаметр, материал труб и т.п.)</w:t>
            </w:r>
          </w:p>
        </w:tc>
        <w:tc>
          <w:tcPr>
            <w:tcW w:w="11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Сведения о собственнике и владельце объекта</w:t>
            </w:r>
          </w:p>
        </w:tc>
      </w:tr>
      <w:tr w:rsidR="00A523A8" w:rsidRPr="00A33281" w:rsidTr="00A523A8">
        <w:trPr>
          <w:trHeight w:val="20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1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2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3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4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5</w:t>
            </w:r>
          </w:p>
        </w:tc>
      </w:tr>
      <w:tr w:rsidR="00A523A8" w:rsidRPr="00A33281" w:rsidTr="005C58ED">
        <w:trPr>
          <w:trHeight w:val="593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5C58ED">
            <w:pPr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 xml:space="preserve">п. </w:t>
            </w:r>
            <w:proofErr w:type="spellStart"/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Головеньковский</w:t>
            </w:r>
            <w:proofErr w:type="spellEnd"/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</w:tr>
      <w:tr w:rsidR="00A523A8" w:rsidRPr="00A33281" w:rsidTr="00A523A8">
        <w:trPr>
          <w:trHeight w:val="20"/>
        </w:trPr>
        <w:tc>
          <w:tcPr>
            <w:tcW w:w="2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Биологические очистные сооружения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Тульская область, Щекинский район, МО Яснополянское, 150 м южнее п. </w:t>
            </w:r>
            <w:proofErr w:type="spellStart"/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Головеньковский</w:t>
            </w:r>
            <w:proofErr w:type="spellEnd"/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400 куб. м/сутки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не определено</w:t>
            </w:r>
          </w:p>
        </w:tc>
      </w:tr>
    </w:tbl>
    <w:p w:rsidR="00A523A8" w:rsidRDefault="00A523A8" w:rsidP="003A7054">
      <w:pPr>
        <w:widowControl w:val="0"/>
        <w:overflowPunct w:val="0"/>
        <w:autoSpaceDE w:val="0"/>
        <w:autoSpaceDN w:val="0"/>
        <w:adjustRightInd w:val="0"/>
        <w:contextualSpacing/>
        <w:jc w:val="both"/>
        <w:rPr>
          <w:rFonts w:ascii="PT Astra Serif" w:eastAsia="Calibri" w:hAnsi="PT Astra Serif"/>
          <w:color w:val="000000"/>
        </w:rPr>
      </w:pPr>
      <w:bookmarkStart w:id="470" w:name="_Toc32917835"/>
    </w:p>
    <w:p w:rsidR="005C58ED" w:rsidRDefault="005C58ED" w:rsidP="003A7054">
      <w:pPr>
        <w:widowControl w:val="0"/>
        <w:overflowPunct w:val="0"/>
        <w:autoSpaceDE w:val="0"/>
        <w:autoSpaceDN w:val="0"/>
        <w:adjustRightInd w:val="0"/>
        <w:contextualSpacing/>
        <w:jc w:val="both"/>
        <w:rPr>
          <w:rFonts w:ascii="PT Astra Serif" w:eastAsia="Calibri" w:hAnsi="PT Astra Serif"/>
          <w:color w:val="000000"/>
        </w:rPr>
      </w:pPr>
    </w:p>
    <w:p w:rsidR="005C58ED" w:rsidRDefault="005C58ED" w:rsidP="003A7054">
      <w:pPr>
        <w:widowControl w:val="0"/>
        <w:overflowPunct w:val="0"/>
        <w:autoSpaceDE w:val="0"/>
        <w:autoSpaceDN w:val="0"/>
        <w:adjustRightInd w:val="0"/>
        <w:contextualSpacing/>
        <w:jc w:val="both"/>
        <w:rPr>
          <w:rFonts w:ascii="PT Astra Serif" w:eastAsia="Calibri" w:hAnsi="PT Astra Serif"/>
          <w:color w:val="000000"/>
        </w:rPr>
      </w:pPr>
    </w:p>
    <w:p w:rsidR="005C58ED" w:rsidRDefault="005C58ED" w:rsidP="003A7054">
      <w:pPr>
        <w:widowControl w:val="0"/>
        <w:overflowPunct w:val="0"/>
        <w:autoSpaceDE w:val="0"/>
        <w:autoSpaceDN w:val="0"/>
        <w:adjustRightInd w:val="0"/>
        <w:contextualSpacing/>
        <w:jc w:val="both"/>
        <w:rPr>
          <w:rFonts w:ascii="PT Astra Serif" w:eastAsia="Calibri" w:hAnsi="PT Astra Serif"/>
          <w:color w:val="000000"/>
        </w:rPr>
      </w:pPr>
    </w:p>
    <w:p w:rsidR="005C58ED" w:rsidRDefault="005C58ED" w:rsidP="003A7054">
      <w:pPr>
        <w:widowControl w:val="0"/>
        <w:overflowPunct w:val="0"/>
        <w:autoSpaceDE w:val="0"/>
        <w:autoSpaceDN w:val="0"/>
        <w:adjustRightInd w:val="0"/>
        <w:contextualSpacing/>
        <w:jc w:val="both"/>
        <w:rPr>
          <w:rFonts w:ascii="PT Astra Serif" w:eastAsia="Calibri" w:hAnsi="PT Astra Serif"/>
          <w:color w:val="000000"/>
        </w:rPr>
      </w:pPr>
    </w:p>
    <w:p w:rsidR="005C58ED" w:rsidRDefault="005C58ED" w:rsidP="003A7054">
      <w:pPr>
        <w:widowControl w:val="0"/>
        <w:overflowPunct w:val="0"/>
        <w:autoSpaceDE w:val="0"/>
        <w:autoSpaceDN w:val="0"/>
        <w:adjustRightInd w:val="0"/>
        <w:contextualSpacing/>
        <w:jc w:val="both"/>
        <w:rPr>
          <w:rFonts w:ascii="PT Astra Serif" w:eastAsia="Calibri" w:hAnsi="PT Astra Serif"/>
          <w:color w:val="000000"/>
        </w:rPr>
      </w:pPr>
    </w:p>
    <w:p w:rsidR="005C58ED" w:rsidRPr="00A33281" w:rsidRDefault="005C58ED" w:rsidP="003A7054">
      <w:pPr>
        <w:widowControl w:val="0"/>
        <w:overflowPunct w:val="0"/>
        <w:autoSpaceDE w:val="0"/>
        <w:autoSpaceDN w:val="0"/>
        <w:adjustRightInd w:val="0"/>
        <w:contextualSpacing/>
        <w:jc w:val="both"/>
        <w:rPr>
          <w:rFonts w:ascii="PT Astra Serif" w:eastAsia="Calibri" w:hAnsi="PT Astra Serif"/>
          <w:color w:val="000000"/>
        </w:rPr>
      </w:pPr>
    </w:p>
    <w:p w:rsidR="00A523A8" w:rsidRDefault="00A523A8" w:rsidP="003A7054">
      <w:pPr>
        <w:widowControl w:val="0"/>
        <w:overflowPunct w:val="0"/>
        <w:autoSpaceDE w:val="0"/>
        <w:autoSpaceDN w:val="0"/>
        <w:adjustRightInd w:val="0"/>
        <w:contextualSpacing/>
        <w:jc w:val="both"/>
        <w:rPr>
          <w:rFonts w:ascii="PT Astra Serif" w:hAnsi="PT Astra Serif"/>
        </w:rPr>
      </w:pPr>
      <w:r w:rsidRPr="00A33281">
        <w:rPr>
          <w:rFonts w:ascii="PT Astra Serif" w:eastAsia="Calibri" w:hAnsi="PT Astra Serif"/>
          <w:color w:val="000000"/>
          <w:lang w:val="x-none"/>
        </w:rPr>
        <w:t xml:space="preserve">Таблица </w:t>
      </w:r>
      <w:r w:rsidRPr="00A33281">
        <w:rPr>
          <w:rFonts w:ascii="PT Astra Serif" w:eastAsia="Calibri" w:hAnsi="PT Astra Serif"/>
          <w:color w:val="000000"/>
        </w:rPr>
        <w:t>8</w:t>
      </w:r>
      <w:r w:rsidRPr="00A33281">
        <w:rPr>
          <w:rFonts w:ascii="PT Astra Serif" w:eastAsia="Calibri" w:hAnsi="PT Astra Serif"/>
          <w:color w:val="000000"/>
          <w:lang w:val="x-none"/>
        </w:rPr>
        <w:t>.</w: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begin"/>
      </w:r>
      <w:r w:rsidRPr="00A33281">
        <w:rPr>
          <w:rFonts w:ascii="PT Astra Serif" w:eastAsia="Calibri" w:hAnsi="PT Astra Serif"/>
          <w:color w:val="000000"/>
          <w:lang w:val="x-none"/>
        </w:rPr>
        <w:instrText xml:space="preserve"> SEQ Таблица \* ARABIC \s 1 </w:instrTex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separate"/>
      </w:r>
      <w:r w:rsidR="0005061E">
        <w:rPr>
          <w:rFonts w:ascii="PT Astra Serif" w:eastAsia="Calibri" w:hAnsi="PT Astra Serif"/>
          <w:noProof/>
          <w:color w:val="000000"/>
          <w:lang w:val="x-none"/>
        </w:rPr>
        <w:t>47</w:t>
      </w:r>
      <w:r w:rsidRPr="00A33281">
        <w:rPr>
          <w:rFonts w:ascii="PT Astra Serif" w:eastAsia="Calibri" w:hAnsi="PT Astra Serif"/>
          <w:bCs/>
          <w:color w:val="000000"/>
          <w:lang w:val="x-none"/>
        </w:rPr>
        <w:fldChar w:fldCharType="end"/>
      </w:r>
      <w:r w:rsidRPr="00A33281">
        <w:rPr>
          <w:rFonts w:ascii="PT Astra Serif" w:eastAsia="Calibri" w:hAnsi="PT Astra Serif"/>
          <w:color w:val="000000"/>
          <w:lang w:val="x-none"/>
        </w:rPr>
        <w:t xml:space="preserve"> –</w:t>
      </w:r>
      <w:r w:rsidRPr="00A33281">
        <w:rPr>
          <w:rFonts w:ascii="PT Astra Serif" w:eastAsia="Calibri" w:hAnsi="PT Astra Serif"/>
          <w:color w:val="000000"/>
        </w:rPr>
        <w:t xml:space="preserve"> </w:t>
      </w:r>
      <w:r w:rsidRPr="00A33281">
        <w:rPr>
          <w:rFonts w:ascii="PT Astra Serif" w:hAnsi="PT Astra Serif"/>
        </w:rPr>
        <w:t>Протяженность бесхозяйных сетей по населенным пунктам муниципального образования Яснополянское, подлежащих государственной регистрации</w:t>
      </w:r>
      <w:bookmarkEnd w:id="470"/>
    </w:p>
    <w:p w:rsidR="005C58ED" w:rsidRPr="00A33281" w:rsidRDefault="005C58ED" w:rsidP="003A7054">
      <w:pPr>
        <w:widowControl w:val="0"/>
        <w:overflowPunct w:val="0"/>
        <w:autoSpaceDE w:val="0"/>
        <w:autoSpaceDN w:val="0"/>
        <w:adjustRightInd w:val="0"/>
        <w:contextualSpacing/>
        <w:jc w:val="both"/>
        <w:rPr>
          <w:rFonts w:ascii="PT Astra Serif" w:hAnsi="PT Astra Serif"/>
          <w:bCs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595"/>
        <w:gridCol w:w="2048"/>
        <w:gridCol w:w="2931"/>
        <w:gridCol w:w="1062"/>
        <w:gridCol w:w="1585"/>
        <w:gridCol w:w="1350"/>
      </w:tblGrid>
      <w:tr w:rsidR="00A523A8" w:rsidRPr="00A33281" w:rsidTr="00A523A8">
        <w:trPr>
          <w:trHeight w:val="20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 xml:space="preserve">№ </w:t>
            </w:r>
            <w:proofErr w:type="gramStart"/>
            <w:r w:rsidRPr="00A33281">
              <w:rPr>
                <w:rFonts w:ascii="PT Astra Serif" w:hAnsi="PT Astra Serif"/>
                <w:b/>
                <w:sz w:val="20"/>
                <w:szCs w:val="20"/>
              </w:rPr>
              <w:t>п</w:t>
            </w:r>
            <w:proofErr w:type="gramEnd"/>
            <w:r w:rsidRPr="00A33281">
              <w:rPr>
                <w:rFonts w:ascii="PT Astra Serif" w:hAnsi="PT Astra Serif"/>
                <w:b/>
                <w:sz w:val="20"/>
                <w:szCs w:val="20"/>
              </w:rPr>
              <w:t>/п</w:t>
            </w:r>
          </w:p>
        </w:tc>
        <w:tc>
          <w:tcPr>
            <w:tcW w:w="10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Наименование имущества</w:t>
            </w:r>
          </w:p>
        </w:tc>
        <w:tc>
          <w:tcPr>
            <w:tcW w:w="1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Адрес (месторасположение) объекта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 xml:space="preserve">Протяженность </w:t>
            </w:r>
            <w:proofErr w:type="spellStart"/>
            <w:r w:rsidRPr="00A33281">
              <w:rPr>
                <w:rFonts w:ascii="PT Astra Serif" w:hAnsi="PT Astra Serif"/>
                <w:b/>
                <w:sz w:val="20"/>
                <w:szCs w:val="20"/>
              </w:rPr>
              <w:t>сетй</w:t>
            </w:r>
            <w:proofErr w:type="spellEnd"/>
            <w:r w:rsidRPr="00A33281">
              <w:rPr>
                <w:rFonts w:ascii="PT Astra Serif" w:hAnsi="PT Astra Serif"/>
                <w:b/>
                <w:sz w:val="20"/>
                <w:szCs w:val="20"/>
              </w:rPr>
              <w:t xml:space="preserve"> по Свидетельствам, </w:t>
            </w:r>
            <w:proofErr w:type="gramStart"/>
            <w:r w:rsidRPr="00A33281">
              <w:rPr>
                <w:rFonts w:ascii="PT Astra Serif" w:hAnsi="PT Astra Serif"/>
                <w:b/>
                <w:sz w:val="20"/>
                <w:szCs w:val="20"/>
              </w:rPr>
              <w:t>м</w:t>
            </w:r>
            <w:proofErr w:type="gramEnd"/>
            <w:r w:rsidRPr="00A33281">
              <w:rPr>
                <w:rFonts w:ascii="PT Astra Serif" w:hAnsi="PT Astra Serif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 xml:space="preserve">Протяженность сетей по данным эксплуатирующей организации, </w:t>
            </w:r>
            <w:proofErr w:type="gramStart"/>
            <w:r w:rsidRPr="00A33281">
              <w:rPr>
                <w:rFonts w:ascii="PT Astra Serif" w:hAnsi="PT Astra Serif"/>
                <w:b/>
                <w:sz w:val="20"/>
                <w:szCs w:val="20"/>
              </w:rPr>
              <w:t>м</w:t>
            </w:r>
            <w:proofErr w:type="gramEnd"/>
            <w:r w:rsidRPr="00A33281">
              <w:rPr>
                <w:rFonts w:ascii="PT Astra Serif" w:hAnsi="PT Astra Serif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Сведения о собственнике и владельце объекта</w:t>
            </w:r>
          </w:p>
        </w:tc>
      </w:tr>
      <w:tr w:rsidR="00A523A8" w:rsidRPr="00A33281" w:rsidTr="00A523A8">
        <w:trPr>
          <w:trHeight w:val="20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1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2</w:t>
            </w:r>
          </w:p>
        </w:tc>
        <w:tc>
          <w:tcPr>
            <w:tcW w:w="1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3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4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5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6</w:t>
            </w:r>
          </w:p>
        </w:tc>
      </w:tr>
      <w:tr w:rsidR="00A523A8" w:rsidRPr="00A33281" w:rsidTr="00A523A8">
        <w:trPr>
          <w:trHeight w:val="20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 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 xml:space="preserve">п. </w:t>
            </w:r>
            <w:proofErr w:type="spellStart"/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Головеньковский</w:t>
            </w:r>
            <w:proofErr w:type="spellEnd"/>
          </w:p>
        </w:tc>
        <w:tc>
          <w:tcPr>
            <w:tcW w:w="1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 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 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 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sz w:val="20"/>
                <w:szCs w:val="20"/>
              </w:rPr>
              <w:t> </w:t>
            </w:r>
          </w:p>
        </w:tc>
      </w:tr>
      <w:tr w:rsidR="00A523A8" w:rsidRPr="00A33281" w:rsidTr="00A523A8">
        <w:trPr>
          <w:trHeight w:val="1072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Внешняя канализация, назначение: 10.3. сети канализации </w:t>
            </w:r>
          </w:p>
        </w:tc>
        <w:tc>
          <w:tcPr>
            <w:tcW w:w="1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Тульская область, Щекинский район, МО Яснополянское, п. </w:t>
            </w:r>
            <w:proofErr w:type="spellStart"/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Головеньковский</w:t>
            </w:r>
            <w:proofErr w:type="spellEnd"/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2137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не определено на 2137 м</w:t>
            </w:r>
          </w:p>
        </w:tc>
      </w:tr>
      <w:tr w:rsidR="00A523A8" w:rsidRPr="00A33281" w:rsidTr="00A523A8">
        <w:trPr>
          <w:trHeight w:val="20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п. Ясная Поляна</w:t>
            </w:r>
          </w:p>
        </w:tc>
        <w:tc>
          <w:tcPr>
            <w:tcW w:w="1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</w:tr>
      <w:tr w:rsidR="00A523A8" w:rsidRPr="00A33281" w:rsidTr="00A523A8">
        <w:trPr>
          <w:trHeight w:val="20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Внешняя канализация, назначение: 10.3. сети канализации</w:t>
            </w:r>
          </w:p>
        </w:tc>
        <w:tc>
          <w:tcPr>
            <w:tcW w:w="1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Тульская область, Щекинский район, МО Яснополянское, д. Ясная Поляна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7768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8603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не определено на 835 м</w:t>
            </w:r>
          </w:p>
        </w:tc>
      </w:tr>
      <w:tr w:rsidR="00A523A8" w:rsidRPr="00A33281" w:rsidTr="00A523A8">
        <w:trPr>
          <w:trHeight w:val="20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п. Юбилейный</w:t>
            </w:r>
          </w:p>
        </w:tc>
        <w:tc>
          <w:tcPr>
            <w:tcW w:w="1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</w:tr>
      <w:tr w:rsidR="00A523A8" w:rsidRPr="00A33281" w:rsidTr="00A523A8">
        <w:trPr>
          <w:trHeight w:val="20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Внешняя канализация, назначение: 10.3. сети канализации</w:t>
            </w:r>
          </w:p>
        </w:tc>
        <w:tc>
          <w:tcPr>
            <w:tcW w:w="1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Тульская область, Щекинский район, МО Яснополянское, пос. Юбилейный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820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3086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не определено на 2266 м</w:t>
            </w:r>
          </w:p>
        </w:tc>
      </w:tr>
      <w:tr w:rsidR="00A523A8" w:rsidRPr="00A33281" w:rsidTr="00A523A8">
        <w:trPr>
          <w:trHeight w:val="20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 xml:space="preserve">п. </w:t>
            </w:r>
            <w:proofErr w:type="spellStart"/>
            <w:r w:rsidRPr="00A33281"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Селиваново</w:t>
            </w:r>
            <w:proofErr w:type="spellEnd"/>
          </w:p>
        </w:tc>
        <w:tc>
          <w:tcPr>
            <w:tcW w:w="1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</w:tr>
      <w:tr w:rsidR="00A523A8" w:rsidRPr="00A33281" w:rsidTr="00A523A8">
        <w:trPr>
          <w:trHeight w:val="20"/>
        </w:trPr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Внешняя канализация, назначение: 10.3. сети канализации</w:t>
            </w:r>
          </w:p>
        </w:tc>
        <w:tc>
          <w:tcPr>
            <w:tcW w:w="1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Тульская область, Щекинский район, МО Яснополянское, с. </w:t>
            </w:r>
            <w:proofErr w:type="spellStart"/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Селиваново</w:t>
            </w:r>
            <w:proofErr w:type="spellEnd"/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10470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11124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A8" w:rsidRPr="00A33281" w:rsidRDefault="00A523A8" w:rsidP="003A7054">
            <w:pPr>
              <w:jc w:val="both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A33281">
              <w:rPr>
                <w:rFonts w:ascii="PT Astra Serif" w:hAnsi="PT Astra Serif"/>
                <w:color w:val="000000"/>
                <w:sz w:val="20"/>
                <w:szCs w:val="20"/>
              </w:rPr>
              <w:t>не определено на 654 м</w:t>
            </w:r>
          </w:p>
        </w:tc>
      </w:tr>
    </w:tbl>
    <w:p w:rsidR="005C58ED" w:rsidRDefault="005C58ED" w:rsidP="00102A4A">
      <w:pPr>
        <w:keepNext/>
        <w:keepLines/>
        <w:jc w:val="center"/>
        <w:outlineLvl w:val="0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bookmarkStart w:id="471" w:name="_Toc532561491"/>
    </w:p>
    <w:p w:rsidR="005C58ED" w:rsidRDefault="005C58ED" w:rsidP="00102A4A">
      <w:pPr>
        <w:keepNext/>
        <w:keepLines/>
        <w:jc w:val="center"/>
        <w:outlineLvl w:val="0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</w:p>
    <w:p w:rsidR="00A523A8" w:rsidRDefault="00A523A8" w:rsidP="00102A4A">
      <w:pPr>
        <w:keepNext/>
        <w:keepLines/>
        <w:jc w:val="center"/>
        <w:outlineLvl w:val="0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 xml:space="preserve">9. Решение о единой </w:t>
      </w:r>
      <w:proofErr w:type="spellStart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>энергоснабжающей</w:t>
      </w:r>
      <w:proofErr w:type="spellEnd"/>
      <w:r w:rsidRPr="00A33281">
        <w:rPr>
          <w:rFonts w:ascii="PT Astra Serif" w:hAnsi="PT Astra Serif"/>
          <w:b/>
          <w:color w:val="000000"/>
          <w:sz w:val="28"/>
          <w:szCs w:val="28"/>
          <w:lang w:eastAsia="en-US"/>
        </w:rPr>
        <w:t xml:space="preserve"> организации</w:t>
      </w:r>
      <w:bookmarkEnd w:id="471"/>
    </w:p>
    <w:p w:rsidR="005C58ED" w:rsidRPr="00A33281" w:rsidRDefault="005C58ED" w:rsidP="00102A4A">
      <w:pPr>
        <w:keepNext/>
        <w:keepLines/>
        <w:jc w:val="center"/>
        <w:outlineLvl w:val="0"/>
        <w:rPr>
          <w:rFonts w:ascii="PT Astra Serif" w:hAnsi="PT Astra Serif"/>
          <w:b/>
          <w:color w:val="000000"/>
          <w:sz w:val="28"/>
          <w:szCs w:val="28"/>
          <w:lang w:eastAsia="en-US"/>
        </w:rPr>
      </w:pP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 xml:space="preserve">В отношении основных фондов имущества муниципального комплекса муниципального образования Яснополянское назначения водоснабжения и водоотведения должно быть заключено концессионное соглашение. 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proofErr w:type="spellStart"/>
      <w:r w:rsidRPr="00A33281">
        <w:rPr>
          <w:rFonts w:ascii="PT Astra Serif" w:hAnsi="PT Astra Serif"/>
          <w:sz w:val="28"/>
          <w:szCs w:val="28"/>
        </w:rPr>
        <w:t>Концендентом</w:t>
      </w:r>
      <w:proofErr w:type="spellEnd"/>
      <w:r w:rsidRPr="00A33281">
        <w:rPr>
          <w:rFonts w:ascii="PT Astra Serif" w:hAnsi="PT Astra Serif"/>
          <w:sz w:val="28"/>
          <w:szCs w:val="28"/>
        </w:rPr>
        <w:t>, как обладателем права собственности на объект концессионного соглашения, выступает муниципальное образование Щекинский район.</w:t>
      </w:r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proofErr w:type="gramStart"/>
      <w:r w:rsidRPr="00A33281">
        <w:rPr>
          <w:rFonts w:ascii="PT Astra Serif" w:hAnsi="PT Astra Serif"/>
          <w:sz w:val="28"/>
          <w:szCs w:val="28"/>
        </w:rPr>
        <w:t xml:space="preserve">Концессионным соглашением, объектом которого являются централизованные системы холодного водоснабжения и (или) водоотведения будет предусматриваться предоставление </w:t>
      </w:r>
      <w:proofErr w:type="spellStart"/>
      <w:r w:rsidRPr="00A33281">
        <w:rPr>
          <w:rFonts w:ascii="PT Astra Serif" w:hAnsi="PT Astra Serif"/>
          <w:sz w:val="28"/>
          <w:szCs w:val="28"/>
        </w:rPr>
        <w:t>концедентом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 во владение и (или) в пользование концессионера водопроводных сетей и насосных станций, артезианских скважин, канализационных сетей, канализационных насосных станций, канализационных очистных сооружений в составе объекта концессионного соглашения и (или) в составе иного передаваемого </w:t>
      </w:r>
      <w:proofErr w:type="spellStart"/>
      <w:r w:rsidRPr="00A33281">
        <w:rPr>
          <w:rFonts w:ascii="PT Astra Serif" w:hAnsi="PT Astra Serif"/>
          <w:sz w:val="28"/>
          <w:szCs w:val="28"/>
        </w:rPr>
        <w:t>концедентом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 концессионеру по концессионному соглашению недвижимого имущества, технологически и функционально связанного</w:t>
      </w:r>
      <w:proofErr w:type="gramEnd"/>
      <w:r w:rsidRPr="00A33281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Pr="00A33281">
        <w:rPr>
          <w:rFonts w:ascii="PT Astra Serif" w:hAnsi="PT Astra Serif"/>
          <w:sz w:val="28"/>
          <w:szCs w:val="28"/>
        </w:rPr>
        <w:t xml:space="preserve">с объектом концессионного соглашения, учредителем которых является </w:t>
      </w:r>
      <w:proofErr w:type="spellStart"/>
      <w:r w:rsidRPr="00A33281">
        <w:rPr>
          <w:rFonts w:ascii="PT Astra Serif" w:hAnsi="PT Astra Serif"/>
          <w:sz w:val="28"/>
          <w:szCs w:val="28"/>
        </w:rPr>
        <w:t>концедент</w:t>
      </w:r>
      <w:proofErr w:type="spellEnd"/>
      <w:r w:rsidRPr="00A33281">
        <w:rPr>
          <w:rFonts w:ascii="PT Astra Serif" w:hAnsi="PT Astra Serif"/>
          <w:sz w:val="28"/>
          <w:szCs w:val="28"/>
        </w:rPr>
        <w:t xml:space="preserve">, не прошедшего в установленном законодательством Российской Федерации </w:t>
      </w:r>
      <w:r w:rsidRPr="00A33281">
        <w:rPr>
          <w:rFonts w:ascii="PT Astra Serif" w:hAnsi="PT Astra Serif"/>
          <w:sz w:val="28"/>
          <w:szCs w:val="28"/>
        </w:rPr>
        <w:lastRenderedPageBreak/>
        <w:t>порядке государственного кадастрового учета и (или) государственной регистрации прав, сведения о котором отсутствуют в Едином государственном реестре недвижимости (Федеральный закон от 21.07.2005 № 115-ФЗ «О концессионных соглашениях»).</w:t>
      </w:r>
      <w:proofErr w:type="gramEnd"/>
    </w:p>
    <w:p w:rsidR="00A523A8" w:rsidRPr="00A33281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  <w:r w:rsidRPr="00A33281">
        <w:rPr>
          <w:rFonts w:ascii="PT Astra Serif" w:hAnsi="PT Astra Serif"/>
          <w:sz w:val="28"/>
          <w:szCs w:val="28"/>
        </w:rPr>
        <w:t>Согласно Федеральным законам от 28.11.2015 </w:t>
      </w:r>
      <w:hyperlink r:id="rId66" w:anchor="dst100231" w:history="1">
        <w:r w:rsidRPr="00A33281">
          <w:rPr>
            <w:rFonts w:ascii="PT Astra Serif" w:hAnsi="PT Astra Serif"/>
            <w:sz w:val="28"/>
            <w:szCs w:val="28"/>
          </w:rPr>
          <w:t>N 357-ФЗ</w:t>
        </w:r>
      </w:hyperlink>
      <w:r w:rsidRPr="00A33281">
        <w:rPr>
          <w:rFonts w:ascii="PT Astra Serif" w:hAnsi="PT Astra Serif"/>
          <w:sz w:val="28"/>
          <w:szCs w:val="28"/>
        </w:rPr>
        <w:t xml:space="preserve"> и от 03.07.2016 </w:t>
      </w:r>
      <w:hyperlink r:id="rId67" w:anchor="dst100063" w:history="1">
        <w:r w:rsidRPr="00A33281">
          <w:rPr>
            <w:rFonts w:ascii="PT Astra Serif" w:hAnsi="PT Astra Serif"/>
            <w:sz w:val="28"/>
            <w:szCs w:val="28"/>
          </w:rPr>
          <w:t>N 355-ФЗ</w:t>
        </w:r>
      </w:hyperlink>
      <w:r w:rsidRPr="00A33281">
        <w:rPr>
          <w:rFonts w:ascii="PT Astra Serif" w:hAnsi="PT Astra Serif"/>
          <w:sz w:val="28"/>
          <w:szCs w:val="28"/>
        </w:rPr>
        <w:t xml:space="preserve"> органы местного самоуправления для каждой централизованной системы холодного водоснабжения и (или) водоотведения определяют гарантирующую организацию. Организация, осуществляющая холодное водоснабжение и (или) водоотведение и эксплуатирующая водопроводные и (или) канализационные сети, наделяется статусом гарантирующей организации.</w:t>
      </w:r>
    </w:p>
    <w:p w:rsidR="00A523A8" w:rsidRDefault="00A523A8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bookmarkStart w:id="472" w:name="dst205"/>
      <w:bookmarkStart w:id="473" w:name="dst100179"/>
      <w:bookmarkEnd w:id="472"/>
      <w:bookmarkEnd w:id="473"/>
      <w:r w:rsidRPr="00A33281">
        <w:rPr>
          <w:rFonts w:ascii="PT Astra Serif" w:hAnsi="PT Astra Serif"/>
          <w:sz w:val="28"/>
          <w:szCs w:val="28"/>
        </w:rPr>
        <w:t>При условии заключения концессионного соглашения, полномочиями гарантирующей организации в сфере водоснабжения и водоотведения будет наделен концессионер.</w:t>
      </w:r>
    </w:p>
    <w:p w:rsidR="00F77E3B" w:rsidRDefault="00F77E3B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F77E3B" w:rsidRDefault="00F77E3B" w:rsidP="003A7054">
      <w:pPr>
        <w:widowControl w:val="0"/>
        <w:overflowPunct w:val="0"/>
        <w:autoSpaceDE w:val="0"/>
        <w:autoSpaceDN w:val="0"/>
        <w:adjustRightInd w:val="0"/>
        <w:ind w:firstLine="709"/>
        <w:contextualSpacing/>
        <w:jc w:val="both"/>
        <w:rPr>
          <w:rFonts w:ascii="PT Astra Serif" w:hAnsi="PT Astra Serif"/>
          <w:bCs/>
          <w:sz w:val="28"/>
          <w:szCs w:val="28"/>
        </w:rPr>
      </w:pPr>
    </w:p>
    <w:p w:rsidR="005C58ED" w:rsidRDefault="005C58ED" w:rsidP="005C58ED">
      <w:pPr>
        <w:widowControl w:val="0"/>
        <w:overflowPunct w:val="0"/>
        <w:autoSpaceDE w:val="0"/>
        <w:autoSpaceDN w:val="0"/>
        <w:adjustRightInd w:val="0"/>
        <w:contextualSpacing/>
        <w:jc w:val="center"/>
        <w:rPr>
          <w:rFonts w:ascii="PT Astra Serif" w:hAnsi="PT Astra Serif"/>
          <w:bCs/>
          <w:sz w:val="28"/>
          <w:szCs w:val="28"/>
        </w:rPr>
        <w:sectPr w:rsidR="005C58ED" w:rsidSect="005C58ED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  <w:r>
        <w:rPr>
          <w:rFonts w:ascii="PT Astra Serif" w:hAnsi="PT Astra Serif"/>
          <w:bCs/>
          <w:sz w:val="28"/>
          <w:szCs w:val="28"/>
        </w:rPr>
        <w:t>__________________________________________________</w:t>
      </w:r>
    </w:p>
    <w:tbl>
      <w:tblPr>
        <w:tblW w:w="0" w:type="auto"/>
        <w:tblInd w:w="5070" w:type="dxa"/>
        <w:tblLook w:val="0000" w:firstRow="0" w:lastRow="0" w:firstColumn="0" w:lastColumn="0" w:noHBand="0" w:noVBand="0"/>
      </w:tblPr>
      <w:tblGrid>
        <w:gridCol w:w="4482"/>
      </w:tblGrid>
      <w:tr w:rsidR="005C58ED" w:rsidRPr="00632A81" w:rsidTr="00924171">
        <w:trPr>
          <w:trHeight w:val="1846"/>
        </w:trPr>
        <w:tc>
          <w:tcPr>
            <w:tcW w:w="4482" w:type="dxa"/>
          </w:tcPr>
          <w:p w:rsidR="005C58ED" w:rsidRPr="00632A81" w:rsidRDefault="005C58ED" w:rsidP="00924171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Приложение № 4</w:t>
            </w:r>
          </w:p>
          <w:p w:rsidR="005C58ED" w:rsidRPr="00632A81" w:rsidRDefault="005C58ED" w:rsidP="00924171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32A81">
              <w:rPr>
                <w:rFonts w:ascii="PT Astra Serif" w:hAnsi="PT Astra Serif"/>
                <w:sz w:val="28"/>
                <w:szCs w:val="28"/>
              </w:rPr>
              <w:t>к постановлению администрации</w:t>
            </w:r>
          </w:p>
          <w:p w:rsidR="005C58ED" w:rsidRPr="00632A81" w:rsidRDefault="005C58ED" w:rsidP="00924171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32A81">
              <w:rPr>
                <w:rFonts w:ascii="PT Astra Serif" w:hAnsi="PT Astra Serif"/>
                <w:sz w:val="28"/>
                <w:szCs w:val="28"/>
              </w:rPr>
              <w:t>муниципального образования</w:t>
            </w:r>
          </w:p>
          <w:p w:rsidR="005C58ED" w:rsidRDefault="005C58ED" w:rsidP="00924171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32A81">
              <w:rPr>
                <w:rFonts w:ascii="PT Astra Serif" w:hAnsi="PT Astra Serif"/>
                <w:sz w:val="28"/>
                <w:szCs w:val="28"/>
              </w:rPr>
              <w:t>Щекинский район</w:t>
            </w:r>
          </w:p>
          <w:p w:rsidR="005C58ED" w:rsidRPr="00B666CA" w:rsidRDefault="005C58ED" w:rsidP="00924171">
            <w:pPr>
              <w:pStyle w:val="2ff8"/>
              <w:jc w:val="center"/>
              <w:rPr>
                <w:rFonts w:ascii="PT Astra Serif" w:hAnsi="PT Astra Serif"/>
                <w:sz w:val="12"/>
                <w:szCs w:val="12"/>
              </w:rPr>
            </w:pPr>
          </w:p>
          <w:p w:rsidR="005C58ED" w:rsidRPr="00637E01" w:rsidRDefault="005C58ED" w:rsidP="00924171">
            <w:pPr>
              <w:pStyle w:val="2ff8"/>
              <w:jc w:val="center"/>
              <w:rPr>
                <w:rFonts w:ascii="PT Astra Serif" w:hAnsi="PT Astra Serif"/>
                <w:sz w:val="10"/>
                <w:szCs w:val="10"/>
              </w:rPr>
            </w:pPr>
          </w:p>
          <w:p w:rsidR="005C58ED" w:rsidRPr="00632A81" w:rsidRDefault="005C58ED" w:rsidP="00924171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от ____________  № __________</w:t>
            </w:r>
          </w:p>
        </w:tc>
      </w:tr>
    </w:tbl>
    <w:p w:rsidR="005C58ED" w:rsidRPr="0085383A" w:rsidRDefault="005C58ED" w:rsidP="005C58ED">
      <w:pPr>
        <w:jc w:val="right"/>
        <w:rPr>
          <w:rFonts w:ascii="PT Astra Serif" w:hAnsi="PT Astra Serif"/>
          <w:sz w:val="16"/>
          <w:szCs w:val="16"/>
        </w:rPr>
      </w:pPr>
    </w:p>
    <w:p w:rsidR="005C58ED" w:rsidRDefault="005C58ED" w:rsidP="005C58ED">
      <w:pPr>
        <w:tabs>
          <w:tab w:val="left" w:pos="1418"/>
        </w:tabs>
        <w:jc w:val="center"/>
        <w:rPr>
          <w:rFonts w:ascii="PT Astra Serif" w:hAnsi="PT Astra Serif"/>
          <w:sz w:val="28"/>
          <w:szCs w:val="28"/>
          <w:lang w:eastAsia="ru-RU"/>
        </w:rPr>
      </w:pPr>
    </w:p>
    <w:p w:rsidR="00F77E3B" w:rsidRDefault="00F77E3B" w:rsidP="00F77E3B">
      <w:pPr>
        <w:rPr>
          <w:rFonts w:ascii="PT Astra Serif" w:hAnsi="PT Astra Serif" w:cs="PT Astra Serif"/>
          <w:sz w:val="28"/>
          <w:szCs w:val="28"/>
        </w:rPr>
      </w:pPr>
    </w:p>
    <w:p w:rsidR="00F77E3B" w:rsidRPr="00E31CC9" w:rsidRDefault="00F77E3B" w:rsidP="005C58ED">
      <w:pPr>
        <w:tabs>
          <w:tab w:val="left" w:pos="1418"/>
        </w:tabs>
        <w:jc w:val="center"/>
        <w:rPr>
          <w:rFonts w:ascii="PT Astra Serif" w:hAnsi="PT Astra Serif"/>
          <w:b/>
          <w:sz w:val="32"/>
          <w:szCs w:val="32"/>
        </w:rPr>
      </w:pPr>
    </w:p>
    <w:p w:rsidR="00F77E3B" w:rsidRPr="00E31CC9" w:rsidRDefault="00F77E3B" w:rsidP="005C58ED">
      <w:pPr>
        <w:tabs>
          <w:tab w:val="left" w:pos="1418"/>
        </w:tabs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СХЕМА ВОДООТВЕДЕНИЯ </w:t>
      </w:r>
    </w:p>
    <w:p w:rsidR="00F77E3B" w:rsidRPr="00E31CC9" w:rsidRDefault="00F77E3B" w:rsidP="005C58ED">
      <w:pPr>
        <w:tabs>
          <w:tab w:val="left" w:pos="1418"/>
        </w:tabs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муниципального образования </w:t>
      </w:r>
      <w:r>
        <w:rPr>
          <w:rFonts w:ascii="PT Astra Serif" w:hAnsi="PT Astra Serif"/>
          <w:b/>
          <w:sz w:val="28"/>
          <w:szCs w:val="28"/>
        </w:rPr>
        <w:t>Лазаревское</w:t>
      </w:r>
      <w:r w:rsidRPr="00E31CC9">
        <w:rPr>
          <w:rFonts w:ascii="PT Astra Serif" w:hAnsi="PT Astra Serif"/>
          <w:b/>
          <w:sz w:val="28"/>
          <w:szCs w:val="28"/>
        </w:rPr>
        <w:t xml:space="preserve"> </w:t>
      </w:r>
    </w:p>
    <w:p w:rsidR="00F77E3B" w:rsidRPr="00E31CC9" w:rsidRDefault="00F77E3B" w:rsidP="005C58ED">
      <w:pPr>
        <w:tabs>
          <w:tab w:val="left" w:pos="1418"/>
        </w:tabs>
        <w:jc w:val="center"/>
        <w:rPr>
          <w:rFonts w:ascii="PT Astra Serif" w:hAnsi="PT Astra Serif"/>
          <w:b/>
          <w:sz w:val="28"/>
          <w:szCs w:val="28"/>
        </w:rPr>
      </w:pPr>
      <w:proofErr w:type="spellStart"/>
      <w:r>
        <w:rPr>
          <w:rFonts w:ascii="PT Astra Serif" w:hAnsi="PT Astra Serif"/>
          <w:b/>
          <w:sz w:val="28"/>
          <w:szCs w:val="28"/>
        </w:rPr>
        <w:t>Щекинского</w:t>
      </w:r>
      <w:proofErr w:type="spellEnd"/>
      <w:r>
        <w:rPr>
          <w:rFonts w:ascii="PT Astra Serif" w:hAnsi="PT Astra Serif"/>
          <w:b/>
          <w:sz w:val="28"/>
          <w:szCs w:val="28"/>
        </w:rPr>
        <w:t xml:space="preserve"> района </w:t>
      </w:r>
      <w:r w:rsidRPr="00E31CC9">
        <w:rPr>
          <w:rFonts w:ascii="PT Astra Serif" w:hAnsi="PT Astra Serif"/>
          <w:b/>
          <w:sz w:val="28"/>
          <w:szCs w:val="28"/>
        </w:rPr>
        <w:t>на период с 20</w:t>
      </w:r>
      <w:r>
        <w:rPr>
          <w:rFonts w:ascii="PT Astra Serif" w:hAnsi="PT Astra Serif"/>
          <w:b/>
          <w:sz w:val="28"/>
          <w:szCs w:val="28"/>
        </w:rPr>
        <w:t>23 по 2033</w:t>
      </w:r>
      <w:r w:rsidRPr="00E31CC9">
        <w:rPr>
          <w:rFonts w:ascii="PT Astra Serif" w:hAnsi="PT Astra Serif"/>
          <w:b/>
          <w:sz w:val="28"/>
          <w:szCs w:val="28"/>
        </w:rPr>
        <w:t xml:space="preserve"> год</w:t>
      </w:r>
      <w:r>
        <w:rPr>
          <w:rFonts w:ascii="PT Astra Serif" w:hAnsi="PT Astra Serif"/>
          <w:b/>
          <w:sz w:val="28"/>
          <w:szCs w:val="28"/>
        </w:rPr>
        <w:t>ы</w:t>
      </w:r>
    </w:p>
    <w:p w:rsidR="00F77E3B" w:rsidRDefault="00F77E3B" w:rsidP="005C58ED">
      <w:pPr>
        <w:jc w:val="center"/>
        <w:rPr>
          <w:rFonts w:ascii="PT Astra Serif" w:hAnsi="PT Astra Serif"/>
          <w:b/>
          <w:sz w:val="28"/>
          <w:szCs w:val="28"/>
        </w:rPr>
      </w:pPr>
    </w:p>
    <w:p w:rsidR="005C58ED" w:rsidRDefault="00F77E3B" w:rsidP="005C58ED">
      <w:pPr>
        <w:jc w:val="center"/>
        <w:rPr>
          <w:rFonts w:ascii="PT Astra Serif" w:eastAsiaTheme="majorEastAsia" w:hAnsi="PT Astra Serif"/>
          <w:b/>
          <w:sz w:val="28"/>
          <w:szCs w:val="28"/>
        </w:rPr>
      </w:pPr>
      <w:bookmarkStart w:id="474" w:name="_Toc77155414"/>
      <w:r w:rsidRPr="00974C94">
        <w:rPr>
          <w:rFonts w:ascii="PT Astra Serif" w:eastAsiaTheme="majorEastAsia" w:hAnsi="PT Astra Serif"/>
          <w:b/>
          <w:sz w:val="28"/>
          <w:szCs w:val="28"/>
        </w:rPr>
        <w:t xml:space="preserve">Раздел 1. «Существующее положение в сфере водоотведения </w:t>
      </w:r>
    </w:p>
    <w:p w:rsidR="00F77E3B" w:rsidRDefault="00F77E3B" w:rsidP="005C58ED">
      <w:pPr>
        <w:jc w:val="center"/>
        <w:rPr>
          <w:rFonts w:ascii="PT Astra Serif" w:eastAsiaTheme="majorEastAsia" w:hAnsi="PT Astra Serif"/>
          <w:b/>
          <w:sz w:val="28"/>
          <w:szCs w:val="28"/>
        </w:rPr>
      </w:pPr>
      <w:r w:rsidRPr="00974C94">
        <w:rPr>
          <w:rFonts w:ascii="PT Astra Serif" w:eastAsiaTheme="majorEastAsia" w:hAnsi="PT Astra Serif"/>
          <w:b/>
          <w:sz w:val="28"/>
          <w:szCs w:val="28"/>
        </w:rPr>
        <w:t>поселения, городского округа»</w:t>
      </w:r>
      <w:bookmarkEnd w:id="474"/>
    </w:p>
    <w:p w:rsidR="005C58ED" w:rsidRPr="00974C94" w:rsidRDefault="005C58ED" w:rsidP="005C58ED">
      <w:pPr>
        <w:jc w:val="center"/>
        <w:rPr>
          <w:rFonts w:ascii="PT Astra Serif" w:eastAsiaTheme="majorEastAsia" w:hAnsi="PT Astra Serif"/>
          <w:b/>
          <w:sz w:val="28"/>
          <w:szCs w:val="28"/>
        </w:rPr>
      </w:pPr>
    </w:p>
    <w:p w:rsidR="00F77E3B" w:rsidRPr="00F77E3B" w:rsidRDefault="00F77E3B" w:rsidP="00974C94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475" w:name="_Toc77155415"/>
      <w:r w:rsidRPr="00F77E3B">
        <w:rPr>
          <w:rFonts w:ascii="PT Astra Serif" w:eastAsiaTheme="majorEastAsia" w:hAnsi="PT Astra Serif"/>
          <w:sz w:val="28"/>
          <w:szCs w:val="28"/>
        </w:rPr>
        <w:t>Описание структуры системы сбора, очистки и отведения сточных вод на территории муниципального образования Лазаревское и деление территории на эксплуатационные зоны</w:t>
      </w:r>
      <w:bookmarkEnd w:id="475"/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 xml:space="preserve">На территории муниципального образования Лазаревское централизованная система водоотведения организована в </w:t>
      </w:r>
      <w:proofErr w:type="spellStart"/>
      <w:r w:rsidRPr="00F77E3B">
        <w:rPr>
          <w:rFonts w:ascii="PT Astra Serif" w:hAnsi="PT Astra Serif"/>
          <w:sz w:val="28"/>
          <w:szCs w:val="28"/>
        </w:rPr>
        <w:t>п</w:t>
      </w:r>
      <w:proofErr w:type="gramStart"/>
      <w:r w:rsidRPr="00F77E3B">
        <w:rPr>
          <w:rFonts w:ascii="PT Astra Serif" w:hAnsi="PT Astra Serif"/>
          <w:sz w:val="28"/>
          <w:szCs w:val="28"/>
        </w:rPr>
        <w:t>.Л</w:t>
      </w:r>
      <w:proofErr w:type="gramEnd"/>
      <w:r w:rsidRPr="00F77E3B">
        <w:rPr>
          <w:rFonts w:ascii="PT Astra Serif" w:hAnsi="PT Astra Serif"/>
          <w:sz w:val="28"/>
          <w:szCs w:val="28"/>
        </w:rPr>
        <w:t>азарево</w:t>
      </w:r>
      <w:proofErr w:type="spellEnd"/>
      <w:r w:rsidRPr="00F77E3B">
        <w:rPr>
          <w:rFonts w:ascii="PT Astra Serif" w:hAnsi="PT Astra Serif"/>
          <w:sz w:val="28"/>
          <w:szCs w:val="28"/>
        </w:rPr>
        <w:t xml:space="preserve">, </w:t>
      </w:r>
      <w:proofErr w:type="spellStart"/>
      <w:r w:rsidRPr="00F77E3B">
        <w:rPr>
          <w:rFonts w:ascii="PT Astra Serif" w:hAnsi="PT Astra Serif"/>
          <w:sz w:val="28"/>
          <w:szCs w:val="28"/>
        </w:rPr>
        <w:t>с.Карамышево</w:t>
      </w:r>
      <w:proofErr w:type="spellEnd"/>
      <w:r w:rsidRPr="00F77E3B">
        <w:rPr>
          <w:rFonts w:ascii="PT Astra Serif" w:hAnsi="PT Astra Serif"/>
          <w:sz w:val="28"/>
          <w:szCs w:val="28"/>
        </w:rPr>
        <w:t xml:space="preserve">. 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 xml:space="preserve">Стоки посредством самотечных коллекторов поступают на канализационные очистные сооружения (КОС): КОС </w:t>
      </w:r>
      <w:proofErr w:type="spellStart"/>
      <w:r w:rsidRPr="00F77E3B">
        <w:rPr>
          <w:rFonts w:ascii="PT Astra Serif" w:hAnsi="PT Astra Serif"/>
          <w:sz w:val="28"/>
          <w:szCs w:val="28"/>
        </w:rPr>
        <w:t>с</w:t>
      </w:r>
      <w:proofErr w:type="gramStart"/>
      <w:r w:rsidRPr="00F77E3B">
        <w:rPr>
          <w:rFonts w:ascii="PT Astra Serif" w:hAnsi="PT Astra Serif"/>
          <w:sz w:val="28"/>
          <w:szCs w:val="28"/>
        </w:rPr>
        <w:t>.К</w:t>
      </w:r>
      <w:proofErr w:type="gramEnd"/>
      <w:r w:rsidRPr="00F77E3B">
        <w:rPr>
          <w:rFonts w:ascii="PT Astra Serif" w:hAnsi="PT Astra Serif"/>
          <w:sz w:val="28"/>
          <w:szCs w:val="28"/>
        </w:rPr>
        <w:t>арамышево</w:t>
      </w:r>
      <w:proofErr w:type="spellEnd"/>
      <w:r w:rsidRPr="00F77E3B">
        <w:rPr>
          <w:rFonts w:ascii="PT Astra Serif" w:hAnsi="PT Astra Serif"/>
          <w:sz w:val="28"/>
          <w:szCs w:val="28"/>
        </w:rPr>
        <w:t xml:space="preserve"> и КОС</w:t>
      </w:r>
      <w:r w:rsidR="005C58ED">
        <w:rPr>
          <w:rFonts w:ascii="PT Astra Serif" w:hAnsi="PT Astra Serif"/>
          <w:sz w:val="28"/>
          <w:szCs w:val="28"/>
        </w:rPr>
        <w:t> </w:t>
      </w:r>
      <w:r w:rsidRPr="00F77E3B">
        <w:rPr>
          <w:rFonts w:ascii="PT Astra Serif" w:hAnsi="PT Astra Serif"/>
          <w:sz w:val="28"/>
          <w:szCs w:val="28"/>
        </w:rPr>
        <w:t>п.</w:t>
      </w:r>
      <w:r w:rsidR="005C58ED">
        <w:rPr>
          <w:rFonts w:ascii="PT Astra Serif" w:hAnsi="PT Astra Serif"/>
          <w:sz w:val="28"/>
          <w:szCs w:val="28"/>
        </w:rPr>
        <w:t> </w:t>
      </w:r>
      <w:proofErr w:type="spellStart"/>
      <w:r w:rsidRPr="00F77E3B">
        <w:rPr>
          <w:rFonts w:ascii="PT Astra Serif" w:hAnsi="PT Astra Serif"/>
          <w:sz w:val="28"/>
          <w:szCs w:val="28"/>
        </w:rPr>
        <w:t>Лазарево</w:t>
      </w:r>
      <w:proofErr w:type="spellEnd"/>
      <w:r w:rsidRPr="00F77E3B">
        <w:rPr>
          <w:rFonts w:ascii="PT Astra Serif" w:hAnsi="PT Astra Serif"/>
          <w:sz w:val="28"/>
          <w:szCs w:val="28"/>
        </w:rPr>
        <w:t xml:space="preserve">  КОБК-600.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 xml:space="preserve">КОС </w:t>
      </w:r>
      <w:proofErr w:type="spellStart"/>
      <w:r w:rsidRPr="00F77E3B">
        <w:rPr>
          <w:rFonts w:ascii="PT Astra Serif" w:hAnsi="PT Astra Serif"/>
          <w:sz w:val="28"/>
          <w:szCs w:val="28"/>
        </w:rPr>
        <w:t>с</w:t>
      </w:r>
      <w:proofErr w:type="gramStart"/>
      <w:r w:rsidRPr="00F77E3B">
        <w:rPr>
          <w:rFonts w:ascii="PT Astra Serif" w:hAnsi="PT Astra Serif"/>
          <w:sz w:val="28"/>
          <w:szCs w:val="28"/>
        </w:rPr>
        <w:t>.К</w:t>
      </w:r>
      <w:proofErr w:type="gramEnd"/>
      <w:r w:rsidRPr="00F77E3B">
        <w:rPr>
          <w:rFonts w:ascii="PT Astra Serif" w:hAnsi="PT Astra Serif"/>
          <w:sz w:val="28"/>
          <w:szCs w:val="28"/>
        </w:rPr>
        <w:t>арамышево</w:t>
      </w:r>
      <w:proofErr w:type="spellEnd"/>
      <w:r w:rsidRPr="00F77E3B">
        <w:rPr>
          <w:rFonts w:ascii="PT Astra Serif" w:hAnsi="PT Astra Serif"/>
          <w:sz w:val="28"/>
          <w:szCs w:val="28"/>
        </w:rPr>
        <w:t xml:space="preserve"> построены в 2013 году. Фактическая производительность -  200 </w:t>
      </w:r>
      <w:proofErr w:type="spellStart"/>
      <w:r w:rsidRPr="00F77E3B">
        <w:rPr>
          <w:rFonts w:ascii="PT Astra Serif" w:hAnsi="PT Astra Serif"/>
          <w:sz w:val="28"/>
          <w:szCs w:val="28"/>
        </w:rPr>
        <w:t>м</w:t>
      </w:r>
      <w:proofErr w:type="gramStart"/>
      <w:r w:rsidRPr="00F77E3B">
        <w:rPr>
          <w:rFonts w:ascii="PT Astra Serif" w:hAnsi="PT Astra Serif"/>
          <w:sz w:val="28"/>
          <w:szCs w:val="28"/>
        </w:rPr>
        <w:t>.к</w:t>
      </w:r>
      <w:proofErr w:type="gramEnd"/>
      <w:r w:rsidRPr="00F77E3B">
        <w:rPr>
          <w:rFonts w:ascii="PT Astra Serif" w:hAnsi="PT Astra Serif"/>
          <w:sz w:val="28"/>
          <w:szCs w:val="28"/>
        </w:rPr>
        <w:t>уб</w:t>
      </w:r>
      <w:proofErr w:type="spellEnd"/>
      <w:r w:rsidRPr="00F77E3B">
        <w:rPr>
          <w:rFonts w:ascii="PT Astra Serif" w:hAnsi="PT Astra Serif"/>
          <w:sz w:val="28"/>
          <w:szCs w:val="28"/>
        </w:rPr>
        <w:t>./</w:t>
      </w:r>
      <w:proofErr w:type="spellStart"/>
      <w:r w:rsidRPr="00F77E3B">
        <w:rPr>
          <w:rFonts w:ascii="PT Astra Serif" w:hAnsi="PT Astra Serif"/>
          <w:sz w:val="28"/>
          <w:szCs w:val="28"/>
        </w:rPr>
        <w:t>сут</w:t>
      </w:r>
      <w:proofErr w:type="spellEnd"/>
      <w:r w:rsidRPr="00F77E3B">
        <w:rPr>
          <w:rFonts w:ascii="PT Astra Serif" w:hAnsi="PT Astra Serif"/>
          <w:sz w:val="28"/>
          <w:szCs w:val="28"/>
        </w:rPr>
        <w:t xml:space="preserve">., проектная производительность </w:t>
      </w:r>
      <w:r w:rsidR="005C58ED">
        <w:rPr>
          <w:rFonts w:ascii="PT Astra Serif" w:hAnsi="PT Astra Serif"/>
          <w:sz w:val="28"/>
          <w:szCs w:val="28"/>
        </w:rPr>
        <w:t>–</w:t>
      </w:r>
      <w:r w:rsidRPr="00F77E3B">
        <w:rPr>
          <w:rFonts w:ascii="PT Astra Serif" w:hAnsi="PT Astra Serif"/>
          <w:sz w:val="28"/>
          <w:szCs w:val="28"/>
        </w:rPr>
        <w:t xml:space="preserve"> 375</w:t>
      </w:r>
      <w:r w:rsidR="005C58ED">
        <w:rPr>
          <w:rFonts w:ascii="PT Astra Serif" w:hAnsi="PT Astra Serif"/>
          <w:sz w:val="28"/>
          <w:szCs w:val="28"/>
        </w:rPr>
        <w:t> </w:t>
      </w:r>
      <w:proofErr w:type="spellStart"/>
      <w:r w:rsidRPr="00F77E3B">
        <w:rPr>
          <w:rFonts w:ascii="PT Astra Serif" w:hAnsi="PT Astra Serif"/>
          <w:sz w:val="28"/>
          <w:szCs w:val="28"/>
        </w:rPr>
        <w:t>м.куб</w:t>
      </w:r>
      <w:proofErr w:type="spellEnd"/>
      <w:r w:rsidRPr="00F77E3B">
        <w:rPr>
          <w:rFonts w:ascii="PT Astra Serif" w:hAnsi="PT Astra Serif"/>
          <w:sz w:val="28"/>
          <w:szCs w:val="28"/>
        </w:rPr>
        <w:t>./</w:t>
      </w:r>
      <w:proofErr w:type="spellStart"/>
      <w:r w:rsidRPr="00F77E3B">
        <w:rPr>
          <w:rFonts w:ascii="PT Astra Serif" w:hAnsi="PT Astra Serif"/>
          <w:sz w:val="28"/>
          <w:szCs w:val="28"/>
        </w:rPr>
        <w:t>сут</w:t>
      </w:r>
      <w:proofErr w:type="spellEnd"/>
      <w:r w:rsidRPr="00F77E3B">
        <w:rPr>
          <w:rFonts w:ascii="PT Astra Serif" w:hAnsi="PT Astra Serif"/>
          <w:sz w:val="28"/>
          <w:szCs w:val="28"/>
        </w:rPr>
        <w:t xml:space="preserve">., износ 50% . Достижение проектных показателей качества очистки - нет. Наличие оформленного разрешения на сброс очищенных стоков в водный объект </w:t>
      </w:r>
      <w:proofErr w:type="gramStart"/>
      <w:r w:rsidRPr="00F77E3B">
        <w:rPr>
          <w:rFonts w:ascii="PT Astra Serif" w:hAnsi="PT Astra Serif"/>
          <w:sz w:val="28"/>
          <w:szCs w:val="28"/>
        </w:rPr>
        <w:t>-н</w:t>
      </w:r>
      <w:proofErr w:type="gramEnd"/>
      <w:r w:rsidRPr="00F77E3B">
        <w:rPr>
          <w:rFonts w:ascii="PT Astra Serif" w:hAnsi="PT Astra Serif"/>
          <w:sz w:val="28"/>
          <w:szCs w:val="28"/>
        </w:rPr>
        <w:t>ет.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 xml:space="preserve">КОС </w:t>
      </w:r>
      <w:proofErr w:type="spellStart"/>
      <w:r w:rsidRPr="00F77E3B">
        <w:rPr>
          <w:rFonts w:ascii="PT Astra Serif" w:hAnsi="PT Astra Serif"/>
          <w:sz w:val="28"/>
          <w:szCs w:val="28"/>
        </w:rPr>
        <w:t>п</w:t>
      </w:r>
      <w:proofErr w:type="gramStart"/>
      <w:r w:rsidRPr="00F77E3B">
        <w:rPr>
          <w:rFonts w:ascii="PT Astra Serif" w:hAnsi="PT Astra Serif"/>
          <w:sz w:val="28"/>
          <w:szCs w:val="28"/>
        </w:rPr>
        <w:t>.Л</w:t>
      </w:r>
      <w:proofErr w:type="gramEnd"/>
      <w:r w:rsidRPr="00F77E3B">
        <w:rPr>
          <w:rFonts w:ascii="PT Astra Serif" w:hAnsi="PT Astra Serif"/>
          <w:sz w:val="28"/>
          <w:szCs w:val="28"/>
        </w:rPr>
        <w:t>азарево</w:t>
      </w:r>
      <w:proofErr w:type="spellEnd"/>
      <w:r w:rsidRPr="00F77E3B">
        <w:rPr>
          <w:rFonts w:ascii="PT Astra Serif" w:hAnsi="PT Astra Serif"/>
          <w:sz w:val="28"/>
          <w:szCs w:val="28"/>
        </w:rPr>
        <w:t xml:space="preserve">  КОБК-600  построены в 2013 году. Фактическая производительность -  300 </w:t>
      </w:r>
      <w:proofErr w:type="spellStart"/>
      <w:r w:rsidRPr="00F77E3B">
        <w:rPr>
          <w:rFonts w:ascii="PT Astra Serif" w:hAnsi="PT Astra Serif"/>
          <w:sz w:val="28"/>
          <w:szCs w:val="28"/>
        </w:rPr>
        <w:t>м</w:t>
      </w:r>
      <w:proofErr w:type="gramStart"/>
      <w:r w:rsidRPr="00F77E3B">
        <w:rPr>
          <w:rFonts w:ascii="PT Astra Serif" w:hAnsi="PT Astra Serif"/>
          <w:sz w:val="28"/>
          <w:szCs w:val="28"/>
        </w:rPr>
        <w:t>.к</w:t>
      </w:r>
      <w:proofErr w:type="gramEnd"/>
      <w:r w:rsidRPr="00F77E3B">
        <w:rPr>
          <w:rFonts w:ascii="PT Astra Serif" w:hAnsi="PT Astra Serif"/>
          <w:sz w:val="28"/>
          <w:szCs w:val="28"/>
        </w:rPr>
        <w:t>уб</w:t>
      </w:r>
      <w:proofErr w:type="spellEnd"/>
      <w:r w:rsidRPr="00F77E3B">
        <w:rPr>
          <w:rFonts w:ascii="PT Astra Serif" w:hAnsi="PT Astra Serif"/>
          <w:sz w:val="28"/>
          <w:szCs w:val="28"/>
        </w:rPr>
        <w:t>./</w:t>
      </w:r>
      <w:proofErr w:type="spellStart"/>
      <w:r w:rsidRPr="00F77E3B">
        <w:rPr>
          <w:rFonts w:ascii="PT Astra Serif" w:hAnsi="PT Astra Serif"/>
          <w:sz w:val="28"/>
          <w:szCs w:val="28"/>
        </w:rPr>
        <w:t>сут</w:t>
      </w:r>
      <w:proofErr w:type="spellEnd"/>
      <w:r w:rsidRPr="00F77E3B">
        <w:rPr>
          <w:rFonts w:ascii="PT Astra Serif" w:hAnsi="PT Astra Serif"/>
          <w:sz w:val="28"/>
          <w:szCs w:val="28"/>
        </w:rPr>
        <w:t xml:space="preserve">., проектная производительность </w:t>
      </w:r>
      <w:r w:rsidR="005C58ED">
        <w:rPr>
          <w:rFonts w:ascii="PT Astra Serif" w:hAnsi="PT Astra Serif"/>
          <w:sz w:val="28"/>
          <w:szCs w:val="28"/>
        </w:rPr>
        <w:t>–</w:t>
      </w:r>
      <w:r w:rsidRPr="00F77E3B">
        <w:rPr>
          <w:rFonts w:ascii="PT Astra Serif" w:hAnsi="PT Astra Serif"/>
          <w:sz w:val="28"/>
          <w:szCs w:val="28"/>
        </w:rPr>
        <w:t xml:space="preserve"> 600</w:t>
      </w:r>
      <w:r w:rsidR="005C58ED">
        <w:rPr>
          <w:rFonts w:ascii="PT Astra Serif" w:hAnsi="PT Astra Serif"/>
          <w:sz w:val="28"/>
          <w:szCs w:val="28"/>
        </w:rPr>
        <w:t> </w:t>
      </w:r>
      <w:proofErr w:type="spellStart"/>
      <w:r w:rsidRPr="00F77E3B">
        <w:rPr>
          <w:rFonts w:ascii="PT Astra Serif" w:hAnsi="PT Astra Serif"/>
          <w:sz w:val="28"/>
          <w:szCs w:val="28"/>
        </w:rPr>
        <w:t>м.куб</w:t>
      </w:r>
      <w:proofErr w:type="spellEnd"/>
      <w:r w:rsidRPr="00F77E3B">
        <w:rPr>
          <w:rFonts w:ascii="PT Astra Serif" w:hAnsi="PT Astra Serif"/>
          <w:sz w:val="28"/>
          <w:szCs w:val="28"/>
        </w:rPr>
        <w:t>./</w:t>
      </w:r>
      <w:proofErr w:type="spellStart"/>
      <w:r w:rsidRPr="00F77E3B">
        <w:rPr>
          <w:rFonts w:ascii="PT Astra Serif" w:hAnsi="PT Astra Serif"/>
          <w:sz w:val="28"/>
          <w:szCs w:val="28"/>
        </w:rPr>
        <w:t>сут</w:t>
      </w:r>
      <w:proofErr w:type="spellEnd"/>
      <w:r w:rsidRPr="00F77E3B">
        <w:rPr>
          <w:rFonts w:ascii="PT Astra Serif" w:hAnsi="PT Astra Serif"/>
          <w:sz w:val="28"/>
          <w:szCs w:val="28"/>
        </w:rPr>
        <w:t xml:space="preserve">., износ 50%. Достижение проектных показателей качества очистки - нет. Наличие оформленного разрешения на сброс очищенных стоков в водный объект </w:t>
      </w:r>
      <w:proofErr w:type="gramStart"/>
      <w:r w:rsidRPr="00F77E3B">
        <w:rPr>
          <w:rFonts w:ascii="PT Astra Serif" w:hAnsi="PT Astra Serif"/>
          <w:sz w:val="28"/>
          <w:szCs w:val="28"/>
        </w:rPr>
        <w:t>-н</w:t>
      </w:r>
      <w:proofErr w:type="gramEnd"/>
      <w:r w:rsidRPr="00F77E3B">
        <w:rPr>
          <w:rFonts w:ascii="PT Astra Serif" w:hAnsi="PT Astra Serif"/>
          <w:sz w:val="28"/>
          <w:szCs w:val="28"/>
        </w:rPr>
        <w:t>ет.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 xml:space="preserve">На остальной территории стоки направляются, в основном, на примитивные очистные сооружения в виде выгребов. Далее стоки обеззараживаются на рельефе, нанося значительный ущерб </w:t>
      </w:r>
      <w:proofErr w:type="gramStart"/>
      <w:r w:rsidRPr="00F77E3B">
        <w:rPr>
          <w:rFonts w:ascii="PT Astra Serif" w:hAnsi="PT Astra Serif"/>
          <w:sz w:val="28"/>
          <w:szCs w:val="28"/>
        </w:rPr>
        <w:t>окружающей</w:t>
      </w:r>
      <w:proofErr w:type="gramEnd"/>
      <w:r w:rsidRPr="00F77E3B">
        <w:rPr>
          <w:rFonts w:ascii="PT Astra Serif" w:hAnsi="PT Astra Serif"/>
          <w:sz w:val="28"/>
          <w:szCs w:val="28"/>
        </w:rPr>
        <w:t xml:space="preserve"> среду, в первую очередь поверхностным и подземным водам.</w:t>
      </w:r>
    </w:p>
    <w:p w:rsidR="00F77E3B" w:rsidRPr="00F77E3B" w:rsidRDefault="00F77E3B" w:rsidP="00974C94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r w:rsidRPr="00F77E3B">
        <w:rPr>
          <w:rFonts w:ascii="PT Astra Serif" w:eastAsiaTheme="majorEastAsia" w:hAnsi="PT Astra Serif"/>
          <w:sz w:val="28"/>
          <w:szCs w:val="28"/>
        </w:rPr>
        <w:t xml:space="preserve"> </w:t>
      </w:r>
      <w:bookmarkStart w:id="476" w:name="_Toc77155416"/>
      <w:r w:rsidRPr="00F77E3B">
        <w:rPr>
          <w:rFonts w:ascii="PT Astra Serif" w:eastAsiaTheme="majorEastAsia" w:hAnsi="PT Astra Serif"/>
          <w:sz w:val="28"/>
          <w:szCs w:val="28"/>
        </w:rPr>
        <w:t xml:space="preserve">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</w:t>
      </w:r>
      <w:r w:rsidRPr="00F77E3B">
        <w:rPr>
          <w:rFonts w:ascii="PT Astra Serif" w:eastAsiaTheme="majorEastAsia" w:hAnsi="PT Astra Serif"/>
          <w:sz w:val="28"/>
          <w:szCs w:val="28"/>
        </w:rPr>
        <w:lastRenderedPageBreak/>
        <w:t>дефицита (резерва) мощностей сооружений и описание локальных очистных сооружений, создаваемых абонентами</w:t>
      </w:r>
      <w:bookmarkEnd w:id="476"/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 xml:space="preserve">Анализ результатов технического обследования централизованной системы водоотведения позволяет сделать следующие выводы, что отведение сточных вод осуществляется </w:t>
      </w:r>
      <w:proofErr w:type="gramStart"/>
      <w:r w:rsidRPr="00F77E3B">
        <w:rPr>
          <w:rFonts w:ascii="PT Astra Serif" w:hAnsi="PT Astra Serif"/>
          <w:sz w:val="28"/>
          <w:szCs w:val="28"/>
        </w:rPr>
        <w:t>на</w:t>
      </w:r>
      <w:proofErr w:type="gramEnd"/>
      <w:r w:rsidRPr="00F77E3B">
        <w:rPr>
          <w:rFonts w:ascii="PT Astra Serif" w:hAnsi="PT Astra Serif"/>
          <w:sz w:val="28"/>
          <w:szCs w:val="28"/>
        </w:rPr>
        <w:t xml:space="preserve"> КОС. </w:t>
      </w:r>
    </w:p>
    <w:p w:rsidR="00F77E3B" w:rsidRPr="00F77E3B" w:rsidRDefault="00F77E3B" w:rsidP="00974C94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477" w:name="_Toc77155417"/>
      <w:r w:rsidRPr="00F77E3B">
        <w:rPr>
          <w:rFonts w:ascii="PT Astra Serif" w:eastAsiaTheme="majorEastAsia" w:hAnsi="PT Astra Serif"/>
          <w:sz w:val="28"/>
          <w:szCs w:val="28"/>
        </w:rPr>
        <w:t>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477"/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 xml:space="preserve">Федеральный закон от 7 декабря 2011 г. № 416-ФЗ «О водоснабжении и водоотведении» и постановление правительства РФ от 05.09.2013 № 782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водоотведения») вводят новые понятия в сфере водоснабжения и водоотведения: 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объект.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 xml:space="preserve">Исходя из определения технологической зоны водоотведения в централизованной системе водоотведения муниципального образования Лазаревское технологическая зона присутствует только в </w:t>
      </w:r>
      <w:proofErr w:type="spellStart"/>
      <w:r w:rsidRPr="00F77E3B">
        <w:rPr>
          <w:rFonts w:ascii="PT Astra Serif" w:hAnsi="PT Astra Serif"/>
          <w:sz w:val="28"/>
          <w:szCs w:val="28"/>
        </w:rPr>
        <w:t>п</w:t>
      </w:r>
      <w:proofErr w:type="gramStart"/>
      <w:r w:rsidRPr="00F77E3B">
        <w:rPr>
          <w:rFonts w:ascii="PT Astra Serif" w:hAnsi="PT Astra Serif"/>
          <w:sz w:val="28"/>
          <w:szCs w:val="28"/>
        </w:rPr>
        <w:t>.Л</w:t>
      </w:r>
      <w:proofErr w:type="gramEnd"/>
      <w:r w:rsidRPr="00F77E3B">
        <w:rPr>
          <w:rFonts w:ascii="PT Astra Serif" w:hAnsi="PT Astra Serif"/>
          <w:sz w:val="28"/>
          <w:szCs w:val="28"/>
        </w:rPr>
        <w:t>азарево</w:t>
      </w:r>
      <w:proofErr w:type="spellEnd"/>
      <w:r w:rsidRPr="00F77E3B">
        <w:rPr>
          <w:rFonts w:ascii="PT Astra Serif" w:hAnsi="PT Astra Serif"/>
          <w:sz w:val="28"/>
          <w:szCs w:val="28"/>
        </w:rPr>
        <w:t xml:space="preserve">, </w:t>
      </w:r>
      <w:proofErr w:type="spellStart"/>
      <w:r w:rsidRPr="00F77E3B">
        <w:rPr>
          <w:rFonts w:ascii="PT Astra Serif" w:hAnsi="PT Astra Serif"/>
          <w:sz w:val="28"/>
          <w:szCs w:val="28"/>
        </w:rPr>
        <w:t>с.Карамышево</w:t>
      </w:r>
      <w:proofErr w:type="spellEnd"/>
      <w:r w:rsidRPr="00F77E3B">
        <w:rPr>
          <w:rFonts w:ascii="PT Astra Serif" w:hAnsi="PT Astra Serif"/>
          <w:sz w:val="28"/>
          <w:szCs w:val="28"/>
        </w:rPr>
        <w:t>.</w:t>
      </w:r>
    </w:p>
    <w:p w:rsidR="00F77E3B" w:rsidRPr="00F77E3B" w:rsidRDefault="00F77E3B" w:rsidP="00974C94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478" w:name="_Toc77155418"/>
      <w:r w:rsidRPr="00F77E3B">
        <w:rPr>
          <w:rFonts w:ascii="PT Astra Serif" w:eastAsiaTheme="majorEastAsia" w:hAnsi="PT Astra Serif"/>
          <w:sz w:val="28"/>
          <w:szCs w:val="28"/>
        </w:rPr>
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478"/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 xml:space="preserve">В процессе механической и биологической очистки сточных вод образуются различного вида осадки, содержащие органические и минеральные компоненты. В зависимости от условий формирования и особенностей отделения различают осадки первичные и вторичные. К первичным осадкам относятся грубодисперсные примеси, которые находятся в твердой фазе и выделяются в процессе механической очистки на решетках и песколовках. К вторичным осадкам относятся осадки, выделенные из сточной воды после биологической очистки (избыточный активный ил). 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Сведения о технической возможности утилизации осадков сточных вод на очистных сооружениях отсутствуют.</w:t>
      </w:r>
    </w:p>
    <w:p w:rsidR="00F77E3B" w:rsidRPr="00F77E3B" w:rsidRDefault="00F77E3B" w:rsidP="00974C94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479" w:name="_Toc77155419"/>
      <w:r w:rsidRPr="00F77E3B">
        <w:rPr>
          <w:rFonts w:ascii="PT Astra Serif" w:eastAsiaTheme="majorEastAsia" w:hAnsi="PT Astra Serif"/>
          <w:sz w:val="28"/>
          <w:szCs w:val="28"/>
        </w:rPr>
        <w:t>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479"/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Стоки посредством самотечных коллекторов поступают на канализационные насосные станции, далее по напорным коллекторам транспортируются на канализационные очистные сооружения (КОС). Общая протяженность сетей водоотведения составляет 17,2 км.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lastRenderedPageBreak/>
        <w:t>Протяженность трубопроводов в разрезе населенных пунктов представле</w:t>
      </w:r>
      <w:r w:rsidR="00974C94">
        <w:rPr>
          <w:rFonts w:ascii="PT Astra Serif" w:hAnsi="PT Astra Serif"/>
          <w:sz w:val="28"/>
          <w:szCs w:val="28"/>
        </w:rPr>
        <w:t>на в таблице 2.1.1 и на рисунке</w:t>
      </w:r>
      <w:r w:rsidRPr="00F77E3B">
        <w:rPr>
          <w:rFonts w:ascii="PT Astra Serif" w:hAnsi="PT Astra Serif"/>
          <w:sz w:val="28"/>
          <w:szCs w:val="28"/>
        </w:rPr>
        <w:t>.</w:t>
      </w:r>
    </w:p>
    <w:p w:rsidR="00974C94" w:rsidRDefault="00974C94" w:rsidP="00F77E3B">
      <w:pPr>
        <w:jc w:val="both"/>
        <w:rPr>
          <w:rFonts w:ascii="PT Astra Serif" w:hAnsi="PT Astra Serif"/>
          <w:sz w:val="22"/>
          <w:szCs w:val="28"/>
        </w:rPr>
      </w:pPr>
    </w:p>
    <w:p w:rsidR="00F77E3B" w:rsidRDefault="00F77E3B" w:rsidP="00F77E3B">
      <w:pPr>
        <w:jc w:val="both"/>
        <w:rPr>
          <w:rFonts w:ascii="PT Astra Serif" w:hAnsi="PT Astra Serif"/>
          <w:sz w:val="22"/>
          <w:szCs w:val="28"/>
        </w:rPr>
      </w:pPr>
      <w:r w:rsidRPr="00974C94">
        <w:rPr>
          <w:rFonts w:ascii="PT Astra Serif" w:hAnsi="PT Astra Serif"/>
          <w:sz w:val="22"/>
          <w:szCs w:val="28"/>
        </w:rPr>
        <w:t>Таблица 2.1.1 - Протяженность трубопроводов в разрезе населенных пунктов</w:t>
      </w:r>
    </w:p>
    <w:p w:rsidR="005C58ED" w:rsidRPr="00974C94" w:rsidRDefault="005C58ED" w:rsidP="00F77E3B">
      <w:pPr>
        <w:jc w:val="both"/>
        <w:rPr>
          <w:rFonts w:ascii="PT Astra Serif" w:hAnsi="PT Astra Serif"/>
          <w:sz w:val="22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40"/>
        <w:gridCol w:w="998"/>
        <w:gridCol w:w="1036"/>
        <w:gridCol w:w="1137"/>
        <w:gridCol w:w="1296"/>
        <w:gridCol w:w="1936"/>
        <w:gridCol w:w="1005"/>
        <w:gridCol w:w="738"/>
        <w:gridCol w:w="1003"/>
      </w:tblGrid>
      <w:tr w:rsidR="00F77E3B" w:rsidRPr="00974C94" w:rsidTr="00F77E3B">
        <w:trPr>
          <w:trHeight w:val="322"/>
          <w:jc w:val="center"/>
        </w:trPr>
        <w:tc>
          <w:tcPr>
            <w:tcW w:w="540" w:type="dxa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№ </w:t>
            </w:r>
            <w:proofErr w:type="gramStart"/>
            <w:r w:rsidRPr="00974C94">
              <w:rPr>
                <w:rFonts w:ascii="PT Astra Serif" w:hAnsi="PT Astra Serif"/>
                <w:szCs w:val="28"/>
              </w:rPr>
              <w:t>п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>/п</w:t>
            </w:r>
          </w:p>
        </w:tc>
        <w:tc>
          <w:tcPr>
            <w:tcW w:w="998" w:type="dxa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Наименование </w:t>
            </w:r>
            <w:proofErr w:type="spellStart"/>
            <w:r w:rsidRPr="00974C94">
              <w:rPr>
                <w:rFonts w:ascii="PT Astra Serif" w:hAnsi="PT Astra Serif"/>
                <w:szCs w:val="28"/>
              </w:rPr>
              <w:t>неселенного</w:t>
            </w:r>
            <w:proofErr w:type="spellEnd"/>
            <w:r w:rsidRPr="00974C94">
              <w:rPr>
                <w:rFonts w:ascii="PT Astra Serif" w:hAnsi="PT Astra Serif"/>
                <w:szCs w:val="28"/>
              </w:rPr>
              <w:t xml:space="preserve"> пункт</w:t>
            </w:r>
          </w:p>
        </w:tc>
        <w:tc>
          <w:tcPr>
            <w:tcW w:w="1036" w:type="dxa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Собственник </w:t>
            </w:r>
          </w:p>
        </w:tc>
        <w:tc>
          <w:tcPr>
            <w:tcW w:w="1137" w:type="dxa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Обслуживающая организация</w:t>
            </w:r>
          </w:p>
        </w:tc>
        <w:tc>
          <w:tcPr>
            <w:tcW w:w="3232" w:type="dxa"/>
            <w:gridSpan w:val="2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Пояснения</w:t>
            </w:r>
          </w:p>
        </w:tc>
        <w:tc>
          <w:tcPr>
            <w:tcW w:w="1005" w:type="dxa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Протяженность </w:t>
            </w:r>
            <w:proofErr w:type="spellStart"/>
            <w:r w:rsidRPr="00974C94">
              <w:rPr>
                <w:rFonts w:ascii="PT Astra Serif" w:hAnsi="PT Astra Serif"/>
                <w:szCs w:val="28"/>
              </w:rPr>
              <w:t>каналзционных</w:t>
            </w:r>
            <w:proofErr w:type="spellEnd"/>
            <w:r w:rsidRPr="00974C94">
              <w:rPr>
                <w:rFonts w:ascii="PT Astra Serif" w:hAnsi="PT Astra Serif"/>
                <w:szCs w:val="28"/>
              </w:rPr>
              <w:t xml:space="preserve"> сетей, </w:t>
            </w:r>
            <w:proofErr w:type="gramStart"/>
            <w:r w:rsidRPr="00974C94">
              <w:rPr>
                <w:rFonts w:ascii="PT Astra Serif" w:hAnsi="PT Astra Serif"/>
                <w:szCs w:val="28"/>
              </w:rPr>
              <w:t>км</w:t>
            </w:r>
            <w:proofErr w:type="gramEnd"/>
          </w:p>
        </w:tc>
        <w:tc>
          <w:tcPr>
            <w:tcW w:w="738" w:type="dxa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Уровень износа, %</w:t>
            </w:r>
          </w:p>
        </w:tc>
        <w:tc>
          <w:tcPr>
            <w:tcW w:w="1003" w:type="dxa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Ветхие </w:t>
            </w:r>
            <w:proofErr w:type="spellStart"/>
            <w:r w:rsidRPr="00974C94">
              <w:rPr>
                <w:rFonts w:ascii="PT Astra Serif" w:hAnsi="PT Astra Serif"/>
                <w:szCs w:val="28"/>
              </w:rPr>
              <w:t>каналзционные</w:t>
            </w:r>
            <w:proofErr w:type="spellEnd"/>
            <w:r w:rsidRPr="00974C94">
              <w:rPr>
                <w:rFonts w:ascii="PT Astra Serif" w:hAnsi="PT Astra Serif"/>
                <w:szCs w:val="28"/>
              </w:rPr>
              <w:t xml:space="preserve"> сети, </w:t>
            </w:r>
            <w:proofErr w:type="gramStart"/>
            <w:r w:rsidRPr="00974C94">
              <w:rPr>
                <w:rFonts w:ascii="PT Astra Serif" w:hAnsi="PT Astra Serif"/>
                <w:szCs w:val="28"/>
              </w:rPr>
              <w:t>км</w:t>
            </w:r>
            <w:proofErr w:type="gramEnd"/>
          </w:p>
        </w:tc>
      </w:tr>
      <w:tr w:rsidR="00F77E3B" w:rsidRPr="00974C94" w:rsidTr="00F77E3B">
        <w:trPr>
          <w:trHeight w:val="322"/>
          <w:jc w:val="center"/>
        </w:trPr>
        <w:tc>
          <w:tcPr>
            <w:tcW w:w="540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</w:p>
        </w:tc>
        <w:tc>
          <w:tcPr>
            <w:tcW w:w="998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</w:p>
        </w:tc>
        <w:tc>
          <w:tcPr>
            <w:tcW w:w="1036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</w:p>
        </w:tc>
        <w:tc>
          <w:tcPr>
            <w:tcW w:w="1137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</w:p>
        </w:tc>
        <w:tc>
          <w:tcPr>
            <w:tcW w:w="3232" w:type="dxa"/>
            <w:gridSpan w:val="2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</w:p>
        </w:tc>
        <w:tc>
          <w:tcPr>
            <w:tcW w:w="1005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</w:p>
        </w:tc>
        <w:tc>
          <w:tcPr>
            <w:tcW w:w="738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</w:p>
        </w:tc>
        <w:tc>
          <w:tcPr>
            <w:tcW w:w="1003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540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</w:p>
        </w:tc>
        <w:tc>
          <w:tcPr>
            <w:tcW w:w="998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</w:p>
        </w:tc>
        <w:tc>
          <w:tcPr>
            <w:tcW w:w="1036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</w:p>
        </w:tc>
        <w:tc>
          <w:tcPr>
            <w:tcW w:w="1137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</w:p>
        </w:tc>
        <w:tc>
          <w:tcPr>
            <w:tcW w:w="12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974C94">
              <w:rPr>
                <w:rFonts w:ascii="PT Astra Serif" w:hAnsi="PT Astra Serif"/>
                <w:sz w:val="22"/>
                <w:szCs w:val="28"/>
              </w:rPr>
              <w:t>наличие свидетельства о регистрации права собственности</w:t>
            </w:r>
          </w:p>
        </w:tc>
        <w:tc>
          <w:tcPr>
            <w:tcW w:w="193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  <w:r w:rsidRPr="00974C94">
              <w:rPr>
                <w:rFonts w:ascii="PT Astra Serif" w:hAnsi="PT Astra Serif"/>
                <w:sz w:val="22"/>
                <w:szCs w:val="28"/>
              </w:rPr>
              <w:t>наличие записи в реестре МО</w:t>
            </w:r>
          </w:p>
        </w:tc>
        <w:tc>
          <w:tcPr>
            <w:tcW w:w="1005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</w:p>
        </w:tc>
        <w:tc>
          <w:tcPr>
            <w:tcW w:w="738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</w:p>
        </w:tc>
        <w:tc>
          <w:tcPr>
            <w:tcW w:w="1003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 w:val="22"/>
                <w:szCs w:val="28"/>
              </w:rPr>
            </w:pP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proofErr w:type="spellStart"/>
            <w:r w:rsidRPr="00974C94">
              <w:rPr>
                <w:rFonts w:ascii="PT Astra Serif" w:hAnsi="PT Astra Serif"/>
                <w:szCs w:val="28"/>
              </w:rPr>
              <w:t>п</w:t>
            </w:r>
            <w:proofErr w:type="gramStart"/>
            <w:r w:rsidRPr="00974C94">
              <w:rPr>
                <w:rFonts w:ascii="PT Astra Serif" w:hAnsi="PT Astra Serif"/>
                <w:szCs w:val="28"/>
              </w:rPr>
              <w:t>.Л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>азарево</w:t>
            </w:r>
            <w:proofErr w:type="spellEnd"/>
          </w:p>
        </w:tc>
        <w:tc>
          <w:tcPr>
            <w:tcW w:w="103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АО "Лазаревское ПЖКХ"</w:t>
            </w:r>
          </w:p>
        </w:tc>
        <w:tc>
          <w:tcPr>
            <w:tcW w:w="113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АО "Лазаревское ПЖКХ"</w:t>
            </w:r>
          </w:p>
        </w:tc>
        <w:tc>
          <w:tcPr>
            <w:tcW w:w="12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№246060 от 25.04.2016</w:t>
            </w:r>
          </w:p>
        </w:tc>
        <w:tc>
          <w:tcPr>
            <w:tcW w:w="193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71-71/022-71/022/005/2016-2996/2</w:t>
            </w:r>
          </w:p>
        </w:tc>
        <w:tc>
          <w:tcPr>
            <w:tcW w:w="1005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16,45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96</w:t>
            </w:r>
          </w:p>
        </w:tc>
        <w:tc>
          <w:tcPr>
            <w:tcW w:w="1003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0,3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</w:t>
            </w:r>
          </w:p>
        </w:tc>
        <w:tc>
          <w:tcPr>
            <w:tcW w:w="99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proofErr w:type="spellStart"/>
            <w:r w:rsidRPr="00974C94">
              <w:rPr>
                <w:rFonts w:ascii="PT Astra Serif" w:hAnsi="PT Astra Serif"/>
                <w:szCs w:val="28"/>
              </w:rPr>
              <w:t>с</w:t>
            </w:r>
            <w:proofErr w:type="gramStart"/>
            <w:r w:rsidRPr="00974C94">
              <w:rPr>
                <w:rFonts w:ascii="PT Astra Serif" w:hAnsi="PT Astra Serif"/>
                <w:szCs w:val="28"/>
              </w:rPr>
              <w:t>.К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>арамышево</w:t>
            </w:r>
            <w:proofErr w:type="spellEnd"/>
          </w:p>
        </w:tc>
        <w:tc>
          <w:tcPr>
            <w:tcW w:w="103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АО "Лазаревское ПЖКХ"</w:t>
            </w:r>
          </w:p>
        </w:tc>
        <w:tc>
          <w:tcPr>
            <w:tcW w:w="113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АО "Лазаревское ПЖКХ"</w:t>
            </w:r>
          </w:p>
        </w:tc>
        <w:tc>
          <w:tcPr>
            <w:tcW w:w="12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№246064 от 25.04.2016</w:t>
            </w:r>
          </w:p>
        </w:tc>
        <w:tc>
          <w:tcPr>
            <w:tcW w:w="193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71-71/022-71/022/005/2016-3000/2</w:t>
            </w:r>
          </w:p>
        </w:tc>
        <w:tc>
          <w:tcPr>
            <w:tcW w:w="1005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0,75</w:t>
            </w:r>
          </w:p>
        </w:tc>
        <w:tc>
          <w:tcPr>
            <w:tcW w:w="738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98</w:t>
            </w:r>
          </w:p>
        </w:tc>
        <w:tc>
          <w:tcPr>
            <w:tcW w:w="1003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0,05</w:t>
            </w:r>
          </w:p>
        </w:tc>
      </w:tr>
    </w:tbl>
    <w:p w:rsidR="00F77E3B" w:rsidRDefault="00F77E3B" w:rsidP="00F77E3B">
      <w:pPr>
        <w:jc w:val="both"/>
        <w:rPr>
          <w:rFonts w:ascii="PT Astra Serif" w:hAnsi="PT Astra Serif"/>
          <w:sz w:val="28"/>
          <w:szCs w:val="28"/>
        </w:rPr>
      </w:pPr>
    </w:p>
    <w:p w:rsidR="005C58ED" w:rsidRPr="00F77E3B" w:rsidRDefault="005C58ED" w:rsidP="00F77E3B">
      <w:pPr>
        <w:jc w:val="both"/>
        <w:rPr>
          <w:rFonts w:ascii="PT Astra Serif" w:hAnsi="PT Astra Serif"/>
          <w:sz w:val="28"/>
          <w:szCs w:val="28"/>
        </w:rPr>
      </w:pPr>
    </w:p>
    <w:p w:rsidR="00F77E3B" w:rsidRDefault="00F77E3B" w:rsidP="00F77E3B">
      <w:pPr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6ED5C6C5" wp14:editId="1A3754E7">
            <wp:extent cx="4572000" cy="2743200"/>
            <wp:effectExtent l="0" t="0" r="0" b="0"/>
            <wp:docPr id="21" name="Диаграмма 2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w15="http://schemas.microsoft.com/office/word/2012/wordml" id="{50EF76A5-B8F4-460F-9BFD-7273CC2270E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5C58ED" w:rsidRPr="00F77E3B" w:rsidRDefault="005C58ED" w:rsidP="00F77E3B">
      <w:pPr>
        <w:jc w:val="both"/>
        <w:rPr>
          <w:rFonts w:ascii="PT Astra Serif" w:hAnsi="PT Astra Serif"/>
          <w:sz w:val="28"/>
          <w:szCs w:val="28"/>
        </w:rPr>
      </w:pPr>
    </w:p>
    <w:p w:rsidR="00F77E3B" w:rsidRPr="00F77E3B" w:rsidRDefault="00F77E3B" w:rsidP="00F77E3B">
      <w:pPr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 xml:space="preserve">Рисунок 2.1.1 - Протяженность трубопроводов в разрезе населенных пунктов, </w:t>
      </w:r>
      <w:proofErr w:type="gramStart"/>
      <w:r w:rsidRPr="00F77E3B">
        <w:rPr>
          <w:rFonts w:ascii="PT Astra Serif" w:hAnsi="PT Astra Serif"/>
          <w:sz w:val="28"/>
          <w:szCs w:val="28"/>
        </w:rPr>
        <w:t>км</w:t>
      </w:r>
      <w:proofErr w:type="gramEnd"/>
    </w:p>
    <w:p w:rsidR="005C58ED" w:rsidRDefault="005C58ED" w:rsidP="00F77E3B">
      <w:pPr>
        <w:jc w:val="both"/>
        <w:rPr>
          <w:rFonts w:ascii="PT Astra Serif" w:hAnsi="PT Astra Serif"/>
          <w:sz w:val="28"/>
          <w:szCs w:val="28"/>
        </w:rPr>
      </w:pPr>
    </w:p>
    <w:p w:rsidR="00F77E3B" w:rsidRPr="00F77E3B" w:rsidRDefault="00F77E3B" w:rsidP="005C58ED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 xml:space="preserve">Срок эксплуатации сетей составляет более 30 лет. Износ канализационных сетей достигает 100% (с учетом срока службы 20 лет). </w:t>
      </w:r>
    </w:p>
    <w:p w:rsidR="00F77E3B" w:rsidRPr="00F77E3B" w:rsidRDefault="00F77E3B" w:rsidP="00F77E3B">
      <w:pPr>
        <w:jc w:val="both"/>
        <w:rPr>
          <w:rFonts w:ascii="PT Astra Serif" w:hAnsi="PT Astra Serif"/>
          <w:sz w:val="28"/>
          <w:szCs w:val="28"/>
        </w:rPr>
      </w:pPr>
    </w:p>
    <w:p w:rsidR="00F77E3B" w:rsidRPr="00F77E3B" w:rsidRDefault="00F77E3B" w:rsidP="00F77E3B">
      <w:pPr>
        <w:jc w:val="both"/>
        <w:rPr>
          <w:rFonts w:ascii="PT Astra Serif" w:hAnsi="PT Astra Serif"/>
          <w:sz w:val="28"/>
          <w:szCs w:val="28"/>
        </w:rPr>
      </w:pPr>
    </w:p>
    <w:p w:rsidR="00F77E3B" w:rsidRPr="00F77E3B" w:rsidRDefault="00F77E3B" w:rsidP="00F77E3B">
      <w:pPr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57C0D398" wp14:editId="1B825878">
            <wp:extent cx="4572000" cy="2743200"/>
            <wp:effectExtent l="0" t="0" r="0" b="0"/>
            <wp:docPr id="23" name="Диаграмма 2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w15="http://schemas.microsoft.com/office/word/2012/wordml" id="{85CBEF7E-32C9-4B3C-82A9-B0996B097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F77E3B" w:rsidRPr="00F77E3B" w:rsidRDefault="00F77E3B" w:rsidP="00F77E3B">
      <w:pPr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Рисунок 2.1.1 - Структура трубопроводов по диаметрам</w:t>
      </w:r>
    </w:p>
    <w:p w:rsidR="00F77E3B" w:rsidRPr="00F77E3B" w:rsidRDefault="00F77E3B" w:rsidP="00F77E3B">
      <w:pPr>
        <w:jc w:val="both"/>
        <w:rPr>
          <w:rFonts w:ascii="PT Astra Serif" w:hAnsi="PT Astra Serif"/>
          <w:sz w:val="28"/>
          <w:szCs w:val="28"/>
        </w:rPr>
      </w:pP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КНС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 xml:space="preserve">Канализационная насосная станция </w:t>
      </w:r>
      <w:proofErr w:type="spellStart"/>
      <w:r w:rsidRPr="00F77E3B">
        <w:rPr>
          <w:rFonts w:ascii="PT Astra Serif" w:hAnsi="PT Astra Serif"/>
          <w:sz w:val="28"/>
          <w:szCs w:val="28"/>
        </w:rPr>
        <w:t>п</w:t>
      </w:r>
      <w:proofErr w:type="gramStart"/>
      <w:r w:rsidRPr="00F77E3B">
        <w:rPr>
          <w:rFonts w:ascii="PT Astra Serif" w:hAnsi="PT Astra Serif"/>
          <w:sz w:val="28"/>
          <w:szCs w:val="28"/>
        </w:rPr>
        <w:t>.Л</w:t>
      </w:r>
      <w:proofErr w:type="gramEnd"/>
      <w:r w:rsidRPr="00F77E3B">
        <w:rPr>
          <w:rFonts w:ascii="PT Astra Serif" w:hAnsi="PT Astra Serif"/>
          <w:sz w:val="28"/>
          <w:szCs w:val="28"/>
        </w:rPr>
        <w:t>азарево</w:t>
      </w:r>
      <w:proofErr w:type="spellEnd"/>
      <w:r w:rsidRPr="00F77E3B">
        <w:rPr>
          <w:rFonts w:ascii="PT Astra Serif" w:hAnsi="PT Astra Serif"/>
          <w:sz w:val="28"/>
          <w:szCs w:val="28"/>
        </w:rPr>
        <w:t xml:space="preserve">, </w:t>
      </w:r>
      <w:proofErr w:type="spellStart"/>
      <w:r w:rsidRPr="00F77E3B">
        <w:rPr>
          <w:rFonts w:ascii="PT Astra Serif" w:hAnsi="PT Astra Serif"/>
          <w:sz w:val="28"/>
          <w:szCs w:val="28"/>
        </w:rPr>
        <w:t>ул.Советская</w:t>
      </w:r>
      <w:proofErr w:type="spellEnd"/>
      <w:r w:rsidRPr="00F77E3B">
        <w:rPr>
          <w:rFonts w:ascii="PT Astra Serif" w:hAnsi="PT Astra Serif"/>
          <w:sz w:val="28"/>
          <w:szCs w:val="28"/>
        </w:rPr>
        <w:t xml:space="preserve">. </w:t>
      </w:r>
      <w:proofErr w:type="gramStart"/>
      <w:r w:rsidRPr="00F77E3B">
        <w:rPr>
          <w:rFonts w:ascii="PT Astra Serif" w:hAnsi="PT Astra Serif"/>
          <w:sz w:val="28"/>
          <w:szCs w:val="28"/>
        </w:rPr>
        <w:t>Введена</w:t>
      </w:r>
      <w:proofErr w:type="gramEnd"/>
      <w:r w:rsidRPr="00F77E3B">
        <w:rPr>
          <w:rFonts w:ascii="PT Astra Serif" w:hAnsi="PT Astra Serif"/>
          <w:sz w:val="28"/>
          <w:szCs w:val="28"/>
        </w:rPr>
        <w:t xml:space="preserve"> в эксплуатацию в 2014 году. Фактическая производительность 300 </w:t>
      </w:r>
      <w:proofErr w:type="spellStart"/>
      <w:r w:rsidRPr="00F77E3B">
        <w:rPr>
          <w:rFonts w:ascii="PT Astra Serif" w:hAnsi="PT Astra Serif"/>
          <w:sz w:val="28"/>
          <w:szCs w:val="28"/>
        </w:rPr>
        <w:t>м</w:t>
      </w:r>
      <w:proofErr w:type="gramStart"/>
      <w:r w:rsidRPr="00F77E3B">
        <w:rPr>
          <w:rFonts w:ascii="PT Astra Serif" w:hAnsi="PT Astra Serif"/>
          <w:sz w:val="28"/>
          <w:szCs w:val="28"/>
        </w:rPr>
        <w:t>.к</w:t>
      </w:r>
      <w:proofErr w:type="gramEnd"/>
      <w:r w:rsidRPr="00F77E3B">
        <w:rPr>
          <w:rFonts w:ascii="PT Astra Serif" w:hAnsi="PT Astra Serif"/>
          <w:sz w:val="28"/>
          <w:szCs w:val="28"/>
        </w:rPr>
        <w:t>уб</w:t>
      </w:r>
      <w:proofErr w:type="spellEnd"/>
      <w:r w:rsidRPr="00F77E3B">
        <w:rPr>
          <w:rFonts w:ascii="PT Astra Serif" w:hAnsi="PT Astra Serif"/>
          <w:sz w:val="28"/>
          <w:szCs w:val="28"/>
        </w:rPr>
        <w:t>/</w:t>
      </w:r>
      <w:proofErr w:type="spellStart"/>
      <w:r w:rsidRPr="00F77E3B">
        <w:rPr>
          <w:rFonts w:ascii="PT Astra Serif" w:hAnsi="PT Astra Serif"/>
          <w:sz w:val="28"/>
          <w:szCs w:val="28"/>
        </w:rPr>
        <w:t>сут</w:t>
      </w:r>
      <w:proofErr w:type="spellEnd"/>
      <w:r w:rsidRPr="00F77E3B">
        <w:rPr>
          <w:rFonts w:ascii="PT Astra Serif" w:hAnsi="PT Astra Serif"/>
          <w:sz w:val="28"/>
          <w:szCs w:val="28"/>
        </w:rPr>
        <w:t xml:space="preserve">. Марка установленного насоса - </w:t>
      </w:r>
      <w:proofErr w:type="gramStart"/>
      <w:r w:rsidRPr="00F77E3B">
        <w:rPr>
          <w:rFonts w:ascii="PT Astra Serif" w:hAnsi="PT Astra Serif"/>
          <w:sz w:val="28"/>
          <w:szCs w:val="28"/>
        </w:rPr>
        <w:t>фекальный</w:t>
      </w:r>
      <w:proofErr w:type="gramEnd"/>
      <w:r w:rsidRPr="00F77E3B">
        <w:rPr>
          <w:rFonts w:ascii="PT Astra Serif" w:hAnsi="PT Astra Serif"/>
          <w:sz w:val="28"/>
          <w:szCs w:val="28"/>
        </w:rPr>
        <w:t xml:space="preserve"> МТС 40/35-400 в количестве 3 шт.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F77E3B" w:rsidRPr="00974C94" w:rsidRDefault="00F77E3B" w:rsidP="00F77E3B">
      <w:pPr>
        <w:jc w:val="both"/>
        <w:rPr>
          <w:rFonts w:ascii="PT Astra Serif" w:hAnsi="PT Astra Serif"/>
          <w:szCs w:val="28"/>
        </w:rPr>
      </w:pPr>
      <w:r w:rsidRPr="00974C94">
        <w:rPr>
          <w:rFonts w:ascii="PT Astra Serif" w:hAnsi="PT Astra Serif"/>
          <w:szCs w:val="28"/>
        </w:rPr>
        <w:t>Таблица 2.1.2 – Сведения о КНС</w:t>
      </w:r>
    </w:p>
    <w:tbl>
      <w:tblPr>
        <w:tblW w:w="100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23"/>
        <w:gridCol w:w="801"/>
        <w:gridCol w:w="930"/>
        <w:gridCol w:w="930"/>
        <w:gridCol w:w="763"/>
        <w:gridCol w:w="1098"/>
        <w:gridCol w:w="1098"/>
        <w:gridCol w:w="628"/>
        <w:gridCol w:w="813"/>
        <w:gridCol w:w="642"/>
        <w:gridCol w:w="733"/>
      </w:tblGrid>
      <w:tr w:rsidR="00F77E3B" w:rsidRPr="00974C94" w:rsidTr="005C58ED">
        <w:trPr>
          <w:trHeight w:val="23"/>
          <w:jc w:val="center"/>
        </w:trPr>
        <w:tc>
          <w:tcPr>
            <w:tcW w:w="1623" w:type="dxa"/>
            <w:vMerge w:val="restart"/>
            <w:shd w:val="clear" w:color="auto" w:fill="auto"/>
            <w:noWrap/>
            <w:vAlign w:val="center"/>
            <w:hideMark/>
          </w:tcPr>
          <w:p w:rsidR="00F77E3B" w:rsidRPr="00974C94" w:rsidRDefault="00F77E3B" w:rsidP="005C58ED">
            <w:pPr>
              <w:jc w:val="center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Наименование</w:t>
            </w:r>
          </w:p>
        </w:tc>
        <w:tc>
          <w:tcPr>
            <w:tcW w:w="801" w:type="dxa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5C58ED">
            <w:pPr>
              <w:jc w:val="center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Адрес</w:t>
            </w:r>
          </w:p>
        </w:tc>
        <w:tc>
          <w:tcPr>
            <w:tcW w:w="930" w:type="dxa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5C58ED">
            <w:pPr>
              <w:jc w:val="center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Собственник</w:t>
            </w:r>
          </w:p>
        </w:tc>
        <w:tc>
          <w:tcPr>
            <w:tcW w:w="930" w:type="dxa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5C58ED">
            <w:pPr>
              <w:jc w:val="center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Обслуживающая организация</w:t>
            </w:r>
          </w:p>
        </w:tc>
        <w:tc>
          <w:tcPr>
            <w:tcW w:w="763" w:type="dxa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5C58ED">
            <w:pPr>
              <w:jc w:val="center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Год </w:t>
            </w:r>
            <w:proofErr w:type="gramStart"/>
            <w:r w:rsidRPr="00974C94">
              <w:rPr>
                <w:rFonts w:ascii="PT Astra Serif" w:hAnsi="PT Astra Serif"/>
                <w:szCs w:val="28"/>
              </w:rPr>
              <w:t>пост ройки</w:t>
            </w:r>
            <w:proofErr w:type="gramEnd"/>
          </w:p>
        </w:tc>
        <w:tc>
          <w:tcPr>
            <w:tcW w:w="2196" w:type="dxa"/>
            <w:gridSpan w:val="2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5C58ED">
            <w:pPr>
              <w:jc w:val="center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Производительность</w:t>
            </w:r>
          </w:p>
        </w:tc>
        <w:tc>
          <w:tcPr>
            <w:tcW w:w="1441" w:type="dxa"/>
            <w:gridSpan w:val="2"/>
            <w:shd w:val="clear" w:color="auto" w:fill="auto"/>
            <w:vAlign w:val="center"/>
            <w:hideMark/>
          </w:tcPr>
          <w:p w:rsidR="00F77E3B" w:rsidRPr="00974C94" w:rsidRDefault="00F77E3B" w:rsidP="005C58ED">
            <w:pPr>
              <w:jc w:val="center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Насосное оборудование</w:t>
            </w:r>
          </w:p>
        </w:tc>
        <w:tc>
          <w:tcPr>
            <w:tcW w:w="642" w:type="dxa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5C58ED">
            <w:pPr>
              <w:jc w:val="center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% износа</w:t>
            </w:r>
          </w:p>
        </w:tc>
        <w:tc>
          <w:tcPr>
            <w:tcW w:w="733" w:type="dxa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5C58ED">
            <w:pPr>
              <w:jc w:val="center"/>
              <w:rPr>
                <w:rFonts w:ascii="PT Astra Serif" w:hAnsi="PT Astra Serif"/>
                <w:szCs w:val="28"/>
              </w:rPr>
            </w:pPr>
            <w:proofErr w:type="spellStart"/>
            <w:proofErr w:type="gramStart"/>
            <w:r w:rsidRPr="00974C94">
              <w:rPr>
                <w:rFonts w:ascii="PT Astra Serif" w:hAnsi="PT Astra Serif"/>
                <w:szCs w:val="28"/>
              </w:rPr>
              <w:t>Нали</w:t>
            </w:r>
            <w:proofErr w:type="spellEnd"/>
            <w:r w:rsidRPr="00974C94">
              <w:rPr>
                <w:rFonts w:ascii="PT Astra Serif" w:hAnsi="PT Astra Serif"/>
                <w:szCs w:val="28"/>
              </w:rPr>
              <w:t xml:space="preserve"> </w:t>
            </w:r>
            <w:proofErr w:type="spellStart"/>
            <w:r w:rsidRPr="00974C94">
              <w:rPr>
                <w:rFonts w:ascii="PT Astra Serif" w:hAnsi="PT Astra Serif"/>
                <w:szCs w:val="28"/>
              </w:rPr>
              <w:t>чие</w:t>
            </w:r>
            <w:proofErr w:type="spellEnd"/>
            <w:proofErr w:type="gramEnd"/>
            <w:r w:rsidRPr="00974C94">
              <w:rPr>
                <w:rFonts w:ascii="PT Astra Serif" w:hAnsi="PT Astra Serif"/>
                <w:szCs w:val="28"/>
              </w:rPr>
              <w:t xml:space="preserve">  2-ого ввода по эл. снабжения</w:t>
            </w:r>
          </w:p>
        </w:tc>
      </w:tr>
      <w:tr w:rsidR="00F77E3B" w:rsidRPr="00974C94" w:rsidTr="005C58ED">
        <w:trPr>
          <w:trHeight w:val="322"/>
          <w:jc w:val="center"/>
        </w:trPr>
        <w:tc>
          <w:tcPr>
            <w:tcW w:w="1623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801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930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930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763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2196" w:type="dxa"/>
            <w:gridSpan w:val="2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628" w:type="dxa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количество</w:t>
            </w:r>
          </w:p>
        </w:tc>
        <w:tc>
          <w:tcPr>
            <w:tcW w:w="813" w:type="dxa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марка насоса</w:t>
            </w:r>
          </w:p>
        </w:tc>
        <w:tc>
          <w:tcPr>
            <w:tcW w:w="642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733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</w:tr>
      <w:tr w:rsidR="00F77E3B" w:rsidRPr="00974C94" w:rsidTr="005C58ED">
        <w:trPr>
          <w:trHeight w:val="23"/>
          <w:jc w:val="center"/>
        </w:trPr>
        <w:tc>
          <w:tcPr>
            <w:tcW w:w="1623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801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930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930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763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1098" w:type="dxa"/>
            <w:shd w:val="clear" w:color="auto" w:fill="auto"/>
            <w:vAlign w:val="center"/>
            <w:hideMark/>
          </w:tcPr>
          <w:p w:rsidR="00F77E3B" w:rsidRPr="00974C94" w:rsidRDefault="00F77E3B" w:rsidP="005C58ED">
            <w:pPr>
              <w:jc w:val="center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проект., </w:t>
            </w:r>
            <w:proofErr w:type="spellStart"/>
            <w:r w:rsidRPr="00974C94">
              <w:rPr>
                <w:rFonts w:ascii="PT Astra Serif" w:hAnsi="PT Astra Serif"/>
                <w:szCs w:val="28"/>
              </w:rPr>
              <w:t>куб</w:t>
            </w:r>
            <w:proofErr w:type="gramStart"/>
            <w:r w:rsidRPr="00974C94">
              <w:rPr>
                <w:rFonts w:ascii="PT Astra Serif" w:hAnsi="PT Astra Serif"/>
                <w:szCs w:val="28"/>
              </w:rPr>
              <w:t>.м</w:t>
            </w:r>
            <w:proofErr w:type="spellEnd"/>
            <w:proofErr w:type="gramEnd"/>
            <w:r w:rsidRPr="00974C94">
              <w:rPr>
                <w:rFonts w:ascii="PT Astra Serif" w:hAnsi="PT Astra Serif"/>
                <w:szCs w:val="28"/>
              </w:rPr>
              <w:t>/</w:t>
            </w:r>
            <w:proofErr w:type="spellStart"/>
            <w:r w:rsidRPr="00974C94">
              <w:rPr>
                <w:rFonts w:ascii="PT Astra Serif" w:hAnsi="PT Astra Serif"/>
                <w:szCs w:val="28"/>
              </w:rPr>
              <w:t>сут</w:t>
            </w:r>
            <w:proofErr w:type="spellEnd"/>
            <w:r w:rsidRPr="00974C94">
              <w:rPr>
                <w:rFonts w:ascii="PT Astra Serif" w:hAnsi="PT Astra Serif"/>
                <w:szCs w:val="28"/>
              </w:rPr>
              <w:t>.</w:t>
            </w:r>
          </w:p>
        </w:tc>
        <w:tc>
          <w:tcPr>
            <w:tcW w:w="1098" w:type="dxa"/>
            <w:shd w:val="clear" w:color="auto" w:fill="auto"/>
            <w:vAlign w:val="center"/>
            <w:hideMark/>
          </w:tcPr>
          <w:p w:rsidR="00F77E3B" w:rsidRPr="00974C94" w:rsidRDefault="00F77E3B" w:rsidP="005C58ED">
            <w:pPr>
              <w:jc w:val="center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факт, </w:t>
            </w:r>
            <w:proofErr w:type="spellStart"/>
            <w:r w:rsidRPr="00974C94">
              <w:rPr>
                <w:rFonts w:ascii="PT Astra Serif" w:hAnsi="PT Astra Serif"/>
                <w:szCs w:val="28"/>
              </w:rPr>
              <w:t>куб</w:t>
            </w:r>
            <w:proofErr w:type="gramStart"/>
            <w:r w:rsidRPr="00974C94">
              <w:rPr>
                <w:rFonts w:ascii="PT Astra Serif" w:hAnsi="PT Astra Serif"/>
                <w:szCs w:val="28"/>
              </w:rPr>
              <w:t>.м</w:t>
            </w:r>
            <w:proofErr w:type="spellEnd"/>
            <w:proofErr w:type="gramEnd"/>
            <w:r w:rsidRPr="00974C94">
              <w:rPr>
                <w:rFonts w:ascii="PT Astra Serif" w:hAnsi="PT Astra Serif"/>
                <w:szCs w:val="28"/>
              </w:rPr>
              <w:t>/</w:t>
            </w:r>
            <w:proofErr w:type="spellStart"/>
            <w:r w:rsidRPr="00974C94">
              <w:rPr>
                <w:rFonts w:ascii="PT Astra Serif" w:hAnsi="PT Astra Serif"/>
                <w:szCs w:val="28"/>
              </w:rPr>
              <w:t>сут</w:t>
            </w:r>
            <w:proofErr w:type="spellEnd"/>
            <w:r w:rsidRPr="00974C94">
              <w:rPr>
                <w:rFonts w:ascii="PT Astra Serif" w:hAnsi="PT Astra Serif"/>
                <w:szCs w:val="28"/>
              </w:rPr>
              <w:t>.</w:t>
            </w:r>
          </w:p>
        </w:tc>
        <w:tc>
          <w:tcPr>
            <w:tcW w:w="628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813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642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733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</w:tr>
      <w:tr w:rsidR="00F77E3B" w:rsidRPr="00974C94" w:rsidTr="005C58ED">
        <w:trPr>
          <w:trHeight w:val="23"/>
          <w:jc w:val="center"/>
        </w:trPr>
        <w:tc>
          <w:tcPr>
            <w:tcW w:w="1623" w:type="dxa"/>
            <w:shd w:val="clear" w:color="auto" w:fill="auto"/>
            <w:vAlign w:val="center"/>
            <w:hideMark/>
          </w:tcPr>
          <w:p w:rsidR="005C58ED" w:rsidRDefault="00F77E3B" w:rsidP="005C58ED">
            <w:pPr>
              <w:jc w:val="center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Канализационная насосная станция</w:t>
            </w:r>
          </w:p>
          <w:p w:rsidR="00F77E3B" w:rsidRPr="00974C94" w:rsidRDefault="00F77E3B" w:rsidP="005C58ED">
            <w:pPr>
              <w:jc w:val="center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п. </w:t>
            </w:r>
            <w:proofErr w:type="spellStart"/>
            <w:r w:rsidRPr="00974C94">
              <w:rPr>
                <w:rFonts w:ascii="PT Astra Serif" w:hAnsi="PT Astra Serif"/>
                <w:szCs w:val="28"/>
              </w:rPr>
              <w:t>Лазарево</w:t>
            </w:r>
            <w:proofErr w:type="spellEnd"/>
          </w:p>
        </w:tc>
        <w:tc>
          <w:tcPr>
            <w:tcW w:w="801" w:type="dxa"/>
            <w:shd w:val="clear" w:color="auto" w:fill="auto"/>
            <w:vAlign w:val="center"/>
            <w:hideMark/>
          </w:tcPr>
          <w:p w:rsidR="00F77E3B" w:rsidRPr="00974C94" w:rsidRDefault="00F77E3B" w:rsidP="005C58ED">
            <w:pPr>
              <w:jc w:val="center"/>
              <w:rPr>
                <w:rFonts w:ascii="PT Astra Serif" w:hAnsi="PT Astra Serif"/>
                <w:szCs w:val="28"/>
              </w:rPr>
            </w:pPr>
            <w:proofErr w:type="spellStart"/>
            <w:r w:rsidRPr="00974C94">
              <w:rPr>
                <w:rFonts w:ascii="PT Astra Serif" w:hAnsi="PT Astra Serif"/>
                <w:szCs w:val="28"/>
              </w:rPr>
              <w:t>п</w:t>
            </w:r>
            <w:proofErr w:type="gramStart"/>
            <w:r w:rsidRPr="00974C94">
              <w:rPr>
                <w:rFonts w:ascii="PT Astra Serif" w:hAnsi="PT Astra Serif"/>
                <w:szCs w:val="28"/>
              </w:rPr>
              <w:t>.Л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>азарево</w:t>
            </w:r>
            <w:proofErr w:type="spellEnd"/>
            <w:r w:rsidRPr="00974C94">
              <w:rPr>
                <w:rFonts w:ascii="PT Astra Serif" w:hAnsi="PT Astra Serif"/>
                <w:szCs w:val="28"/>
              </w:rPr>
              <w:t xml:space="preserve">, </w:t>
            </w:r>
            <w:proofErr w:type="spellStart"/>
            <w:r w:rsidRPr="00974C94">
              <w:rPr>
                <w:rFonts w:ascii="PT Astra Serif" w:hAnsi="PT Astra Serif"/>
                <w:szCs w:val="28"/>
              </w:rPr>
              <w:t>ул.Советская</w:t>
            </w:r>
            <w:proofErr w:type="spellEnd"/>
          </w:p>
        </w:tc>
        <w:tc>
          <w:tcPr>
            <w:tcW w:w="930" w:type="dxa"/>
            <w:shd w:val="clear" w:color="auto" w:fill="auto"/>
            <w:vAlign w:val="center"/>
            <w:hideMark/>
          </w:tcPr>
          <w:p w:rsidR="00F77E3B" w:rsidRPr="00974C94" w:rsidRDefault="00F77E3B" w:rsidP="005C58ED">
            <w:pPr>
              <w:jc w:val="center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АО "Лазаревское ПЖКХ"</w:t>
            </w:r>
          </w:p>
        </w:tc>
        <w:tc>
          <w:tcPr>
            <w:tcW w:w="930" w:type="dxa"/>
            <w:shd w:val="clear" w:color="auto" w:fill="auto"/>
            <w:vAlign w:val="center"/>
            <w:hideMark/>
          </w:tcPr>
          <w:p w:rsidR="00F77E3B" w:rsidRPr="00974C94" w:rsidRDefault="00F77E3B" w:rsidP="005C58ED">
            <w:pPr>
              <w:jc w:val="center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АО "Лазаревское ПЖКХ"</w:t>
            </w:r>
          </w:p>
        </w:tc>
        <w:tc>
          <w:tcPr>
            <w:tcW w:w="763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5C58ED">
            <w:pPr>
              <w:jc w:val="center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2014</w:t>
            </w:r>
          </w:p>
        </w:tc>
        <w:tc>
          <w:tcPr>
            <w:tcW w:w="1098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5C58ED">
            <w:pPr>
              <w:jc w:val="center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600</w:t>
            </w:r>
          </w:p>
        </w:tc>
        <w:tc>
          <w:tcPr>
            <w:tcW w:w="1098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5C58ED">
            <w:pPr>
              <w:jc w:val="center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300</w:t>
            </w:r>
          </w:p>
        </w:tc>
        <w:tc>
          <w:tcPr>
            <w:tcW w:w="628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5C58ED">
            <w:pPr>
              <w:jc w:val="center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3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F77E3B" w:rsidRPr="00974C94" w:rsidRDefault="00F77E3B" w:rsidP="005C58ED">
            <w:pPr>
              <w:jc w:val="center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фекальный МТС 40/35-400</w:t>
            </w:r>
          </w:p>
        </w:tc>
        <w:tc>
          <w:tcPr>
            <w:tcW w:w="642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5C58ED">
            <w:pPr>
              <w:jc w:val="center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89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5C58ED">
            <w:pPr>
              <w:jc w:val="center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да</w:t>
            </w:r>
          </w:p>
        </w:tc>
      </w:tr>
    </w:tbl>
    <w:p w:rsidR="00974C94" w:rsidRDefault="00974C94" w:rsidP="00F77E3B">
      <w:pPr>
        <w:jc w:val="both"/>
        <w:rPr>
          <w:rFonts w:ascii="PT Astra Serif" w:eastAsiaTheme="majorEastAsia" w:hAnsi="PT Astra Serif"/>
          <w:sz w:val="28"/>
          <w:szCs w:val="28"/>
        </w:rPr>
      </w:pPr>
      <w:bookmarkStart w:id="480" w:name="_Toc77155420"/>
    </w:p>
    <w:p w:rsidR="00F77E3B" w:rsidRPr="00F77E3B" w:rsidRDefault="00F77E3B" w:rsidP="00974C94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r w:rsidRPr="00F77E3B">
        <w:rPr>
          <w:rFonts w:ascii="PT Astra Serif" w:eastAsiaTheme="majorEastAsia" w:hAnsi="PT Astra Serif"/>
          <w:sz w:val="28"/>
          <w:szCs w:val="28"/>
        </w:rPr>
        <w:t>Оценка безопасности и надежности объектов централизованной системы водоотведения и их управляемости</w:t>
      </w:r>
      <w:bookmarkEnd w:id="480"/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 xml:space="preserve">Надежность и экологическая безопасность являются основными требованиями, которые предъявляются современным системам водоотведения. Объектами оценки надежности являются как система водоотведения в целом, так и отдельные составляющие системы: самотечные и напорные трубопроводы; насосные станции; очистные сооружения. 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В настоящее время система водоотведения в целом позволяет обеспечить отведение сточных вод. Вместе с тем необходима реконструкция существующих сетей водоотведения.</w:t>
      </w:r>
    </w:p>
    <w:p w:rsidR="00F77E3B" w:rsidRPr="00F77E3B" w:rsidRDefault="00F77E3B" w:rsidP="00974C94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481" w:name="_Toc77155421"/>
      <w:r w:rsidRPr="00F77E3B">
        <w:rPr>
          <w:rFonts w:ascii="PT Astra Serif" w:eastAsiaTheme="majorEastAsia" w:hAnsi="PT Astra Serif"/>
          <w:sz w:val="28"/>
          <w:szCs w:val="28"/>
        </w:rPr>
        <w:t>Оценка воздействия сбросов сточных вод через централизованную систему водоотведения на окружающую среду</w:t>
      </w:r>
      <w:bookmarkEnd w:id="481"/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lastRenderedPageBreak/>
        <w:t xml:space="preserve">Централизованная система водоотведения в </w:t>
      </w:r>
      <w:proofErr w:type="spellStart"/>
      <w:r w:rsidRPr="00F77E3B">
        <w:rPr>
          <w:rFonts w:ascii="PT Astra Serif" w:hAnsi="PT Astra Serif"/>
          <w:sz w:val="28"/>
          <w:szCs w:val="28"/>
        </w:rPr>
        <w:t>п</w:t>
      </w:r>
      <w:proofErr w:type="gramStart"/>
      <w:r w:rsidRPr="00F77E3B">
        <w:rPr>
          <w:rFonts w:ascii="PT Astra Serif" w:hAnsi="PT Astra Serif"/>
          <w:sz w:val="28"/>
          <w:szCs w:val="28"/>
        </w:rPr>
        <w:t>.Л</w:t>
      </w:r>
      <w:proofErr w:type="gramEnd"/>
      <w:r w:rsidRPr="00F77E3B">
        <w:rPr>
          <w:rFonts w:ascii="PT Astra Serif" w:hAnsi="PT Astra Serif"/>
          <w:sz w:val="28"/>
          <w:szCs w:val="28"/>
        </w:rPr>
        <w:t>азарево</w:t>
      </w:r>
      <w:proofErr w:type="spellEnd"/>
      <w:r w:rsidRPr="00F77E3B">
        <w:rPr>
          <w:rFonts w:ascii="PT Astra Serif" w:hAnsi="PT Astra Serif"/>
          <w:sz w:val="28"/>
          <w:szCs w:val="28"/>
        </w:rPr>
        <w:t xml:space="preserve">, </w:t>
      </w:r>
      <w:proofErr w:type="spellStart"/>
      <w:r w:rsidRPr="00F77E3B">
        <w:rPr>
          <w:rFonts w:ascii="PT Astra Serif" w:hAnsi="PT Astra Serif"/>
          <w:sz w:val="28"/>
          <w:szCs w:val="28"/>
        </w:rPr>
        <w:t>с.Карамышево</w:t>
      </w:r>
      <w:proofErr w:type="spellEnd"/>
      <w:r w:rsidRPr="00F77E3B">
        <w:rPr>
          <w:rFonts w:ascii="PT Astra Serif" w:hAnsi="PT Astra Serif"/>
          <w:sz w:val="28"/>
          <w:szCs w:val="28"/>
        </w:rPr>
        <w:t xml:space="preserve"> организована посредством канализационных очистных сооружения. Необходимо проведение мероприятий по организации ввода в эксплуатацию существующих канализационных очистных сооружений.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 xml:space="preserve">На сегодняшний день требования к предельно допустимому сбросу ужесточились. Очистные сооружения должны обеспечивать эффект очистки сточных вод до норм предельно допустимой концентрации </w:t>
      </w:r>
      <w:proofErr w:type="spellStart"/>
      <w:r w:rsidRPr="00F77E3B">
        <w:rPr>
          <w:rFonts w:ascii="PT Astra Serif" w:hAnsi="PT Astra Serif"/>
          <w:sz w:val="28"/>
          <w:szCs w:val="28"/>
        </w:rPr>
        <w:t>рыбохозяйственных</w:t>
      </w:r>
      <w:proofErr w:type="spellEnd"/>
      <w:r w:rsidRPr="00F77E3B">
        <w:rPr>
          <w:rFonts w:ascii="PT Astra Serif" w:hAnsi="PT Astra Serif"/>
          <w:sz w:val="28"/>
          <w:szCs w:val="28"/>
        </w:rPr>
        <w:t xml:space="preserve"> водоёмов согласно СанПиН 4630-88 «Охрана поверхностных вод от загрязнений».</w:t>
      </w:r>
    </w:p>
    <w:p w:rsidR="00F77E3B" w:rsidRPr="00F77E3B" w:rsidRDefault="00F77E3B" w:rsidP="00974C94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482" w:name="_Toc77155422"/>
      <w:r w:rsidRPr="00F77E3B">
        <w:rPr>
          <w:rFonts w:ascii="PT Astra Serif" w:eastAsiaTheme="majorEastAsia" w:hAnsi="PT Astra Serif"/>
          <w:sz w:val="28"/>
          <w:szCs w:val="28"/>
        </w:rPr>
        <w:t>Описание территорий муниципального образования, не охваченных централизованной системой водоотведения</w:t>
      </w:r>
      <w:bookmarkEnd w:id="482"/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 xml:space="preserve">На территории муниципального образования Лазаревское централизованная система водоотведения организована в </w:t>
      </w:r>
      <w:proofErr w:type="spellStart"/>
      <w:r w:rsidRPr="00F77E3B">
        <w:rPr>
          <w:rFonts w:ascii="PT Astra Serif" w:hAnsi="PT Astra Serif"/>
          <w:sz w:val="28"/>
          <w:szCs w:val="28"/>
        </w:rPr>
        <w:t>п</w:t>
      </w:r>
      <w:proofErr w:type="gramStart"/>
      <w:r w:rsidRPr="00F77E3B">
        <w:rPr>
          <w:rFonts w:ascii="PT Astra Serif" w:hAnsi="PT Astra Serif"/>
          <w:sz w:val="28"/>
          <w:szCs w:val="28"/>
        </w:rPr>
        <w:t>.Л</w:t>
      </w:r>
      <w:proofErr w:type="gramEnd"/>
      <w:r w:rsidRPr="00F77E3B">
        <w:rPr>
          <w:rFonts w:ascii="PT Astra Serif" w:hAnsi="PT Astra Serif"/>
          <w:sz w:val="28"/>
          <w:szCs w:val="28"/>
        </w:rPr>
        <w:t>азарево</w:t>
      </w:r>
      <w:proofErr w:type="spellEnd"/>
      <w:r w:rsidRPr="00F77E3B">
        <w:rPr>
          <w:rFonts w:ascii="PT Astra Serif" w:hAnsi="PT Astra Serif"/>
          <w:sz w:val="28"/>
          <w:szCs w:val="28"/>
        </w:rPr>
        <w:t xml:space="preserve">, </w:t>
      </w:r>
      <w:proofErr w:type="spellStart"/>
      <w:r w:rsidRPr="00F77E3B">
        <w:rPr>
          <w:rFonts w:ascii="PT Astra Serif" w:hAnsi="PT Astra Serif"/>
          <w:sz w:val="28"/>
          <w:szCs w:val="28"/>
        </w:rPr>
        <w:t>с.Карамышево</w:t>
      </w:r>
      <w:proofErr w:type="spellEnd"/>
      <w:r w:rsidRPr="00F77E3B">
        <w:rPr>
          <w:rFonts w:ascii="PT Astra Serif" w:hAnsi="PT Astra Serif"/>
          <w:sz w:val="28"/>
          <w:szCs w:val="28"/>
        </w:rPr>
        <w:t>. Стоки посредством самотечных коллекторов поступают на канализационные очистные сооружения (КОС). Необходимо проведение мероприятий по организации ввода в эксплуатацию существующих канализационных очистных сооружений.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 xml:space="preserve">На остальной территории стоки направляются, в основном, на примитивные очистные сооружения в виде выгребов. Далее стоки обеззараживаются на рельефе, нанося значительный ущерб </w:t>
      </w:r>
      <w:proofErr w:type="gramStart"/>
      <w:r w:rsidRPr="00F77E3B">
        <w:rPr>
          <w:rFonts w:ascii="PT Astra Serif" w:hAnsi="PT Astra Serif"/>
          <w:sz w:val="28"/>
          <w:szCs w:val="28"/>
        </w:rPr>
        <w:t>окружающей</w:t>
      </w:r>
      <w:proofErr w:type="gramEnd"/>
      <w:r w:rsidRPr="00F77E3B">
        <w:rPr>
          <w:rFonts w:ascii="PT Astra Serif" w:hAnsi="PT Astra Serif"/>
          <w:sz w:val="28"/>
          <w:szCs w:val="28"/>
        </w:rPr>
        <w:t xml:space="preserve"> среду, в первую очередь поверхностным и подземным водам.</w:t>
      </w:r>
    </w:p>
    <w:p w:rsidR="00F77E3B" w:rsidRPr="00F77E3B" w:rsidRDefault="00F77E3B" w:rsidP="00974C94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483" w:name="_Toc77155423"/>
      <w:r w:rsidRPr="00F77E3B">
        <w:rPr>
          <w:rFonts w:ascii="PT Astra Serif" w:eastAsiaTheme="majorEastAsia" w:hAnsi="PT Astra Serif"/>
          <w:sz w:val="28"/>
          <w:szCs w:val="28"/>
        </w:rPr>
        <w:t>Описание существующих технических и технологических проблем системы водоотведения муниципального образования Лазаревское</w:t>
      </w:r>
      <w:bookmarkEnd w:id="483"/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 xml:space="preserve">Система водоотведения имеет следующие основные технические проблемы эксплуатации сетей и сооружений водоотведения: 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износ колодцев и сетей системы водоотведения.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F77E3B">
        <w:rPr>
          <w:rFonts w:ascii="PT Astra Serif" w:hAnsi="PT Astra Serif"/>
          <w:sz w:val="28"/>
          <w:szCs w:val="28"/>
        </w:rPr>
        <w:t>существующих</w:t>
      </w:r>
      <w:proofErr w:type="gramEnd"/>
      <w:r w:rsidRPr="00F77E3B">
        <w:rPr>
          <w:rFonts w:ascii="PT Astra Serif" w:hAnsi="PT Astra Serif"/>
          <w:sz w:val="28"/>
          <w:szCs w:val="28"/>
        </w:rPr>
        <w:t xml:space="preserve"> канализационных очистных сооружения не введены в эксплуатацию. Необходимо проведение мероприятий по организации их ввода в эксплуатацию </w:t>
      </w:r>
    </w:p>
    <w:p w:rsidR="00F77E3B" w:rsidRPr="00F77E3B" w:rsidRDefault="00F77E3B" w:rsidP="00974C94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484" w:name="_Toc77155424"/>
      <w:proofErr w:type="gramStart"/>
      <w:r w:rsidRPr="00F77E3B">
        <w:rPr>
          <w:rFonts w:ascii="PT Astra Serif" w:eastAsiaTheme="majorEastAsia" w:hAnsi="PT Astra Serif"/>
          <w:sz w:val="28"/>
          <w:szCs w:val="28"/>
        </w:rPr>
        <w:t>Сведения об отнесении централизованной системы водоотведения (канализации) к централизованным системам водоотведения поселений, включающие перечень и описание централизованных систем водоотведения (канализации), отнесенных к централизованным системам водоотведения поселений,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</w:t>
      </w:r>
      <w:proofErr w:type="gramEnd"/>
      <w:r w:rsidRPr="00F77E3B">
        <w:rPr>
          <w:rFonts w:ascii="PT Astra Serif" w:eastAsiaTheme="majorEastAsia" w:hAnsi="PT Astra Serif"/>
          <w:sz w:val="28"/>
          <w:szCs w:val="28"/>
        </w:rPr>
        <w:t xml:space="preserve"> </w:t>
      </w:r>
      <w:proofErr w:type="gramStart"/>
      <w:r w:rsidRPr="00F77E3B">
        <w:rPr>
          <w:rFonts w:ascii="PT Astra Serif" w:eastAsiaTheme="majorEastAsia" w:hAnsi="PT Astra Serif"/>
          <w:sz w:val="28"/>
          <w:szCs w:val="28"/>
        </w:rPr>
        <w:t>объеме</w:t>
      </w:r>
      <w:proofErr w:type="gramEnd"/>
      <w:r w:rsidRPr="00F77E3B">
        <w:rPr>
          <w:rFonts w:ascii="PT Astra Serif" w:eastAsiaTheme="majorEastAsia" w:hAnsi="PT Astra Serif"/>
          <w:sz w:val="28"/>
          <w:szCs w:val="28"/>
        </w:rPr>
        <w:t xml:space="preserve"> принимаемых сточных вод</w:t>
      </w:r>
      <w:bookmarkEnd w:id="484"/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Отнесение к централизованным системам водоотведения поселений (ЦСВП) осуществляется в отношении централизованной системы водоотведения в целом.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F77E3B">
        <w:rPr>
          <w:rFonts w:ascii="PT Astra Serif" w:hAnsi="PT Astra Serif"/>
          <w:sz w:val="28"/>
          <w:szCs w:val="28"/>
        </w:rPr>
        <w:t xml:space="preserve">ЦСВ относится к ЦСВП при условии внесения в схему водоснабжения и водоотведения сведений об отнесении ЦСВ, соответствующей критериям, установленным Правилами отнесения централизованных систем водоотведения (канализации) к централизованным системам водоотведения </w:t>
      </w:r>
      <w:r w:rsidRPr="00F77E3B">
        <w:rPr>
          <w:rFonts w:ascii="PT Astra Serif" w:hAnsi="PT Astra Serif"/>
          <w:sz w:val="28"/>
          <w:szCs w:val="28"/>
        </w:rPr>
        <w:lastRenderedPageBreak/>
        <w:t>поселений, утверждёнными Постановлением Правительства Российской Федерации от 31 мая 2019 года № 691 «Об утверждении Правил отнесения централизованных систем водоотведения (канализации) к централизованным системам водоотведения поселений или городских округов и о внесении</w:t>
      </w:r>
      <w:proofErr w:type="gramEnd"/>
      <w:r w:rsidRPr="00F77E3B">
        <w:rPr>
          <w:rFonts w:ascii="PT Astra Serif" w:hAnsi="PT Astra Serif"/>
          <w:sz w:val="28"/>
          <w:szCs w:val="28"/>
        </w:rPr>
        <w:t xml:space="preserve"> изменений в Постановление Правительства Российской Федерации от 5 сентября 2013 года № 782», к ЦСВП (</w:t>
      </w:r>
      <w:proofErr w:type="gramStart"/>
      <w:r w:rsidRPr="00F77E3B">
        <w:rPr>
          <w:rFonts w:ascii="PT Astra Serif" w:hAnsi="PT Astra Serif"/>
          <w:sz w:val="28"/>
          <w:szCs w:val="28"/>
        </w:rPr>
        <w:t>с даты внесения</w:t>
      </w:r>
      <w:proofErr w:type="gramEnd"/>
      <w:r w:rsidRPr="00F77E3B">
        <w:rPr>
          <w:rFonts w:ascii="PT Astra Serif" w:hAnsi="PT Astra Serif"/>
          <w:sz w:val="28"/>
          <w:szCs w:val="28"/>
        </w:rPr>
        <w:t xml:space="preserve"> таких сведений).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 xml:space="preserve">При отсутствии утвержденной схемы водоснабжения и водоотведения ЦСВ не может быть </w:t>
      </w:r>
      <w:proofErr w:type="gramStart"/>
      <w:r w:rsidRPr="00F77E3B">
        <w:rPr>
          <w:rFonts w:ascii="PT Astra Serif" w:hAnsi="PT Astra Serif"/>
          <w:sz w:val="28"/>
          <w:szCs w:val="28"/>
        </w:rPr>
        <w:t>отнесена</w:t>
      </w:r>
      <w:proofErr w:type="gramEnd"/>
      <w:r w:rsidRPr="00F77E3B">
        <w:rPr>
          <w:rFonts w:ascii="PT Astra Serif" w:hAnsi="PT Astra Serif"/>
          <w:sz w:val="28"/>
          <w:szCs w:val="28"/>
        </w:rPr>
        <w:t xml:space="preserve"> к ЦСВП.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 xml:space="preserve">ЦСВ относится к ЦСВП в случае, если среднегодовая за 3 календарных года, предшествующих календарному году, в котором утверждается схема водоснабжения и водоотведения или в нее вносятся сведения об отнесении ЦСВ к ЦСВП, доля сточных вод, принимаемых в технологическую зону водоотведения </w:t>
      </w:r>
      <w:proofErr w:type="gramStart"/>
      <w:r w:rsidRPr="00F77E3B">
        <w:rPr>
          <w:rFonts w:ascii="PT Astra Serif" w:hAnsi="PT Astra Serif"/>
          <w:sz w:val="28"/>
          <w:szCs w:val="28"/>
        </w:rPr>
        <w:t>от</w:t>
      </w:r>
      <w:proofErr w:type="gramEnd"/>
      <w:r w:rsidRPr="00F77E3B">
        <w:rPr>
          <w:rFonts w:ascii="PT Astra Serif" w:hAnsi="PT Astra Serif"/>
          <w:sz w:val="28"/>
          <w:szCs w:val="28"/>
        </w:rPr>
        <w:t>: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а) ТСЖ, ЖСК, жилищных и иных специализированных потребительских кооперативов, управляющих организаций, осуществляющих деятельность по управлению многоквартирными домами, собственников и (или) пользователей жилых помещений в многоквартирных домах или жилых домов;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б) гостиниц, иных объектов, связанных с проживанием граждан;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F77E3B">
        <w:rPr>
          <w:rFonts w:ascii="PT Astra Serif" w:hAnsi="PT Astra Serif"/>
          <w:sz w:val="28"/>
          <w:szCs w:val="28"/>
        </w:rPr>
        <w:t>в) объектов отдыха, спорта, здравоохранения, культуры, торговли, общественного питания, социального и коммунально-бытового назначения, дошкольного, начального общего, среднего общего, среднего профессионального и высшего образования, административных, научно-исследовательских учреждений, культовых зданий, объектов делового, финансового, административного, религиозного назначения, иных объектов, связанных с обеспечением жизнедеятельности граждан;</w:t>
      </w:r>
      <w:proofErr w:type="gramEnd"/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г) складских объектов, стоянок автомобильного транспорта, гаражей;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 xml:space="preserve">д) территорий, предназначенных для ведения садоводства и дачного хозяйства, а также поверхностных сточных вод (для централизованных общесплавных и централизованных комбинированных систем водоотведения) составляет более 50% от общего объема сточных вод, принимаемых в </w:t>
      </w:r>
      <w:proofErr w:type="gramStart"/>
      <w:r w:rsidRPr="00F77E3B">
        <w:rPr>
          <w:rFonts w:ascii="PT Astra Serif" w:hAnsi="PT Astra Serif"/>
          <w:sz w:val="28"/>
          <w:szCs w:val="28"/>
        </w:rPr>
        <w:t>данную</w:t>
      </w:r>
      <w:proofErr w:type="gramEnd"/>
      <w:r w:rsidRPr="00F77E3B">
        <w:rPr>
          <w:rFonts w:ascii="PT Astra Serif" w:hAnsi="PT Astra Serif"/>
          <w:sz w:val="28"/>
          <w:szCs w:val="28"/>
        </w:rPr>
        <w:t xml:space="preserve"> ЦСВ.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При этом организация, осуществляющая эксплуатацию объектов данной ЦСВ, должна осуществлять соответствующий вид экономической деятельности по сбору и обработке сточных вод.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В случае</w:t>
      </w:r>
      <w:proofErr w:type="gramStart"/>
      <w:r w:rsidRPr="00F77E3B">
        <w:rPr>
          <w:rFonts w:ascii="PT Astra Serif" w:hAnsi="PT Astra Serif"/>
          <w:sz w:val="28"/>
          <w:szCs w:val="28"/>
        </w:rPr>
        <w:t>,</w:t>
      </w:r>
      <w:proofErr w:type="gramEnd"/>
      <w:r w:rsidRPr="00F77E3B">
        <w:rPr>
          <w:rFonts w:ascii="PT Astra Serif" w:hAnsi="PT Astra Serif"/>
          <w:sz w:val="28"/>
          <w:szCs w:val="28"/>
        </w:rPr>
        <w:t xml:space="preserve"> если фактическое значение доли сточных вод от объектов абонентов, указанных в пункте 6 Правил отнесения централизованных систем водоотведения (канализации) к централизованным системам водоотведения поселений, утверждёнными Постановлением Правительства Российской Федерации от 31 мая 2019 года № 691 «Об утверждении Правил отнесения централизованных систем водоотведения (канализации) к централизованным системам водоотведения поселений или городских округов и о внесении изменений в Постановление Правительства </w:t>
      </w:r>
      <w:proofErr w:type="gramStart"/>
      <w:r w:rsidRPr="00F77E3B">
        <w:rPr>
          <w:rFonts w:ascii="PT Astra Serif" w:hAnsi="PT Astra Serif"/>
          <w:sz w:val="28"/>
          <w:szCs w:val="28"/>
        </w:rPr>
        <w:t xml:space="preserve">Российской Федерации от 5 сентября 2013 г. N 782», к ЦСВП (с даты внесения таких сведений), а также поверхностных сточных вод меньше значения доли </w:t>
      </w:r>
      <w:r w:rsidRPr="00F77E3B">
        <w:rPr>
          <w:rFonts w:ascii="PT Astra Serif" w:hAnsi="PT Astra Serif"/>
          <w:sz w:val="28"/>
          <w:szCs w:val="28"/>
        </w:rPr>
        <w:lastRenderedPageBreak/>
        <w:t>сточных вод, являющейся критерием отнесения к ЦСВПГО, фактическое значение доли сточных вод, принимаемых от объектов, указанных в пункте 6 Правил отнесения централизованных систем водоотведения (канализации) к централизованным системам водоотведения поселений, утверждёнными Постановлением Правительства Российской Федерации от</w:t>
      </w:r>
      <w:proofErr w:type="gramEnd"/>
      <w:r w:rsidRPr="00F77E3B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Pr="00F77E3B">
        <w:rPr>
          <w:rFonts w:ascii="PT Astra Serif" w:hAnsi="PT Astra Serif"/>
          <w:sz w:val="28"/>
          <w:szCs w:val="28"/>
        </w:rPr>
        <w:t>31 мая 2019 года № 691 «Об утверждении Правил отнесения централизованных систем водоотведения (канализации)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г. N 782», к ЦСВП (с даты внесения таких сведений), а также поверхностных сточных вод может быть увеличено (но не более чем на 50% от первоначального</w:t>
      </w:r>
      <w:proofErr w:type="gramEnd"/>
      <w:r w:rsidRPr="00F77E3B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Pr="00F77E3B">
        <w:rPr>
          <w:rFonts w:ascii="PT Astra Serif" w:hAnsi="PT Astra Serif"/>
          <w:sz w:val="28"/>
          <w:szCs w:val="28"/>
        </w:rPr>
        <w:t>фактического значения доли) на объем сточных вод, принимаемых от объектов, не относящихся к объектам, указанным в пункте 6 Правил отнесения централизованных систем водоотведения (канализации) к централизованным системам водоотведения поселений, утверждёнными Постановлением Правительства Российской Федерации от 31 мая 2019 года № 691 «Об утверждении Правил отнесения централизованных систем водоотведения (канализации) к централизованным системам водоотведения поселений или городских округов и о внесении изменений</w:t>
      </w:r>
      <w:proofErr w:type="gramEnd"/>
      <w:r w:rsidRPr="00F77E3B">
        <w:rPr>
          <w:rFonts w:ascii="PT Astra Serif" w:hAnsi="PT Astra Serif"/>
          <w:sz w:val="28"/>
          <w:szCs w:val="28"/>
        </w:rPr>
        <w:t xml:space="preserve"> в Постановление Правительства Российской Федерации от 5 сентября 2013 г. N 782», к ЦСВП (</w:t>
      </w:r>
      <w:proofErr w:type="gramStart"/>
      <w:r w:rsidRPr="00F77E3B">
        <w:rPr>
          <w:rFonts w:ascii="PT Astra Serif" w:hAnsi="PT Astra Serif"/>
          <w:sz w:val="28"/>
          <w:szCs w:val="28"/>
        </w:rPr>
        <w:t>с даты внесения</w:t>
      </w:r>
      <w:proofErr w:type="gramEnd"/>
      <w:r w:rsidRPr="00F77E3B">
        <w:rPr>
          <w:rFonts w:ascii="PT Astra Serif" w:hAnsi="PT Astra Serif"/>
          <w:sz w:val="28"/>
          <w:szCs w:val="28"/>
        </w:rPr>
        <w:t xml:space="preserve"> таких сведений), при условии соответствия состава таких сточных вод следующим требованиям: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Нефтепродукты - не более 3 мг/дм3;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Фенолы (сумма) - не более 0,05 мг/ дм3;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Железо - не более 3 мг/ дм3;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Медь - не более 0,1 мг/ дм3;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Алюминий - не более 1 мг/ дм3;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Цинк - не более 0,5 мг/ дм3;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Хром (шестивалентный) - не более 0,01 мг/ дм3;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Никель - не более 0,1 мг/ дм3;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Кадмий - не более 0,005 мг/ дм3;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Свинец - не более 0,01 мг/ дм3;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Мышьяк - не более 0,01 мг/ дм3;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Ртуть - не более 0,0001 мг/ дм3;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ХПК (</w:t>
      </w:r>
      <w:proofErr w:type="spellStart"/>
      <w:r w:rsidRPr="00F77E3B">
        <w:rPr>
          <w:rFonts w:ascii="PT Astra Serif" w:hAnsi="PT Astra Serif"/>
          <w:sz w:val="28"/>
          <w:szCs w:val="28"/>
        </w:rPr>
        <w:t>бихроматная</w:t>
      </w:r>
      <w:proofErr w:type="spellEnd"/>
      <w:r w:rsidRPr="00F77E3B">
        <w:rPr>
          <w:rFonts w:ascii="PT Astra Serif" w:hAnsi="PT Astra Serif"/>
          <w:sz w:val="28"/>
          <w:szCs w:val="28"/>
        </w:rPr>
        <w:t xml:space="preserve"> окисляемость) - не более 400 мг/дм3.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В случае</w:t>
      </w:r>
      <w:proofErr w:type="gramStart"/>
      <w:r w:rsidRPr="00F77E3B">
        <w:rPr>
          <w:rFonts w:ascii="PT Astra Serif" w:hAnsi="PT Astra Serif"/>
          <w:sz w:val="28"/>
          <w:szCs w:val="28"/>
        </w:rPr>
        <w:t>,</w:t>
      </w:r>
      <w:proofErr w:type="gramEnd"/>
      <w:r w:rsidRPr="00F77E3B">
        <w:rPr>
          <w:rFonts w:ascii="PT Astra Serif" w:hAnsi="PT Astra Serif"/>
          <w:sz w:val="28"/>
          <w:szCs w:val="28"/>
        </w:rPr>
        <w:t xml:space="preserve"> если отведение сточных вод через ЦСВ осуществлялось менее, чем в течение 3 календарных лет, предшествующих календарному году, в котором утверждается схема водоснабжения и водоотведения или в нее вносятся соответствующие сведения, то определение доли сточных вод, являющейся критерием отнесения ЦСВ к ЦСВП, осуществляется за период, в течение которого осуществлялось фактическое отведение сточных вод через данную ЦСВ.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К ЦСВП также относятся централизованные ливневые системы водоотведения, предназначенные для водоотведения поверхностных сточных вод с территории поселений.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F77E3B">
        <w:rPr>
          <w:rFonts w:ascii="PT Astra Serif" w:hAnsi="PT Astra Serif"/>
          <w:sz w:val="28"/>
          <w:szCs w:val="28"/>
        </w:rPr>
        <w:lastRenderedPageBreak/>
        <w:t>Для целей отнесения централизованной ливневой системы водоотведения, предназначенной для отведения поверхностных сточных вод с территории поселения, к ЦСВП организация ВКХ представляет в орган, уполномоченный на утверждение схемы водоснабжения и водоотведения, копии одного или нескольких имеющихся у такой организации документов, подтверждающих, что централизованная система водоотведения является централизованной ливневой системой водоотведения, предназначенной для отведения поверхностных сточных вод с территории поселения, из числа</w:t>
      </w:r>
      <w:proofErr w:type="gramEnd"/>
      <w:r w:rsidRPr="00F77E3B">
        <w:rPr>
          <w:rFonts w:ascii="PT Astra Serif" w:hAnsi="PT Astra Serif"/>
          <w:sz w:val="28"/>
          <w:szCs w:val="28"/>
        </w:rPr>
        <w:t xml:space="preserve"> документов, перечень которых устанавливается Минстроем России.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Рассматриваемая в настоящей Схеме система централизованного водоотведения (ЦСВ) удовлетворяет критериям отнесения её к централизованным системам водоотведения поселений.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F77E3B" w:rsidRPr="00F77E3B" w:rsidRDefault="00F77E3B" w:rsidP="00F77E3B">
      <w:pPr>
        <w:jc w:val="both"/>
        <w:rPr>
          <w:rFonts w:ascii="PT Astra Serif" w:eastAsiaTheme="majorEastAsia" w:hAnsi="PT Astra Serif"/>
          <w:sz w:val="28"/>
          <w:szCs w:val="28"/>
        </w:rPr>
      </w:pPr>
    </w:p>
    <w:p w:rsidR="00F77E3B" w:rsidRPr="00974C94" w:rsidRDefault="00F77E3B" w:rsidP="00974C94">
      <w:pPr>
        <w:jc w:val="center"/>
        <w:rPr>
          <w:rFonts w:ascii="PT Astra Serif" w:eastAsiaTheme="majorEastAsia" w:hAnsi="PT Astra Serif"/>
          <w:b/>
          <w:sz w:val="28"/>
          <w:szCs w:val="28"/>
        </w:rPr>
      </w:pPr>
      <w:bookmarkStart w:id="485" w:name="_Toc77155425"/>
      <w:r w:rsidRPr="00974C94">
        <w:rPr>
          <w:rFonts w:ascii="PT Astra Serif" w:eastAsiaTheme="majorEastAsia" w:hAnsi="PT Astra Serif"/>
          <w:b/>
          <w:sz w:val="28"/>
          <w:szCs w:val="28"/>
        </w:rPr>
        <w:t>Раздел 2. «Балансы сточных вод в системе водоотведения»</w:t>
      </w:r>
      <w:bookmarkEnd w:id="485"/>
    </w:p>
    <w:p w:rsidR="005C58ED" w:rsidRDefault="00F77E3B" w:rsidP="00974C94">
      <w:pPr>
        <w:jc w:val="center"/>
        <w:rPr>
          <w:rFonts w:ascii="PT Astra Serif" w:eastAsiaTheme="majorEastAsia" w:hAnsi="PT Astra Serif"/>
          <w:b/>
          <w:sz w:val="28"/>
          <w:szCs w:val="28"/>
        </w:rPr>
      </w:pPr>
      <w:bookmarkStart w:id="486" w:name="_Toc77155426"/>
      <w:r w:rsidRPr="00974C94">
        <w:rPr>
          <w:rFonts w:ascii="PT Astra Serif" w:eastAsiaTheme="majorEastAsia" w:hAnsi="PT Astra Serif"/>
          <w:b/>
          <w:sz w:val="28"/>
          <w:szCs w:val="28"/>
        </w:rPr>
        <w:t xml:space="preserve">Баланс поступления сточных вод в централизованную систему водоотведения и отведения стоков по </w:t>
      </w:r>
      <w:proofErr w:type="gramStart"/>
      <w:r w:rsidRPr="00974C94">
        <w:rPr>
          <w:rFonts w:ascii="PT Astra Serif" w:eastAsiaTheme="majorEastAsia" w:hAnsi="PT Astra Serif"/>
          <w:b/>
          <w:sz w:val="28"/>
          <w:szCs w:val="28"/>
        </w:rPr>
        <w:t>технологическим</w:t>
      </w:r>
      <w:proofErr w:type="gramEnd"/>
      <w:r w:rsidRPr="00974C94">
        <w:rPr>
          <w:rFonts w:ascii="PT Astra Serif" w:eastAsiaTheme="majorEastAsia" w:hAnsi="PT Astra Serif"/>
          <w:b/>
          <w:sz w:val="28"/>
          <w:szCs w:val="28"/>
        </w:rPr>
        <w:t xml:space="preserve"> </w:t>
      </w:r>
    </w:p>
    <w:p w:rsidR="00F77E3B" w:rsidRDefault="00F77E3B" w:rsidP="00974C94">
      <w:pPr>
        <w:jc w:val="center"/>
        <w:rPr>
          <w:rFonts w:ascii="PT Astra Serif" w:eastAsiaTheme="majorEastAsia" w:hAnsi="PT Astra Serif"/>
          <w:b/>
          <w:sz w:val="28"/>
          <w:szCs w:val="28"/>
        </w:rPr>
      </w:pPr>
      <w:r w:rsidRPr="00974C94">
        <w:rPr>
          <w:rFonts w:ascii="PT Astra Serif" w:eastAsiaTheme="majorEastAsia" w:hAnsi="PT Astra Serif"/>
          <w:b/>
          <w:sz w:val="28"/>
          <w:szCs w:val="28"/>
        </w:rPr>
        <w:t>зонам водоотведения</w:t>
      </w:r>
      <w:bookmarkEnd w:id="486"/>
    </w:p>
    <w:p w:rsidR="00974C94" w:rsidRPr="00974C94" w:rsidRDefault="00974C94" w:rsidP="00974C94">
      <w:pPr>
        <w:jc w:val="center"/>
        <w:rPr>
          <w:rFonts w:ascii="PT Astra Serif" w:eastAsiaTheme="majorEastAsia" w:hAnsi="PT Astra Serif"/>
          <w:b/>
          <w:sz w:val="28"/>
          <w:szCs w:val="28"/>
        </w:rPr>
      </w:pP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Сведения о годовом поступлении в централизованную систему водоотведения сточных вод представлены в таблице 2.2.1 и на рисунке 2.2.1.</w:t>
      </w:r>
    </w:p>
    <w:p w:rsidR="00F77E3B" w:rsidRPr="00974C94" w:rsidRDefault="00F77E3B" w:rsidP="00F77E3B">
      <w:pPr>
        <w:jc w:val="both"/>
        <w:rPr>
          <w:rFonts w:ascii="PT Astra Serif" w:hAnsi="PT Astra Serif"/>
          <w:szCs w:val="28"/>
        </w:rPr>
      </w:pPr>
      <w:r w:rsidRPr="00974C94">
        <w:rPr>
          <w:rFonts w:ascii="PT Astra Serif" w:hAnsi="PT Astra Serif"/>
          <w:szCs w:val="28"/>
        </w:rPr>
        <w:t>Таблица 2.2.1 - Сведения о годовом ожидаемом поступлении в централизованную систему водоотведения сточных вод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94"/>
        <w:gridCol w:w="1603"/>
        <w:gridCol w:w="1604"/>
        <w:gridCol w:w="1604"/>
        <w:gridCol w:w="1606"/>
      </w:tblGrid>
      <w:tr w:rsidR="00F77E3B" w:rsidRPr="00974C94" w:rsidTr="00F77E3B">
        <w:trPr>
          <w:trHeight w:val="23"/>
          <w:jc w:val="center"/>
        </w:trPr>
        <w:tc>
          <w:tcPr>
            <w:tcW w:w="3494" w:type="dxa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Технологическая зона</w:t>
            </w:r>
          </w:p>
        </w:tc>
        <w:tc>
          <w:tcPr>
            <w:tcW w:w="6417" w:type="dxa"/>
            <w:gridSpan w:val="4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Водоотведение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3494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160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Сумма, </w:t>
            </w:r>
            <w:proofErr w:type="gramStart"/>
            <w:r w:rsidRPr="00974C94">
              <w:rPr>
                <w:rFonts w:ascii="PT Astra Serif" w:hAnsi="PT Astra Serif"/>
                <w:szCs w:val="28"/>
              </w:rPr>
              <w:t>м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>³/год</w:t>
            </w:r>
          </w:p>
        </w:tc>
        <w:tc>
          <w:tcPr>
            <w:tcW w:w="1604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Население, </w:t>
            </w:r>
            <w:proofErr w:type="gramStart"/>
            <w:r w:rsidRPr="00974C94">
              <w:rPr>
                <w:rFonts w:ascii="PT Astra Serif" w:hAnsi="PT Astra Serif"/>
                <w:szCs w:val="28"/>
              </w:rPr>
              <w:t>м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>³/год</w:t>
            </w:r>
          </w:p>
        </w:tc>
        <w:tc>
          <w:tcPr>
            <w:tcW w:w="1604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Бюджет, </w:t>
            </w:r>
            <w:proofErr w:type="gramStart"/>
            <w:r w:rsidRPr="00974C94">
              <w:rPr>
                <w:rFonts w:ascii="PT Astra Serif" w:hAnsi="PT Astra Serif"/>
                <w:szCs w:val="28"/>
              </w:rPr>
              <w:t>м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>³/год</w:t>
            </w:r>
          </w:p>
        </w:tc>
        <w:tc>
          <w:tcPr>
            <w:tcW w:w="160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Прочие, </w:t>
            </w:r>
            <w:proofErr w:type="gramStart"/>
            <w:r w:rsidRPr="00974C94">
              <w:rPr>
                <w:rFonts w:ascii="PT Astra Serif" w:hAnsi="PT Astra Serif"/>
                <w:szCs w:val="28"/>
              </w:rPr>
              <w:t>м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>³/год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3494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proofErr w:type="spellStart"/>
            <w:r w:rsidRPr="00974C94">
              <w:rPr>
                <w:rFonts w:ascii="PT Astra Serif" w:hAnsi="PT Astra Serif"/>
                <w:szCs w:val="28"/>
              </w:rPr>
              <w:t>п</w:t>
            </w:r>
            <w:proofErr w:type="gramStart"/>
            <w:r w:rsidRPr="00974C94">
              <w:rPr>
                <w:rFonts w:ascii="PT Astra Serif" w:hAnsi="PT Astra Serif"/>
                <w:szCs w:val="28"/>
              </w:rPr>
              <w:t>.Л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>азарево</w:t>
            </w:r>
            <w:proofErr w:type="spellEnd"/>
          </w:p>
        </w:tc>
        <w:tc>
          <w:tcPr>
            <w:tcW w:w="160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70 142</w:t>
            </w:r>
          </w:p>
        </w:tc>
        <w:tc>
          <w:tcPr>
            <w:tcW w:w="1604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66 643</w:t>
            </w:r>
          </w:p>
        </w:tc>
        <w:tc>
          <w:tcPr>
            <w:tcW w:w="1604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2 987</w:t>
            </w:r>
          </w:p>
        </w:tc>
        <w:tc>
          <w:tcPr>
            <w:tcW w:w="160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512</w:t>
            </w:r>
          </w:p>
        </w:tc>
      </w:tr>
    </w:tbl>
    <w:p w:rsidR="00F77E3B" w:rsidRPr="00F77E3B" w:rsidRDefault="00F77E3B" w:rsidP="00F77E3B">
      <w:pPr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 xml:space="preserve"> </w:t>
      </w:r>
      <w:r w:rsidRPr="00F77E3B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288BCCC" wp14:editId="02BFC9B6">
            <wp:extent cx="3703899" cy="3345083"/>
            <wp:effectExtent l="0" t="0" r="11430" b="8255"/>
            <wp:docPr id="24" name="Диаграмма 2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w15="http://schemas.microsoft.com/office/word/2012/wordml" id="{00000000-0008-0000-0D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  <w:r w:rsidRPr="00F77E3B">
        <w:rPr>
          <w:rFonts w:ascii="PT Astra Serif" w:hAnsi="PT Astra Serif"/>
          <w:sz w:val="28"/>
          <w:szCs w:val="28"/>
        </w:rPr>
        <w:t xml:space="preserve"> </w:t>
      </w:r>
    </w:p>
    <w:p w:rsidR="00F77E3B" w:rsidRPr="00F77E3B" w:rsidRDefault="00F77E3B" w:rsidP="00F77E3B">
      <w:pPr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 xml:space="preserve">Рисунок 2.2.1 - Структура годового </w:t>
      </w:r>
      <w:proofErr w:type="gramStart"/>
      <w:r w:rsidRPr="00F77E3B">
        <w:rPr>
          <w:rFonts w:ascii="PT Astra Serif" w:hAnsi="PT Astra Serif"/>
          <w:sz w:val="28"/>
          <w:szCs w:val="28"/>
        </w:rPr>
        <w:t>поступлении</w:t>
      </w:r>
      <w:proofErr w:type="gramEnd"/>
      <w:r w:rsidRPr="00F77E3B">
        <w:rPr>
          <w:rFonts w:ascii="PT Astra Serif" w:hAnsi="PT Astra Serif"/>
          <w:sz w:val="28"/>
          <w:szCs w:val="28"/>
        </w:rPr>
        <w:t xml:space="preserve"> в централизованную систему водоотведения сточных вод</w:t>
      </w:r>
    </w:p>
    <w:p w:rsidR="00F77E3B" w:rsidRPr="00F77E3B" w:rsidRDefault="00F77E3B" w:rsidP="00974C94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487" w:name="_Toc77155427"/>
      <w:r w:rsidRPr="00F77E3B">
        <w:rPr>
          <w:rFonts w:ascii="PT Astra Serif" w:eastAsiaTheme="majorEastAsia" w:hAnsi="PT Astra Serif"/>
          <w:sz w:val="28"/>
          <w:szCs w:val="28"/>
        </w:rPr>
        <w:lastRenderedPageBreak/>
        <w:t>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487"/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Анализ показал, что дождевые стоки отводятся по рельефу местности. Объемы фактических притоков неорганизованного стока отсутствуют.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Ливневая канализация отсутствует.</w:t>
      </w:r>
    </w:p>
    <w:p w:rsidR="00F77E3B" w:rsidRPr="00F77E3B" w:rsidRDefault="00F77E3B" w:rsidP="00974C94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488" w:name="_Toc77155428"/>
      <w:r w:rsidRPr="00F77E3B">
        <w:rPr>
          <w:rFonts w:ascii="PT Astra Serif" w:eastAsiaTheme="majorEastAsia" w:hAnsi="PT Astra Serif"/>
          <w:sz w:val="28"/>
          <w:szCs w:val="28"/>
        </w:rPr>
        <w:t>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488"/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Результаты анализа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 показали, что приборы коммерческого учета сточных вод отсутствуют. Коммерческий учет принимаемых сточных вод в систему водоотведения осуществляется в соответствии с действующим законодательством. В случае отсутствия у абонента приборов учета сточных вод объем отведенных абонентом сточных вод принимается равным объему воды, поданной абоненту из всех источников централизованного водоснабжения.</w:t>
      </w:r>
    </w:p>
    <w:p w:rsidR="00F77E3B" w:rsidRPr="00F77E3B" w:rsidRDefault="00F77E3B" w:rsidP="00974C94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489" w:name="_Toc77155429"/>
      <w:r w:rsidRPr="00F77E3B">
        <w:rPr>
          <w:rFonts w:ascii="PT Astra Serif" w:eastAsiaTheme="majorEastAsia" w:hAnsi="PT Astra Serif"/>
          <w:sz w:val="28"/>
          <w:szCs w:val="28"/>
        </w:rPr>
        <w:t>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мощностей.</w:t>
      </w:r>
      <w:bookmarkEnd w:id="489"/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Результаты ретроспективного анализа за последние 5 лет балансов поступления сточных вод в централизованную систему представлены в таблице 2.2.2 и на рисунке 2.2.2.</w:t>
      </w:r>
    </w:p>
    <w:p w:rsidR="00974C94" w:rsidRDefault="00974C94" w:rsidP="00F77E3B">
      <w:pPr>
        <w:jc w:val="both"/>
        <w:rPr>
          <w:rFonts w:ascii="PT Astra Serif" w:hAnsi="PT Astra Serif"/>
          <w:szCs w:val="28"/>
        </w:rPr>
      </w:pPr>
    </w:p>
    <w:p w:rsidR="00F77E3B" w:rsidRDefault="00F77E3B" w:rsidP="00F77E3B">
      <w:pPr>
        <w:jc w:val="both"/>
        <w:rPr>
          <w:rFonts w:ascii="PT Astra Serif" w:hAnsi="PT Astra Serif"/>
          <w:szCs w:val="28"/>
        </w:rPr>
      </w:pPr>
      <w:proofErr w:type="gramStart"/>
      <w:r w:rsidRPr="00974C94">
        <w:rPr>
          <w:rFonts w:ascii="PT Astra Serif" w:hAnsi="PT Astra Serif"/>
          <w:szCs w:val="28"/>
        </w:rPr>
        <w:t>Таблица 2.2.2 - Результаты ретроспективного анализа за последние 5 лет</w:t>
      </w:r>
      <w:proofErr w:type="gramEnd"/>
    </w:p>
    <w:p w:rsidR="005C58ED" w:rsidRPr="00974C94" w:rsidRDefault="005C58ED" w:rsidP="00F77E3B">
      <w:pPr>
        <w:jc w:val="both"/>
        <w:rPr>
          <w:rFonts w:ascii="PT Astra Serif" w:hAnsi="PT Astra Serif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19"/>
        <w:gridCol w:w="1758"/>
        <w:gridCol w:w="2444"/>
        <w:gridCol w:w="2444"/>
        <w:gridCol w:w="2446"/>
      </w:tblGrid>
      <w:tr w:rsidR="00F77E3B" w:rsidRPr="00974C94" w:rsidTr="00F77E3B">
        <w:trPr>
          <w:trHeight w:val="23"/>
          <w:jc w:val="center"/>
        </w:trPr>
        <w:tc>
          <w:tcPr>
            <w:tcW w:w="819" w:type="dxa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Год</w:t>
            </w:r>
          </w:p>
        </w:tc>
        <w:tc>
          <w:tcPr>
            <w:tcW w:w="9092" w:type="dxa"/>
            <w:gridSpan w:val="4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Водоотведение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819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175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Сумма, </w:t>
            </w:r>
            <w:proofErr w:type="gramStart"/>
            <w:r w:rsidRPr="00974C94">
              <w:rPr>
                <w:rFonts w:ascii="PT Astra Serif" w:hAnsi="PT Astra Serif"/>
                <w:szCs w:val="28"/>
              </w:rPr>
              <w:t>м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>³/год</w:t>
            </w:r>
          </w:p>
        </w:tc>
        <w:tc>
          <w:tcPr>
            <w:tcW w:w="2444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Население, </w:t>
            </w:r>
            <w:proofErr w:type="gramStart"/>
            <w:r w:rsidRPr="00974C94">
              <w:rPr>
                <w:rFonts w:ascii="PT Astra Serif" w:hAnsi="PT Astra Serif"/>
                <w:szCs w:val="28"/>
              </w:rPr>
              <w:t>м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>³/год</w:t>
            </w:r>
          </w:p>
        </w:tc>
        <w:tc>
          <w:tcPr>
            <w:tcW w:w="2444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Бюджет, </w:t>
            </w:r>
            <w:proofErr w:type="gramStart"/>
            <w:r w:rsidRPr="00974C94">
              <w:rPr>
                <w:rFonts w:ascii="PT Astra Serif" w:hAnsi="PT Astra Serif"/>
                <w:szCs w:val="28"/>
              </w:rPr>
              <w:t>м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>³/год</w:t>
            </w:r>
          </w:p>
        </w:tc>
        <w:tc>
          <w:tcPr>
            <w:tcW w:w="244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Прочие, </w:t>
            </w:r>
            <w:proofErr w:type="gramStart"/>
            <w:r w:rsidRPr="00974C94">
              <w:rPr>
                <w:rFonts w:ascii="PT Astra Serif" w:hAnsi="PT Astra Serif"/>
                <w:szCs w:val="28"/>
              </w:rPr>
              <w:t>м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>³/год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819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2018</w:t>
            </w:r>
          </w:p>
        </w:tc>
        <w:tc>
          <w:tcPr>
            <w:tcW w:w="175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67 968</w:t>
            </w:r>
          </w:p>
        </w:tc>
        <w:tc>
          <w:tcPr>
            <w:tcW w:w="2444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64 577</w:t>
            </w:r>
          </w:p>
        </w:tc>
        <w:tc>
          <w:tcPr>
            <w:tcW w:w="2444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2 894</w:t>
            </w:r>
          </w:p>
        </w:tc>
        <w:tc>
          <w:tcPr>
            <w:tcW w:w="244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496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819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2019</w:t>
            </w:r>
          </w:p>
        </w:tc>
        <w:tc>
          <w:tcPr>
            <w:tcW w:w="175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70 633</w:t>
            </w:r>
          </w:p>
        </w:tc>
        <w:tc>
          <w:tcPr>
            <w:tcW w:w="2444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67 110</w:t>
            </w:r>
          </w:p>
        </w:tc>
        <w:tc>
          <w:tcPr>
            <w:tcW w:w="2444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3 008</w:t>
            </w:r>
          </w:p>
        </w:tc>
        <w:tc>
          <w:tcPr>
            <w:tcW w:w="244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516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819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2020</w:t>
            </w:r>
          </w:p>
        </w:tc>
        <w:tc>
          <w:tcPr>
            <w:tcW w:w="175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67 968</w:t>
            </w:r>
          </w:p>
        </w:tc>
        <w:tc>
          <w:tcPr>
            <w:tcW w:w="2444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64 577</w:t>
            </w:r>
          </w:p>
        </w:tc>
        <w:tc>
          <w:tcPr>
            <w:tcW w:w="2444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2 894</w:t>
            </w:r>
          </w:p>
        </w:tc>
        <w:tc>
          <w:tcPr>
            <w:tcW w:w="244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496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819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2021</w:t>
            </w:r>
          </w:p>
        </w:tc>
        <w:tc>
          <w:tcPr>
            <w:tcW w:w="175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66 635</w:t>
            </w:r>
          </w:p>
        </w:tc>
        <w:tc>
          <w:tcPr>
            <w:tcW w:w="2444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63 311</w:t>
            </w:r>
          </w:p>
        </w:tc>
        <w:tc>
          <w:tcPr>
            <w:tcW w:w="2444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2 838</w:t>
            </w:r>
          </w:p>
        </w:tc>
        <w:tc>
          <w:tcPr>
            <w:tcW w:w="244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486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819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2022</w:t>
            </w:r>
          </w:p>
        </w:tc>
        <w:tc>
          <w:tcPr>
            <w:tcW w:w="175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70 142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66 643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2 987</w:t>
            </w:r>
          </w:p>
        </w:tc>
        <w:tc>
          <w:tcPr>
            <w:tcW w:w="2446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512</w:t>
            </w:r>
          </w:p>
        </w:tc>
      </w:tr>
    </w:tbl>
    <w:p w:rsidR="00F77E3B" w:rsidRPr="00F77E3B" w:rsidRDefault="00F77E3B" w:rsidP="00F77E3B">
      <w:pPr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lastRenderedPageBreak/>
        <w:t xml:space="preserve"> </w:t>
      </w:r>
      <w:r w:rsidRPr="00F77E3B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2A9F84D" wp14:editId="1DA769C2">
            <wp:extent cx="6299835" cy="2769870"/>
            <wp:effectExtent l="0" t="0" r="5715" b="11430"/>
            <wp:docPr id="25" name="Диаграмма 2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w15="http://schemas.microsoft.com/office/word/2012/wordml" id="{00000000-0008-0000-0E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5C58ED" w:rsidRDefault="005C58ED" w:rsidP="00F77E3B">
      <w:pPr>
        <w:jc w:val="both"/>
        <w:rPr>
          <w:rFonts w:ascii="PT Astra Serif" w:hAnsi="PT Astra Serif"/>
          <w:sz w:val="28"/>
          <w:szCs w:val="28"/>
        </w:rPr>
      </w:pPr>
    </w:p>
    <w:p w:rsidR="00F77E3B" w:rsidRPr="00F77E3B" w:rsidRDefault="00F77E3B" w:rsidP="00F77E3B">
      <w:pPr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Рисунок 2.2.2 - Ретроспективные данные за последние 5 лет поступления сточных вод с разбивкой по типу абонента</w:t>
      </w:r>
    </w:p>
    <w:p w:rsidR="00F77E3B" w:rsidRPr="00F77E3B" w:rsidRDefault="00F77E3B" w:rsidP="00F77E3B">
      <w:pPr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 xml:space="preserve"> </w:t>
      </w:r>
    </w:p>
    <w:p w:rsidR="00F77E3B" w:rsidRPr="00F77E3B" w:rsidRDefault="00F77E3B" w:rsidP="00974C94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490" w:name="_Toc77155430"/>
      <w:r w:rsidRPr="00F77E3B">
        <w:rPr>
          <w:rFonts w:ascii="PT Astra Serif" w:eastAsiaTheme="majorEastAsia" w:hAnsi="PT Astra Serif"/>
          <w:sz w:val="28"/>
          <w:szCs w:val="28"/>
        </w:rPr>
        <w:t>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 Лазаревское</w:t>
      </w:r>
      <w:bookmarkEnd w:id="490"/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 xml:space="preserve">Нормы водоотведения от населения согласно СП 32.13330.2012 «Канализация. Наружные сети и сооружения» принимаются </w:t>
      </w:r>
      <w:proofErr w:type="gramStart"/>
      <w:r w:rsidRPr="00F77E3B">
        <w:rPr>
          <w:rFonts w:ascii="PT Astra Serif" w:hAnsi="PT Astra Serif"/>
          <w:sz w:val="28"/>
          <w:szCs w:val="28"/>
        </w:rPr>
        <w:t>равными</w:t>
      </w:r>
      <w:proofErr w:type="gramEnd"/>
      <w:r w:rsidRPr="00F77E3B">
        <w:rPr>
          <w:rFonts w:ascii="PT Astra Serif" w:hAnsi="PT Astra Serif"/>
          <w:sz w:val="28"/>
          <w:szCs w:val="28"/>
        </w:rPr>
        <w:t xml:space="preserve"> нормам водопотребления, без учета расходов воды на восстановление пожарного запаса и полив территории.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Сведения о годовом ожидаемом поступлении в централизованную систему водоотведения сточных вод представлены в таблице 2.2.3.</w:t>
      </w:r>
    </w:p>
    <w:p w:rsidR="00974C94" w:rsidRDefault="00974C94" w:rsidP="00F77E3B">
      <w:pPr>
        <w:jc w:val="both"/>
        <w:rPr>
          <w:rFonts w:ascii="PT Astra Serif" w:hAnsi="PT Astra Serif"/>
          <w:szCs w:val="28"/>
        </w:rPr>
      </w:pPr>
    </w:p>
    <w:p w:rsidR="00F77E3B" w:rsidRDefault="00F77E3B" w:rsidP="00F77E3B">
      <w:pPr>
        <w:jc w:val="both"/>
        <w:rPr>
          <w:rFonts w:ascii="PT Astra Serif" w:hAnsi="PT Astra Serif"/>
          <w:szCs w:val="28"/>
        </w:rPr>
      </w:pPr>
      <w:r w:rsidRPr="00974C94">
        <w:rPr>
          <w:rFonts w:ascii="PT Astra Serif" w:hAnsi="PT Astra Serif"/>
          <w:szCs w:val="28"/>
        </w:rPr>
        <w:t>Таблица 2.2.3 - Прогнозные балансы поступления сточных вод</w:t>
      </w:r>
    </w:p>
    <w:p w:rsidR="005C58ED" w:rsidRPr="00974C94" w:rsidRDefault="005C58ED" w:rsidP="00F77E3B">
      <w:pPr>
        <w:jc w:val="both"/>
        <w:rPr>
          <w:rFonts w:ascii="PT Astra Serif" w:hAnsi="PT Astra Serif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924"/>
        <w:gridCol w:w="1052"/>
        <w:gridCol w:w="853"/>
        <w:gridCol w:w="1156"/>
        <w:gridCol w:w="808"/>
        <w:gridCol w:w="1156"/>
        <w:gridCol w:w="808"/>
        <w:gridCol w:w="1154"/>
      </w:tblGrid>
      <w:tr w:rsidR="00F77E3B" w:rsidRPr="00974C94" w:rsidTr="00F77E3B">
        <w:trPr>
          <w:trHeight w:val="23"/>
          <w:jc w:val="center"/>
        </w:trPr>
        <w:tc>
          <w:tcPr>
            <w:tcW w:w="2924" w:type="dxa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Наименование</w:t>
            </w:r>
          </w:p>
        </w:tc>
        <w:tc>
          <w:tcPr>
            <w:tcW w:w="1052" w:type="dxa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Ед. изм.</w:t>
            </w:r>
          </w:p>
        </w:tc>
        <w:tc>
          <w:tcPr>
            <w:tcW w:w="2009" w:type="dxa"/>
            <w:gridSpan w:val="2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Существующее состояние (факт 2022 года)</w:t>
            </w:r>
          </w:p>
        </w:tc>
        <w:tc>
          <w:tcPr>
            <w:tcW w:w="1964" w:type="dxa"/>
            <w:gridSpan w:val="2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Прогноз 2025 год</w:t>
            </w:r>
          </w:p>
        </w:tc>
        <w:tc>
          <w:tcPr>
            <w:tcW w:w="1962" w:type="dxa"/>
            <w:gridSpan w:val="2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Прогноз 2033 год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2924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1052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853" w:type="dxa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Всего по поселению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в том числе</w:t>
            </w:r>
          </w:p>
        </w:tc>
        <w:tc>
          <w:tcPr>
            <w:tcW w:w="808" w:type="dxa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Всего по поселению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в том числе</w:t>
            </w:r>
          </w:p>
        </w:tc>
        <w:tc>
          <w:tcPr>
            <w:tcW w:w="808" w:type="dxa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Всего по поселению</w:t>
            </w:r>
          </w:p>
        </w:tc>
        <w:tc>
          <w:tcPr>
            <w:tcW w:w="1154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в том числе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2924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1052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853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proofErr w:type="spellStart"/>
            <w:r w:rsidRPr="00974C94">
              <w:rPr>
                <w:rFonts w:ascii="PT Astra Serif" w:hAnsi="PT Astra Serif"/>
                <w:szCs w:val="28"/>
              </w:rPr>
              <w:t>п</w:t>
            </w:r>
            <w:proofErr w:type="gramStart"/>
            <w:r w:rsidRPr="00974C94">
              <w:rPr>
                <w:rFonts w:ascii="PT Astra Serif" w:hAnsi="PT Astra Serif"/>
                <w:szCs w:val="28"/>
              </w:rPr>
              <w:t>.Л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>азарево</w:t>
            </w:r>
            <w:proofErr w:type="spellEnd"/>
          </w:p>
        </w:tc>
        <w:tc>
          <w:tcPr>
            <w:tcW w:w="808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proofErr w:type="spellStart"/>
            <w:r w:rsidRPr="00974C94">
              <w:rPr>
                <w:rFonts w:ascii="PT Astra Serif" w:hAnsi="PT Astra Serif"/>
                <w:szCs w:val="28"/>
              </w:rPr>
              <w:t>п</w:t>
            </w:r>
            <w:proofErr w:type="gramStart"/>
            <w:r w:rsidRPr="00974C94">
              <w:rPr>
                <w:rFonts w:ascii="PT Astra Serif" w:hAnsi="PT Astra Serif"/>
                <w:szCs w:val="28"/>
              </w:rPr>
              <w:t>.Л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>азарево</w:t>
            </w:r>
            <w:proofErr w:type="spellEnd"/>
          </w:p>
        </w:tc>
        <w:tc>
          <w:tcPr>
            <w:tcW w:w="808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1154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proofErr w:type="spellStart"/>
            <w:r w:rsidRPr="00974C94">
              <w:rPr>
                <w:rFonts w:ascii="PT Astra Serif" w:hAnsi="PT Astra Serif"/>
                <w:szCs w:val="28"/>
              </w:rPr>
              <w:t>п</w:t>
            </w:r>
            <w:proofErr w:type="gramStart"/>
            <w:r w:rsidRPr="00974C94">
              <w:rPr>
                <w:rFonts w:ascii="PT Astra Serif" w:hAnsi="PT Astra Serif"/>
                <w:szCs w:val="28"/>
              </w:rPr>
              <w:t>.Л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>азарево</w:t>
            </w:r>
            <w:proofErr w:type="spellEnd"/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2924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proofErr w:type="gramStart"/>
            <w:r w:rsidRPr="00974C94">
              <w:rPr>
                <w:rFonts w:ascii="PT Astra Serif" w:hAnsi="PT Astra Serif"/>
                <w:szCs w:val="28"/>
              </w:rPr>
              <w:t>л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>/</w:t>
            </w:r>
            <w:proofErr w:type="spellStart"/>
            <w:r w:rsidRPr="00974C94">
              <w:rPr>
                <w:rFonts w:ascii="PT Astra Serif" w:hAnsi="PT Astra Serif"/>
                <w:szCs w:val="28"/>
              </w:rPr>
              <w:t>сут</w:t>
            </w:r>
            <w:proofErr w:type="spellEnd"/>
          </w:p>
        </w:tc>
        <w:tc>
          <w:tcPr>
            <w:tcW w:w="853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122</w:t>
            </w:r>
          </w:p>
        </w:tc>
        <w:tc>
          <w:tcPr>
            <w:tcW w:w="1156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122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134</w:t>
            </w:r>
          </w:p>
        </w:tc>
        <w:tc>
          <w:tcPr>
            <w:tcW w:w="1156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134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147</w:t>
            </w:r>
          </w:p>
        </w:tc>
        <w:tc>
          <w:tcPr>
            <w:tcW w:w="1154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147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2924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Среднесуточное водоотведение, в том числе:</w:t>
            </w:r>
          </w:p>
        </w:tc>
        <w:tc>
          <w:tcPr>
            <w:tcW w:w="105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proofErr w:type="gramStart"/>
            <w:r w:rsidRPr="00974C94">
              <w:rPr>
                <w:rFonts w:ascii="PT Astra Serif" w:hAnsi="PT Astra Serif"/>
                <w:szCs w:val="28"/>
              </w:rPr>
              <w:t>м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>³/</w:t>
            </w:r>
            <w:proofErr w:type="spellStart"/>
            <w:r w:rsidRPr="00974C94">
              <w:rPr>
                <w:rFonts w:ascii="PT Astra Serif" w:hAnsi="PT Astra Serif"/>
                <w:szCs w:val="28"/>
              </w:rPr>
              <w:t>сут</w:t>
            </w:r>
            <w:proofErr w:type="spellEnd"/>
            <w:r w:rsidRPr="00974C94">
              <w:rPr>
                <w:rFonts w:ascii="PT Astra Serif" w:hAnsi="PT Astra Serif"/>
                <w:szCs w:val="28"/>
              </w:rPr>
              <w:t>.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192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192</w:t>
            </w:r>
          </w:p>
        </w:tc>
        <w:tc>
          <w:tcPr>
            <w:tcW w:w="80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210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210</w:t>
            </w:r>
          </w:p>
        </w:tc>
        <w:tc>
          <w:tcPr>
            <w:tcW w:w="80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231</w:t>
            </w:r>
          </w:p>
        </w:tc>
        <w:tc>
          <w:tcPr>
            <w:tcW w:w="1154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231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2924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Население</w:t>
            </w:r>
          </w:p>
        </w:tc>
        <w:tc>
          <w:tcPr>
            <w:tcW w:w="105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proofErr w:type="gramStart"/>
            <w:r w:rsidRPr="00974C94">
              <w:rPr>
                <w:rFonts w:ascii="PT Astra Serif" w:hAnsi="PT Astra Serif"/>
                <w:szCs w:val="28"/>
              </w:rPr>
              <w:t>м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>³/</w:t>
            </w:r>
            <w:proofErr w:type="spellStart"/>
            <w:r w:rsidRPr="00974C94">
              <w:rPr>
                <w:rFonts w:ascii="PT Astra Serif" w:hAnsi="PT Astra Serif"/>
                <w:szCs w:val="28"/>
              </w:rPr>
              <w:t>сут</w:t>
            </w:r>
            <w:proofErr w:type="spellEnd"/>
            <w:r w:rsidRPr="00974C94">
              <w:rPr>
                <w:rFonts w:ascii="PT Astra Serif" w:hAnsi="PT Astra Serif"/>
                <w:szCs w:val="28"/>
              </w:rPr>
              <w:t>.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183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183</w:t>
            </w:r>
          </w:p>
        </w:tc>
        <w:tc>
          <w:tcPr>
            <w:tcW w:w="80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201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201</w:t>
            </w:r>
          </w:p>
        </w:tc>
        <w:tc>
          <w:tcPr>
            <w:tcW w:w="80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221</w:t>
            </w:r>
          </w:p>
        </w:tc>
        <w:tc>
          <w:tcPr>
            <w:tcW w:w="1154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221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2924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Бюджет</w:t>
            </w:r>
          </w:p>
        </w:tc>
        <w:tc>
          <w:tcPr>
            <w:tcW w:w="105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proofErr w:type="gramStart"/>
            <w:r w:rsidRPr="00974C94">
              <w:rPr>
                <w:rFonts w:ascii="PT Astra Serif" w:hAnsi="PT Astra Serif"/>
                <w:szCs w:val="28"/>
              </w:rPr>
              <w:t>м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>³/</w:t>
            </w:r>
            <w:proofErr w:type="spellStart"/>
            <w:r w:rsidRPr="00974C94">
              <w:rPr>
                <w:rFonts w:ascii="PT Astra Serif" w:hAnsi="PT Astra Serif"/>
                <w:szCs w:val="28"/>
              </w:rPr>
              <w:t>сут</w:t>
            </w:r>
            <w:proofErr w:type="spellEnd"/>
            <w:r w:rsidRPr="00974C94">
              <w:rPr>
                <w:rFonts w:ascii="PT Astra Serif" w:hAnsi="PT Astra Serif"/>
                <w:szCs w:val="28"/>
              </w:rPr>
              <w:t>.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8</w:t>
            </w:r>
          </w:p>
        </w:tc>
        <w:tc>
          <w:tcPr>
            <w:tcW w:w="80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8</w:t>
            </w:r>
          </w:p>
        </w:tc>
        <w:tc>
          <w:tcPr>
            <w:tcW w:w="80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8</w:t>
            </w:r>
          </w:p>
        </w:tc>
        <w:tc>
          <w:tcPr>
            <w:tcW w:w="1154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8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2924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Прочие</w:t>
            </w:r>
          </w:p>
        </w:tc>
        <w:tc>
          <w:tcPr>
            <w:tcW w:w="105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proofErr w:type="gramStart"/>
            <w:r w:rsidRPr="00974C94">
              <w:rPr>
                <w:rFonts w:ascii="PT Astra Serif" w:hAnsi="PT Astra Serif"/>
                <w:szCs w:val="28"/>
              </w:rPr>
              <w:t>м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>³/</w:t>
            </w:r>
            <w:proofErr w:type="spellStart"/>
            <w:r w:rsidRPr="00974C94">
              <w:rPr>
                <w:rFonts w:ascii="PT Astra Serif" w:hAnsi="PT Astra Serif"/>
                <w:szCs w:val="28"/>
              </w:rPr>
              <w:t>сут</w:t>
            </w:r>
            <w:proofErr w:type="spellEnd"/>
            <w:r w:rsidRPr="00974C94">
              <w:rPr>
                <w:rFonts w:ascii="PT Astra Serif" w:hAnsi="PT Astra Serif"/>
                <w:szCs w:val="28"/>
              </w:rPr>
              <w:t>.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</w:t>
            </w:r>
          </w:p>
        </w:tc>
        <w:tc>
          <w:tcPr>
            <w:tcW w:w="80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</w:t>
            </w:r>
          </w:p>
        </w:tc>
        <w:tc>
          <w:tcPr>
            <w:tcW w:w="80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</w:t>
            </w:r>
          </w:p>
        </w:tc>
        <w:tc>
          <w:tcPr>
            <w:tcW w:w="1154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2924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Максимальное суточное водоотведение, в том </w:t>
            </w:r>
            <w:r w:rsidRPr="00974C94">
              <w:rPr>
                <w:rFonts w:ascii="PT Astra Serif" w:hAnsi="PT Astra Serif"/>
                <w:szCs w:val="28"/>
              </w:rPr>
              <w:lastRenderedPageBreak/>
              <w:t>числе:</w:t>
            </w:r>
          </w:p>
        </w:tc>
        <w:tc>
          <w:tcPr>
            <w:tcW w:w="105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proofErr w:type="gramStart"/>
            <w:r w:rsidRPr="00974C94">
              <w:rPr>
                <w:rFonts w:ascii="PT Astra Serif" w:hAnsi="PT Astra Serif"/>
                <w:szCs w:val="28"/>
              </w:rPr>
              <w:lastRenderedPageBreak/>
              <w:t>м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>³/</w:t>
            </w:r>
            <w:proofErr w:type="spellStart"/>
            <w:r w:rsidRPr="00974C94">
              <w:rPr>
                <w:rFonts w:ascii="PT Astra Serif" w:hAnsi="PT Astra Serif"/>
                <w:szCs w:val="28"/>
              </w:rPr>
              <w:t>сут</w:t>
            </w:r>
            <w:proofErr w:type="spellEnd"/>
            <w:r w:rsidRPr="00974C94">
              <w:rPr>
                <w:rFonts w:ascii="PT Astra Serif" w:hAnsi="PT Astra Serif"/>
                <w:szCs w:val="28"/>
              </w:rPr>
              <w:t>.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231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231</w:t>
            </w:r>
          </w:p>
        </w:tc>
        <w:tc>
          <w:tcPr>
            <w:tcW w:w="80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253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253</w:t>
            </w:r>
          </w:p>
        </w:tc>
        <w:tc>
          <w:tcPr>
            <w:tcW w:w="80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277</w:t>
            </w:r>
          </w:p>
        </w:tc>
        <w:tc>
          <w:tcPr>
            <w:tcW w:w="1154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277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2924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lastRenderedPageBreak/>
              <w:t>Население</w:t>
            </w:r>
          </w:p>
        </w:tc>
        <w:tc>
          <w:tcPr>
            <w:tcW w:w="105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proofErr w:type="gramStart"/>
            <w:r w:rsidRPr="00974C94">
              <w:rPr>
                <w:rFonts w:ascii="PT Astra Serif" w:hAnsi="PT Astra Serif"/>
                <w:szCs w:val="28"/>
              </w:rPr>
              <w:t>м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>³/</w:t>
            </w:r>
            <w:proofErr w:type="spellStart"/>
            <w:r w:rsidRPr="00974C94">
              <w:rPr>
                <w:rFonts w:ascii="PT Astra Serif" w:hAnsi="PT Astra Serif"/>
                <w:szCs w:val="28"/>
              </w:rPr>
              <w:t>сут</w:t>
            </w:r>
            <w:proofErr w:type="spellEnd"/>
            <w:r w:rsidRPr="00974C94">
              <w:rPr>
                <w:rFonts w:ascii="PT Astra Serif" w:hAnsi="PT Astra Serif"/>
                <w:szCs w:val="28"/>
              </w:rPr>
              <w:t>.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219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219</w:t>
            </w:r>
          </w:p>
        </w:tc>
        <w:tc>
          <w:tcPr>
            <w:tcW w:w="80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241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241</w:t>
            </w:r>
          </w:p>
        </w:tc>
        <w:tc>
          <w:tcPr>
            <w:tcW w:w="80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265</w:t>
            </w:r>
          </w:p>
        </w:tc>
        <w:tc>
          <w:tcPr>
            <w:tcW w:w="1154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265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2924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Бюджет</w:t>
            </w:r>
          </w:p>
        </w:tc>
        <w:tc>
          <w:tcPr>
            <w:tcW w:w="105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proofErr w:type="gramStart"/>
            <w:r w:rsidRPr="00974C94">
              <w:rPr>
                <w:rFonts w:ascii="PT Astra Serif" w:hAnsi="PT Astra Serif"/>
                <w:szCs w:val="28"/>
              </w:rPr>
              <w:t>м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>³/</w:t>
            </w:r>
            <w:proofErr w:type="spellStart"/>
            <w:r w:rsidRPr="00974C94">
              <w:rPr>
                <w:rFonts w:ascii="PT Astra Serif" w:hAnsi="PT Astra Serif"/>
                <w:szCs w:val="28"/>
              </w:rPr>
              <w:t>сут</w:t>
            </w:r>
            <w:proofErr w:type="spellEnd"/>
            <w:r w:rsidRPr="00974C94">
              <w:rPr>
                <w:rFonts w:ascii="PT Astra Serif" w:hAnsi="PT Astra Serif"/>
                <w:szCs w:val="28"/>
              </w:rPr>
              <w:t>.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10</w:t>
            </w:r>
          </w:p>
        </w:tc>
        <w:tc>
          <w:tcPr>
            <w:tcW w:w="80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10</w:t>
            </w:r>
          </w:p>
        </w:tc>
        <w:tc>
          <w:tcPr>
            <w:tcW w:w="80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10</w:t>
            </w:r>
          </w:p>
        </w:tc>
        <w:tc>
          <w:tcPr>
            <w:tcW w:w="1154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10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2924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Прочие</w:t>
            </w:r>
          </w:p>
        </w:tc>
        <w:tc>
          <w:tcPr>
            <w:tcW w:w="105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proofErr w:type="gramStart"/>
            <w:r w:rsidRPr="00974C94">
              <w:rPr>
                <w:rFonts w:ascii="PT Astra Serif" w:hAnsi="PT Astra Serif"/>
                <w:szCs w:val="28"/>
              </w:rPr>
              <w:t>м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>³/</w:t>
            </w:r>
            <w:proofErr w:type="spellStart"/>
            <w:r w:rsidRPr="00974C94">
              <w:rPr>
                <w:rFonts w:ascii="PT Astra Serif" w:hAnsi="PT Astra Serif"/>
                <w:szCs w:val="28"/>
              </w:rPr>
              <w:t>сут</w:t>
            </w:r>
            <w:proofErr w:type="spellEnd"/>
            <w:r w:rsidRPr="00974C94">
              <w:rPr>
                <w:rFonts w:ascii="PT Astra Serif" w:hAnsi="PT Astra Serif"/>
                <w:szCs w:val="28"/>
              </w:rPr>
              <w:t>.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</w:t>
            </w:r>
          </w:p>
        </w:tc>
        <w:tc>
          <w:tcPr>
            <w:tcW w:w="80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</w:t>
            </w:r>
          </w:p>
        </w:tc>
        <w:tc>
          <w:tcPr>
            <w:tcW w:w="80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</w:t>
            </w:r>
          </w:p>
        </w:tc>
        <w:tc>
          <w:tcPr>
            <w:tcW w:w="1154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2924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Годовое водоотведение</w:t>
            </w:r>
          </w:p>
        </w:tc>
        <w:tc>
          <w:tcPr>
            <w:tcW w:w="105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proofErr w:type="gramStart"/>
            <w:r w:rsidRPr="00974C94">
              <w:rPr>
                <w:rFonts w:ascii="PT Astra Serif" w:hAnsi="PT Astra Serif"/>
                <w:szCs w:val="28"/>
              </w:rPr>
              <w:t>м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>³/год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70 142  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70 142  </w:t>
            </w:r>
          </w:p>
        </w:tc>
        <w:tc>
          <w:tcPr>
            <w:tcW w:w="80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76 806  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76 806  </w:t>
            </w:r>
          </w:p>
        </w:tc>
        <w:tc>
          <w:tcPr>
            <w:tcW w:w="80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84 137  </w:t>
            </w:r>
          </w:p>
        </w:tc>
        <w:tc>
          <w:tcPr>
            <w:tcW w:w="1154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84 137  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2924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Население</w:t>
            </w:r>
          </w:p>
        </w:tc>
        <w:tc>
          <w:tcPr>
            <w:tcW w:w="105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proofErr w:type="gramStart"/>
            <w:r w:rsidRPr="00974C94">
              <w:rPr>
                <w:rFonts w:ascii="PT Astra Serif" w:hAnsi="PT Astra Serif"/>
                <w:szCs w:val="28"/>
              </w:rPr>
              <w:t>м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>³/год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66 643  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66 643  </w:t>
            </w:r>
          </w:p>
        </w:tc>
        <w:tc>
          <w:tcPr>
            <w:tcW w:w="80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73 307  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73 307  </w:t>
            </w:r>
          </w:p>
        </w:tc>
        <w:tc>
          <w:tcPr>
            <w:tcW w:w="80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80 638  </w:t>
            </w:r>
          </w:p>
        </w:tc>
        <w:tc>
          <w:tcPr>
            <w:tcW w:w="1154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80 638  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2924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Бюджет</w:t>
            </w:r>
          </w:p>
        </w:tc>
        <w:tc>
          <w:tcPr>
            <w:tcW w:w="105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proofErr w:type="gramStart"/>
            <w:r w:rsidRPr="00974C94">
              <w:rPr>
                <w:rFonts w:ascii="PT Astra Serif" w:hAnsi="PT Astra Serif"/>
                <w:szCs w:val="28"/>
              </w:rPr>
              <w:t>м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>³/год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2 987  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2 987  </w:t>
            </w:r>
          </w:p>
        </w:tc>
        <w:tc>
          <w:tcPr>
            <w:tcW w:w="80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2 987  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2 987  </w:t>
            </w:r>
          </w:p>
        </w:tc>
        <w:tc>
          <w:tcPr>
            <w:tcW w:w="80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2 987  </w:t>
            </w:r>
          </w:p>
        </w:tc>
        <w:tc>
          <w:tcPr>
            <w:tcW w:w="1154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2 987  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2924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Прочие</w:t>
            </w:r>
          </w:p>
        </w:tc>
        <w:tc>
          <w:tcPr>
            <w:tcW w:w="105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proofErr w:type="gramStart"/>
            <w:r w:rsidRPr="00974C94">
              <w:rPr>
                <w:rFonts w:ascii="PT Astra Serif" w:hAnsi="PT Astra Serif"/>
                <w:szCs w:val="28"/>
              </w:rPr>
              <w:t>м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>³/год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512  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512  </w:t>
            </w:r>
          </w:p>
        </w:tc>
        <w:tc>
          <w:tcPr>
            <w:tcW w:w="80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512  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512  </w:t>
            </w:r>
          </w:p>
        </w:tc>
        <w:tc>
          <w:tcPr>
            <w:tcW w:w="80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512  </w:t>
            </w:r>
          </w:p>
        </w:tc>
        <w:tc>
          <w:tcPr>
            <w:tcW w:w="1154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512  </w:t>
            </w:r>
          </w:p>
        </w:tc>
      </w:tr>
    </w:tbl>
    <w:p w:rsidR="00F77E3B" w:rsidRDefault="00F77E3B" w:rsidP="00F77E3B">
      <w:pPr>
        <w:jc w:val="both"/>
        <w:rPr>
          <w:rFonts w:ascii="PT Astra Serif" w:eastAsiaTheme="majorEastAsia" w:hAnsi="PT Astra Serif"/>
          <w:szCs w:val="28"/>
        </w:rPr>
      </w:pPr>
    </w:p>
    <w:p w:rsidR="005C58ED" w:rsidRDefault="005C58ED" w:rsidP="00F77E3B">
      <w:pPr>
        <w:jc w:val="both"/>
        <w:rPr>
          <w:rFonts w:ascii="PT Astra Serif" w:eastAsiaTheme="majorEastAsia" w:hAnsi="PT Astra Serif"/>
          <w:szCs w:val="28"/>
        </w:rPr>
      </w:pPr>
    </w:p>
    <w:p w:rsidR="005C58ED" w:rsidRDefault="005C58ED" w:rsidP="00F77E3B">
      <w:pPr>
        <w:jc w:val="both"/>
        <w:rPr>
          <w:rFonts w:ascii="PT Astra Serif" w:eastAsiaTheme="majorEastAsia" w:hAnsi="PT Astra Serif"/>
          <w:szCs w:val="28"/>
        </w:rPr>
      </w:pPr>
    </w:p>
    <w:p w:rsidR="005C58ED" w:rsidRPr="00974C94" w:rsidRDefault="005C58ED" w:rsidP="005C58ED">
      <w:pPr>
        <w:jc w:val="center"/>
        <w:rPr>
          <w:rFonts w:ascii="PT Astra Serif" w:eastAsiaTheme="majorEastAsia" w:hAnsi="PT Astra Serif"/>
          <w:b/>
          <w:sz w:val="28"/>
          <w:szCs w:val="28"/>
        </w:rPr>
      </w:pPr>
      <w:bookmarkStart w:id="491" w:name="_Toc77155431"/>
      <w:r w:rsidRPr="00974C94">
        <w:rPr>
          <w:rFonts w:ascii="PT Astra Serif" w:eastAsiaTheme="majorEastAsia" w:hAnsi="PT Astra Serif"/>
          <w:b/>
          <w:sz w:val="28"/>
          <w:szCs w:val="28"/>
        </w:rPr>
        <w:t>Раздел 3. «Прогноз объема сточных вод»</w:t>
      </w:r>
      <w:bookmarkEnd w:id="491"/>
    </w:p>
    <w:p w:rsidR="005C58ED" w:rsidRPr="00974C94" w:rsidRDefault="005C58ED" w:rsidP="005C58ED">
      <w:pPr>
        <w:jc w:val="center"/>
        <w:rPr>
          <w:rFonts w:ascii="PT Astra Serif" w:eastAsiaTheme="majorEastAsia" w:hAnsi="PT Astra Serif"/>
          <w:b/>
          <w:sz w:val="28"/>
          <w:szCs w:val="28"/>
        </w:rPr>
      </w:pPr>
      <w:bookmarkStart w:id="492" w:name="_Toc77155432"/>
      <w:r w:rsidRPr="00974C94">
        <w:rPr>
          <w:rFonts w:ascii="PT Astra Serif" w:eastAsiaTheme="majorEastAsia" w:hAnsi="PT Astra Serif"/>
          <w:b/>
          <w:sz w:val="28"/>
          <w:szCs w:val="28"/>
        </w:rPr>
        <w:t>сведения о фактическом и ожидаемом поступлении сточных вод в централизованную систему водоотведения</w:t>
      </w:r>
      <w:bookmarkEnd w:id="492"/>
    </w:p>
    <w:p w:rsidR="005C58ED" w:rsidRDefault="005C58ED" w:rsidP="005C58ED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5C58ED" w:rsidRDefault="005C58ED" w:rsidP="005C58ED">
      <w:pPr>
        <w:jc w:val="both"/>
        <w:rPr>
          <w:rFonts w:ascii="PT Astra Serif" w:eastAsiaTheme="majorEastAsia" w:hAnsi="PT Astra Serif"/>
          <w:szCs w:val="28"/>
        </w:rPr>
      </w:pPr>
      <w:r w:rsidRPr="00F77E3B">
        <w:rPr>
          <w:rFonts w:ascii="PT Astra Serif" w:hAnsi="PT Astra Serif"/>
          <w:sz w:val="28"/>
          <w:szCs w:val="28"/>
        </w:rPr>
        <w:t>Сведения о фактическом и ожидаемом поступлении сточных вод в централизованную систему водоотведения приведены в таблице 2.3.1.</w:t>
      </w:r>
    </w:p>
    <w:p w:rsidR="005C58ED" w:rsidRDefault="005C58ED" w:rsidP="00F77E3B">
      <w:pPr>
        <w:jc w:val="both"/>
        <w:rPr>
          <w:rFonts w:ascii="PT Astra Serif" w:eastAsiaTheme="majorEastAsia" w:hAnsi="PT Astra Serif"/>
          <w:szCs w:val="28"/>
        </w:rPr>
      </w:pPr>
    </w:p>
    <w:p w:rsidR="005C58ED" w:rsidRPr="00974C94" w:rsidRDefault="005C58ED" w:rsidP="00F77E3B">
      <w:pPr>
        <w:jc w:val="both"/>
        <w:rPr>
          <w:rFonts w:ascii="PT Astra Serif" w:eastAsiaTheme="majorEastAsia" w:hAnsi="PT Astra Serif"/>
          <w:szCs w:val="28"/>
        </w:rPr>
      </w:pPr>
    </w:p>
    <w:p w:rsidR="00F77E3B" w:rsidRPr="00974C94" w:rsidRDefault="00F77E3B" w:rsidP="00F77E3B">
      <w:pPr>
        <w:jc w:val="both"/>
        <w:rPr>
          <w:rFonts w:ascii="PT Astra Serif" w:eastAsiaTheme="majorEastAsia" w:hAnsi="PT Astra Serif"/>
          <w:szCs w:val="28"/>
        </w:rPr>
      </w:pPr>
    </w:p>
    <w:p w:rsidR="00F77E3B" w:rsidRPr="00974C94" w:rsidRDefault="00F77E3B" w:rsidP="00F77E3B">
      <w:pPr>
        <w:jc w:val="both"/>
        <w:rPr>
          <w:rFonts w:ascii="PT Astra Serif" w:eastAsiaTheme="majorEastAsia" w:hAnsi="PT Astra Serif"/>
          <w:szCs w:val="28"/>
        </w:rPr>
        <w:sectPr w:rsidR="00F77E3B" w:rsidRPr="00974C94" w:rsidSect="005C58ED">
          <w:pgSz w:w="11906" w:h="16838"/>
          <w:pgMar w:top="1134" w:right="850" w:bottom="1134" w:left="1701" w:header="709" w:footer="709" w:gutter="0"/>
          <w:pgNumType w:start="1"/>
          <w:cols w:space="720"/>
          <w:titlePg/>
          <w:docGrid w:linePitch="326"/>
        </w:sectPr>
      </w:pPr>
    </w:p>
    <w:p w:rsidR="00F77E3B" w:rsidRPr="00974C94" w:rsidRDefault="00F77E3B" w:rsidP="00F77E3B">
      <w:pPr>
        <w:jc w:val="both"/>
        <w:rPr>
          <w:rFonts w:ascii="PT Astra Serif" w:hAnsi="PT Astra Serif"/>
        </w:rPr>
      </w:pPr>
      <w:r w:rsidRPr="00974C94">
        <w:rPr>
          <w:rFonts w:ascii="PT Astra Serif" w:hAnsi="PT Astra Serif"/>
        </w:rPr>
        <w:lastRenderedPageBreak/>
        <w:t>Таблица 2.3.1 - Сведения о фактическом и ожидаемом поступлении сточных вод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40"/>
        <w:gridCol w:w="4557"/>
        <w:gridCol w:w="1202"/>
        <w:gridCol w:w="823"/>
        <w:gridCol w:w="1887"/>
        <w:gridCol w:w="1837"/>
        <w:gridCol w:w="1132"/>
        <w:gridCol w:w="1458"/>
        <w:gridCol w:w="1129"/>
      </w:tblGrid>
      <w:tr w:rsidR="00F77E3B" w:rsidRPr="00974C94" w:rsidTr="00F77E3B">
        <w:trPr>
          <w:trHeight w:val="23"/>
          <w:tblHeader/>
          <w:jc w:val="center"/>
        </w:trPr>
        <w:tc>
          <w:tcPr>
            <w:tcW w:w="540" w:type="dxa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№ </w:t>
            </w:r>
            <w:proofErr w:type="gramStart"/>
            <w:r w:rsidRPr="00974C94">
              <w:rPr>
                <w:rFonts w:ascii="PT Astra Serif" w:hAnsi="PT Astra Serif"/>
              </w:rPr>
              <w:t>п</w:t>
            </w:r>
            <w:proofErr w:type="gramEnd"/>
            <w:r w:rsidRPr="00974C94">
              <w:rPr>
                <w:rFonts w:ascii="PT Astra Serif" w:hAnsi="PT Astra Serif"/>
              </w:rPr>
              <w:t>/п</w:t>
            </w:r>
          </w:p>
        </w:tc>
        <w:tc>
          <w:tcPr>
            <w:tcW w:w="4557" w:type="dxa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Наименование</w:t>
            </w:r>
          </w:p>
        </w:tc>
        <w:tc>
          <w:tcPr>
            <w:tcW w:w="1202" w:type="dxa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Ед. изм.</w:t>
            </w:r>
          </w:p>
        </w:tc>
        <w:tc>
          <w:tcPr>
            <w:tcW w:w="2710" w:type="dxa"/>
            <w:gridSpan w:val="2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Существующее состояние (факт 2022 года)</w:t>
            </w:r>
          </w:p>
        </w:tc>
        <w:tc>
          <w:tcPr>
            <w:tcW w:w="2969" w:type="dxa"/>
            <w:gridSpan w:val="2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Прогноз 2025 год</w:t>
            </w:r>
          </w:p>
        </w:tc>
        <w:tc>
          <w:tcPr>
            <w:tcW w:w="2587" w:type="dxa"/>
            <w:gridSpan w:val="2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Прогноз 2033 год</w:t>
            </w:r>
          </w:p>
        </w:tc>
      </w:tr>
      <w:tr w:rsidR="00F77E3B" w:rsidRPr="00974C94" w:rsidTr="00F77E3B">
        <w:trPr>
          <w:trHeight w:val="23"/>
          <w:tblHeader/>
          <w:jc w:val="center"/>
        </w:trPr>
        <w:tc>
          <w:tcPr>
            <w:tcW w:w="540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4557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202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82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Всего по поселению</w:t>
            </w:r>
          </w:p>
        </w:tc>
        <w:tc>
          <w:tcPr>
            <w:tcW w:w="188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proofErr w:type="spellStart"/>
            <w:r w:rsidRPr="00974C94">
              <w:rPr>
                <w:rFonts w:ascii="PT Astra Serif" w:hAnsi="PT Astra Serif"/>
              </w:rPr>
              <w:t>п</w:t>
            </w:r>
            <w:proofErr w:type="gramStart"/>
            <w:r w:rsidRPr="00974C94">
              <w:rPr>
                <w:rFonts w:ascii="PT Astra Serif" w:hAnsi="PT Astra Serif"/>
              </w:rPr>
              <w:t>.Л</w:t>
            </w:r>
            <w:proofErr w:type="gramEnd"/>
            <w:r w:rsidRPr="00974C94">
              <w:rPr>
                <w:rFonts w:ascii="PT Astra Serif" w:hAnsi="PT Astra Serif"/>
              </w:rPr>
              <w:t>азарево</w:t>
            </w:r>
            <w:proofErr w:type="spellEnd"/>
          </w:p>
        </w:tc>
        <w:tc>
          <w:tcPr>
            <w:tcW w:w="183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Всего по поселению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proofErr w:type="spellStart"/>
            <w:r w:rsidRPr="00974C94">
              <w:rPr>
                <w:rFonts w:ascii="PT Astra Serif" w:hAnsi="PT Astra Serif"/>
              </w:rPr>
              <w:t>п</w:t>
            </w:r>
            <w:proofErr w:type="gramStart"/>
            <w:r w:rsidRPr="00974C94">
              <w:rPr>
                <w:rFonts w:ascii="PT Astra Serif" w:hAnsi="PT Astra Serif"/>
              </w:rPr>
              <w:t>.Л</w:t>
            </w:r>
            <w:proofErr w:type="gramEnd"/>
            <w:r w:rsidRPr="00974C94">
              <w:rPr>
                <w:rFonts w:ascii="PT Astra Serif" w:hAnsi="PT Astra Serif"/>
              </w:rPr>
              <w:t>азарево</w:t>
            </w:r>
            <w:proofErr w:type="spellEnd"/>
          </w:p>
        </w:tc>
        <w:tc>
          <w:tcPr>
            <w:tcW w:w="145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Всего по поселению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proofErr w:type="spellStart"/>
            <w:r w:rsidRPr="00974C94">
              <w:rPr>
                <w:rFonts w:ascii="PT Astra Serif" w:hAnsi="PT Astra Serif"/>
              </w:rPr>
              <w:t>п</w:t>
            </w:r>
            <w:proofErr w:type="gramStart"/>
            <w:r w:rsidRPr="00974C94">
              <w:rPr>
                <w:rFonts w:ascii="PT Astra Serif" w:hAnsi="PT Astra Serif"/>
              </w:rPr>
              <w:t>.Л</w:t>
            </w:r>
            <w:proofErr w:type="gramEnd"/>
            <w:r w:rsidRPr="00974C94">
              <w:rPr>
                <w:rFonts w:ascii="PT Astra Serif" w:hAnsi="PT Astra Serif"/>
              </w:rPr>
              <w:t>азарево</w:t>
            </w:r>
            <w:proofErr w:type="spellEnd"/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1</w:t>
            </w:r>
          </w:p>
        </w:tc>
        <w:tc>
          <w:tcPr>
            <w:tcW w:w="14025" w:type="dxa"/>
            <w:gridSpan w:val="8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Баланс централизованной системы водоотведения (годовой)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</w:t>
            </w:r>
          </w:p>
        </w:tc>
        <w:tc>
          <w:tcPr>
            <w:tcW w:w="455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Поступление сточных вод </w:t>
            </w:r>
            <w:proofErr w:type="gramStart"/>
            <w:r w:rsidRPr="00974C94">
              <w:rPr>
                <w:rFonts w:ascii="PT Astra Serif" w:hAnsi="PT Astra Serif"/>
              </w:rPr>
              <w:t>на</w:t>
            </w:r>
            <w:proofErr w:type="gramEnd"/>
            <w:r w:rsidRPr="00974C94">
              <w:rPr>
                <w:rFonts w:ascii="PT Astra Serif" w:hAnsi="PT Astra Serif"/>
              </w:rPr>
              <w:t xml:space="preserve"> </w:t>
            </w:r>
            <w:proofErr w:type="gramStart"/>
            <w:r w:rsidRPr="00974C94">
              <w:rPr>
                <w:rFonts w:ascii="PT Astra Serif" w:hAnsi="PT Astra Serif"/>
              </w:rPr>
              <w:t>КОС</w:t>
            </w:r>
            <w:proofErr w:type="gramEnd"/>
            <w:r w:rsidRPr="00974C94">
              <w:rPr>
                <w:rFonts w:ascii="PT Astra Serif" w:hAnsi="PT Astra Serif"/>
              </w:rPr>
              <w:t>, в том числе:</w:t>
            </w:r>
          </w:p>
        </w:tc>
        <w:tc>
          <w:tcPr>
            <w:tcW w:w="120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proofErr w:type="gramStart"/>
            <w:r w:rsidRPr="00974C94">
              <w:rPr>
                <w:rFonts w:ascii="PT Astra Serif" w:hAnsi="PT Astra Serif"/>
              </w:rPr>
              <w:t>м</w:t>
            </w:r>
            <w:proofErr w:type="gramEnd"/>
            <w:r w:rsidRPr="00974C94">
              <w:rPr>
                <w:rFonts w:ascii="PT Astra Serif" w:hAnsi="PT Astra Serif"/>
              </w:rPr>
              <w:t>³/год</w:t>
            </w:r>
          </w:p>
        </w:tc>
        <w:tc>
          <w:tcPr>
            <w:tcW w:w="82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70 142</w:t>
            </w:r>
          </w:p>
        </w:tc>
        <w:tc>
          <w:tcPr>
            <w:tcW w:w="188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70 142</w:t>
            </w:r>
          </w:p>
        </w:tc>
        <w:tc>
          <w:tcPr>
            <w:tcW w:w="183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76 806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76 806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84 137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84 137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3</w:t>
            </w:r>
          </w:p>
        </w:tc>
        <w:tc>
          <w:tcPr>
            <w:tcW w:w="455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Технологические нужды</w:t>
            </w:r>
          </w:p>
        </w:tc>
        <w:tc>
          <w:tcPr>
            <w:tcW w:w="120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proofErr w:type="gramStart"/>
            <w:r w:rsidRPr="00974C94">
              <w:rPr>
                <w:rFonts w:ascii="PT Astra Serif" w:hAnsi="PT Astra Serif"/>
              </w:rPr>
              <w:t>м</w:t>
            </w:r>
            <w:proofErr w:type="gramEnd"/>
            <w:r w:rsidRPr="00974C94">
              <w:rPr>
                <w:rFonts w:ascii="PT Astra Serif" w:hAnsi="PT Astra Serif"/>
              </w:rPr>
              <w:t>³/год</w:t>
            </w:r>
          </w:p>
        </w:tc>
        <w:tc>
          <w:tcPr>
            <w:tcW w:w="82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</w:t>
            </w:r>
          </w:p>
        </w:tc>
        <w:tc>
          <w:tcPr>
            <w:tcW w:w="188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</w:t>
            </w:r>
          </w:p>
        </w:tc>
        <w:tc>
          <w:tcPr>
            <w:tcW w:w="183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4</w:t>
            </w:r>
          </w:p>
        </w:tc>
        <w:tc>
          <w:tcPr>
            <w:tcW w:w="455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Неорганизованные стоки</w:t>
            </w:r>
          </w:p>
        </w:tc>
        <w:tc>
          <w:tcPr>
            <w:tcW w:w="120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proofErr w:type="gramStart"/>
            <w:r w:rsidRPr="00974C94">
              <w:rPr>
                <w:rFonts w:ascii="PT Astra Serif" w:hAnsi="PT Astra Serif"/>
              </w:rPr>
              <w:t>м</w:t>
            </w:r>
            <w:proofErr w:type="gramEnd"/>
            <w:r w:rsidRPr="00974C94">
              <w:rPr>
                <w:rFonts w:ascii="PT Astra Serif" w:hAnsi="PT Astra Serif"/>
              </w:rPr>
              <w:t>³/год</w:t>
            </w:r>
          </w:p>
        </w:tc>
        <w:tc>
          <w:tcPr>
            <w:tcW w:w="82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</w:t>
            </w:r>
          </w:p>
        </w:tc>
        <w:tc>
          <w:tcPr>
            <w:tcW w:w="188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</w:t>
            </w:r>
          </w:p>
        </w:tc>
        <w:tc>
          <w:tcPr>
            <w:tcW w:w="183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5</w:t>
            </w:r>
          </w:p>
        </w:tc>
        <w:tc>
          <w:tcPr>
            <w:tcW w:w="455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Объем реализации услуги водоотведения в </w:t>
            </w:r>
            <w:proofErr w:type="spellStart"/>
            <w:r w:rsidRPr="00974C94">
              <w:rPr>
                <w:rFonts w:ascii="PT Astra Serif" w:hAnsi="PT Astra Serif"/>
              </w:rPr>
              <w:t>т.ч</w:t>
            </w:r>
            <w:proofErr w:type="spellEnd"/>
            <w:r w:rsidRPr="00974C94">
              <w:rPr>
                <w:rFonts w:ascii="PT Astra Serif" w:hAnsi="PT Astra Serif"/>
              </w:rPr>
              <w:t>.</w:t>
            </w:r>
          </w:p>
        </w:tc>
        <w:tc>
          <w:tcPr>
            <w:tcW w:w="120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proofErr w:type="gramStart"/>
            <w:r w:rsidRPr="00974C94">
              <w:rPr>
                <w:rFonts w:ascii="PT Astra Serif" w:hAnsi="PT Astra Serif"/>
              </w:rPr>
              <w:t>м</w:t>
            </w:r>
            <w:proofErr w:type="gramEnd"/>
            <w:r w:rsidRPr="00974C94">
              <w:rPr>
                <w:rFonts w:ascii="PT Astra Serif" w:hAnsi="PT Astra Serif"/>
              </w:rPr>
              <w:t>³/год</w:t>
            </w:r>
          </w:p>
        </w:tc>
        <w:tc>
          <w:tcPr>
            <w:tcW w:w="82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70 142</w:t>
            </w:r>
          </w:p>
        </w:tc>
        <w:tc>
          <w:tcPr>
            <w:tcW w:w="188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70 142</w:t>
            </w:r>
          </w:p>
        </w:tc>
        <w:tc>
          <w:tcPr>
            <w:tcW w:w="183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76 806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76 806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84 137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84 137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6</w:t>
            </w:r>
          </w:p>
        </w:tc>
        <w:tc>
          <w:tcPr>
            <w:tcW w:w="455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Население</w:t>
            </w:r>
          </w:p>
        </w:tc>
        <w:tc>
          <w:tcPr>
            <w:tcW w:w="120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proofErr w:type="gramStart"/>
            <w:r w:rsidRPr="00974C94">
              <w:rPr>
                <w:rFonts w:ascii="PT Astra Serif" w:hAnsi="PT Astra Serif"/>
              </w:rPr>
              <w:t>м</w:t>
            </w:r>
            <w:proofErr w:type="gramEnd"/>
            <w:r w:rsidRPr="00974C94">
              <w:rPr>
                <w:rFonts w:ascii="PT Astra Serif" w:hAnsi="PT Astra Serif"/>
              </w:rPr>
              <w:t>³/год</w:t>
            </w:r>
          </w:p>
        </w:tc>
        <w:tc>
          <w:tcPr>
            <w:tcW w:w="82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66 643</w:t>
            </w:r>
          </w:p>
        </w:tc>
        <w:tc>
          <w:tcPr>
            <w:tcW w:w="188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66 643</w:t>
            </w:r>
          </w:p>
        </w:tc>
        <w:tc>
          <w:tcPr>
            <w:tcW w:w="183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73 307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73 307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80 638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80 638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7</w:t>
            </w:r>
          </w:p>
        </w:tc>
        <w:tc>
          <w:tcPr>
            <w:tcW w:w="455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Бюджет</w:t>
            </w:r>
          </w:p>
        </w:tc>
        <w:tc>
          <w:tcPr>
            <w:tcW w:w="120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proofErr w:type="gramStart"/>
            <w:r w:rsidRPr="00974C94">
              <w:rPr>
                <w:rFonts w:ascii="PT Astra Serif" w:hAnsi="PT Astra Serif"/>
              </w:rPr>
              <w:t>м</w:t>
            </w:r>
            <w:proofErr w:type="gramEnd"/>
            <w:r w:rsidRPr="00974C94">
              <w:rPr>
                <w:rFonts w:ascii="PT Astra Serif" w:hAnsi="PT Astra Serif"/>
              </w:rPr>
              <w:t>³/год</w:t>
            </w:r>
          </w:p>
        </w:tc>
        <w:tc>
          <w:tcPr>
            <w:tcW w:w="82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2 987</w:t>
            </w:r>
          </w:p>
        </w:tc>
        <w:tc>
          <w:tcPr>
            <w:tcW w:w="188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2 987</w:t>
            </w:r>
          </w:p>
        </w:tc>
        <w:tc>
          <w:tcPr>
            <w:tcW w:w="183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2 987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2 987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2 987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2 987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8</w:t>
            </w:r>
          </w:p>
        </w:tc>
        <w:tc>
          <w:tcPr>
            <w:tcW w:w="455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Прочие</w:t>
            </w:r>
          </w:p>
        </w:tc>
        <w:tc>
          <w:tcPr>
            <w:tcW w:w="120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proofErr w:type="gramStart"/>
            <w:r w:rsidRPr="00974C94">
              <w:rPr>
                <w:rFonts w:ascii="PT Astra Serif" w:hAnsi="PT Astra Serif"/>
              </w:rPr>
              <w:t>м</w:t>
            </w:r>
            <w:proofErr w:type="gramEnd"/>
            <w:r w:rsidRPr="00974C94">
              <w:rPr>
                <w:rFonts w:ascii="PT Astra Serif" w:hAnsi="PT Astra Serif"/>
              </w:rPr>
              <w:t>³/год</w:t>
            </w:r>
          </w:p>
        </w:tc>
        <w:tc>
          <w:tcPr>
            <w:tcW w:w="82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512</w:t>
            </w:r>
          </w:p>
        </w:tc>
        <w:tc>
          <w:tcPr>
            <w:tcW w:w="188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512</w:t>
            </w:r>
          </w:p>
        </w:tc>
        <w:tc>
          <w:tcPr>
            <w:tcW w:w="183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512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512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512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512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9</w:t>
            </w:r>
          </w:p>
        </w:tc>
        <w:tc>
          <w:tcPr>
            <w:tcW w:w="14025" w:type="dxa"/>
            <w:gridSpan w:val="8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Баланс централизованной системы водоотведения (среднесуточный)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10</w:t>
            </w:r>
          </w:p>
        </w:tc>
        <w:tc>
          <w:tcPr>
            <w:tcW w:w="455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Поступление сточных вод </w:t>
            </w:r>
            <w:proofErr w:type="gramStart"/>
            <w:r w:rsidRPr="00974C94">
              <w:rPr>
                <w:rFonts w:ascii="PT Astra Serif" w:hAnsi="PT Astra Serif"/>
              </w:rPr>
              <w:t>на</w:t>
            </w:r>
            <w:proofErr w:type="gramEnd"/>
            <w:r w:rsidRPr="00974C94">
              <w:rPr>
                <w:rFonts w:ascii="PT Astra Serif" w:hAnsi="PT Astra Serif"/>
              </w:rPr>
              <w:t xml:space="preserve"> </w:t>
            </w:r>
            <w:proofErr w:type="gramStart"/>
            <w:r w:rsidRPr="00974C94">
              <w:rPr>
                <w:rFonts w:ascii="PT Astra Serif" w:hAnsi="PT Astra Serif"/>
              </w:rPr>
              <w:t>КОС</w:t>
            </w:r>
            <w:proofErr w:type="gramEnd"/>
            <w:r w:rsidRPr="00974C94">
              <w:rPr>
                <w:rFonts w:ascii="PT Astra Serif" w:hAnsi="PT Astra Serif"/>
              </w:rPr>
              <w:t>, в том числе:</w:t>
            </w:r>
          </w:p>
        </w:tc>
        <w:tc>
          <w:tcPr>
            <w:tcW w:w="120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proofErr w:type="gramStart"/>
            <w:r w:rsidRPr="00974C94">
              <w:rPr>
                <w:rFonts w:ascii="PT Astra Serif" w:hAnsi="PT Astra Serif"/>
              </w:rPr>
              <w:t>м</w:t>
            </w:r>
            <w:proofErr w:type="gramEnd"/>
            <w:r w:rsidRPr="00974C94">
              <w:rPr>
                <w:rFonts w:ascii="PT Astra Serif" w:hAnsi="PT Astra Serif"/>
              </w:rPr>
              <w:t>³/</w:t>
            </w:r>
            <w:proofErr w:type="spellStart"/>
            <w:r w:rsidRPr="00974C94">
              <w:rPr>
                <w:rFonts w:ascii="PT Astra Serif" w:hAnsi="PT Astra Serif"/>
              </w:rPr>
              <w:t>сут</w:t>
            </w:r>
            <w:proofErr w:type="spellEnd"/>
            <w:r w:rsidRPr="00974C94">
              <w:rPr>
                <w:rFonts w:ascii="PT Astra Serif" w:hAnsi="PT Astra Serif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192</w:t>
            </w:r>
          </w:p>
        </w:tc>
        <w:tc>
          <w:tcPr>
            <w:tcW w:w="188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192</w:t>
            </w:r>
          </w:p>
        </w:tc>
        <w:tc>
          <w:tcPr>
            <w:tcW w:w="183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210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210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231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231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11</w:t>
            </w:r>
          </w:p>
        </w:tc>
        <w:tc>
          <w:tcPr>
            <w:tcW w:w="455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Технологические нужды</w:t>
            </w:r>
          </w:p>
        </w:tc>
        <w:tc>
          <w:tcPr>
            <w:tcW w:w="120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proofErr w:type="gramStart"/>
            <w:r w:rsidRPr="00974C94">
              <w:rPr>
                <w:rFonts w:ascii="PT Astra Serif" w:hAnsi="PT Astra Serif"/>
              </w:rPr>
              <w:t>м</w:t>
            </w:r>
            <w:proofErr w:type="gramEnd"/>
            <w:r w:rsidRPr="00974C94">
              <w:rPr>
                <w:rFonts w:ascii="PT Astra Serif" w:hAnsi="PT Astra Serif"/>
              </w:rPr>
              <w:t>³/</w:t>
            </w:r>
            <w:proofErr w:type="spellStart"/>
            <w:r w:rsidRPr="00974C94">
              <w:rPr>
                <w:rFonts w:ascii="PT Astra Serif" w:hAnsi="PT Astra Serif"/>
              </w:rPr>
              <w:t>сут</w:t>
            </w:r>
            <w:proofErr w:type="spellEnd"/>
            <w:r w:rsidRPr="00974C94">
              <w:rPr>
                <w:rFonts w:ascii="PT Astra Serif" w:hAnsi="PT Astra Serif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</w:t>
            </w:r>
          </w:p>
        </w:tc>
        <w:tc>
          <w:tcPr>
            <w:tcW w:w="188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</w:t>
            </w:r>
          </w:p>
        </w:tc>
        <w:tc>
          <w:tcPr>
            <w:tcW w:w="183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12</w:t>
            </w:r>
          </w:p>
        </w:tc>
        <w:tc>
          <w:tcPr>
            <w:tcW w:w="455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Неорганизованные стоки</w:t>
            </w:r>
          </w:p>
        </w:tc>
        <w:tc>
          <w:tcPr>
            <w:tcW w:w="120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proofErr w:type="gramStart"/>
            <w:r w:rsidRPr="00974C94">
              <w:rPr>
                <w:rFonts w:ascii="PT Astra Serif" w:hAnsi="PT Astra Serif"/>
              </w:rPr>
              <w:t>м</w:t>
            </w:r>
            <w:proofErr w:type="gramEnd"/>
            <w:r w:rsidRPr="00974C94">
              <w:rPr>
                <w:rFonts w:ascii="PT Astra Serif" w:hAnsi="PT Astra Serif"/>
              </w:rPr>
              <w:t>³/</w:t>
            </w:r>
            <w:proofErr w:type="spellStart"/>
            <w:r w:rsidRPr="00974C94">
              <w:rPr>
                <w:rFonts w:ascii="PT Astra Serif" w:hAnsi="PT Astra Serif"/>
              </w:rPr>
              <w:t>сут</w:t>
            </w:r>
            <w:proofErr w:type="spellEnd"/>
            <w:r w:rsidRPr="00974C94">
              <w:rPr>
                <w:rFonts w:ascii="PT Astra Serif" w:hAnsi="PT Astra Serif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</w:t>
            </w:r>
          </w:p>
        </w:tc>
        <w:tc>
          <w:tcPr>
            <w:tcW w:w="188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</w:t>
            </w:r>
          </w:p>
        </w:tc>
        <w:tc>
          <w:tcPr>
            <w:tcW w:w="183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13</w:t>
            </w:r>
          </w:p>
        </w:tc>
        <w:tc>
          <w:tcPr>
            <w:tcW w:w="455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Объем реализации услуги водоотведения в </w:t>
            </w:r>
            <w:proofErr w:type="spellStart"/>
            <w:r w:rsidRPr="00974C94">
              <w:rPr>
                <w:rFonts w:ascii="PT Astra Serif" w:hAnsi="PT Astra Serif"/>
              </w:rPr>
              <w:t>т.ч</w:t>
            </w:r>
            <w:proofErr w:type="spellEnd"/>
            <w:r w:rsidRPr="00974C94">
              <w:rPr>
                <w:rFonts w:ascii="PT Astra Serif" w:hAnsi="PT Astra Serif"/>
              </w:rPr>
              <w:t>.</w:t>
            </w:r>
          </w:p>
        </w:tc>
        <w:tc>
          <w:tcPr>
            <w:tcW w:w="120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proofErr w:type="gramStart"/>
            <w:r w:rsidRPr="00974C94">
              <w:rPr>
                <w:rFonts w:ascii="PT Astra Serif" w:hAnsi="PT Astra Serif"/>
              </w:rPr>
              <w:t>м</w:t>
            </w:r>
            <w:proofErr w:type="gramEnd"/>
            <w:r w:rsidRPr="00974C94">
              <w:rPr>
                <w:rFonts w:ascii="PT Astra Serif" w:hAnsi="PT Astra Serif"/>
              </w:rPr>
              <w:t>³/</w:t>
            </w:r>
            <w:proofErr w:type="spellStart"/>
            <w:r w:rsidRPr="00974C94">
              <w:rPr>
                <w:rFonts w:ascii="PT Astra Serif" w:hAnsi="PT Astra Serif"/>
              </w:rPr>
              <w:t>сут</w:t>
            </w:r>
            <w:proofErr w:type="spellEnd"/>
            <w:r w:rsidRPr="00974C94">
              <w:rPr>
                <w:rFonts w:ascii="PT Astra Serif" w:hAnsi="PT Astra Serif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192</w:t>
            </w:r>
          </w:p>
        </w:tc>
        <w:tc>
          <w:tcPr>
            <w:tcW w:w="188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192</w:t>
            </w:r>
          </w:p>
        </w:tc>
        <w:tc>
          <w:tcPr>
            <w:tcW w:w="183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210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210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231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231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14</w:t>
            </w:r>
          </w:p>
        </w:tc>
        <w:tc>
          <w:tcPr>
            <w:tcW w:w="455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Население</w:t>
            </w:r>
          </w:p>
        </w:tc>
        <w:tc>
          <w:tcPr>
            <w:tcW w:w="120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proofErr w:type="gramStart"/>
            <w:r w:rsidRPr="00974C94">
              <w:rPr>
                <w:rFonts w:ascii="PT Astra Serif" w:hAnsi="PT Astra Serif"/>
              </w:rPr>
              <w:t>м</w:t>
            </w:r>
            <w:proofErr w:type="gramEnd"/>
            <w:r w:rsidRPr="00974C94">
              <w:rPr>
                <w:rFonts w:ascii="PT Astra Serif" w:hAnsi="PT Astra Serif"/>
              </w:rPr>
              <w:t>³/</w:t>
            </w:r>
            <w:proofErr w:type="spellStart"/>
            <w:r w:rsidRPr="00974C94">
              <w:rPr>
                <w:rFonts w:ascii="PT Astra Serif" w:hAnsi="PT Astra Serif"/>
              </w:rPr>
              <w:t>сут</w:t>
            </w:r>
            <w:proofErr w:type="spellEnd"/>
            <w:r w:rsidRPr="00974C94">
              <w:rPr>
                <w:rFonts w:ascii="PT Astra Serif" w:hAnsi="PT Astra Serif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183</w:t>
            </w:r>
          </w:p>
        </w:tc>
        <w:tc>
          <w:tcPr>
            <w:tcW w:w="188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183</w:t>
            </w:r>
          </w:p>
        </w:tc>
        <w:tc>
          <w:tcPr>
            <w:tcW w:w="183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201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201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221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221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15</w:t>
            </w:r>
          </w:p>
        </w:tc>
        <w:tc>
          <w:tcPr>
            <w:tcW w:w="455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Бюджет</w:t>
            </w:r>
          </w:p>
        </w:tc>
        <w:tc>
          <w:tcPr>
            <w:tcW w:w="120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proofErr w:type="gramStart"/>
            <w:r w:rsidRPr="00974C94">
              <w:rPr>
                <w:rFonts w:ascii="PT Astra Serif" w:hAnsi="PT Astra Serif"/>
              </w:rPr>
              <w:t>м</w:t>
            </w:r>
            <w:proofErr w:type="gramEnd"/>
            <w:r w:rsidRPr="00974C94">
              <w:rPr>
                <w:rFonts w:ascii="PT Astra Serif" w:hAnsi="PT Astra Serif"/>
              </w:rPr>
              <w:t>³/</w:t>
            </w:r>
            <w:proofErr w:type="spellStart"/>
            <w:r w:rsidRPr="00974C94">
              <w:rPr>
                <w:rFonts w:ascii="PT Astra Serif" w:hAnsi="PT Astra Serif"/>
              </w:rPr>
              <w:t>сут</w:t>
            </w:r>
            <w:proofErr w:type="spellEnd"/>
            <w:r w:rsidRPr="00974C94">
              <w:rPr>
                <w:rFonts w:ascii="PT Astra Serif" w:hAnsi="PT Astra Serif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8</w:t>
            </w:r>
          </w:p>
        </w:tc>
        <w:tc>
          <w:tcPr>
            <w:tcW w:w="188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8</w:t>
            </w:r>
          </w:p>
        </w:tc>
        <w:tc>
          <w:tcPr>
            <w:tcW w:w="183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8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8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8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8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16</w:t>
            </w:r>
          </w:p>
        </w:tc>
        <w:tc>
          <w:tcPr>
            <w:tcW w:w="455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Прочие</w:t>
            </w:r>
          </w:p>
        </w:tc>
        <w:tc>
          <w:tcPr>
            <w:tcW w:w="120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proofErr w:type="gramStart"/>
            <w:r w:rsidRPr="00974C94">
              <w:rPr>
                <w:rFonts w:ascii="PT Astra Serif" w:hAnsi="PT Astra Serif"/>
              </w:rPr>
              <w:t>м</w:t>
            </w:r>
            <w:proofErr w:type="gramEnd"/>
            <w:r w:rsidRPr="00974C94">
              <w:rPr>
                <w:rFonts w:ascii="PT Astra Serif" w:hAnsi="PT Astra Serif"/>
              </w:rPr>
              <w:t>³/</w:t>
            </w:r>
            <w:proofErr w:type="spellStart"/>
            <w:r w:rsidRPr="00974C94">
              <w:rPr>
                <w:rFonts w:ascii="PT Astra Serif" w:hAnsi="PT Astra Serif"/>
              </w:rPr>
              <w:t>сут</w:t>
            </w:r>
            <w:proofErr w:type="spellEnd"/>
            <w:r w:rsidRPr="00974C94">
              <w:rPr>
                <w:rFonts w:ascii="PT Astra Serif" w:hAnsi="PT Astra Serif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1</w:t>
            </w:r>
          </w:p>
        </w:tc>
        <w:tc>
          <w:tcPr>
            <w:tcW w:w="188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1</w:t>
            </w:r>
          </w:p>
        </w:tc>
        <w:tc>
          <w:tcPr>
            <w:tcW w:w="183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1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1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1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17</w:t>
            </w:r>
          </w:p>
        </w:tc>
        <w:tc>
          <w:tcPr>
            <w:tcW w:w="14025" w:type="dxa"/>
            <w:gridSpan w:val="8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Баланс централизованной системы водоотведения (максимальный суточный)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18</w:t>
            </w:r>
          </w:p>
        </w:tc>
        <w:tc>
          <w:tcPr>
            <w:tcW w:w="455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Поступление сточных вод </w:t>
            </w:r>
            <w:proofErr w:type="gramStart"/>
            <w:r w:rsidRPr="00974C94">
              <w:rPr>
                <w:rFonts w:ascii="PT Astra Serif" w:hAnsi="PT Astra Serif"/>
              </w:rPr>
              <w:t>на</w:t>
            </w:r>
            <w:proofErr w:type="gramEnd"/>
            <w:r w:rsidRPr="00974C94">
              <w:rPr>
                <w:rFonts w:ascii="PT Astra Serif" w:hAnsi="PT Astra Serif"/>
              </w:rPr>
              <w:t xml:space="preserve"> </w:t>
            </w:r>
            <w:proofErr w:type="gramStart"/>
            <w:r w:rsidRPr="00974C94">
              <w:rPr>
                <w:rFonts w:ascii="PT Astra Serif" w:hAnsi="PT Astra Serif"/>
              </w:rPr>
              <w:t>КОС</w:t>
            </w:r>
            <w:proofErr w:type="gramEnd"/>
            <w:r w:rsidRPr="00974C94">
              <w:rPr>
                <w:rFonts w:ascii="PT Astra Serif" w:hAnsi="PT Astra Serif"/>
              </w:rPr>
              <w:t>, в том числе:</w:t>
            </w:r>
          </w:p>
        </w:tc>
        <w:tc>
          <w:tcPr>
            <w:tcW w:w="120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proofErr w:type="gramStart"/>
            <w:r w:rsidRPr="00974C94">
              <w:rPr>
                <w:rFonts w:ascii="PT Astra Serif" w:hAnsi="PT Astra Serif"/>
              </w:rPr>
              <w:t>м</w:t>
            </w:r>
            <w:proofErr w:type="gramEnd"/>
            <w:r w:rsidRPr="00974C94">
              <w:rPr>
                <w:rFonts w:ascii="PT Astra Serif" w:hAnsi="PT Astra Serif"/>
              </w:rPr>
              <w:t>³/</w:t>
            </w:r>
            <w:proofErr w:type="spellStart"/>
            <w:r w:rsidRPr="00974C94">
              <w:rPr>
                <w:rFonts w:ascii="PT Astra Serif" w:hAnsi="PT Astra Serif"/>
              </w:rPr>
              <w:t>сут</w:t>
            </w:r>
            <w:proofErr w:type="spellEnd"/>
            <w:r w:rsidRPr="00974C94">
              <w:rPr>
                <w:rFonts w:ascii="PT Astra Serif" w:hAnsi="PT Astra Serif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231</w:t>
            </w:r>
          </w:p>
        </w:tc>
        <w:tc>
          <w:tcPr>
            <w:tcW w:w="188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231</w:t>
            </w:r>
          </w:p>
        </w:tc>
        <w:tc>
          <w:tcPr>
            <w:tcW w:w="183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253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253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277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277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19</w:t>
            </w:r>
          </w:p>
        </w:tc>
        <w:tc>
          <w:tcPr>
            <w:tcW w:w="455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Технологические нужды</w:t>
            </w:r>
          </w:p>
        </w:tc>
        <w:tc>
          <w:tcPr>
            <w:tcW w:w="120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proofErr w:type="gramStart"/>
            <w:r w:rsidRPr="00974C94">
              <w:rPr>
                <w:rFonts w:ascii="PT Astra Serif" w:hAnsi="PT Astra Serif"/>
              </w:rPr>
              <w:t>м</w:t>
            </w:r>
            <w:proofErr w:type="gramEnd"/>
            <w:r w:rsidRPr="00974C94">
              <w:rPr>
                <w:rFonts w:ascii="PT Astra Serif" w:hAnsi="PT Astra Serif"/>
              </w:rPr>
              <w:t>³/</w:t>
            </w:r>
            <w:proofErr w:type="spellStart"/>
            <w:r w:rsidRPr="00974C94">
              <w:rPr>
                <w:rFonts w:ascii="PT Astra Serif" w:hAnsi="PT Astra Serif"/>
              </w:rPr>
              <w:t>сут</w:t>
            </w:r>
            <w:proofErr w:type="spellEnd"/>
            <w:r w:rsidRPr="00974C94">
              <w:rPr>
                <w:rFonts w:ascii="PT Astra Serif" w:hAnsi="PT Astra Serif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</w:t>
            </w:r>
          </w:p>
        </w:tc>
        <w:tc>
          <w:tcPr>
            <w:tcW w:w="188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</w:t>
            </w:r>
          </w:p>
        </w:tc>
        <w:tc>
          <w:tcPr>
            <w:tcW w:w="183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20</w:t>
            </w:r>
          </w:p>
        </w:tc>
        <w:tc>
          <w:tcPr>
            <w:tcW w:w="455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Неорганизованные стоки</w:t>
            </w:r>
          </w:p>
        </w:tc>
        <w:tc>
          <w:tcPr>
            <w:tcW w:w="120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proofErr w:type="gramStart"/>
            <w:r w:rsidRPr="00974C94">
              <w:rPr>
                <w:rFonts w:ascii="PT Astra Serif" w:hAnsi="PT Astra Serif"/>
              </w:rPr>
              <w:t>м</w:t>
            </w:r>
            <w:proofErr w:type="gramEnd"/>
            <w:r w:rsidRPr="00974C94">
              <w:rPr>
                <w:rFonts w:ascii="PT Astra Serif" w:hAnsi="PT Astra Serif"/>
              </w:rPr>
              <w:t>³/</w:t>
            </w:r>
            <w:proofErr w:type="spellStart"/>
            <w:r w:rsidRPr="00974C94">
              <w:rPr>
                <w:rFonts w:ascii="PT Astra Serif" w:hAnsi="PT Astra Serif"/>
              </w:rPr>
              <w:t>сут</w:t>
            </w:r>
            <w:proofErr w:type="spellEnd"/>
            <w:r w:rsidRPr="00974C94">
              <w:rPr>
                <w:rFonts w:ascii="PT Astra Serif" w:hAnsi="PT Astra Serif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</w:t>
            </w:r>
          </w:p>
        </w:tc>
        <w:tc>
          <w:tcPr>
            <w:tcW w:w="188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</w:t>
            </w:r>
          </w:p>
        </w:tc>
        <w:tc>
          <w:tcPr>
            <w:tcW w:w="183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21</w:t>
            </w:r>
          </w:p>
        </w:tc>
        <w:tc>
          <w:tcPr>
            <w:tcW w:w="455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Объем реализации услуги водоотведения в </w:t>
            </w:r>
            <w:proofErr w:type="spellStart"/>
            <w:r w:rsidRPr="00974C94">
              <w:rPr>
                <w:rFonts w:ascii="PT Astra Serif" w:hAnsi="PT Astra Serif"/>
              </w:rPr>
              <w:lastRenderedPageBreak/>
              <w:t>т.ч</w:t>
            </w:r>
            <w:proofErr w:type="spellEnd"/>
            <w:r w:rsidRPr="00974C94">
              <w:rPr>
                <w:rFonts w:ascii="PT Astra Serif" w:hAnsi="PT Astra Serif"/>
              </w:rPr>
              <w:t>.</w:t>
            </w:r>
          </w:p>
        </w:tc>
        <w:tc>
          <w:tcPr>
            <w:tcW w:w="120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proofErr w:type="gramStart"/>
            <w:r w:rsidRPr="00974C94">
              <w:rPr>
                <w:rFonts w:ascii="PT Astra Serif" w:hAnsi="PT Astra Serif"/>
              </w:rPr>
              <w:lastRenderedPageBreak/>
              <w:t>м</w:t>
            </w:r>
            <w:proofErr w:type="gramEnd"/>
            <w:r w:rsidRPr="00974C94">
              <w:rPr>
                <w:rFonts w:ascii="PT Astra Serif" w:hAnsi="PT Astra Serif"/>
              </w:rPr>
              <w:t>³/</w:t>
            </w:r>
            <w:proofErr w:type="spellStart"/>
            <w:r w:rsidRPr="00974C94">
              <w:rPr>
                <w:rFonts w:ascii="PT Astra Serif" w:hAnsi="PT Astra Serif"/>
              </w:rPr>
              <w:t>сут</w:t>
            </w:r>
            <w:proofErr w:type="spellEnd"/>
            <w:r w:rsidRPr="00974C94">
              <w:rPr>
                <w:rFonts w:ascii="PT Astra Serif" w:hAnsi="PT Astra Serif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231</w:t>
            </w:r>
          </w:p>
        </w:tc>
        <w:tc>
          <w:tcPr>
            <w:tcW w:w="188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231</w:t>
            </w:r>
          </w:p>
        </w:tc>
        <w:tc>
          <w:tcPr>
            <w:tcW w:w="183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253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253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277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277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lastRenderedPageBreak/>
              <w:t>22</w:t>
            </w:r>
          </w:p>
        </w:tc>
        <w:tc>
          <w:tcPr>
            <w:tcW w:w="455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Население</w:t>
            </w:r>
          </w:p>
        </w:tc>
        <w:tc>
          <w:tcPr>
            <w:tcW w:w="120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proofErr w:type="gramStart"/>
            <w:r w:rsidRPr="00974C94">
              <w:rPr>
                <w:rFonts w:ascii="PT Astra Serif" w:hAnsi="PT Astra Serif"/>
              </w:rPr>
              <w:t>м</w:t>
            </w:r>
            <w:proofErr w:type="gramEnd"/>
            <w:r w:rsidRPr="00974C94">
              <w:rPr>
                <w:rFonts w:ascii="PT Astra Serif" w:hAnsi="PT Astra Serif"/>
              </w:rPr>
              <w:t>³/</w:t>
            </w:r>
            <w:proofErr w:type="spellStart"/>
            <w:r w:rsidRPr="00974C94">
              <w:rPr>
                <w:rFonts w:ascii="PT Astra Serif" w:hAnsi="PT Astra Serif"/>
              </w:rPr>
              <w:t>сут</w:t>
            </w:r>
            <w:proofErr w:type="spellEnd"/>
            <w:r w:rsidRPr="00974C94">
              <w:rPr>
                <w:rFonts w:ascii="PT Astra Serif" w:hAnsi="PT Astra Serif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219</w:t>
            </w:r>
          </w:p>
        </w:tc>
        <w:tc>
          <w:tcPr>
            <w:tcW w:w="188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219</w:t>
            </w:r>
          </w:p>
        </w:tc>
        <w:tc>
          <w:tcPr>
            <w:tcW w:w="183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241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241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265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265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23</w:t>
            </w:r>
          </w:p>
        </w:tc>
        <w:tc>
          <w:tcPr>
            <w:tcW w:w="455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Бюджет</w:t>
            </w:r>
          </w:p>
        </w:tc>
        <w:tc>
          <w:tcPr>
            <w:tcW w:w="120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proofErr w:type="gramStart"/>
            <w:r w:rsidRPr="00974C94">
              <w:rPr>
                <w:rFonts w:ascii="PT Astra Serif" w:hAnsi="PT Astra Serif"/>
              </w:rPr>
              <w:t>м</w:t>
            </w:r>
            <w:proofErr w:type="gramEnd"/>
            <w:r w:rsidRPr="00974C94">
              <w:rPr>
                <w:rFonts w:ascii="PT Astra Serif" w:hAnsi="PT Astra Serif"/>
              </w:rPr>
              <w:t>³/</w:t>
            </w:r>
            <w:proofErr w:type="spellStart"/>
            <w:r w:rsidRPr="00974C94">
              <w:rPr>
                <w:rFonts w:ascii="PT Astra Serif" w:hAnsi="PT Astra Serif"/>
              </w:rPr>
              <w:t>сут</w:t>
            </w:r>
            <w:proofErr w:type="spellEnd"/>
            <w:r w:rsidRPr="00974C94">
              <w:rPr>
                <w:rFonts w:ascii="PT Astra Serif" w:hAnsi="PT Astra Serif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10</w:t>
            </w:r>
          </w:p>
        </w:tc>
        <w:tc>
          <w:tcPr>
            <w:tcW w:w="188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10</w:t>
            </w:r>
          </w:p>
        </w:tc>
        <w:tc>
          <w:tcPr>
            <w:tcW w:w="183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10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10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10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10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24</w:t>
            </w:r>
          </w:p>
        </w:tc>
        <w:tc>
          <w:tcPr>
            <w:tcW w:w="455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Прочие</w:t>
            </w:r>
          </w:p>
        </w:tc>
        <w:tc>
          <w:tcPr>
            <w:tcW w:w="120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proofErr w:type="gramStart"/>
            <w:r w:rsidRPr="00974C94">
              <w:rPr>
                <w:rFonts w:ascii="PT Astra Serif" w:hAnsi="PT Astra Serif"/>
              </w:rPr>
              <w:t>м</w:t>
            </w:r>
            <w:proofErr w:type="gramEnd"/>
            <w:r w:rsidRPr="00974C94">
              <w:rPr>
                <w:rFonts w:ascii="PT Astra Serif" w:hAnsi="PT Astra Serif"/>
              </w:rPr>
              <w:t>³/</w:t>
            </w:r>
            <w:proofErr w:type="spellStart"/>
            <w:r w:rsidRPr="00974C94">
              <w:rPr>
                <w:rFonts w:ascii="PT Astra Serif" w:hAnsi="PT Astra Serif"/>
              </w:rPr>
              <w:t>сут</w:t>
            </w:r>
            <w:proofErr w:type="spellEnd"/>
            <w:r w:rsidRPr="00974C94">
              <w:rPr>
                <w:rFonts w:ascii="PT Astra Serif" w:hAnsi="PT Astra Serif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</w:t>
            </w:r>
          </w:p>
        </w:tc>
        <w:tc>
          <w:tcPr>
            <w:tcW w:w="188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</w:t>
            </w:r>
          </w:p>
        </w:tc>
        <w:tc>
          <w:tcPr>
            <w:tcW w:w="183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25</w:t>
            </w:r>
          </w:p>
        </w:tc>
        <w:tc>
          <w:tcPr>
            <w:tcW w:w="14025" w:type="dxa"/>
            <w:gridSpan w:val="8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Баланс централизованной системы водоотведения (часовые значения в сутки максимального поступления) 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26</w:t>
            </w:r>
          </w:p>
        </w:tc>
        <w:tc>
          <w:tcPr>
            <w:tcW w:w="455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Поступление сточных вод </w:t>
            </w:r>
            <w:proofErr w:type="gramStart"/>
            <w:r w:rsidRPr="00974C94">
              <w:rPr>
                <w:rFonts w:ascii="PT Astra Serif" w:hAnsi="PT Astra Serif"/>
              </w:rPr>
              <w:t>на</w:t>
            </w:r>
            <w:proofErr w:type="gramEnd"/>
            <w:r w:rsidRPr="00974C94">
              <w:rPr>
                <w:rFonts w:ascii="PT Astra Serif" w:hAnsi="PT Astra Serif"/>
              </w:rPr>
              <w:t xml:space="preserve"> </w:t>
            </w:r>
            <w:proofErr w:type="gramStart"/>
            <w:r w:rsidRPr="00974C94">
              <w:rPr>
                <w:rFonts w:ascii="PT Astra Serif" w:hAnsi="PT Astra Serif"/>
              </w:rPr>
              <w:t>КОС</w:t>
            </w:r>
            <w:proofErr w:type="gramEnd"/>
            <w:r w:rsidRPr="00974C94">
              <w:rPr>
                <w:rFonts w:ascii="PT Astra Serif" w:hAnsi="PT Astra Serif"/>
              </w:rPr>
              <w:t>, в том числе:</w:t>
            </w:r>
          </w:p>
        </w:tc>
        <w:tc>
          <w:tcPr>
            <w:tcW w:w="120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proofErr w:type="gramStart"/>
            <w:r w:rsidRPr="00974C94">
              <w:rPr>
                <w:rFonts w:ascii="PT Astra Serif" w:hAnsi="PT Astra Serif"/>
              </w:rPr>
              <w:t>м</w:t>
            </w:r>
            <w:proofErr w:type="gramEnd"/>
            <w:r w:rsidRPr="00974C94">
              <w:rPr>
                <w:rFonts w:ascii="PT Astra Serif" w:hAnsi="PT Astra Serif"/>
              </w:rPr>
              <w:t>³/час</w:t>
            </w:r>
          </w:p>
        </w:tc>
        <w:tc>
          <w:tcPr>
            <w:tcW w:w="82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9,6</w:t>
            </w:r>
          </w:p>
        </w:tc>
        <w:tc>
          <w:tcPr>
            <w:tcW w:w="188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9,6</w:t>
            </w:r>
          </w:p>
        </w:tc>
        <w:tc>
          <w:tcPr>
            <w:tcW w:w="183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10,5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10,5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11,5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11,5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27</w:t>
            </w:r>
          </w:p>
        </w:tc>
        <w:tc>
          <w:tcPr>
            <w:tcW w:w="455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Технологические нужды</w:t>
            </w:r>
          </w:p>
        </w:tc>
        <w:tc>
          <w:tcPr>
            <w:tcW w:w="120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proofErr w:type="gramStart"/>
            <w:r w:rsidRPr="00974C94">
              <w:rPr>
                <w:rFonts w:ascii="PT Astra Serif" w:hAnsi="PT Astra Serif"/>
              </w:rPr>
              <w:t>м</w:t>
            </w:r>
            <w:proofErr w:type="gramEnd"/>
            <w:r w:rsidRPr="00974C94">
              <w:rPr>
                <w:rFonts w:ascii="PT Astra Serif" w:hAnsi="PT Astra Serif"/>
              </w:rPr>
              <w:t>³/час</w:t>
            </w:r>
          </w:p>
        </w:tc>
        <w:tc>
          <w:tcPr>
            <w:tcW w:w="82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0,0</w:t>
            </w:r>
          </w:p>
        </w:tc>
        <w:tc>
          <w:tcPr>
            <w:tcW w:w="188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0,0</w:t>
            </w:r>
          </w:p>
        </w:tc>
        <w:tc>
          <w:tcPr>
            <w:tcW w:w="183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0,0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0,0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0,0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0,0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28</w:t>
            </w:r>
          </w:p>
        </w:tc>
        <w:tc>
          <w:tcPr>
            <w:tcW w:w="455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Неорганизованные стоки</w:t>
            </w:r>
          </w:p>
        </w:tc>
        <w:tc>
          <w:tcPr>
            <w:tcW w:w="120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proofErr w:type="gramStart"/>
            <w:r w:rsidRPr="00974C94">
              <w:rPr>
                <w:rFonts w:ascii="PT Astra Serif" w:hAnsi="PT Astra Serif"/>
              </w:rPr>
              <w:t>м</w:t>
            </w:r>
            <w:proofErr w:type="gramEnd"/>
            <w:r w:rsidRPr="00974C94">
              <w:rPr>
                <w:rFonts w:ascii="PT Astra Serif" w:hAnsi="PT Astra Serif"/>
              </w:rPr>
              <w:t>³/час</w:t>
            </w:r>
          </w:p>
        </w:tc>
        <w:tc>
          <w:tcPr>
            <w:tcW w:w="82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0,0</w:t>
            </w:r>
          </w:p>
        </w:tc>
        <w:tc>
          <w:tcPr>
            <w:tcW w:w="188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0,0</w:t>
            </w:r>
          </w:p>
        </w:tc>
        <w:tc>
          <w:tcPr>
            <w:tcW w:w="183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0,0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0,0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0,0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0,0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29</w:t>
            </w:r>
          </w:p>
        </w:tc>
        <w:tc>
          <w:tcPr>
            <w:tcW w:w="455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Объем реализации услуги водоотведения в </w:t>
            </w:r>
            <w:proofErr w:type="spellStart"/>
            <w:r w:rsidRPr="00974C94">
              <w:rPr>
                <w:rFonts w:ascii="PT Astra Serif" w:hAnsi="PT Astra Serif"/>
              </w:rPr>
              <w:t>т.ч</w:t>
            </w:r>
            <w:proofErr w:type="spellEnd"/>
            <w:r w:rsidRPr="00974C94">
              <w:rPr>
                <w:rFonts w:ascii="PT Astra Serif" w:hAnsi="PT Astra Serif"/>
              </w:rPr>
              <w:t>.</w:t>
            </w:r>
          </w:p>
        </w:tc>
        <w:tc>
          <w:tcPr>
            <w:tcW w:w="120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proofErr w:type="gramStart"/>
            <w:r w:rsidRPr="00974C94">
              <w:rPr>
                <w:rFonts w:ascii="PT Astra Serif" w:hAnsi="PT Astra Serif"/>
              </w:rPr>
              <w:t>м</w:t>
            </w:r>
            <w:proofErr w:type="gramEnd"/>
            <w:r w:rsidRPr="00974C94">
              <w:rPr>
                <w:rFonts w:ascii="PT Astra Serif" w:hAnsi="PT Astra Serif"/>
              </w:rPr>
              <w:t>³/час</w:t>
            </w:r>
          </w:p>
        </w:tc>
        <w:tc>
          <w:tcPr>
            <w:tcW w:w="82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9,6</w:t>
            </w:r>
          </w:p>
        </w:tc>
        <w:tc>
          <w:tcPr>
            <w:tcW w:w="188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9,6  </w:t>
            </w:r>
          </w:p>
        </w:tc>
        <w:tc>
          <w:tcPr>
            <w:tcW w:w="183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10,5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10,5  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11,5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11,5  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30</w:t>
            </w:r>
          </w:p>
        </w:tc>
        <w:tc>
          <w:tcPr>
            <w:tcW w:w="455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Население</w:t>
            </w:r>
          </w:p>
        </w:tc>
        <w:tc>
          <w:tcPr>
            <w:tcW w:w="120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proofErr w:type="gramStart"/>
            <w:r w:rsidRPr="00974C94">
              <w:rPr>
                <w:rFonts w:ascii="PT Astra Serif" w:hAnsi="PT Astra Serif"/>
              </w:rPr>
              <w:t>м</w:t>
            </w:r>
            <w:proofErr w:type="gramEnd"/>
            <w:r w:rsidRPr="00974C94">
              <w:rPr>
                <w:rFonts w:ascii="PT Astra Serif" w:hAnsi="PT Astra Serif"/>
              </w:rPr>
              <w:t>³/час</w:t>
            </w:r>
          </w:p>
        </w:tc>
        <w:tc>
          <w:tcPr>
            <w:tcW w:w="82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9,1</w:t>
            </w:r>
          </w:p>
        </w:tc>
        <w:tc>
          <w:tcPr>
            <w:tcW w:w="188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9,1  </w:t>
            </w:r>
          </w:p>
        </w:tc>
        <w:tc>
          <w:tcPr>
            <w:tcW w:w="183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10,0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10,0  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11,0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11,0  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31</w:t>
            </w:r>
          </w:p>
        </w:tc>
        <w:tc>
          <w:tcPr>
            <w:tcW w:w="455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Бюджет</w:t>
            </w:r>
          </w:p>
        </w:tc>
        <w:tc>
          <w:tcPr>
            <w:tcW w:w="120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proofErr w:type="gramStart"/>
            <w:r w:rsidRPr="00974C94">
              <w:rPr>
                <w:rFonts w:ascii="PT Astra Serif" w:hAnsi="PT Astra Serif"/>
              </w:rPr>
              <w:t>м</w:t>
            </w:r>
            <w:proofErr w:type="gramEnd"/>
            <w:r w:rsidRPr="00974C94">
              <w:rPr>
                <w:rFonts w:ascii="PT Astra Serif" w:hAnsi="PT Astra Serif"/>
              </w:rPr>
              <w:t>³/час</w:t>
            </w:r>
          </w:p>
        </w:tc>
        <w:tc>
          <w:tcPr>
            <w:tcW w:w="82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0,4</w:t>
            </w:r>
          </w:p>
        </w:tc>
        <w:tc>
          <w:tcPr>
            <w:tcW w:w="188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0,4  </w:t>
            </w:r>
          </w:p>
        </w:tc>
        <w:tc>
          <w:tcPr>
            <w:tcW w:w="183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0,4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0,4  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0,4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0,4  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32</w:t>
            </w:r>
          </w:p>
        </w:tc>
        <w:tc>
          <w:tcPr>
            <w:tcW w:w="455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Прочие</w:t>
            </w:r>
          </w:p>
        </w:tc>
        <w:tc>
          <w:tcPr>
            <w:tcW w:w="120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proofErr w:type="gramStart"/>
            <w:r w:rsidRPr="00974C94">
              <w:rPr>
                <w:rFonts w:ascii="PT Astra Serif" w:hAnsi="PT Astra Serif"/>
              </w:rPr>
              <w:t>м</w:t>
            </w:r>
            <w:proofErr w:type="gramEnd"/>
            <w:r w:rsidRPr="00974C94">
              <w:rPr>
                <w:rFonts w:ascii="PT Astra Serif" w:hAnsi="PT Astra Serif"/>
              </w:rPr>
              <w:t>³/час</w:t>
            </w:r>
          </w:p>
        </w:tc>
        <w:tc>
          <w:tcPr>
            <w:tcW w:w="82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0,1</w:t>
            </w:r>
          </w:p>
        </w:tc>
        <w:tc>
          <w:tcPr>
            <w:tcW w:w="188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0,1  </w:t>
            </w:r>
          </w:p>
        </w:tc>
        <w:tc>
          <w:tcPr>
            <w:tcW w:w="183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0,1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0,1  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0,1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0,1  </w:t>
            </w:r>
          </w:p>
        </w:tc>
      </w:tr>
    </w:tbl>
    <w:p w:rsidR="00F77E3B" w:rsidRPr="00974C94" w:rsidRDefault="00F77E3B" w:rsidP="00F77E3B">
      <w:pPr>
        <w:jc w:val="both"/>
        <w:rPr>
          <w:rFonts w:ascii="PT Astra Serif" w:hAnsi="PT Astra Serif"/>
        </w:rPr>
        <w:sectPr w:rsidR="00F77E3B" w:rsidRPr="00974C94" w:rsidSect="005C58ED">
          <w:pgSz w:w="16838" w:h="11906" w:orient="landscape"/>
          <w:pgMar w:top="1134" w:right="850" w:bottom="1134" w:left="1701" w:header="709" w:footer="709" w:gutter="0"/>
          <w:cols w:space="720"/>
          <w:docGrid w:linePitch="326"/>
        </w:sectPr>
      </w:pPr>
    </w:p>
    <w:p w:rsidR="00F77E3B" w:rsidRPr="00F77E3B" w:rsidRDefault="00F77E3B" w:rsidP="00974C94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lastRenderedPageBreak/>
        <w:t xml:space="preserve">Нормы водоотведения от населения согласно СП 32.13330.2012 «Канализация. Наружные сети и сооружения» принимаются </w:t>
      </w:r>
      <w:proofErr w:type="gramStart"/>
      <w:r w:rsidRPr="00F77E3B">
        <w:rPr>
          <w:rFonts w:ascii="PT Astra Serif" w:hAnsi="PT Astra Serif"/>
          <w:sz w:val="28"/>
          <w:szCs w:val="28"/>
        </w:rPr>
        <w:t>равными</w:t>
      </w:r>
      <w:proofErr w:type="gramEnd"/>
      <w:r w:rsidRPr="00F77E3B">
        <w:rPr>
          <w:rFonts w:ascii="PT Astra Serif" w:hAnsi="PT Astra Serif"/>
          <w:sz w:val="28"/>
          <w:szCs w:val="28"/>
        </w:rPr>
        <w:t xml:space="preserve"> нормам водопотребления, без учета расходов воды на восстановление пожарного запаса и полив территории. </w:t>
      </w:r>
    </w:p>
    <w:p w:rsidR="00F77E3B" w:rsidRPr="00F77E3B" w:rsidRDefault="00F77E3B" w:rsidP="00974C94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493" w:name="_Toc77155433"/>
      <w:r w:rsidRPr="00F77E3B">
        <w:rPr>
          <w:rFonts w:ascii="PT Astra Serif" w:eastAsiaTheme="majorEastAsia" w:hAnsi="PT Astra Serif"/>
          <w:sz w:val="28"/>
          <w:szCs w:val="28"/>
        </w:rPr>
        <w:t>Описание структуры централизованной системы водоотведения</w:t>
      </w:r>
      <w:bookmarkEnd w:id="493"/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 xml:space="preserve">На территории муниципального образования Лазаревское централизованная система водоотведения организована в </w:t>
      </w:r>
      <w:proofErr w:type="spellStart"/>
      <w:r w:rsidRPr="00F77E3B">
        <w:rPr>
          <w:rFonts w:ascii="PT Astra Serif" w:hAnsi="PT Astra Serif"/>
          <w:sz w:val="28"/>
          <w:szCs w:val="28"/>
        </w:rPr>
        <w:t>п</w:t>
      </w:r>
      <w:proofErr w:type="gramStart"/>
      <w:r w:rsidRPr="00F77E3B">
        <w:rPr>
          <w:rFonts w:ascii="PT Astra Serif" w:hAnsi="PT Astra Serif"/>
          <w:sz w:val="28"/>
          <w:szCs w:val="28"/>
        </w:rPr>
        <w:t>.Л</w:t>
      </w:r>
      <w:proofErr w:type="gramEnd"/>
      <w:r w:rsidRPr="00F77E3B">
        <w:rPr>
          <w:rFonts w:ascii="PT Astra Serif" w:hAnsi="PT Astra Serif"/>
          <w:sz w:val="28"/>
          <w:szCs w:val="28"/>
        </w:rPr>
        <w:t>азарево</w:t>
      </w:r>
      <w:proofErr w:type="spellEnd"/>
      <w:r w:rsidRPr="00F77E3B">
        <w:rPr>
          <w:rFonts w:ascii="PT Astra Serif" w:hAnsi="PT Astra Serif"/>
          <w:sz w:val="28"/>
          <w:szCs w:val="28"/>
        </w:rPr>
        <w:t xml:space="preserve">, </w:t>
      </w:r>
      <w:proofErr w:type="spellStart"/>
      <w:r w:rsidRPr="00F77E3B">
        <w:rPr>
          <w:rFonts w:ascii="PT Astra Serif" w:hAnsi="PT Astra Serif"/>
          <w:sz w:val="28"/>
          <w:szCs w:val="28"/>
        </w:rPr>
        <w:t>с.Карамышево</w:t>
      </w:r>
      <w:proofErr w:type="spellEnd"/>
      <w:r w:rsidRPr="00F77E3B">
        <w:rPr>
          <w:rFonts w:ascii="PT Astra Serif" w:hAnsi="PT Astra Serif"/>
          <w:sz w:val="28"/>
          <w:szCs w:val="28"/>
        </w:rPr>
        <w:t>. Стоки посредством самотечных коллекторов поступают на канализационные очистные сооружения (КОС). Необходимо проведение мероприятий по организации ввода в эксплуатацию существующих канализационных очистных сооружений.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Объекты водоотведения принадлежат АО "Лазаревское ПЖКХ" на праве аренды.</w:t>
      </w:r>
    </w:p>
    <w:p w:rsidR="00F77E3B" w:rsidRPr="00F77E3B" w:rsidRDefault="00F77E3B" w:rsidP="00974C94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494" w:name="_Toc77155434"/>
      <w:r w:rsidRPr="00F77E3B">
        <w:rPr>
          <w:rFonts w:ascii="PT Astra Serif" w:eastAsiaTheme="majorEastAsia" w:hAnsi="PT Astra Serif"/>
          <w:sz w:val="28"/>
          <w:szCs w:val="28"/>
        </w:rPr>
        <w:t>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494"/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 xml:space="preserve">Нормы водоотведения от населения согласно СП 32.13330.2012 «Канализация. Наружные сети и сооружения» принимаются </w:t>
      </w:r>
      <w:proofErr w:type="gramStart"/>
      <w:r w:rsidRPr="00F77E3B">
        <w:rPr>
          <w:rFonts w:ascii="PT Astra Serif" w:hAnsi="PT Astra Serif"/>
          <w:sz w:val="28"/>
          <w:szCs w:val="28"/>
        </w:rPr>
        <w:t>равными</w:t>
      </w:r>
      <w:proofErr w:type="gramEnd"/>
      <w:r w:rsidRPr="00F77E3B">
        <w:rPr>
          <w:rFonts w:ascii="PT Astra Serif" w:hAnsi="PT Astra Serif"/>
          <w:sz w:val="28"/>
          <w:szCs w:val="28"/>
        </w:rPr>
        <w:t xml:space="preserve"> нормам водопотребления, без учета расходов воды на восстановление пожарного запаса и полив территории. </w:t>
      </w:r>
    </w:p>
    <w:p w:rsidR="00F77E3B" w:rsidRPr="00F77E3B" w:rsidRDefault="00F77E3B" w:rsidP="00974C94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r w:rsidRPr="00F77E3B">
        <w:rPr>
          <w:rFonts w:ascii="PT Astra Serif" w:eastAsiaTheme="majorEastAsia" w:hAnsi="PT Astra Serif"/>
          <w:sz w:val="28"/>
          <w:szCs w:val="28"/>
        </w:rPr>
        <w:t xml:space="preserve">Расчет производительной мощности определяется как соотношение полной суточной фактической производительности к среднесуточному объему стоков, поступающих на очистные сооружения с учетом прироста численности населения в соответствии с Генеральным планом </w:t>
      </w:r>
      <w:r w:rsidRPr="00F77E3B">
        <w:rPr>
          <w:rFonts w:ascii="PT Astra Serif" w:hAnsi="PT Astra Serif"/>
          <w:sz w:val="28"/>
          <w:szCs w:val="28"/>
        </w:rPr>
        <w:t>МО Лазаревское</w:t>
      </w:r>
      <w:r w:rsidRPr="00F77E3B">
        <w:rPr>
          <w:rFonts w:ascii="PT Astra Serif" w:eastAsiaTheme="majorEastAsia" w:hAnsi="PT Astra Serif"/>
          <w:sz w:val="28"/>
          <w:szCs w:val="28"/>
        </w:rPr>
        <w:t>.</w:t>
      </w:r>
    </w:p>
    <w:p w:rsidR="00F77E3B" w:rsidRPr="00F77E3B" w:rsidRDefault="00F77E3B" w:rsidP="00974C94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r w:rsidRPr="00F77E3B">
        <w:rPr>
          <w:rFonts w:ascii="PT Astra Serif" w:eastAsiaTheme="majorEastAsia" w:hAnsi="PT Astra Serif"/>
          <w:sz w:val="28"/>
          <w:szCs w:val="28"/>
        </w:rPr>
        <w:t>В таблице 2.3.2 представлен расчет требуемой мощности очистных сооружений, данные дефицитах (резервах) мощностей по технологическим зонам сооружений водоотведения с разбивкой по годам</w:t>
      </w:r>
    </w:p>
    <w:p w:rsidR="00F77E3B" w:rsidRPr="00F77E3B" w:rsidRDefault="00F77E3B" w:rsidP="00974C94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  <w:sectPr w:rsidR="00F77E3B" w:rsidRPr="00F77E3B" w:rsidSect="005C58ED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F77E3B" w:rsidRPr="00974C94" w:rsidRDefault="00F77E3B" w:rsidP="00F77E3B">
      <w:pPr>
        <w:jc w:val="both"/>
        <w:rPr>
          <w:rFonts w:ascii="PT Astra Serif" w:hAnsi="PT Astra Serif"/>
          <w:szCs w:val="28"/>
        </w:rPr>
      </w:pPr>
      <w:r w:rsidRPr="00974C94">
        <w:rPr>
          <w:rFonts w:ascii="PT Astra Serif" w:hAnsi="PT Astra Serif"/>
          <w:szCs w:val="28"/>
        </w:rPr>
        <w:lastRenderedPageBreak/>
        <w:t>Таблица 2.3.2 – Результаты расчета требуемой мощности очистных сооружений, данные дефицитах (резервах) мощностей по технологическим зонам сооружений водоотведения с разбивкой по годам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78"/>
        <w:gridCol w:w="5341"/>
        <w:gridCol w:w="1101"/>
        <w:gridCol w:w="1188"/>
        <w:gridCol w:w="1293"/>
        <w:gridCol w:w="1188"/>
        <w:gridCol w:w="1293"/>
        <w:gridCol w:w="1188"/>
        <w:gridCol w:w="1290"/>
      </w:tblGrid>
      <w:tr w:rsidR="00F77E3B" w:rsidRPr="00974C94" w:rsidTr="00F77E3B">
        <w:trPr>
          <w:trHeight w:val="23"/>
          <w:jc w:val="center"/>
        </w:trPr>
        <w:tc>
          <w:tcPr>
            <w:tcW w:w="678" w:type="dxa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№ </w:t>
            </w:r>
            <w:proofErr w:type="gramStart"/>
            <w:r w:rsidRPr="00974C94">
              <w:rPr>
                <w:rFonts w:ascii="PT Astra Serif" w:hAnsi="PT Astra Serif"/>
                <w:szCs w:val="28"/>
              </w:rPr>
              <w:t>п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>/п</w:t>
            </w:r>
          </w:p>
        </w:tc>
        <w:tc>
          <w:tcPr>
            <w:tcW w:w="5341" w:type="dxa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Наименование </w:t>
            </w:r>
          </w:p>
        </w:tc>
        <w:tc>
          <w:tcPr>
            <w:tcW w:w="1101" w:type="dxa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proofErr w:type="spellStart"/>
            <w:r w:rsidRPr="00974C94">
              <w:rPr>
                <w:rFonts w:ascii="PT Astra Serif" w:hAnsi="PT Astra Serif"/>
                <w:szCs w:val="28"/>
              </w:rPr>
              <w:t>Ед</w:t>
            </w:r>
            <w:proofErr w:type="gramStart"/>
            <w:r w:rsidRPr="00974C94">
              <w:rPr>
                <w:rFonts w:ascii="PT Astra Serif" w:hAnsi="PT Astra Serif"/>
                <w:szCs w:val="28"/>
              </w:rPr>
              <w:t>.и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>зм</w:t>
            </w:r>
            <w:proofErr w:type="spellEnd"/>
            <w:r w:rsidRPr="00974C94">
              <w:rPr>
                <w:rFonts w:ascii="PT Astra Serif" w:hAnsi="PT Astra Serif"/>
                <w:szCs w:val="28"/>
              </w:rPr>
              <w:t>.</w:t>
            </w:r>
          </w:p>
        </w:tc>
        <w:tc>
          <w:tcPr>
            <w:tcW w:w="2481" w:type="dxa"/>
            <w:gridSpan w:val="2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Существующее состояние (факт 2022 года)</w:t>
            </w:r>
          </w:p>
        </w:tc>
        <w:tc>
          <w:tcPr>
            <w:tcW w:w="2481" w:type="dxa"/>
            <w:gridSpan w:val="2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Прогноз 2025 год</w:t>
            </w:r>
          </w:p>
        </w:tc>
        <w:tc>
          <w:tcPr>
            <w:tcW w:w="2478" w:type="dxa"/>
            <w:gridSpan w:val="2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Прогноз 2033 год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678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5341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1101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1188" w:type="dxa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Всего по поселению</w:t>
            </w:r>
          </w:p>
        </w:tc>
        <w:tc>
          <w:tcPr>
            <w:tcW w:w="129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в том числе</w:t>
            </w:r>
          </w:p>
        </w:tc>
        <w:tc>
          <w:tcPr>
            <w:tcW w:w="1188" w:type="dxa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Всего по поселению</w:t>
            </w:r>
          </w:p>
        </w:tc>
        <w:tc>
          <w:tcPr>
            <w:tcW w:w="129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в том числе</w:t>
            </w:r>
          </w:p>
        </w:tc>
        <w:tc>
          <w:tcPr>
            <w:tcW w:w="1188" w:type="dxa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Всего по поселению</w:t>
            </w:r>
          </w:p>
        </w:tc>
        <w:tc>
          <w:tcPr>
            <w:tcW w:w="1290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в том числе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678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5341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1101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1188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129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proofErr w:type="spellStart"/>
            <w:r w:rsidRPr="00974C94">
              <w:rPr>
                <w:rFonts w:ascii="PT Astra Serif" w:hAnsi="PT Astra Serif"/>
                <w:szCs w:val="28"/>
              </w:rPr>
              <w:t>п</w:t>
            </w:r>
            <w:proofErr w:type="gramStart"/>
            <w:r w:rsidRPr="00974C94">
              <w:rPr>
                <w:rFonts w:ascii="PT Astra Serif" w:hAnsi="PT Astra Serif"/>
                <w:szCs w:val="28"/>
              </w:rPr>
              <w:t>.Л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>азарево</w:t>
            </w:r>
            <w:proofErr w:type="spellEnd"/>
          </w:p>
        </w:tc>
        <w:tc>
          <w:tcPr>
            <w:tcW w:w="1188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129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proofErr w:type="spellStart"/>
            <w:r w:rsidRPr="00974C94">
              <w:rPr>
                <w:rFonts w:ascii="PT Astra Serif" w:hAnsi="PT Astra Serif"/>
                <w:szCs w:val="28"/>
              </w:rPr>
              <w:t>п</w:t>
            </w:r>
            <w:proofErr w:type="gramStart"/>
            <w:r w:rsidRPr="00974C94">
              <w:rPr>
                <w:rFonts w:ascii="PT Astra Serif" w:hAnsi="PT Astra Serif"/>
                <w:szCs w:val="28"/>
              </w:rPr>
              <w:t>.Л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>азарево</w:t>
            </w:r>
            <w:proofErr w:type="spellEnd"/>
          </w:p>
        </w:tc>
        <w:tc>
          <w:tcPr>
            <w:tcW w:w="1188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1290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proofErr w:type="spellStart"/>
            <w:r w:rsidRPr="00974C94">
              <w:rPr>
                <w:rFonts w:ascii="PT Astra Serif" w:hAnsi="PT Astra Serif"/>
                <w:szCs w:val="28"/>
              </w:rPr>
              <w:t>п</w:t>
            </w:r>
            <w:proofErr w:type="gramStart"/>
            <w:r w:rsidRPr="00974C94">
              <w:rPr>
                <w:rFonts w:ascii="PT Astra Serif" w:hAnsi="PT Astra Serif"/>
                <w:szCs w:val="28"/>
              </w:rPr>
              <w:t>.Л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>азарево</w:t>
            </w:r>
            <w:proofErr w:type="spellEnd"/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67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</w:t>
            </w:r>
          </w:p>
        </w:tc>
        <w:tc>
          <w:tcPr>
            <w:tcW w:w="5341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proofErr w:type="gramStart"/>
            <w:r w:rsidRPr="00974C94">
              <w:rPr>
                <w:rFonts w:ascii="PT Astra Serif" w:hAnsi="PT Astra Serif"/>
                <w:szCs w:val="28"/>
              </w:rPr>
              <w:t xml:space="preserve">Поступление сточных вод на КОС - максимально суточное (для проектирования системы централизованного водоотведения) </w:t>
            </w:r>
            <w:proofErr w:type="gramEnd"/>
          </w:p>
        </w:tc>
        <w:tc>
          <w:tcPr>
            <w:tcW w:w="1101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proofErr w:type="gramStart"/>
            <w:r w:rsidRPr="00974C94">
              <w:rPr>
                <w:rFonts w:ascii="PT Astra Serif" w:hAnsi="PT Astra Serif"/>
                <w:szCs w:val="28"/>
              </w:rPr>
              <w:t>м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>³/</w:t>
            </w:r>
            <w:proofErr w:type="spellStart"/>
            <w:r w:rsidRPr="00974C94">
              <w:rPr>
                <w:rFonts w:ascii="PT Astra Serif" w:hAnsi="PT Astra Serif"/>
                <w:szCs w:val="28"/>
              </w:rPr>
              <w:t>сут</w:t>
            </w:r>
            <w:proofErr w:type="spellEnd"/>
            <w:r w:rsidRPr="00974C94">
              <w:rPr>
                <w:rFonts w:ascii="PT Astra Serif" w:hAnsi="PT Astra Serif"/>
                <w:szCs w:val="28"/>
              </w:rPr>
              <w:t>.</w:t>
            </w:r>
          </w:p>
        </w:tc>
        <w:tc>
          <w:tcPr>
            <w:tcW w:w="118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231</w:t>
            </w:r>
          </w:p>
        </w:tc>
        <w:tc>
          <w:tcPr>
            <w:tcW w:w="129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231</w:t>
            </w:r>
          </w:p>
        </w:tc>
        <w:tc>
          <w:tcPr>
            <w:tcW w:w="118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253</w:t>
            </w:r>
          </w:p>
        </w:tc>
        <w:tc>
          <w:tcPr>
            <w:tcW w:w="129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253</w:t>
            </w:r>
          </w:p>
        </w:tc>
        <w:tc>
          <w:tcPr>
            <w:tcW w:w="118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277</w:t>
            </w:r>
          </w:p>
        </w:tc>
        <w:tc>
          <w:tcPr>
            <w:tcW w:w="1290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277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67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</w:t>
            </w:r>
          </w:p>
        </w:tc>
        <w:tc>
          <w:tcPr>
            <w:tcW w:w="13882" w:type="dxa"/>
            <w:gridSpan w:val="8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Баланс централизованной системы водоотведения (поступление максимальное суточное)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67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3</w:t>
            </w:r>
          </w:p>
        </w:tc>
        <w:tc>
          <w:tcPr>
            <w:tcW w:w="5341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Производительность КОС технологической зоны</w:t>
            </w:r>
          </w:p>
        </w:tc>
        <w:tc>
          <w:tcPr>
            <w:tcW w:w="1101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proofErr w:type="gramStart"/>
            <w:r w:rsidRPr="00974C94">
              <w:rPr>
                <w:rFonts w:ascii="PT Astra Serif" w:hAnsi="PT Astra Serif"/>
                <w:szCs w:val="28"/>
              </w:rPr>
              <w:t>м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>³/</w:t>
            </w:r>
            <w:proofErr w:type="spellStart"/>
            <w:r w:rsidRPr="00974C94">
              <w:rPr>
                <w:rFonts w:ascii="PT Astra Serif" w:hAnsi="PT Astra Serif"/>
                <w:szCs w:val="28"/>
              </w:rPr>
              <w:t>сут</w:t>
            </w:r>
            <w:proofErr w:type="spellEnd"/>
            <w:r w:rsidRPr="00974C94">
              <w:rPr>
                <w:rFonts w:ascii="PT Astra Serif" w:hAnsi="PT Astra Serif"/>
                <w:szCs w:val="28"/>
              </w:rPr>
              <w:t>.</w:t>
            </w:r>
          </w:p>
        </w:tc>
        <w:tc>
          <w:tcPr>
            <w:tcW w:w="118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600</w:t>
            </w:r>
          </w:p>
        </w:tc>
        <w:tc>
          <w:tcPr>
            <w:tcW w:w="129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600</w:t>
            </w:r>
          </w:p>
        </w:tc>
        <w:tc>
          <w:tcPr>
            <w:tcW w:w="118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600</w:t>
            </w:r>
          </w:p>
        </w:tc>
        <w:tc>
          <w:tcPr>
            <w:tcW w:w="129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600</w:t>
            </w:r>
          </w:p>
        </w:tc>
        <w:tc>
          <w:tcPr>
            <w:tcW w:w="118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600</w:t>
            </w:r>
          </w:p>
        </w:tc>
        <w:tc>
          <w:tcPr>
            <w:tcW w:w="1290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600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67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4</w:t>
            </w:r>
          </w:p>
        </w:tc>
        <w:tc>
          <w:tcPr>
            <w:tcW w:w="5341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Технологические нужды</w:t>
            </w:r>
          </w:p>
        </w:tc>
        <w:tc>
          <w:tcPr>
            <w:tcW w:w="1101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proofErr w:type="gramStart"/>
            <w:r w:rsidRPr="00974C94">
              <w:rPr>
                <w:rFonts w:ascii="PT Astra Serif" w:hAnsi="PT Astra Serif"/>
                <w:szCs w:val="28"/>
              </w:rPr>
              <w:t>м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>³/</w:t>
            </w:r>
            <w:proofErr w:type="spellStart"/>
            <w:r w:rsidRPr="00974C94">
              <w:rPr>
                <w:rFonts w:ascii="PT Astra Serif" w:hAnsi="PT Astra Serif"/>
                <w:szCs w:val="28"/>
              </w:rPr>
              <w:t>сут</w:t>
            </w:r>
            <w:proofErr w:type="spellEnd"/>
            <w:r w:rsidRPr="00974C94">
              <w:rPr>
                <w:rFonts w:ascii="PT Astra Serif" w:hAnsi="PT Astra Serif"/>
                <w:szCs w:val="28"/>
              </w:rPr>
              <w:t>.</w:t>
            </w:r>
          </w:p>
        </w:tc>
        <w:tc>
          <w:tcPr>
            <w:tcW w:w="118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0</w:t>
            </w:r>
          </w:p>
        </w:tc>
        <w:tc>
          <w:tcPr>
            <w:tcW w:w="129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0,0</w:t>
            </w:r>
          </w:p>
        </w:tc>
        <w:tc>
          <w:tcPr>
            <w:tcW w:w="118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0</w:t>
            </w:r>
          </w:p>
        </w:tc>
        <w:tc>
          <w:tcPr>
            <w:tcW w:w="129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0,0</w:t>
            </w:r>
          </w:p>
        </w:tc>
        <w:tc>
          <w:tcPr>
            <w:tcW w:w="118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0</w:t>
            </w:r>
          </w:p>
        </w:tc>
        <w:tc>
          <w:tcPr>
            <w:tcW w:w="1290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0,0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67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5</w:t>
            </w:r>
          </w:p>
        </w:tc>
        <w:tc>
          <w:tcPr>
            <w:tcW w:w="5341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Поступление стоков </w:t>
            </w:r>
            <w:proofErr w:type="gramStart"/>
            <w:r w:rsidRPr="00974C94">
              <w:rPr>
                <w:rFonts w:ascii="PT Astra Serif" w:hAnsi="PT Astra Serif"/>
                <w:szCs w:val="28"/>
              </w:rPr>
              <w:t>на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 xml:space="preserve"> КОС</w:t>
            </w:r>
          </w:p>
        </w:tc>
        <w:tc>
          <w:tcPr>
            <w:tcW w:w="1101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proofErr w:type="gramStart"/>
            <w:r w:rsidRPr="00974C94">
              <w:rPr>
                <w:rFonts w:ascii="PT Astra Serif" w:hAnsi="PT Astra Serif"/>
                <w:szCs w:val="28"/>
              </w:rPr>
              <w:t>м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>³/</w:t>
            </w:r>
            <w:proofErr w:type="spellStart"/>
            <w:r w:rsidRPr="00974C94">
              <w:rPr>
                <w:rFonts w:ascii="PT Astra Serif" w:hAnsi="PT Astra Serif"/>
                <w:szCs w:val="28"/>
              </w:rPr>
              <w:t>сут</w:t>
            </w:r>
            <w:proofErr w:type="spellEnd"/>
            <w:r w:rsidRPr="00974C94">
              <w:rPr>
                <w:rFonts w:ascii="PT Astra Serif" w:hAnsi="PT Astra Serif"/>
                <w:szCs w:val="28"/>
              </w:rPr>
              <w:t>.</w:t>
            </w:r>
          </w:p>
        </w:tc>
        <w:tc>
          <w:tcPr>
            <w:tcW w:w="118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231</w:t>
            </w:r>
          </w:p>
        </w:tc>
        <w:tc>
          <w:tcPr>
            <w:tcW w:w="129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231</w:t>
            </w:r>
          </w:p>
        </w:tc>
        <w:tc>
          <w:tcPr>
            <w:tcW w:w="118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253</w:t>
            </w:r>
          </w:p>
        </w:tc>
        <w:tc>
          <w:tcPr>
            <w:tcW w:w="129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253</w:t>
            </w:r>
          </w:p>
        </w:tc>
        <w:tc>
          <w:tcPr>
            <w:tcW w:w="118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277</w:t>
            </w:r>
          </w:p>
        </w:tc>
        <w:tc>
          <w:tcPr>
            <w:tcW w:w="1290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277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67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</w:t>
            </w:r>
          </w:p>
        </w:tc>
        <w:tc>
          <w:tcPr>
            <w:tcW w:w="5341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Резерв</w:t>
            </w:r>
            <w:proofErr w:type="gramStart"/>
            <w:r w:rsidRPr="00974C94">
              <w:rPr>
                <w:rFonts w:ascii="PT Astra Serif" w:hAnsi="PT Astra Serif"/>
                <w:szCs w:val="28"/>
              </w:rPr>
              <w:t xml:space="preserve"> (+)/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>дефицит (-) производительности</w:t>
            </w:r>
          </w:p>
        </w:tc>
        <w:tc>
          <w:tcPr>
            <w:tcW w:w="1101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proofErr w:type="gramStart"/>
            <w:r w:rsidRPr="00974C94">
              <w:rPr>
                <w:rFonts w:ascii="PT Astra Serif" w:hAnsi="PT Astra Serif"/>
                <w:szCs w:val="28"/>
              </w:rPr>
              <w:t>м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>³/</w:t>
            </w:r>
            <w:proofErr w:type="spellStart"/>
            <w:r w:rsidRPr="00974C94">
              <w:rPr>
                <w:rFonts w:ascii="PT Astra Serif" w:hAnsi="PT Astra Serif"/>
                <w:szCs w:val="28"/>
              </w:rPr>
              <w:t>сут</w:t>
            </w:r>
            <w:proofErr w:type="spellEnd"/>
            <w:r w:rsidRPr="00974C94">
              <w:rPr>
                <w:rFonts w:ascii="PT Astra Serif" w:hAnsi="PT Astra Serif"/>
                <w:szCs w:val="28"/>
              </w:rPr>
              <w:t>.</w:t>
            </w:r>
          </w:p>
        </w:tc>
        <w:tc>
          <w:tcPr>
            <w:tcW w:w="118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369</w:t>
            </w:r>
          </w:p>
        </w:tc>
        <w:tc>
          <w:tcPr>
            <w:tcW w:w="129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369</w:t>
            </w:r>
          </w:p>
        </w:tc>
        <w:tc>
          <w:tcPr>
            <w:tcW w:w="118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347</w:t>
            </w:r>
          </w:p>
        </w:tc>
        <w:tc>
          <w:tcPr>
            <w:tcW w:w="129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347</w:t>
            </w:r>
          </w:p>
        </w:tc>
        <w:tc>
          <w:tcPr>
            <w:tcW w:w="118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323</w:t>
            </w:r>
          </w:p>
        </w:tc>
        <w:tc>
          <w:tcPr>
            <w:tcW w:w="1290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323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67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7</w:t>
            </w:r>
          </w:p>
        </w:tc>
        <w:tc>
          <w:tcPr>
            <w:tcW w:w="5341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то же от производительности водозаборных сооружений</w:t>
            </w:r>
          </w:p>
        </w:tc>
        <w:tc>
          <w:tcPr>
            <w:tcW w:w="1101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%</w:t>
            </w:r>
          </w:p>
        </w:tc>
        <w:tc>
          <w:tcPr>
            <w:tcW w:w="118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62%</w:t>
            </w:r>
          </w:p>
        </w:tc>
        <w:tc>
          <w:tcPr>
            <w:tcW w:w="129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62%</w:t>
            </w:r>
          </w:p>
        </w:tc>
        <w:tc>
          <w:tcPr>
            <w:tcW w:w="118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58%</w:t>
            </w:r>
          </w:p>
        </w:tc>
        <w:tc>
          <w:tcPr>
            <w:tcW w:w="129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58%</w:t>
            </w:r>
          </w:p>
        </w:tc>
        <w:tc>
          <w:tcPr>
            <w:tcW w:w="118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54%</w:t>
            </w:r>
          </w:p>
        </w:tc>
        <w:tc>
          <w:tcPr>
            <w:tcW w:w="1290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54%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67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8</w:t>
            </w:r>
          </w:p>
        </w:tc>
        <w:tc>
          <w:tcPr>
            <w:tcW w:w="13882" w:type="dxa"/>
            <w:gridSpan w:val="8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Баланс централизованной системы водоотведения (часовые значения в сутки максимального поступления) 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67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9</w:t>
            </w:r>
          </w:p>
        </w:tc>
        <w:tc>
          <w:tcPr>
            <w:tcW w:w="5341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Производительность КОС технологической зоны</w:t>
            </w:r>
          </w:p>
        </w:tc>
        <w:tc>
          <w:tcPr>
            <w:tcW w:w="1101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proofErr w:type="gramStart"/>
            <w:r w:rsidRPr="00974C94">
              <w:rPr>
                <w:rFonts w:ascii="PT Astra Serif" w:hAnsi="PT Astra Serif"/>
                <w:szCs w:val="28"/>
              </w:rPr>
              <w:t>м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>³/час</w:t>
            </w:r>
          </w:p>
        </w:tc>
        <w:tc>
          <w:tcPr>
            <w:tcW w:w="118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25,0</w:t>
            </w:r>
          </w:p>
        </w:tc>
        <w:tc>
          <w:tcPr>
            <w:tcW w:w="129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25,0</w:t>
            </w:r>
          </w:p>
        </w:tc>
        <w:tc>
          <w:tcPr>
            <w:tcW w:w="118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25,0</w:t>
            </w:r>
          </w:p>
        </w:tc>
        <w:tc>
          <w:tcPr>
            <w:tcW w:w="129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25,0</w:t>
            </w:r>
          </w:p>
        </w:tc>
        <w:tc>
          <w:tcPr>
            <w:tcW w:w="118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25,0</w:t>
            </w:r>
          </w:p>
        </w:tc>
        <w:tc>
          <w:tcPr>
            <w:tcW w:w="1290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25,0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67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10</w:t>
            </w:r>
          </w:p>
        </w:tc>
        <w:tc>
          <w:tcPr>
            <w:tcW w:w="5341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Технологические нужды</w:t>
            </w:r>
          </w:p>
        </w:tc>
        <w:tc>
          <w:tcPr>
            <w:tcW w:w="1101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proofErr w:type="gramStart"/>
            <w:r w:rsidRPr="00974C94">
              <w:rPr>
                <w:rFonts w:ascii="PT Astra Serif" w:hAnsi="PT Astra Serif"/>
                <w:szCs w:val="28"/>
              </w:rPr>
              <w:t>м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>³/час</w:t>
            </w:r>
          </w:p>
        </w:tc>
        <w:tc>
          <w:tcPr>
            <w:tcW w:w="118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0,0</w:t>
            </w:r>
          </w:p>
        </w:tc>
        <w:tc>
          <w:tcPr>
            <w:tcW w:w="129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0,0</w:t>
            </w:r>
          </w:p>
        </w:tc>
        <w:tc>
          <w:tcPr>
            <w:tcW w:w="118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0,0</w:t>
            </w:r>
          </w:p>
        </w:tc>
        <w:tc>
          <w:tcPr>
            <w:tcW w:w="129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0,0</w:t>
            </w:r>
          </w:p>
        </w:tc>
        <w:tc>
          <w:tcPr>
            <w:tcW w:w="118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0,0</w:t>
            </w:r>
          </w:p>
        </w:tc>
        <w:tc>
          <w:tcPr>
            <w:tcW w:w="1290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0,0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67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11</w:t>
            </w:r>
          </w:p>
        </w:tc>
        <w:tc>
          <w:tcPr>
            <w:tcW w:w="5341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Поступление стоков </w:t>
            </w:r>
            <w:proofErr w:type="gramStart"/>
            <w:r w:rsidRPr="00974C94">
              <w:rPr>
                <w:rFonts w:ascii="PT Astra Serif" w:hAnsi="PT Astra Serif"/>
                <w:szCs w:val="28"/>
              </w:rPr>
              <w:t>на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 xml:space="preserve"> КОС</w:t>
            </w:r>
          </w:p>
        </w:tc>
        <w:tc>
          <w:tcPr>
            <w:tcW w:w="1101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proofErr w:type="gramStart"/>
            <w:r w:rsidRPr="00974C94">
              <w:rPr>
                <w:rFonts w:ascii="PT Astra Serif" w:hAnsi="PT Astra Serif"/>
                <w:szCs w:val="28"/>
              </w:rPr>
              <w:t>м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>³/час</w:t>
            </w:r>
          </w:p>
        </w:tc>
        <w:tc>
          <w:tcPr>
            <w:tcW w:w="118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9,6</w:t>
            </w:r>
          </w:p>
        </w:tc>
        <w:tc>
          <w:tcPr>
            <w:tcW w:w="129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9,6</w:t>
            </w:r>
          </w:p>
        </w:tc>
        <w:tc>
          <w:tcPr>
            <w:tcW w:w="118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10,5</w:t>
            </w:r>
          </w:p>
        </w:tc>
        <w:tc>
          <w:tcPr>
            <w:tcW w:w="129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10,5</w:t>
            </w:r>
          </w:p>
        </w:tc>
        <w:tc>
          <w:tcPr>
            <w:tcW w:w="118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11,5</w:t>
            </w:r>
          </w:p>
        </w:tc>
        <w:tc>
          <w:tcPr>
            <w:tcW w:w="1290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11,5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67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12</w:t>
            </w:r>
          </w:p>
        </w:tc>
        <w:tc>
          <w:tcPr>
            <w:tcW w:w="5341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Резерв</w:t>
            </w:r>
            <w:proofErr w:type="gramStart"/>
            <w:r w:rsidRPr="00974C94">
              <w:rPr>
                <w:rFonts w:ascii="PT Astra Serif" w:hAnsi="PT Astra Serif"/>
                <w:szCs w:val="28"/>
              </w:rPr>
              <w:t xml:space="preserve"> (+)/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>дефицит (-) производительности</w:t>
            </w:r>
          </w:p>
        </w:tc>
        <w:tc>
          <w:tcPr>
            <w:tcW w:w="1101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proofErr w:type="gramStart"/>
            <w:r w:rsidRPr="00974C94">
              <w:rPr>
                <w:rFonts w:ascii="PT Astra Serif" w:hAnsi="PT Astra Serif"/>
                <w:szCs w:val="28"/>
              </w:rPr>
              <w:t>м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>³/час</w:t>
            </w:r>
          </w:p>
        </w:tc>
        <w:tc>
          <w:tcPr>
            <w:tcW w:w="118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15,4</w:t>
            </w:r>
          </w:p>
        </w:tc>
        <w:tc>
          <w:tcPr>
            <w:tcW w:w="129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15,4</w:t>
            </w:r>
          </w:p>
        </w:tc>
        <w:tc>
          <w:tcPr>
            <w:tcW w:w="118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14,5</w:t>
            </w:r>
          </w:p>
        </w:tc>
        <w:tc>
          <w:tcPr>
            <w:tcW w:w="129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14,5</w:t>
            </w:r>
          </w:p>
        </w:tc>
        <w:tc>
          <w:tcPr>
            <w:tcW w:w="118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13,5</w:t>
            </w:r>
          </w:p>
        </w:tc>
        <w:tc>
          <w:tcPr>
            <w:tcW w:w="1290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13,5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67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13</w:t>
            </w:r>
          </w:p>
        </w:tc>
        <w:tc>
          <w:tcPr>
            <w:tcW w:w="5341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то же от производительности КОС</w:t>
            </w:r>
          </w:p>
        </w:tc>
        <w:tc>
          <w:tcPr>
            <w:tcW w:w="1101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%</w:t>
            </w:r>
          </w:p>
        </w:tc>
        <w:tc>
          <w:tcPr>
            <w:tcW w:w="118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62%</w:t>
            </w:r>
          </w:p>
        </w:tc>
        <w:tc>
          <w:tcPr>
            <w:tcW w:w="129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62%</w:t>
            </w:r>
          </w:p>
        </w:tc>
        <w:tc>
          <w:tcPr>
            <w:tcW w:w="118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58%</w:t>
            </w:r>
          </w:p>
        </w:tc>
        <w:tc>
          <w:tcPr>
            <w:tcW w:w="129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58%</w:t>
            </w:r>
          </w:p>
        </w:tc>
        <w:tc>
          <w:tcPr>
            <w:tcW w:w="118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54%</w:t>
            </w:r>
          </w:p>
        </w:tc>
        <w:tc>
          <w:tcPr>
            <w:tcW w:w="1290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54%</w:t>
            </w:r>
          </w:p>
        </w:tc>
      </w:tr>
    </w:tbl>
    <w:p w:rsidR="00F77E3B" w:rsidRPr="00974C94" w:rsidRDefault="00F77E3B" w:rsidP="00F77E3B">
      <w:pPr>
        <w:jc w:val="both"/>
        <w:rPr>
          <w:rFonts w:ascii="PT Astra Serif" w:eastAsiaTheme="majorEastAsia" w:hAnsi="PT Astra Serif"/>
          <w:szCs w:val="28"/>
        </w:rPr>
        <w:sectPr w:rsidR="00F77E3B" w:rsidRPr="00974C94" w:rsidSect="00F77E3B">
          <w:pgSz w:w="16838" w:h="11906" w:orient="landscape"/>
          <w:pgMar w:top="1134" w:right="1134" w:bottom="851" w:left="1134" w:header="709" w:footer="709" w:gutter="0"/>
          <w:cols w:space="720"/>
          <w:docGrid w:linePitch="326"/>
        </w:sectPr>
      </w:pPr>
    </w:p>
    <w:p w:rsidR="00F77E3B" w:rsidRPr="00F77E3B" w:rsidRDefault="00F77E3B" w:rsidP="00974C94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495" w:name="_Toc77155435"/>
      <w:r w:rsidRPr="00F77E3B">
        <w:rPr>
          <w:rFonts w:ascii="PT Astra Serif" w:eastAsiaTheme="majorEastAsia" w:hAnsi="PT Astra Serif"/>
          <w:sz w:val="28"/>
          <w:szCs w:val="28"/>
        </w:rPr>
        <w:lastRenderedPageBreak/>
        <w:t>Результаты анализа гидравлических режимов и режимов работы элементов централизованной системы водоотведения</w:t>
      </w:r>
      <w:bookmarkEnd w:id="495"/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Внутренняя канализация принимает сточные вод в местах их образования и отводит их за пределы здания в наружную канализационную сеть. Наружная канализация предназначена для перемещения сточных вод через канализационные станции за пределы населенного пункта к очистным сооружениям. Они, в свою очередь, обезвреживают и очищают сточные воды перед выпуском их в водоем без нарушения его естественного состояния, обрабатывают осадок в целях его дальнейшей утилизации или использования.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Фактические гидравлические режимы и режимы работы элементов централизованной системы водоотведения диктуются проектными решениями, реализованными при их строительстве, типами и состоянием применяемого оборудования.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 xml:space="preserve">Гидравлические режимы канализационной сети, работающей как при самотечном режиме с частичным наполнением сечения трубопровода, так и при напорном режиме, зависят от рельефа местности, грунтовых условий и расположения КНС в точке приема стоков. 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Режимы работы элементов централизованных систем водоотведения так же в основном соблюдаются. Исключение составляет время образования и устранения засоров на сети, ремонты оборудования.</w:t>
      </w:r>
    </w:p>
    <w:p w:rsidR="00F77E3B" w:rsidRPr="00F77E3B" w:rsidRDefault="00F77E3B" w:rsidP="00974C94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496" w:name="_Toc77155436"/>
      <w:r w:rsidRPr="00F77E3B">
        <w:rPr>
          <w:rFonts w:ascii="PT Astra Serif" w:eastAsiaTheme="majorEastAsia" w:hAnsi="PT Astra Serif"/>
          <w:sz w:val="28"/>
          <w:szCs w:val="28"/>
        </w:rPr>
        <w:t xml:space="preserve">Анализ </w:t>
      </w:r>
      <w:proofErr w:type="gramStart"/>
      <w:r w:rsidRPr="00F77E3B">
        <w:rPr>
          <w:rFonts w:ascii="PT Astra Serif" w:eastAsiaTheme="majorEastAsia" w:hAnsi="PT Astra Serif"/>
          <w:sz w:val="28"/>
          <w:szCs w:val="28"/>
        </w:rPr>
        <w:t>резервов производственных мощностей очистных сооружений системы водоотведения</w:t>
      </w:r>
      <w:proofErr w:type="gramEnd"/>
      <w:r w:rsidRPr="00F77E3B">
        <w:rPr>
          <w:rFonts w:ascii="PT Astra Serif" w:eastAsiaTheme="majorEastAsia" w:hAnsi="PT Astra Serif"/>
          <w:sz w:val="28"/>
          <w:szCs w:val="28"/>
        </w:rPr>
        <w:t xml:space="preserve"> и возможности расширения зоны их действия</w:t>
      </w:r>
      <w:bookmarkEnd w:id="496"/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 xml:space="preserve">Анализ </w:t>
      </w:r>
      <w:proofErr w:type="gramStart"/>
      <w:r w:rsidRPr="00F77E3B">
        <w:rPr>
          <w:rFonts w:ascii="PT Astra Serif" w:hAnsi="PT Astra Serif"/>
          <w:sz w:val="28"/>
          <w:szCs w:val="28"/>
        </w:rPr>
        <w:t>результатов расчета резервов производственных мощностей очистных сооружений системы водоотведения</w:t>
      </w:r>
      <w:proofErr w:type="gramEnd"/>
      <w:r w:rsidRPr="00F77E3B">
        <w:rPr>
          <w:rFonts w:ascii="PT Astra Serif" w:hAnsi="PT Astra Serif"/>
          <w:sz w:val="28"/>
          <w:szCs w:val="28"/>
        </w:rPr>
        <w:t xml:space="preserve"> показывает, что при прогнозируемых мощностях КОС имеется резерв по производительностям основного технологического оборудования. Вместе с тем необходимо проведение мероприятий по организации ввода в эксплуатацию существующих канализационных очистных сооружений.</w:t>
      </w:r>
    </w:p>
    <w:p w:rsidR="00F77E3B" w:rsidRDefault="00F77E3B" w:rsidP="00974C94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</w:p>
    <w:p w:rsidR="003D715B" w:rsidRPr="00F77E3B" w:rsidRDefault="003D715B" w:rsidP="00974C94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</w:p>
    <w:p w:rsidR="00F77E3B" w:rsidRPr="00974C94" w:rsidRDefault="00F77E3B" w:rsidP="00974C94">
      <w:pPr>
        <w:jc w:val="center"/>
        <w:rPr>
          <w:rFonts w:ascii="PT Astra Serif" w:eastAsiaTheme="majorEastAsia" w:hAnsi="PT Astra Serif"/>
          <w:b/>
          <w:sz w:val="28"/>
          <w:szCs w:val="28"/>
        </w:rPr>
      </w:pPr>
      <w:bookmarkStart w:id="497" w:name="_Toc77155437"/>
      <w:r w:rsidRPr="00974C94">
        <w:rPr>
          <w:rFonts w:ascii="PT Astra Serif" w:eastAsiaTheme="majorEastAsia" w:hAnsi="PT Astra Serif"/>
          <w:b/>
          <w:sz w:val="28"/>
          <w:szCs w:val="28"/>
        </w:rPr>
        <w:t>Раздел 4. «Предложения по строительству, реконструкции и модернизации (техническому перевооружению) объектов централизованной системы водоотведения»</w:t>
      </w:r>
      <w:bookmarkEnd w:id="497"/>
    </w:p>
    <w:p w:rsidR="00F77E3B" w:rsidRPr="00974C94" w:rsidRDefault="00F77E3B" w:rsidP="00974C94">
      <w:pPr>
        <w:jc w:val="center"/>
        <w:rPr>
          <w:rFonts w:ascii="PT Astra Serif" w:eastAsiaTheme="majorEastAsia" w:hAnsi="PT Astra Serif"/>
          <w:b/>
          <w:sz w:val="28"/>
          <w:szCs w:val="28"/>
        </w:rPr>
      </w:pPr>
      <w:bookmarkStart w:id="498" w:name="_Toc77155438"/>
      <w:r w:rsidRPr="00974C94">
        <w:rPr>
          <w:rFonts w:ascii="PT Astra Serif" w:eastAsiaTheme="majorEastAsia" w:hAnsi="PT Astra Serif"/>
          <w:b/>
          <w:sz w:val="28"/>
          <w:szCs w:val="28"/>
        </w:rPr>
        <w:t>Основные направления, принципы, задачи и плановые значения показателей развития централизованной системы водоотведения</w:t>
      </w:r>
      <w:bookmarkEnd w:id="498"/>
    </w:p>
    <w:p w:rsidR="00974C94" w:rsidRDefault="00974C94" w:rsidP="00F77E3B">
      <w:pPr>
        <w:jc w:val="both"/>
        <w:rPr>
          <w:rFonts w:ascii="PT Astra Serif" w:hAnsi="PT Astra Serif"/>
          <w:sz w:val="28"/>
          <w:szCs w:val="28"/>
        </w:rPr>
      </w:pP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Раздел «Водоотведение» схемы водоотведения муниципального образования Лаз</w:t>
      </w:r>
      <w:r w:rsidR="00974C94">
        <w:rPr>
          <w:rFonts w:ascii="PT Astra Serif" w:hAnsi="PT Astra Serif"/>
          <w:sz w:val="28"/>
          <w:szCs w:val="28"/>
        </w:rPr>
        <w:t>аревское на период до 2033 года</w:t>
      </w:r>
      <w:r w:rsidRPr="00F77E3B">
        <w:rPr>
          <w:rFonts w:ascii="PT Astra Serif" w:hAnsi="PT Astra Serif"/>
          <w:sz w:val="28"/>
          <w:szCs w:val="28"/>
        </w:rPr>
        <w:t xml:space="preserve"> разработан в целях реализации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водоотведения; снижение негативного воздействия на водные объекты путем повышения качества очистки сточных вод; обеспечение доступности услуг </w:t>
      </w:r>
      <w:r w:rsidRPr="00F77E3B">
        <w:rPr>
          <w:rFonts w:ascii="PT Astra Serif" w:hAnsi="PT Astra Serif"/>
          <w:sz w:val="28"/>
          <w:szCs w:val="28"/>
        </w:rPr>
        <w:lastRenderedPageBreak/>
        <w:t>водоотведения для абонентов за счет развития централизованной системы водоотведения.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Принципами развития централизованной системы водоотведения являются: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постоянное улучшение качества предоставления услуг водоотведения потребителям (абонентам);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удовлетворение потребности в обеспечении услугой водоотведения новых объектов капитального строительства;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постоянное совершенствование системы водоотведения путем планирования;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реализации, проверки и корректировки технических решений и мероприятий.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Основными задачами, решаемыми в разделе «Водоотведение» схемы водоснабжения и водоотведения, являются: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строительство сетей водоотведения;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проведение мероприятий по организации ввода в эксплуатацию существующих канализационных очистных сооружений.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реализация мероприятий, направленных на энергосбережение и повышение энергетической эффективности.</w:t>
      </w:r>
    </w:p>
    <w:p w:rsidR="00F77E3B" w:rsidRPr="00F77E3B" w:rsidRDefault="00F77E3B" w:rsidP="00974C94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499" w:name="_Toc77155439"/>
      <w:r w:rsidRPr="00F77E3B">
        <w:rPr>
          <w:rFonts w:ascii="PT Astra Serif" w:eastAsiaTheme="majorEastAsia" w:hAnsi="PT Astra Serif"/>
          <w:sz w:val="28"/>
          <w:szCs w:val="28"/>
        </w:rPr>
        <w:t>Перечень основных мероприятий по реализации схем водоотведения с разбивкой по годам, включая технические обоснования этих мероприятий</w:t>
      </w:r>
      <w:bookmarkEnd w:id="499"/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 xml:space="preserve">По результатам анализа системы водоотведения настоящим документом предлагается перечень мероприятий на сооружениях приёма стоков и на сетях водоотведения. Основной перечень мероприятий представлен в таблице 2.4.1. </w:t>
      </w:r>
    </w:p>
    <w:p w:rsidR="003D715B" w:rsidRDefault="003D715B" w:rsidP="00F77E3B">
      <w:pPr>
        <w:jc w:val="both"/>
        <w:rPr>
          <w:rFonts w:ascii="PT Astra Serif" w:hAnsi="PT Astra Serif"/>
        </w:rPr>
      </w:pPr>
    </w:p>
    <w:p w:rsidR="00F77E3B" w:rsidRDefault="00F77E3B" w:rsidP="00F77E3B">
      <w:pPr>
        <w:jc w:val="both"/>
        <w:rPr>
          <w:rFonts w:ascii="PT Astra Serif" w:hAnsi="PT Astra Serif"/>
        </w:rPr>
      </w:pPr>
      <w:r w:rsidRPr="00974C94">
        <w:rPr>
          <w:rFonts w:ascii="PT Astra Serif" w:hAnsi="PT Astra Serif"/>
        </w:rPr>
        <w:t>Таблица 2.4.1 - Перечень основных мероприятий по реализации схем водоотведения с разбивкой по годам</w:t>
      </w:r>
    </w:p>
    <w:p w:rsidR="003D715B" w:rsidRPr="00974C94" w:rsidRDefault="003D715B" w:rsidP="00F77E3B">
      <w:pPr>
        <w:jc w:val="both"/>
        <w:rPr>
          <w:rFonts w:ascii="PT Astra Serif" w:hAnsi="PT Astra Serif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55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</w:tblGrid>
      <w:tr w:rsidR="00F77E3B" w:rsidRPr="00974C94" w:rsidTr="00F77E3B">
        <w:trPr>
          <w:trHeight w:val="23"/>
          <w:tblHeader/>
          <w:jc w:val="center"/>
        </w:trPr>
        <w:tc>
          <w:tcPr>
            <w:tcW w:w="2255" w:type="dxa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Наименование мероприятия </w:t>
            </w:r>
          </w:p>
        </w:tc>
        <w:tc>
          <w:tcPr>
            <w:tcW w:w="7656" w:type="dxa"/>
            <w:gridSpan w:val="11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Сроки выполнения, год</w:t>
            </w:r>
          </w:p>
        </w:tc>
      </w:tr>
      <w:tr w:rsidR="00F77E3B" w:rsidRPr="00974C94" w:rsidTr="00F77E3B">
        <w:trPr>
          <w:trHeight w:val="23"/>
          <w:tblHeader/>
          <w:jc w:val="center"/>
        </w:trPr>
        <w:tc>
          <w:tcPr>
            <w:tcW w:w="2255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2023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2024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2025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2026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2027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2028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2029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2030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2031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2032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2033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2255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 1. Реконструкция канализационных сетей 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 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 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 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 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 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 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 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 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 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 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 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2255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в том числе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 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 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 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 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 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 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 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 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 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 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 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2255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proofErr w:type="spellStart"/>
            <w:r w:rsidRPr="00974C94">
              <w:rPr>
                <w:rFonts w:ascii="PT Astra Serif" w:hAnsi="PT Astra Serif"/>
              </w:rPr>
              <w:t>п</w:t>
            </w:r>
            <w:proofErr w:type="gramStart"/>
            <w:r w:rsidRPr="00974C94">
              <w:rPr>
                <w:rFonts w:ascii="PT Astra Serif" w:hAnsi="PT Astra Serif"/>
              </w:rPr>
              <w:t>.Л</w:t>
            </w:r>
            <w:proofErr w:type="gramEnd"/>
            <w:r w:rsidRPr="00974C94">
              <w:rPr>
                <w:rFonts w:ascii="PT Astra Serif" w:hAnsi="PT Astra Serif"/>
              </w:rPr>
              <w:t>азарево</w:t>
            </w:r>
            <w:proofErr w:type="spellEnd"/>
            <w:r w:rsidRPr="00974C94">
              <w:rPr>
                <w:rFonts w:ascii="PT Astra Serif" w:hAnsi="PT Astra Serif"/>
              </w:rPr>
              <w:t xml:space="preserve">  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  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 Х 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2255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proofErr w:type="spellStart"/>
            <w:r w:rsidRPr="00974C94">
              <w:rPr>
                <w:rFonts w:ascii="PT Astra Serif" w:hAnsi="PT Astra Serif"/>
              </w:rPr>
              <w:t>с</w:t>
            </w:r>
            <w:proofErr w:type="gramStart"/>
            <w:r w:rsidRPr="00974C94">
              <w:rPr>
                <w:rFonts w:ascii="PT Astra Serif" w:hAnsi="PT Astra Serif"/>
              </w:rPr>
              <w:t>.К</w:t>
            </w:r>
            <w:proofErr w:type="gramEnd"/>
            <w:r w:rsidRPr="00974C94">
              <w:rPr>
                <w:rFonts w:ascii="PT Astra Serif" w:hAnsi="PT Astra Serif"/>
              </w:rPr>
              <w:t>арамышево</w:t>
            </w:r>
            <w:proofErr w:type="spellEnd"/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  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 Х 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2255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 2. Проведение мероприятий по организации ввода в эксплуатацию канализационных очистных сооружений 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 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 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 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 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 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 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 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 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 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 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 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2255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в том числе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 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 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 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 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 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 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 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 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 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 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> 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2255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proofErr w:type="spellStart"/>
            <w:r w:rsidRPr="00974C94">
              <w:rPr>
                <w:rFonts w:ascii="PT Astra Serif" w:hAnsi="PT Astra Serif"/>
              </w:rPr>
              <w:t>п</w:t>
            </w:r>
            <w:proofErr w:type="gramStart"/>
            <w:r w:rsidRPr="00974C94">
              <w:rPr>
                <w:rFonts w:ascii="PT Astra Serif" w:hAnsi="PT Astra Serif"/>
              </w:rPr>
              <w:t>.Л</w:t>
            </w:r>
            <w:proofErr w:type="gramEnd"/>
            <w:r w:rsidRPr="00974C94">
              <w:rPr>
                <w:rFonts w:ascii="PT Astra Serif" w:hAnsi="PT Astra Serif"/>
              </w:rPr>
              <w:t>азарево</w:t>
            </w:r>
            <w:proofErr w:type="spellEnd"/>
            <w:r w:rsidRPr="00974C94">
              <w:rPr>
                <w:rFonts w:ascii="PT Astra Serif" w:hAnsi="PT Astra Serif"/>
              </w:rPr>
              <w:t xml:space="preserve">  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  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  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  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  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  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  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  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  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  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2255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proofErr w:type="spellStart"/>
            <w:r w:rsidRPr="00974C94">
              <w:rPr>
                <w:rFonts w:ascii="PT Astra Serif" w:hAnsi="PT Astra Serif"/>
              </w:rPr>
              <w:t>с</w:t>
            </w:r>
            <w:proofErr w:type="gramStart"/>
            <w:r w:rsidRPr="00974C94">
              <w:rPr>
                <w:rFonts w:ascii="PT Astra Serif" w:hAnsi="PT Astra Serif"/>
              </w:rPr>
              <w:t>.К</w:t>
            </w:r>
            <w:proofErr w:type="gramEnd"/>
            <w:r w:rsidRPr="00974C94">
              <w:rPr>
                <w:rFonts w:ascii="PT Astra Serif" w:hAnsi="PT Astra Serif"/>
              </w:rPr>
              <w:t>арамышево</w:t>
            </w:r>
            <w:proofErr w:type="spellEnd"/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  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 Х 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  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  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  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  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  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  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  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</w:rPr>
            </w:pPr>
            <w:r w:rsidRPr="00974C94">
              <w:rPr>
                <w:rFonts w:ascii="PT Astra Serif" w:hAnsi="PT Astra Serif"/>
              </w:rPr>
              <w:t xml:space="preserve">  </w:t>
            </w:r>
          </w:p>
        </w:tc>
      </w:tr>
    </w:tbl>
    <w:p w:rsidR="00F77E3B" w:rsidRPr="00974C94" w:rsidRDefault="00F77E3B" w:rsidP="00F77E3B">
      <w:pPr>
        <w:jc w:val="both"/>
        <w:rPr>
          <w:rFonts w:ascii="PT Astra Serif" w:hAnsi="PT Astra Serif"/>
        </w:rPr>
      </w:pPr>
    </w:p>
    <w:p w:rsidR="00F77E3B" w:rsidRPr="00F77E3B" w:rsidRDefault="00F77E3B" w:rsidP="00974C94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500" w:name="_Toc77155440"/>
      <w:r w:rsidRPr="00F77E3B">
        <w:rPr>
          <w:rFonts w:ascii="PT Astra Serif" w:eastAsiaTheme="majorEastAsia" w:hAnsi="PT Astra Serif"/>
          <w:sz w:val="28"/>
          <w:szCs w:val="28"/>
        </w:rPr>
        <w:lastRenderedPageBreak/>
        <w:t>Технические обоснования основных мероприятий по реализации схем водоотведения</w:t>
      </w:r>
      <w:bookmarkEnd w:id="500"/>
    </w:p>
    <w:p w:rsidR="00F77E3B" w:rsidRPr="00F77E3B" w:rsidRDefault="00F77E3B" w:rsidP="00974C94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r w:rsidRPr="00F77E3B">
        <w:rPr>
          <w:rFonts w:ascii="PT Astra Serif" w:eastAsiaTheme="majorEastAsia" w:hAnsi="PT Astra Serif"/>
          <w:sz w:val="28"/>
          <w:szCs w:val="28"/>
        </w:rPr>
        <w:t>обеспечение надежности отведения сточных вод между технологическими зонами сооружений водоотведения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Необходимо проведение мероприятий по организации ввода в эксплуатацию существующих канализационных очистных сооружений.</w:t>
      </w:r>
    </w:p>
    <w:p w:rsidR="00F77E3B" w:rsidRPr="00F77E3B" w:rsidRDefault="00F77E3B" w:rsidP="00974C94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r w:rsidRPr="00F77E3B">
        <w:rPr>
          <w:rFonts w:ascii="PT Astra Serif" w:eastAsiaTheme="majorEastAsia" w:hAnsi="PT Astra Serif"/>
          <w:sz w:val="28"/>
          <w:szCs w:val="28"/>
        </w:rPr>
        <w:t>организация централизованного водоотведения на территориях муниципального образования Лазаревское, где оно отсутствует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На территории поселения предлагаются мероприятия по реконструкции сетей водоотведения.</w:t>
      </w:r>
    </w:p>
    <w:p w:rsidR="00F77E3B" w:rsidRPr="00F77E3B" w:rsidRDefault="00F77E3B" w:rsidP="00974C94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r w:rsidRPr="00F77E3B">
        <w:rPr>
          <w:rFonts w:ascii="PT Astra Serif" w:eastAsiaTheme="majorEastAsia" w:hAnsi="PT Astra Serif"/>
          <w:sz w:val="28"/>
          <w:szCs w:val="28"/>
        </w:rPr>
        <w:t>сокращение сбросов и организация возврата очищенных сточных вод на технические нужды.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В результате проведенного анализа, установлено, что сокращение сбросов и организация возврата очищенных сточных вод на технические нужды не требуются.</w:t>
      </w:r>
    </w:p>
    <w:p w:rsidR="00F77E3B" w:rsidRPr="00F77E3B" w:rsidRDefault="00F77E3B" w:rsidP="00974C94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501" w:name="_Toc77155441"/>
      <w:r w:rsidRPr="00F77E3B">
        <w:rPr>
          <w:rFonts w:ascii="PT Astra Serif" w:eastAsiaTheme="majorEastAsia" w:hAnsi="PT Astra Serif"/>
          <w:sz w:val="28"/>
          <w:szCs w:val="28"/>
        </w:rPr>
        <w:t>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501"/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 xml:space="preserve">Проведенный анализ ситуации в муниципальном образовании показал, что основными запланированными мероприятиями по строительству и реконструкции объектов централизованной системы водоотведения </w:t>
      </w:r>
      <w:proofErr w:type="gramStart"/>
      <w:r w:rsidRPr="00F77E3B">
        <w:rPr>
          <w:rFonts w:ascii="PT Astra Serif" w:hAnsi="PT Astra Serif"/>
          <w:sz w:val="28"/>
          <w:szCs w:val="28"/>
        </w:rPr>
        <w:t>в</w:t>
      </w:r>
      <w:proofErr w:type="gramEnd"/>
      <w:r w:rsidRPr="00F77E3B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Pr="00F77E3B">
        <w:rPr>
          <w:rFonts w:ascii="PT Astra Serif" w:hAnsi="PT Astra Serif"/>
          <w:sz w:val="28"/>
          <w:szCs w:val="28"/>
        </w:rPr>
        <w:t>муниципального</w:t>
      </w:r>
      <w:proofErr w:type="gramEnd"/>
      <w:r w:rsidRPr="00F77E3B">
        <w:rPr>
          <w:rFonts w:ascii="PT Astra Serif" w:hAnsi="PT Astra Serif"/>
          <w:sz w:val="28"/>
          <w:szCs w:val="28"/>
        </w:rPr>
        <w:t xml:space="preserve"> образования Лазаревское являются: реконструкция сетей водоотведения.</w:t>
      </w:r>
    </w:p>
    <w:p w:rsidR="00F77E3B" w:rsidRPr="00F77E3B" w:rsidRDefault="00F77E3B" w:rsidP="00974C94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502" w:name="_Toc77155442"/>
      <w:r w:rsidRPr="00F77E3B">
        <w:rPr>
          <w:rFonts w:ascii="PT Astra Serif" w:eastAsiaTheme="majorEastAsia" w:hAnsi="PT Astra Serif"/>
          <w:sz w:val="28"/>
          <w:szCs w:val="28"/>
        </w:rPr>
        <w:t>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502"/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Проведенный анализ ситуации в муниципальном образовании показал, необходимость внедрения высокоэффективных энергосберегающих технологий, а именно создание современной автоматизированной системы оперативного диспетчерского управления системами водоотведения.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В рамках реализации данной схемы предлагается устанавливать частотные преобразователи, шкафы автоматизации, датчики давления и приборы учета на канализационных очистных станциях, автоматизировать технологические процессы.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 xml:space="preserve">Необходимо установить частотные преобразователи, снижающие потребление электроэнергии до 30%, обеспечивающие плавный режим работы электродвигателей насосных агрегатов и исключающие гидроудары, одновременно </w:t>
      </w:r>
      <w:proofErr w:type="gramStart"/>
      <w:r w:rsidRPr="00F77E3B">
        <w:rPr>
          <w:rFonts w:ascii="PT Astra Serif" w:hAnsi="PT Astra Serif"/>
          <w:sz w:val="28"/>
          <w:szCs w:val="28"/>
        </w:rPr>
        <w:t>будет достигнут эффект</w:t>
      </w:r>
      <w:proofErr w:type="gramEnd"/>
      <w:r w:rsidRPr="00F77E3B">
        <w:rPr>
          <w:rFonts w:ascii="PT Astra Serif" w:hAnsi="PT Astra Serif"/>
          <w:sz w:val="28"/>
          <w:szCs w:val="28"/>
        </w:rPr>
        <w:t xml:space="preserve"> круглосуточной бесперебойной работы систем водоотведения.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Основной задачей внедрения данной системы является: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поддержание заданного технологического режима и нормальные условия работы сооружений, установок, основного и вспомогательного оборудования и коммуникаций;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сигнализация отклонений и нарушений от заданного технологического режима и нормальных условий работы сооружений, установок, оборудования и коммуникаций;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lastRenderedPageBreak/>
        <w:t>сигнализация возникновения аварийных ситуаций на контролируемых объектах;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возможность оперативного устранения отклонений и нарушений от заданных условий.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Создание автоматизированной системы позволяет достигнуть следующих целей: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Обеспечение необходимых показателей технологических процессов предприятия.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Минимизация вероятности возникновения технологических нарушений и аварий.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Обеспечение расчетного времени восстановления всего технологического процесса.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Сокращение времени: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принятия оптимальных решений оперативным персоналом в штатных и аварийных ситуациях;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выполнения работ по ремонту и обслуживанию оборудования;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простоя оборудования за счет оптимального регулирования параметров всего технологического процесса;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Повышение надежности работы оборудования, используемого в составе данной системы, за счет адаптивных и оптимально подобранных алгоритмов управления.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Сокращение затрат и издержек на ремонтно-восстановительные работы.</w:t>
      </w:r>
    </w:p>
    <w:p w:rsidR="00F77E3B" w:rsidRPr="00F77E3B" w:rsidRDefault="00F77E3B" w:rsidP="00974C94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503" w:name="_Toc77155443"/>
      <w:r w:rsidRPr="00F77E3B">
        <w:rPr>
          <w:rFonts w:ascii="PT Astra Serif" w:eastAsiaTheme="majorEastAsia" w:hAnsi="PT Astra Serif"/>
          <w:sz w:val="28"/>
          <w:szCs w:val="28"/>
        </w:rPr>
        <w:t>Описание вариантов маршрутов прохождения трубопроводов (трасс) по территории муниципального образования Лазаревское, расположения намечаемых площадок под строительство сооружений водоотведения и их обоснование</w:t>
      </w:r>
      <w:bookmarkEnd w:id="503"/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 xml:space="preserve">Анализ вариантов маршрутов прохождения трубопроводов (трасс) по территории муниципального образования Лазаревское показал, что новые трубопроводы прокладываются вдоль проезжих частей автомобильных дорог, для оперативного доступа, в случае возникновения аварийных ситуаций. 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 xml:space="preserve">Точная трассировка сетей будет проводиться на стадии </w:t>
      </w:r>
      <w:proofErr w:type="gramStart"/>
      <w:r w:rsidRPr="00F77E3B">
        <w:rPr>
          <w:rFonts w:ascii="PT Astra Serif" w:hAnsi="PT Astra Serif"/>
          <w:sz w:val="28"/>
          <w:szCs w:val="28"/>
        </w:rPr>
        <w:t>разработки проектов планировки участков застройки</w:t>
      </w:r>
      <w:proofErr w:type="gramEnd"/>
      <w:r w:rsidRPr="00F77E3B">
        <w:rPr>
          <w:rFonts w:ascii="PT Astra Serif" w:hAnsi="PT Astra Serif"/>
          <w:sz w:val="28"/>
          <w:szCs w:val="28"/>
        </w:rPr>
        <w:t xml:space="preserve"> с учетом вертикальной планировки территории и гидравлических режимов сети.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  <w:sectPr w:rsidR="00F77E3B" w:rsidRPr="00F77E3B" w:rsidSect="005C58ED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F77E3B" w:rsidRPr="00F77E3B" w:rsidRDefault="00F77E3B" w:rsidP="00974C94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504" w:name="_Toc77155444"/>
      <w:r w:rsidRPr="00F77E3B">
        <w:rPr>
          <w:rFonts w:ascii="PT Astra Serif" w:eastAsiaTheme="majorEastAsia" w:hAnsi="PT Astra Serif"/>
          <w:sz w:val="28"/>
          <w:szCs w:val="28"/>
        </w:rPr>
        <w:lastRenderedPageBreak/>
        <w:t>Границы и характеристики охранных зон сетей и сооружений централизованной системы водоотведения</w:t>
      </w:r>
      <w:bookmarkEnd w:id="504"/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 xml:space="preserve">Границы и характеристики охранных зон сетей и сооружений централизованной системы водоотведения согласно СНиП 2.07.01-89 «Градостроительство. Планировка и застройка городских и сельских поселений» </w:t>
      </w:r>
      <w:proofErr w:type="gramStart"/>
      <w:r w:rsidRPr="00F77E3B">
        <w:rPr>
          <w:rFonts w:ascii="PT Astra Serif" w:hAnsi="PT Astra Serif"/>
          <w:sz w:val="28"/>
          <w:szCs w:val="28"/>
        </w:rPr>
        <w:t>приведены</w:t>
      </w:r>
      <w:proofErr w:type="gramEnd"/>
      <w:r w:rsidRPr="00F77E3B">
        <w:rPr>
          <w:rFonts w:ascii="PT Astra Serif" w:hAnsi="PT Astra Serif"/>
          <w:sz w:val="28"/>
          <w:szCs w:val="28"/>
        </w:rPr>
        <w:t xml:space="preserve"> в таблице 2.4.4.</w:t>
      </w:r>
    </w:p>
    <w:p w:rsidR="00F77E3B" w:rsidRPr="00974C94" w:rsidRDefault="00F77E3B" w:rsidP="00F77E3B">
      <w:pPr>
        <w:jc w:val="both"/>
        <w:rPr>
          <w:rFonts w:ascii="PT Astra Serif" w:hAnsi="PT Astra Serif"/>
          <w:szCs w:val="28"/>
        </w:rPr>
      </w:pPr>
      <w:r w:rsidRPr="00974C94">
        <w:rPr>
          <w:rFonts w:ascii="PT Astra Serif" w:hAnsi="PT Astra Serif"/>
          <w:szCs w:val="28"/>
        </w:rPr>
        <w:t>Таблица 2.4.4 - Границы охранных зон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31"/>
        <w:gridCol w:w="1445"/>
        <w:gridCol w:w="1445"/>
        <w:gridCol w:w="1477"/>
        <w:gridCol w:w="1225"/>
        <w:gridCol w:w="1380"/>
        <w:gridCol w:w="1113"/>
        <w:gridCol w:w="1448"/>
        <w:gridCol w:w="1085"/>
        <w:gridCol w:w="2411"/>
      </w:tblGrid>
      <w:tr w:rsidR="00F77E3B" w:rsidRPr="00974C94" w:rsidTr="003D715B">
        <w:trPr>
          <w:trHeight w:val="23"/>
          <w:tblHeader/>
          <w:jc w:val="center"/>
        </w:trPr>
        <w:tc>
          <w:tcPr>
            <w:tcW w:w="1531" w:type="dxa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3D715B">
            <w:pPr>
              <w:jc w:val="center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Инженерные сети</w:t>
            </w:r>
          </w:p>
        </w:tc>
        <w:tc>
          <w:tcPr>
            <w:tcW w:w="13029" w:type="dxa"/>
            <w:gridSpan w:val="9"/>
            <w:shd w:val="clear" w:color="auto" w:fill="auto"/>
            <w:vAlign w:val="center"/>
            <w:hideMark/>
          </w:tcPr>
          <w:p w:rsidR="00F77E3B" w:rsidRPr="00974C94" w:rsidRDefault="00F77E3B" w:rsidP="003D715B">
            <w:pPr>
              <w:jc w:val="center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Расстояние, </w:t>
            </w:r>
            <w:proofErr w:type="gramStart"/>
            <w:r w:rsidRPr="00974C94">
              <w:rPr>
                <w:rFonts w:ascii="PT Astra Serif" w:hAnsi="PT Astra Serif"/>
                <w:szCs w:val="28"/>
              </w:rPr>
              <w:t>м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>, от подземных сетей до</w:t>
            </w:r>
          </w:p>
        </w:tc>
      </w:tr>
      <w:tr w:rsidR="00F77E3B" w:rsidRPr="00974C94" w:rsidTr="003D715B">
        <w:trPr>
          <w:trHeight w:val="322"/>
          <w:tblHeader/>
          <w:jc w:val="center"/>
        </w:trPr>
        <w:tc>
          <w:tcPr>
            <w:tcW w:w="1531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3D715B">
            <w:pPr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1445" w:type="dxa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3D715B">
            <w:pPr>
              <w:jc w:val="center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Фундаментов зданий и сооружений</w:t>
            </w:r>
          </w:p>
        </w:tc>
        <w:tc>
          <w:tcPr>
            <w:tcW w:w="1445" w:type="dxa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3D715B">
            <w:pPr>
              <w:jc w:val="center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Фундаментов ограждений предприятий эстакад, опор контактной сети и связи, железных дорог</w:t>
            </w:r>
          </w:p>
        </w:tc>
        <w:tc>
          <w:tcPr>
            <w:tcW w:w="2702" w:type="dxa"/>
            <w:gridSpan w:val="2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3D715B">
            <w:pPr>
              <w:jc w:val="center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Оси крайнего пути</w:t>
            </w:r>
          </w:p>
        </w:tc>
        <w:tc>
          <w:tcPr>
            <w:tcW w:w="1380" w:type="dxa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3D715B">
            <w:pPr>
              <w:jc w:val="center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Бортового камня улицы, дороги (кромки проезжей части, укрепленной полосы обочины)</w:t>
            </w:r>
          </w:p>
        </w:tc>
        <w:tc>
          <w:tcPr>
            <w:tcW w:w="1113" w:type="dxa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3D715B">
            <w:pPr>
              <w:jc w:val="center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Наружной бровки кювета или подошвы насыпи дороги</w:t>
            </w:r>
          </w:p>
        </w:tc>
        <w:tc>
          <w:tcPr>
            <w:tcW w:w="4944" w:type="dxa"/>
            <w:gridSpan w:val="3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3D715B">
            <w:pPr>
              <w:jc w:val="center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Фундаментов опор воздушных линий электропередачи напряжением</w:t>
            </w:r>
          </w:p>
        </w:tc>
      </w:tr>
      <w:tr w:rsidR="00F77E3B" w:rsidRPr="00974C94" w:rsidTr="003D715B">
        <w:trPr>
          <w:trHeight w:val="322"/>
          <w:tblHeader/>
          <w:jc w:val="center"/>
        </w:trPr>
        <w:tc>
          <w:tcPr>
            <w:tcW w:w="1531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3D715B">
            <w:pPr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1445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3D715B">
            <w:pPr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1445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3D715B">
            <w:pPr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2702" w:type="dxa"/>
            <w:gridSpan w:val="2"/>
            <w:vMerge/>
            <w:shd w:val="clear" w:color="auto" w:fill="auto"/>
            <w:vAlign w:val="center"/>
            <w:hideMark/>
          </w:tcPr>
          <w:p w:rsidR="00F77E3B" w:rsidRPr="00974C94" w:rsidRDefault="00F77E3B" w:rsidP="003D715B">
            <w:pPr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1380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3D715B">
            <w:pPr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1113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3D715B">
            <w:pPr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4944" w:type="dxa"/>
            <w:gridSpan w:val="3"/>
            <w:vMerge/>
            <w:shd w:val="clear" w:color="auto" w:fill="auto"/>
            <w:vAlign w:val="center"/>
            <w:hideMark/>
          </w:tcPr>
          <w:p w:rsidR="00F77E3B" w:rsidRPr="00974C94" w:rsidRDefault="00F77E3B" w:rsidP="003D715B">
            <w:pPr>
              <w:jc w:val="center"/>
              <w:rPr>
                <w:rFonts w:ascii="PT Astra Serif" w:hAnsi="PT Astra Serif"/>
                <w:szCs w:val="28"/>
              </w:rPr>
            </w:pPr>
          </w:p>
        </w:tc>
      </w:tr>
      <w:tr w:rsidR="00F77E3B" w:rsidRPr="00974C94" w:rsidTr="003D715B">
        <w:trPr>
          <w:trHeight w:val="322"/>
          <w:tblHeader/>
          <w:jc w:val="center"/>
        </w:trPr>
        <w:tc>
          <w:tcPr>
            <w:tcW w:w="1531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3D715B">
            <w:pPr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1445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3D715B">
            <w:pPr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1445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3D715B">
            <w:pPr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2702" w:type="dxa"/>
            <w:gridSpan w:val="2"/>
            <w:vMerge/>
            <w:shd w:val="clear" w:color="auto" w:fill="auto"/>
            <w:vAlign w:val="center"/>
            <w:hideMark/>
          </w:tcPr>
          <w:p w:rsidR="00F77E3B" w:rsidRPr="00974C94" w:rsidRDefault="00F77E3B" w:rsidP="003D715B">
            <w:pPr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1380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3D715B">
            <w:pPr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1113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3D715B">
            <w:pPr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4944" w:type="dxa"/>
            <w:gridSpan w:val="3"/>
            <w:vMerge/>
            <w:shd w:val="clear" w:color="auto" w:fill="auto"/>
            <w:vAlign w:val="center"/>
            <w:hideMark/>
          </w:tcPr>
          <w:p w:rsidR="00F77E3B" w:rsidRPr="00974C94" w:rsidRDefault="00F77E3B" w:rsidP="003D715B">
            <w:pPr>
              <w:jc w:val="center"/>
              <w:rPr>
                <w:rFonts w:ascii="PT Astra Serif" w:hAnsi="PT Astra Serif"/>
                <w:szCs w:val="28"/>
              </w:rPr>
            </w:pPr>
          </w:p>
        </w:tc>
      </w:tr>
      <w:tr w:rsidR="00F77E3B" w:rsidRPr="00974C94" w:rsidTr="003D715B">
        <w:trPr>
          <w:trHeight w:val="23"/>
          <w:tblHeader/>
          <w:jc w:val="center"/>
        </w:trPr>
        <w:tc>
          <w:tcPr>
            <w:tcW w:w="1531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3D715B">
            <w:pPr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1445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3D715B">
            <w:pPr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1445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3D715B">
            <w:pPr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1477" w:type="dxa"/>
            <w:shd w:val="clear" w:color="auto" w:fill="auto"/>
            <w:vAlign w:val="center"/>
            <w:hideMark/>
          </w:tcPr>
          <w:p w:rsidR="00F77E3B" w:rsidRPr="00974C94" w:rsidRDefault="00F77E3B" w:rsidP="003D715B">
            <w:pPr>
              <w:jc w:val="center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Железных дорог колеи 1520 мм, но не менее глубины траншеи до подошвы насыпи и бровки выемки</w:t>
            </w:r>
          </w:p>
        </w:tc>
        <w:tc>
          <w:tcPr>
            <w:tcW w:w="1225" w:type="dxa"/>
            <w:shd w:val="clear" w:color="auto" w:fill="auto"/>
            <w:vAlign w:val="center"/>
            <w:hideMark/>
          </w:tcPr>
          <w:p w:rsidR="00F77E3B" w:rsidRPr="00974C94" w:rsidRDefault="00F77E3B" w:rsidP="003D715B">
            <w:pPr>
              <w:jc w:val="center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Железных дорог колеи 750 мм и трамвая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F77E3B" w:rsidRPr="00974C94" w:rsidRDefault="00F77E3B" w:rsidP="003D715B">
            <w:pPr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1113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3D715B">
            <w:pPr>
              <w:jc w:val="center"/>
              <w:rPr>
                <w:rFonts w:ascii="PT Astra Serif" w:hAnsi="PT Astra Serif"/>
                <w:szCs w:val="28"/>
              </w:rPr>
            </w:pPr>
          </w:p>
        </w:tc>
        <w:tc>
          <w:tcPr>
            <w:tcW w:w="1448" w:type="dxa"/>
            <w:shd w:val="clear" w:color="auto" w:fill="auto"/>
            <w:vAlign w:val="center"/>
            <w:hideMark/>
          </w:tcPr>
          <w:p w:rsidR="00F77E3B" w:rsidRPr="00974C94" w:rsidRDefault="00F77E3B" w:rsidP="003D715B">
            <w:pPr>
              <w:jc w:val="center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До 1 </w:t>
            </w:r>
            <w:proofErr w:type="spellStart"/>
            <w:r w:rsidRPr="00974C94">
              <w:rPr>
                <w:rFonts w:ascii="PT Astra Serif" w:hAnsi="PT Astra Serif"/>
                <w:szCs w:val="28"/>
              </w:rPr>
              <w:t>кВ</w:t>
            </w:r>
            <w:proofErr w:type="spellEnd"/>
            <w:r w:rsidRPr="00974C94">
              <w:rPr>
                <w:rFonts w:ascii="PT Astra Serif" w:hAnsi="PT Astra Serif"/>
                <w:szCs w:val="28"/>
              </w:rPr>
              <w:t xml:space="preserve"> наружного освещения, контактной сети трамваев и троллейбусов</w:t>
            </w:r>
          </w:p>
        </w:tc>
        <w:tc>
          <w:tcPr>
            <w:tcW w:w="1085" w:type="dxa"/>
            <w:shd w:val="clear" w:color="auto" w:fill="auto"/>
            <w:vAlign w:val="center"/>
            <w:hideMark/>
          </w:tcPr>
          <w:p w:rsidR="00F77E3B" w:rsidRPr="00974C94" w:rsidRDefault="00F77E3B" w:rsidP="003D715B">
            <w:pPr>
              <w:jc w:val="center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Св.1 до 35 </w:t>
            </w:r>
            <w:proofErr w:type="spellStart"/>
            <w:r w:rsidRPr="00974C94">
              <w:rPr>
                <w:rFonts w:ascii="PT Astra Serif" w:hAnsi="PT Astra Serif"/>
                <w:szCs w:val="28"/>
              </w:rPr>
              <w:t>кВ</w:t>
            </w:r>
            <w:proofErr w:type="spellEnd"/>
          </w:p>
        </w:tc>
        <w:tc>
          <w:tcPr>
            <w:tcW w:w="2411" w:type="dxa"/>
            <w:shd w:val="clear" w:color="auto" w:fill="auto"/>
            <w:vAlign w:val="center"/>
            <w:hideMark/>
          </w:tcPr>
          <w:p w:rsidR="00F77E3B" w:rsidRPr="00974C94" w:rsidRDefault="00F77E3B" w:rsidP="003D715B">
            <w:pPr>
              <w:jc w:val="center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Св.35 до 110 </w:t>
            </w:r>
            <w:proofErr w:type="spellStart"/>
            <w:r w:rsidRPr="00974C94">
              <w:rPr>
                <w:rFonts w:ascii="PT Astra Serif" w:hAnsi="PT Astra Serif"/>
                <w:szCs w:val="28"/>
              </w:rPr>
              <w:t>кВ</w:t>
            </w:r>
            <w:proofErr w:type="spellEnd"/>
            <w:r w:rsidRPr="00974C94">
              <w:rPr>
                <w:rFonts w:ascii="PT Astra Serif" w:hAnsi="PT Astra Serif"/>
                <w:szCs w:val="28"/>
              </w:rPr>
              <w:t xml:space="preserve"> и выше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1531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Водопровод и канализация</w:t>
            </w:r>
          </w:p>
        </w:tc>
        <w:tc>
          <w:tcPr>
            <w:tcW w:w="1445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5</w:t>
            </w:r>
          </w:p>
        </w:tc>
        <w:tc>
          <w:tcPr>
            <w:tcW w:w="1445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3</w:t>
            </w:r>
          </w:p>
        </w:tc>
        <w:tc>
          <w:tcPr>
            <w:tcW w:w="147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4</w:t>
            </w:r>
          </w:p>
        </w:tc>
        <w:tc>
          <w:tcPr>
            <w:tcW w:w="1225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2,8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</w:t>
            </w:r>
          </w:p>
        </w:tc>
        <w:tc>
          <w:tcPr>
            <w:tcW w:w="111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</w:t>
            </w:r>
          </w:p>
        </w:tc>
        <w:tc>
          <w:tcPr>
            <w:tcW w:w="144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</w:t>
            </w:r>
          </w:p>
        </w:tc>
        <w:tc>
          <w:tcPr>
            <w:tcW w:w="1085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</w:t>
            </w:r>
          </w:p>
        </w:tc>
        <w:tc>
          <w:tcPr>
            <w:tcW w:w="2411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3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1531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Самотечная канализация (бытовая и дождевая)</w:t>
            </w:r>
          </w:p>
        </w:tc>
        <w:tc>
          <w:tcPr>
            <w:tcW w:w="1445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3</w:t>
            </w:r>
          </w:p>
        </w:tc>
        <w:tc>
          <w:tcPr>
            <w:tcW w:w="1445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1,5</w:t>
            </w:r>
          </w:p>
        </w:tc>
        <w:tc>
          <w:tcPr>
            <w:tcW w:w="147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4</w:t>
            </w:r>
          </w:p>
        </w:tc>
        <w:tc>
          <w:tcPr>
            <w:tcW w:w="1225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2,8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1,5</w:t>
            </w:r>
          </w:p>
        </w:tc>
        <w:tc>
          <w:tcPr>
            <w:tcW w:w="111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</w:t>
            </w:r>
          </w:p>
        </w:tc>
        <w:tc>
          <w:tcPr>
            <w:tcW w:w="144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</w:t>
            </w:r>
          </w:p>
        </w:tc>
        <w:tc>
          <w:tcPr>
            <w:tcW w:w="1085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</w:t>
            </w:r>
          </w:p>
        </w:tc>
        <w:tc>
          <w:tcPr>
            <w:tcW w:w="2411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3</w:t>
            </w:r>
          </w:p>
        </w:tc>
      </w:tr>
      <w:tr w:rsidR="00F77E3B" w:rsidRPr="00974C94" w:rsidTr="00F77E3B">
        <w:trPr>
          <w:trHeight w:val="322"/>
          <w:jc w:val="center"/>
        </w:trPr>
        <w:tc>
          <w:tcPr>
            <w:tcW w:w="1531" w:type="dxa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Инженерные сети</w:t>
            </w:r>
          </w:p>
        </w:tc>
        <w:tc>
          <w:tcPr>
            <w:tcW w:w="1445" w:type="dxa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Водопровод</w:t>
            </w:r>
          </w:p>
        </w:tc>
        <w:tc>
          <w:tcPr>
            <w:tcW w:w="1445" w:type="dxa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Канализация</w:t>
            </w:r>
          </w:p>
        </w:tc>
        <w:tc>
          <w:tcPr>
            <w:tcW w:w="1477" w:type="dxa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Дождевая канализация</w:t>
            </w:r>
          </w:p>
        </w:tc>
        <w:tc>
          <w:tcPr>
            <w:tcW w:w="1225" w:type="dxa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Газопровод</w:t>
            </w:r>
          </w:p>
        </w:tc>
        <w:tc>
          <w:tcPr>
            <w:tcW w:w="1380" w:type="dxa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Кабельные сети</w:t>
            </w:r>
          </w:p>
        </w:tc>
        <w:tc>
          <w:tcPr>
            <w:tcW w:w="1113" w:type="dxa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Кабели связи</w:t>
            </w:r>
          </w:p>
        </w:tc>
        <w:tc>
          <w:tcPr>
            <w:tcW w:w="1448" w:type="dxa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Тепловые сети</w:t>
            </w:r>
          </w:p>
        </w:tc>
        <w:tc>
          <w:tcPr>
            <w:tcW w:w="1085" w:type="dxa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Каналы, тоннели</w:t>
            </w:r>
          </w:p>
        </w:tc>
        <w:tc>
          <w:tcPr>
            <w:tcW w:w="2411" w:type="dxa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Наружные </w:t>
            </w:r>
            <w:proofErr w:type="spellStart"/>
            <w:r w:rsidRPr="00974C94">
              <w:rPr>
                <w:rFonts w:ascii="PT Astra Serif" w:hAnsi="PT Astra Serif"/>
                <w:szCs w:val="28"/>
              </w:rPr>
              <w:t>пневмомусоропровод</w:t>
            </w:r>
            <w:r w:rsidRPr="00974C94">
              <w:rPr>
                <w:rFonts w:ascii="PT Astra Serif" w:hAnsi="PT Astra Serif"/>
                <w:szCs w:val="28"/>
              </w:rPr>
              <w:lastRenderedPageBreak/>
              <w:t>ы</w:t>
            </w:r>
            <w:proofErr w:type="spellEnd"/>
          </w:p>
        </w:tc>
      </w:tr>
      <w:tr w:rsidR="00F77E3B" w:rsidRPr="00974C94" w:rsidTr="00F77E3B">
        <w:trPr>
          <w:trHeight w:val="322"/>
          <w:jc w:val="center"/>
        </w:trPr>
        <w:tc>
          <w:tcPr>
            <w:tcW w:w="1531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1445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1445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1477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1225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1380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1113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1448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1085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2411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</w:tr>
      <w:tr w:rsidR="00F77E3B" w:rsidRPr="00974C94" w:rsidTr="00F77E3B">
        <w:trPr>
          <w:trHeight w:val="322"/>
          <w:jc w:val="center"/>
        </w:trPr>
        <w:tc>
          <w:tcPr>
            <w:tcW w:w="1531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1445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1445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1477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1225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1380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1113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1448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1085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2411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1531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lastRenderedPageBreak/>
              <w:t>Водопровод</w:t>
            </w:r>
          </w:p>
        </w:tc>
        <w:tc>
          <w:tcPr>
            <w:tcW w:w="1445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proofErr w:type="gramStart"/>
            <w:r w:rsidRPr="00974C94">
              <w:rPr>
                <w:rFonts w:ascii="PT Astra Serif" w:hAnsi="PT Astra Serif"/>
                <w:szCs w:val="28"/>
              </w:rPr>
              <w:t>См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 xml:space="preserve"> примечание 1</w:t>
            </w:r>
          </w:p>
        </w:tc>
        <w:tc>
          <w:tcPr>
            <w:tcW w:w="1445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proofErr w:type="gramStart"/>
            <w:r w:rsidRPr="00974C94">
              <w:rPr>
                <w:rFonts w:ascii="PT Astra Serif" w:hAnsi="PT Astra Serif"/>
                <w:szCs w:val="28"/>
              </w:rPr>
              <w:t>См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 xml:space="preserve"> примечание 2</w:t>
            </w:r>
          </w:p>
        </w:tc>
        <w:tc>
          <w:tcPr>
            <w:tcW w:w="147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1,5</w:t>
            </w:r>
          </w:p>
        </w:tc>
        <w:tc>
          <w:tcPr>
            <w:tcW w:w="1225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1-2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0,5</w:t>
            </w:r>
          </w:p>
        </w:tc>
        <w:tc>
          <w:tcPr>
            <w:tcW w:w="111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0,5</w:t>
            </w:r>
          </w:p>
        </w:tc>
        <w:tc>
          <w:tcPr>
            <w:tcW w:w="144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1,5</w:t>
            </w:r>
          </w:p>
        </w:tc>
        <w:tc>
          <w:tcPr>
            <w:tcW w:w="1085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1,5</w:t>
            </w:r>
          </w:p>
        </w:tc>
        <w:tc>
          <w:tcPr>
            <w:tcW w:w="2411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1531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Канализация</w:t>
            </w:r>
          </w:p>
        </w:tc>
        <w:tc>
          <w:tcPr>
            <w:tcW w:w="1445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proofErr w:type="gramStart"/>
            <w:r w:rsidRPr="00974C94">
              <w:rPr>
                <w:rFonts w:ascii="PT Astra Serif" w:hAnsi="PT Astra Serif"/>
                <w:szCs w:val="28"/>
              </w:rPr>
              <w:t>См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 xml:space="preserve"> примечание 2</w:t>
            </w:r>
          </w:p>
        </w:tc>
        <w:tc>
          <w:tcPr>
            <w:tcW w:w="1445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0,4</w:t>
            </w:r>
          </w:p>
        </w:tc>
        <w:tc>
          <w:tcPr>
            <w:tcW w:w="1477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0,4</w:t>
            </w:r>
          </w:p>
        </w:tc>
        <w:tc>
          <w:tcPr>
            <w:tcW w:w="1225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1-5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0,5</w:t>
            </w:r>
          </w:p>
        </w:tc>
        <w:tc>
          <w:tcPr>
            <w:tcW w:w="1113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0,5</w:t>
            </w:r>
          </w:p>
        </w:tc>
        <w:tc>
          <w:tcPr>
            <w:tcW w:w="1448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</w:t>
            </w:r>
          </w:p>
        </w:tc>
        <w:tc>
          <w:tcPr>
            <w:tcW w:w="1085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</w:t>
            </w:r>
          </w:p>
        </w:tc>
        <w:tc>
          <w:tcPr>
            <w:tcW w:w="2411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</w:t>
            </w:r>
          </w:p>
        </w:tc>
      </w:tr>
    </w:tbl>
    <w:p w:rsidR="00F77E3B" w:rsidRPr="00974C94" w:rsidRDefault="00F77E3B" w:rsidP="00F77E3B">
      <w:pPr>
        <w:jc w:val="both"/>
        <w:rPr>
          <w:rFonts w:ascii="PT Astra Serif" w:hAnsi="PT Astra Serif"/>
          <w:szCs w:val="28"/>
        </w:rPr>
        <w:sectPr w:rsidR="00F77E3B" w:rsidRPr="00974C94" w:rsidSect="00F77E3B">
          <w:pgSz w:w="16838" w:h="11906" w:orient="landscape"/>
          <w:pgMar w:top="568" w:right="1134" w:bottom="142" w:left="1134" w:header="709" w:footer="709" w:gutter="0"/>
          <w:cols w:space="720"/>
        </w:sectPr>
      </w:pP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lastRenderedPageBreak/>
        <w:t>Примечание: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При параллельной прокладке нескольких линий водопровода расстояние между ними следует принимать в зависимости от технических и инженерно-геологических условий в соответствии со СНиП 2.04.02-84.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Расстояние от бытовой канализации до хозяйственно-питьевого водопровода следует принимать: до водопровода из железобетонных труб и асбестоцементных труб-5 м; до водопровода из чугунных труб диаметром до 200 мм-1,5 м, диаметром свыше 200 мм-3 м; до водопровода из пластмассовых труб-1,5 м. Расстояние между сетями канализации и производственного водопровода в зависимости от материала и диаметра труб, а также номенклатуры и характеристики грунтов должно быть 1,5 м.</w:t>
      </w:r>
    </w:p>
    <w:p w:rsidR="00F77E3B" w:rsidRPr="00F77E3B" w:rsidRDefault="00F77E3B" w:rsidP="00974C94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505" w:name="_Toc77155445"/>
      <w:r w:rsidRPr="00F77E3B">
        <w:rPr>
          <w:rFonts w:ascii="PT Astra Serif" w:eastAsiaTheme="majorEastAsia" w:hAnsi="PT Astra Serif"/>
          <w:sz w:val="28"/>
          <w:szCs w:val="28"/>
        </w:rPr>
        <w:t xml:space="preserve">Границы планируемых </w:t>
      </w:r>
      <w:proofErr w:type="gramStart"/>
      <w:r w:rsidRPr="00F77E3B">
        <w:rPr>
          <w:rFonts w:ascii="PT Astra Serif" w:eastAsiaTheme="majorEastAsia" w:hAnsi="PT Astra Serif"/>
          <w:sz w:val="28"/>
          <w:szCs w:val="28"/>
        </w:rPr>
        <w:t>зон размещения объектов централизованной системы водоотведения</w:t>
      </w:r>
      <w:bookmarkEnd w:id="505"/>
      <w:proofErr w:type="gramEnd"/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 xml:space="preserve">Проведенный анализ показал, что в муниципальном образовании </w:t>
      </w:r>
      <w:r w:rsidRPr="00F77E3B">
        <w:rPr>
          <w:rFonts w:ascii="PT Astra Serif" w:hAnsi="PT Astra Serif"/>
          <w:sz w:val="28"/>
          <w:szCs w:val="28"/>
        </w:rPr>
        <w:br/>
        <w:t xml:space="preserve">МО Лазаревское границы планируемых зон размещения объектов централизованной системы </w:t>
      </w:r>
      <w:proofErr w:type="gramStart"/>
      <w:r w:rsidRPr="00F77E3B">
        <w:rPr>
          <w:rFonts w:ascii="PT Astra Serif" w:hAnsi="PT Astra Serif"/>
          <w:sz w:val="28"/>
          <w:szCs w:val="28"/>
        </w:rPr>
        <w:t>водоотведения</w:t>
      </w:r>
      <w:proofErr w:type="gramEnd"/>
      <w:r w:rsidRPr="00F77E3B">
        <w:rPr>
          <w:rFonts w:ascii="PT Astra Serif" w:hAnsi="PT Astra Serif"/>
          <w:sz w:val="28"/>
          <w:szCs w:val="28"/>
        </w:rPr>
        <w:t xml:space="preserve"> возможно учесть только на стадии выполнения </w:t>
      </w:r>
      <w:proofErr w:type="spellStart"/>
      <w:r w:rsidRPr="00F77E3B">
        <w:rPr>
          <w:rFonts w:ascii="PT Astra Serif" w:hAnsi="PT Astra Serif"/>
          <w:sz w:val="28"/>
          <w:szCs w:val="28"/>
        </w:rPr>
        <w:t>предпроектных</w:t>
      </w:r>
      <w:proofErr w:type="spellEnd"/>
      <w:r w:rsidRPr="00F77E3B">
        <w:rPr>
          <w:rFonts w:ascii="PT Astra Serif" w:hAnsi="PT Astra Serif"/>
          <w:sz w:val="28"/>
          <w:szCs w:val="28"/>
        </w:rPr>
        <w:t xml:space="preserve"> работ в части урегулирования земельно-правовых вопросов.</w:t>
      </w:r>
    </w:p>
    <w:p w:rsidR="003D715B" w:rsidRDefault="003D715B" w:rsidP="00974C94">
      <w:pPr>
        <w:jc w:val="center"/>
        <w:rPr>
          <w:rFonts w:ascii="PT Astra Serif" w:eastAsiaTheme="majorEastAsia" w:hAnsi="PT Astra Serif"/>
          <w:b/>
          <w:sz w:val="28"/>
          <w:szCs w:val="28"/>
        </w:rPr>
      </w:pPr>
      <w:bookmarkStart w:id="506" w:name="_Toc77155446"/>
    </w:p>
    <w:p w:rsidR="00F77E3B" w:rsidRDefault="00F77E3B" w:rsidP="00974C94">
      <w:pPr>
        <w:jc w:val="center"/>
        <w:rPr>
          <w:rFonts w:ascii="PT Astra Serif" w:eastAsiaTheme="majorEastAsia" w:hAnsi="PT Astra Serif"/>
          <w:b/>
          <w:sz w:val="28"/>
          <w:szCs w:val="28"/>
        </w:rPr>
      </w:pPr>
      <w:r w:rsidRPr="00974C94">
        <w:rPr>
          <w:rFonts w:ascii="PT Astra Serif" w:eastAsiaTheme="majorEastAsia" w:hAnsi="PT Astra Serif"/>
          <w:b/>
          <w:sz w:val="28"/>
          <w:szCs w:val="28"/>
        </w:rPr>
        <w:t>Раздел 5. «Экологические аспекты мероприятий по строительству и реконструкции объектов централизованной системы водоотведения»</w:t>
      </w:r>
      <w:bookmarkEnd w:id="506"/>
    </w:p>
    <w:p w:rsidR="00974C94" w:rsidRPr="00974C94" w:rsidRDefault="00974C94" w:rsidP="00974C94">
      <w:pPr>
        <w:jc w:val="center"/>
        <w:rPr>
          <w:rFonts w:ascii="PT Astra Serif" w:eastAsiaTheme="majorEastAsia" w:hAnsi="PT Astra Serif"/>
          <w:b/>
          <w:sz w:val="28"/>
          <w:szCs w:val="28"/>
        </w:rPr>
      </w:pPr>
    </w:p>
    <w:p w:rsidR="00F77E3B" w:rsidRPr="00F77E3B" w:rsidRDefault="00F77E3B" w:rsidP="00974C94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507" w:name="_Toc77155447"/>
      <w:r w:rsidRPr="00F77E3B">
        <w:rPr>
          <w:rFonts w:ascii="PT Astra Serif" w:eastAsiaTheme="majorEastAsia" w:hAnsi="PT Astra Serif"/>
          <w:sz w:val="28"/>
          <w:szCs w:val="28"/>
        </w:rPr>
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507"/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 xml:space="preserve">Анализ ситуации в системе водоотведения муниципального образования показал, что на территории МО Лазаревское действует система канализационных очистных </w:t>
      </w:r>
      <w:proofErr w:type="gramStart"/>
      <w:r w:rsidRPr="00F77E3B">
        <w:rPr>
          <w:rFonts w:ascii="PT Astra Serif" w:hAnsi="PT Astra Serif"/>
          <w:sz w:val="28"/>
          <w:szCs w:val="28"/>
        </w:rPr>
        <w:t>сооружений</w:t>
      </w:r>
      <w:proofErr w:type="gramEnd"/>
      <w:r w:rsidRPr="00F77E3B">
        <w:rPr>
          <w:rFonts w:ascii="PT Astra Serif" w:hAnsi="PT Astra Serif"/>
          <w:sz w:val="28"/>
          <w:szCs w:val="28"/>
        </w:rPr>
        <w:t xml:space="preserve"> используемая для очистки сточных вод и снижения вредного воздействия на водные объекты. Однако </w:t>
      </w:r>
      <w:proofErr w:type="gramStart"/>
      <w:r w:rsidRPr="00F77E3B">
        <w:rPr>
          <w:rFonts w:ascii="PT Astra Serif" w:hAnsi="PT Astra Serif"/>
          <w:sz w:val="28"/>
          <w:szCs w:val="28"/>
        </w:rPr>
        <w:t>существующие</w:t>
      </w:r>
      <w:proofErr w:type="gramEnd"/>
      <w:r w:rsidRPr="00F77E3B">
        <w:rPr>
          <w:rFonts w:ascii="PT Astra Serif" w:hAnsi="PT Astra Serif"/>
          <w:sz w:val="28"/>
          <w:szCs w:val="28"/>
        </w:rPr>
        <w:t xml:space="preserve"> КОС не введены в эксплуатацию. Необходимо проведение мероприятий по организации ввода в эксплуатацию существующих канализационных очистных сооружений.</w:t>
      </w:r>
    </w:p>
    <w:p w:rsidR="00F77E3B" w:rsidRPr="00F77E3B" w:rsidRDefault="00F77E3B" w:rsidP="00974C94">
      <w:pPr>
        <w:ind w:firstLine="709"/>
        <w:jc w:val="both"/>
        <w:rPr>
          <w:rFonts w:ascii="PT Astra Serif" w:eastAsiaTheme="majorEastAsia" w:hAnsi="PT Astra Serif"/>
          <w:sz w:val="28"/>
          <w:szCs w:val="28"/>
        </w:rPr>
      </w:pPr>
      <w:bookmarkStart w:id="508" w:name="_Toc77155448"/>
      <w:r w:rsidRPr="00F77E3B">
        <w:rPr>
          <w:rFonts w:ascii="PT Astra Serif" w:eastAsiaTheme="majorEastAsia" w:hAnsi="PT Astra Serif"/>
          <w:sz w:val="28"/>
          <w:szCs w:val="28"/>
        </w:rPr>
        <w:t>Сведения о применении методов, безопасных для окружающей среды, при утилизации осадков сточных вод</w:t>
      </w:r>
      <w:bookmarkEnd w:id="508"/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Анализ показал, что в настоящее время в МО Лазаревское утилизация осадков сточных вод производится путем вывоза отходов по договорам ТБО.</w:t>
      </w:r>
    </w:p>
    <w:p w:rsidR="00F77E3B" w:rsidRPr="00F77E3B" w:rsidRDefault="00F77E3B" w:rsidP="00F77E3B">
      <w:pPr>
        <w:jc w:val="both"/>
        <w:rPr>
          <w:rFonts w:ascii="PT Astra Serif" w:eastAsiaTheme="majorEastAsia" w:hAnsi="PT Astra Serif"/>
          <w:sz w:val="28"/>
          <w:szCs w:val="28"/>
        </w:rPr>
      </w:pPr>
    </w:p>
    <w:p w:rsidR="00F77E3B" w:rsidRPr="00974C94" w:rsidRDefault="00F77E3B" w:rsidP="00974C94">
      <w:pPr>
        <w:jc w:val="center"/>
        <w:rPr>
          <w:rFonts w:ascii="PT Astra Serif" w:eastAsiaTheme="majorEastAsia" w:hAnsi="PT Astra Serif"/>
          <w:b/>
          <w:sz w:val="28"/>
          <w:szCs w:val="28"/>
        </w:rPr>
      </w:pPr>
      <w:bookmarkStart w:id="509" w:name="_Toc77155449"/>
      <w:r w:rsidRPr="00974C94">
        <w:rPr>
          <w:rFonts w:ascii="PT Astra Serif" w:eastAsiaTheme="majorEastAsia" w:hAnsi="PT Astra Serif"/>
          <w:b/>
          <w:sz w:val="28"/>
          <w:szCs w:val="28"/>
        </w:rPr>
        <w:t>Раздел 6. «Оценка потребности в капитальных вложениях в строительство, реконструкцию и модернизацию объектов централизованной системы водоотведения»</w:t>
      </w:r>
      <w:bookmarkEnd w:id="509"/>
    </w:p>
    <w:p w:rsidR="00974C94" w:rsidRDefault="00974C94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 xml:space="preserve">Определение стоимости на разных этапах проектирования должно осуществляться различными методиками. На </w:t>
      </w:r>
      <w:proofErr w:type="spellStart"/>
      <w:r w:rsidRPr="00F77E3B">
        <w:rPr>
          <w:rFonts w:ascii="PT Astra Serif" w:hAnsi="PT Astra Serif"/>
          <w:sz w:val="28"/>
          <w:szCs w:val="28"/>
        </w:rPr>
        <w:t>предпроектной</w:t>
      </w:r>
      <w:proofErr w:type="spellEnd"/>
      <w:r w:rsidRPr="00F77E3B">
        <w:rPr>
          <w:rFonts w:ascii="PT Astra Serif" w:hAnsi="PT Astra Serif"/>
          <w:sz w:val="28"/>
          <w:szCs w:val="28"/>
        </w:rPr>
        <w:t xml:space="preserve"> стадии обоснования инвестиций определяется предварительная (расчетная) </w:t>
      </w:r>
      <w:r w:rsidRPr="00F77E3B">
        <w:rPr>
          <w:rFonts w:ascii="PT Astra Serif" w:hAnsi="PT Astra Serif"/>
          <w:sz w:val="28"/>
          <w:szCs w:val="28"/>
        </w:rPr>
        <w:lastRenderedPageBreak/>
        <w:t>стоимость строительства. Проекта на этой стадии еще нет, поэтому она составляется по предельно укрупненным показателям. При отсутствии таких показателей могут использоваться данные о стоимости объектов-аналогов. При разработке рабочей документации на объекты капитального строительства необходимо уточнение стоимости путем составления проектно-сметной документации. Стоимость устанавливается на каждой стадии проектирования, в связи, с чем обеспечивается поэтапная ее детализация и уточнение. Таким образом, базовые цены устанавливаются с целью последующего формирования договорных цен на разработку проектной документации и строительства.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F77E3B">
        <w:rPr>
          <w:rFonts w:ascii="PT Astra Serif" w:hAnsi="PT Astra Serif"/>
          <w:sz w:val="28"/>
          <w:szCs w:val="28"/>
        </w:rPr>
        <w:t>Расчеты стоимости нового строительства и реконструкции участков сетей водоснабжения проведены в соответствии с государственными сметными нормативами – согласно утверждённых приказом Министерства строительства и жилищно-коммунального хозяйства Российской Федерации «Об утверждении укрупненных сметных нормативов» «Укрупненных нормативов цены строительства.</w:t>
      </w:r>
      <w:proofErr w:type="gramEnd"/>
      <w:r w:rsidRPr="00F77E3B">
        <w:rPr>
          <w:rFonts w:ascii="PT Astra Serif" w:hAnsi="PT Astra Serif"/>
          <w:sz w:val="28"/>
          <w:szCs w:val="28"/>
        </w:rPr>
        <w:t xml:space="preserve"> НЦС 81-02-14-2023. Сборник №14. Наружные сети водоснабжения и канализации», а также на основе проектов-аналогов.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 xml:space="preserve">Результаты расчетов по источникам и сетям водоотведения приведены в таблице. Расчеты выполнены в ценах 2023 г. Капитальные вложения указаны без учета НДС. </w:t>
      </w:r>
    </w:p>
    <w:p w:rsidR="00F77E3B" w:rsidRPr="00F77E3B" w:rsidRDefault="00F77E3B" w:rsidP="00F77E3B">
      <w:pPr>
        <w:jc w:val="both"/>
        <w:rPr>
          <w:rFonts w:ascii="PT Astra Serif" w:hAnsi="PT Astra Serif"/>
          <w:sz w:val="28"/>
          <w:szCs w:val="28"/>
        </w:rPr>
      </w:pPr>
    </w:p>
    <w:p w:rsidR="00F77E3B" w:rsidRDefault="00F77E3B" w:rsidP="00F77E3B">
      <w:pPr>
        <w:jc w:val="both"/>
        <w:rPr>
          <w:rFonts w:ascii="PT Astra Serif" w:hAnsi="PT Astra Serif"/>
          <w:spacing w:val="-6"/>
          <w:szCs w:val="28"/>
        </w:rPr>
      </w:pPr>
      <w:r w:rsidRPr="00974C94">
        <w:rPr>
          <w:rFonts w:ascii="PT Astra Serif" w:hAnsi="PT Astra Serif"/>
          <w:szCs w:val="28"/>
        </w:rPr>
        <w:t xml:space="preserve">Таблица 2.6.1 – Оценка потребности в капитальных вложениях в строительство, </w:t>
      </w:r>
      <w:r w:rsidRPr="003D715B">
        <w:rPr>
          <w:rFonts w:ascii="PT Astra Serif" w:hAnsi="PT Astra Serif"/>
          <w:spacing w:val="-6"/>
          <w:szCs w:val="28"/>
        </w:rPr>
        <w:t>реконструкцию и модернизацию объектов централизованной системы водоотведения, тыс. руб.</w:t>
      </w:r>
    </w:p>
    <w:p w:rsidR="003D715B" w:rsidRPr="003D715B" w:rsidRDefault="003D715B" w:rsidP="00F77E3B">
      <w:pPr>
        <w:jc w:val="both"/>
        <w:rPr>
          <w:rFonts w:ascii="PT Astra Serif" w:hAnsi="PT Astra Serif"/>
          <w:spacing w:val="-6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29"/>
        <w:gridCol w:w="698"/>
        <w:gridCol w:w="698"/>
        <w:gridCol w:w="699"/>
        <w:gridCol w:w="699"/>
        <w:gridCol w:w="699"/>
        <w:gridCol w:w="699"/>
        <w:gridCol w:w="699"/>
        <w:gridCol w:w="699"/>
        <w:gridCol w:w="699"/>
        <w:gridCol w:w="701"/>
        <w:gridCol w:w="701"/>
        <w:gridCol w:w="817"/>
      </w:tblGrid>
      <w:tr w:rsidR="00F77E3B" w:rsidRPr="00974C94" w:rsidTr="00F77E3B">
        <w:trPr>
          <w:trHeight w:val="23"/>
          <w:jc w:val="center"/>
        </w:trPr>
        <w:tc>
          <w:tcPr>
            <w:tcW w:w="1829" w:type="dxa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Наименование мероприятия</w:t>
            </w:r>
          </w:p>
        </w:tc>
        <w:tc>
          <w:tcPr>
            <w:tcW w:w="7691" w:type="dxa"/>
            <w:gridSpan w:val="11"/>
            <w:shd w:val="clear" w:color="auto" w:fill="auto"/>
            <w:noWrap/>
            <w:vAlign w:val="bottom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Год реализации</w:t>
            </w:r>
          </w:p>
        </w:tc>
        <w:tc>
          <w:tcPr>
            <w:tcW w:w="817" w:type="dxa"/>
            <w:vMerge w:val="restart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Всего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1829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698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2023</w:t>
            </w:r>
          </w:p>
        </w:tc>
        <w:tc>
          <w:tcPr>
            <w:tcW w:w="698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2024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2025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2026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2027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2028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2029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2030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2031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2032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2033</w:t>
            </w:r>
          </w:p>
        </w:tc>
        <w:tc>
          <w:tcPr>
            <w:tcW w:w="817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1829" w:type="dxa"/>
            <w:shd w:val="clear" w:color="auto" w:fill="auto"/>
            <w:vAlign w:val="bottom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1. Реконструкция канализационных сетей</w:t>
            </w:r>
          </w:p>
        </w:tc>
        <w:tc>
          <w:tcPr>
            <w:tcW w:w="698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0,00</w:t>
            </w:r>
          </w:p>
        </w:tc>
        <w:tc>
          <w:tcPr>
            <w:tcW w:w="698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6390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6390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6390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6390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6390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6390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6390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6390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6390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6390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63900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1829" w:type="dxa"/>
            <w:shd w:val="clear" w:color="auto" w:fill="auto"/>
            <w:vAlign w:val="bottom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в том числе</w:t>
            </w:r>
          </w:p>
        </w:tc>
        <w:tc>
          <w:tcPr>
            <w:tcW w:w="698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 </w:t>
            </w:r>
          </w:p>
        </w:tc>
        <w:tc>
          <w:tcPr>
            <w:tcW w:w="698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 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 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 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 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 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 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 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 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 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 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 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1829" w:type="dxa"/>
            <w:shd w:val="clear" w:color="auto" w:fill="auto"/>
            <w:vAlign w:val="bottom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proofErr w:type="spellStart"/>
            <w:r w:rsidRPr="00974C94">
              <w:rPr>
                <w:rFonts w:ascii="PT Astra Serif" w:hAnsi="PT Astra Serif"/>
                <w:szCs w:val="28"/>
              </w:rPr>
              <w:t>п</w:t>
            </w:r>
            <w:proofErr w:type="gramStart"/>
            <w:r w:rsidRPr="00974C94">
              <w:rPr>
                <w:rFonts w:ascii="PT Astra Serif" w:hAnsi="PT Astra Serif"/>
                <w:szCs w:val="28"/>
              </w:rPr>
              <w:t>.Л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>азарево</w:t>
            </w:r>
            <w:proofErr w:type="spellEnd"/>
            <w:r w:rsidRPr="00974C94">
              <w:rPr>
                <w:rFonts w:ascii="PT Astra Serif" w:hAnsi="PT Astra Serif"/>
                <w:szCs w:val="28"/>
              </w:rPr>
              <w:t xml:space="preserve">  </w:t>
            </w:r>
          </w:p>
        </w:tc>
        <w:tc>
          <w:tcPr>
            <w:tcW w:w="698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0,00</w:t>
            </w:r>
          </w:p>
        </w:tc>
        <w:tc>
          <w:tcPr>
            <w:tcW w:w="698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6110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6110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6110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6110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6110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6110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6110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6110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6110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6110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61100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1829" w:type="dxa"/>
            <w:shd w:val="clear" w:color="auto" w:fill="auto"/>
            <w:vAlign w:val="bottom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proofErr w:type="spellStart"/>
            <w:r w:rsidRPr="00974C94">
              <w:rPr>
                <w:rFonts w:ascii="PT Astra Serif" w:hAnsi="PT Astra Serif"/>
                <w:szCs w:val="28"/>
              </w:rPr>
              <w:t>с</w:t>
            </w:r>
            <w:proofErr w:type="gramStart"/>
            <w:r w:rsidRPr="00974C94">
              <w:rPr>
                <w:rFonts w:ascii="PT Astra Serif" w:hAnsi="PT Astra Serif"/>
                <w:szCs w:val="28"/>
              </w:rPr>
              <w:t>.К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>арамышево</w:t>
            </w:r>
            <w:proofErr w:type="spellEnd"/>
          </w:p>
        </w:tc>
        <w:tc>
          <w:tcPr>
            <w:tcW w:w="698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0,00</w:t>
            </w:r>
          </w:p>
        </w:tc>
        <w:tc>
          <w:tcPr>
            <w:tcW w:w="698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280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280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280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280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280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280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280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280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280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280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2800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1829" w:type="dxa"/>
            <w:shd w:val="clear" w:color="auto" w:fill="auto"/>
            <w:vAlign w:val="bottom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2. Проведение мероприятий по организации ввода в эксплуатацию канализационных очистных сооружений</w:t>
            </w:r>
          </w:p>
        </w:tc>
        <w:tc>
          <w:tcPr>
            <w:tcW w:w="698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0,00</w:t>
            </w:r>
          </w:p>
        </w:tc>
        <w:tc>
          <w:tcPr>
            <w:tcW w:w="698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3000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3000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0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0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0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0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0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0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0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0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6000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1829" w:type="dxa"/>
            <w:shd w:val="clear" w:color="auto" w:fill="auto"/>
            <w:vAlign w:val="bottom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в том числе</w:t>
            </w:r>
          </w:p>
        </w:tc>
        <w:tc>
          <w:tcPr>
            <w:tcW w:w="698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 </w:t>
            </w:r>
          </w:p>
        </w:tc>
        <w:tc>
          <w:tcPr>
            <w:tcW w:w="698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 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 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 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 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 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 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 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 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 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 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 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1829" w:type="dxa"/>
            <w:shd w:val="clear" w:color="auto" w:fill="auto"/>
            <w:vAlign w:val="bottom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proofErr w:type="spellStart"/>
            <w:r w:rsidRPr="00974C94">
              <w:rPr>
                <w:rFonts w:ascii="PT Astra Serif" w:hAnsi="PT Astra Serif"/>
                <w:szCs w:val="28"/>
              </w:rPr>
              <w:t>п</w:t>
            </w:r>
            <w:proofErr w:type="gramStart"/>
            <w:r w:rsidRPr="00974C94">
              <w:rPr>
                <w:rFonts w:ascii="PT Astra Serif" w:hAnsi="PT Astra Serif"/>
                <w:szCs w:val="28"/>
              </w:rPr>
              <w:t>.Л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>азарево</w:t>
            </w:r>
            <w:proofErr w:type="spellEnd"/>
            <w:r w:rsidRPr="00974C94">
              <w:rPr>
                <w:rFonts w:ascii="PT Astra Serif" w:hAnsi="PT Astra Serif"/>
                <w:szCs w:val="28"/>
              </w:rPr>
              <w:t xml:space="preserve">  </w:t>
            </w:r>
          </w:p>
        </w:tc>
        <w:tc>
          <w:tcPr>
            <w:tcW w:w="698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 </w:t>
            </w:r>
          </w:p>
        </w:tc>
        <w:tc>
          <w:tcPr>
            <w:tcW w:w="698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1500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1500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 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 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 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 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 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 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 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 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3000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1829" w:type="dxa"/>
            <w:shd w:val="clear" w:color="auto" w:fill="auto"/>
            <w:vAlign w:val="bottom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proofErr w:type="spellStart"/>
            <w:r w:rsidRPr="00974C94">
              <w:rPr>
                <w:rFonts w:ascii="PT Astra Serif" w:hAnsi="PT Astra Serif"/>
                <w:szCs w:val="28"/>
              </w:rPr>
              <w:t>с</w:t>
            </w:r>
            <w:proofErr w:type="gramStart"/>
            <w:r w:rsidRPr="00974C94">
              <w:rPr>
                <w:rFonts w:ascii="PT Astra Serif" w:hAnsi="PT Astra Serif"/>
                <w:szCs w:val="28"/>
              </w:rPr>
              <w:t>.К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>арамышево</w:t>
            </w:r>
            <w:proofErr w:type="spellEnd"/>
          </w:p>
        </w:tc>
        <w:tc>
          <w:tcPr>
            <w:tcW w:w="698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 </w:t>
            </w:r>
          </w:p>
        </w:tc>
        <w:tc>
          <w:tcPr>
            <w:tcW w:w="698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1500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1500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 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 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 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 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 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 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 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 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3000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1829" w:type="dxa"/>
            <w:shd w:val="clear" w:color="auto" w:fill="auto"/>
            <w:noWrap/>
            <w:vAlign w:val="bottom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ВСЕГО</w:t>
            </w:r>
          </w:p>
        </w:tc>
        <w:tc>
          <w:tcPr>
            <w:tcW w:w="698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0</w:t>
            </w:r>
          </w:p>
        </w:tc>
        <w:tc>
          <w:tcPr>
            <w:tcW w:w="698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9390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9390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6390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6390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6390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6390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6390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6390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6390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6390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69900</w:t>
            </w:r>
          </w:p>
        </w:tc>
      </w:tr>
    </w:tbl>
    <w:p w:rsidR="00F77E3B" w:rsidRPr="00974C94" w:rsidRDefault="00F77E3B" w:rsidP="00F77E3B">
      <w:pPr>
        <w:jc w:val="both"/>
        <w:rPr>
          <w:rFonts w:ascii="PT Astra Serif" w:hAnsi="PT Astra Serif"/>
          <w:szCs w:val="28"/>
        </w:rPr>
      </w:pPr>
    </w:p>
    <w:p w:rsidR="00F77E3B" w:rsidRPr="00974C94" w:rsidRDefault="00F77E3B" w:rsidP="00F77E3B">
      <w:pPr>
        <w:jc w:val="both"/>
        <w:rPr>
          <w:rFonts w:ascii="PT Astra Serif" w:hAnsi="PT Astra Serif"/>
          <w:szCs w:val="28"/>
        </w:rPr>
      </w:pPr>
      <w:r w:rsidRPr="00974C94">
        <w:rPr>
          <w:rFonts w:ascii="PT Astra Serif" w:hAnsi="PT Astra Serif"/>
          <w:szCs w:val="28"/>
        </w:rPr>
        <w:br w:type="page"/>
      </w:r>
    </w:p>
    <w:p w:rsidR="00974C94" w:rsidRDefault="00F77E3B" w:rsidP="00974C94">
      <w:pPr>
        <w:jc w:val="center"/>
        <w:rPr>
          <w:rFonts w:ascii="PT Astra Serif" w:eastAsiaTheme="majorEastAsia" w:hAnsi="PT Astra Serif"/>
          <w:b/>
          <w:sz w:val="28"/>
          <w:szCs w:val="28"/>
        </w:rPr>
      </w:pPr>
      <w:bookmarkStart w:id="510" w:name="_Toc77155450"/>
      <w:r w:rsidRPr="00974C94">
        <w:rPr>
          <w:rFonts w:ascii="PT Astra Serif" w:eastAsiaTheme="majorEastAsia" w:hAnsi="PT Astra Serif"/>
          <w:b/>
          <w:sz w:val="28"/>
          <w:szCs w:val="28"/>
        </w:rPr>
        <w:lastRenderedPageBreak/>
        <w:t xml:space="preserve">Раздел 7 «Плановые значения показателей развития </w:t>
      </w:r>
    </w:p>
    <w:p w:rsidR="00F77E3B" w:rsidRDefault="00F77E3B" w:rsidP="00974C94">
      <w:pPr>
        <w:jc w:val="center"/>
        <w:rPr>
          <w:rFonts w:ascii="PT Astra Serif" w:eastAsiaTheme="majorEastAsia" w:hAnsi="PT Astra Serif"/>
          <w:b/>
          <w:sz w:val="28"/>
          <w:szCs w:val="28"/>
        </w:rPr>
      </w:pPr>
      <w:r w:rsidRPr="00974C94">
        <w:rPr>
          <w:rFonts w:ascii="PT Astra Serif" w:eastAsiaTheme="majorEastAsia" w:hAnsi="PT Astra Serif"/>
          <w:b/>
          <w:sz w:val="28"/>
          <w:szCs w:val="28"/>
        </w:rPr>
        <w:t>централизованных систем водоотведения»</w:t>
      </w:r>
      <w:bookmarkEnd w:id="510"/>
    </w:p>
    <w:p w:rsidR="00974C94" w:rsidRPr="00974C94" w:rsidRDefault="00974C94" w:rsidP="00974C94">
      <w:pPr>
        <w:jc w:val="center"/>
        <w:rPr>
          <w:rFonts w:ascii="PT Astra Serif" w:eastAsiaTheme="majorEastAsia" w:hAnsi="PT Astra Serif"/>
          <w:b/>
          <w:sz w:val="28"/>
          <w:szCs w:val="28"/>
        </w:rPr>
      </w:pP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В соответствии со статьей 23 Постановления Правительства Российской Федерации от 05.09.2013 «О схемах водоснабжения и водоотведения» схема водоотведения должна содержать значения целевых показателей на момент окончания реализации мероприятий, предусмотренных схемой водоотведения, включая плановые показатели и их значения с разбивкой по годам.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К показателям надежности, качества и энергетической эффективности объектов централизованных систем водоотведения относятся: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а) показатели надежности и бесперебойности водоотведения;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б) показатели очистки сточных вод;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в) показатели эффективности использования ресурсов при транспортировке сточных вод;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г)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Показатели надежности, качества, энергетической эффективности объектов централизованных систем водоотведения применяются для контроля обязательств арендатора по эксплуатации объектов по договору аренды централизованных систем водоотведения, отдельных объектов таких систем, находящихся в муниципальной собственности, обязательств организации, осуществляющей водоотведение по реализации инвестиционной программы, производственной программы, а также в целях регулирования тарифов.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F77E3B">
        <w:rPr>
          <w:rFonts w:ascii="PT Astra Serif" w:hAnsi="PT Astra Serif"/>
          <w:sz w:val="28"/>
          <w:szCs w:val="28"/>
        </w:rPr>
        <w:t>В соответствии с частью 3 статьи 39 Федерального закона от 07.12.2011 №416-ФЗ «О водоснабжении и водоотведении» «Плановые значения показателей надежности, качества, энергетической эффективности устанавливаются органом государственной власти субъекта Российской Федерации на период действия инвестиционной программы с учетом сравнения их с лучшими аналогами фактических значений показателей надежности, качества, энергетической эффективности и результатов технического обследования централизованных систем горячего водоснабжения, холодного водоснабжения и</w:t>
      </w:r>
      <w:proofErr w:type="gramEnd"/>
      <w:r w:rsidRPr="00F77E3B">
        <w:rPr>
          <w:rFonts w:ascii="PT Astra Serif" w:hAnsi="PT Astra Serif"/>
          <w:sz w:val="28"/>
          <w:szCs w:val="28"/>
        </w:rPr>
        <w:t xml:space="preserve"> (или) водоотведения»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 xml:space="preserve">Анализ целевых показателей производился на основании информации, подлежащей раскрытию в сфере водоотведения и (или) очистки сточных вод, а также на основании представленных исходных данных. Результаты </w:t>
      </w:r>
      <w:proofErr w:type="gramStart"/>
      <w:r w:rsidRPr="00F77E3B">
        <w:rPr>
          <w:rFonts w:ascii="PT Astra Serif" w:hAnsi="PT Astra Serif"/>
          <w:sz w:val="28"/>
          <w:szCs w:val="28"/>
        </w:rPr>
        <w:t>анализа целевых показателей развития централизованной системы водоотведения</w:t>
      </w:r>
      <w:proofErr w:type="gramEnd"/>
      <w:r w:rsidRPr="00F77E3B">
        <w:rPr>
          <w:rFonts w:ascii="PT Astra Serif" w:hAnsi="PT Astra Serif"/>
          <w:sz w:val="28"/>
          <w:szCs w:val="28"/>
        </w:rPr>
        <w:t xml:space="preserve"> приведены в таблице 2.7.1.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  <w:sectPr w:rsidR="00F77E3B" w:rsidRPr="00F77E3B" w:rsidSect="003D715B">
          <w:headerReference w:type="even" r:id="rId72"/>
          <w:footerReference w:type="even" r:id="rId73"/>
          <w:headerReference w:type="first" r:id="rId74"/>
          <w:footerReference w:type="first" r:id="rId75"/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F77E3B" w:rsidRPr="00974C94" w:rsidRDefault="00F77E3B" w:rsidP="00F77E3B">
      <w:pPr>
        <w:jc w:val="both"/>
        <w:rPr>
          <w:rFonts w:ascii="PT Astra Serif" w:hAnsi="PT Astra Serif"/>
          <w:szCs w:val="28"/>
        </w:rPr>
      </w:pPr>
      <w:r w:rsidRPr="00974C94">
        <w:rPr>
          <w:rFonts w:ascii="PT Astra Serif" w:hAnsi="PT Astra Serif"/>
          <w:szCs w:val="28"/>
        </w:rPr>
        <w:lastRenderedPageBreak/>
        <w:t>Таблице 2.7.1 - Плановые показатели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21"/>
        <w:gridCol w:w="7012"/>
        <w:gridCol w:w="2309"/>
        <w:gridCol w:w="2309"/>
        <w:gridCol w:w="2309"/>
      </w:tblGrid>
      <w:tr w:rsidR="00F77E3B" w:rsidRPr="00974C94" w:rsidTr="00F77E3B">
        <w:trPr>
          <w:trHeight w:val="322"/>
          <w:jc w:val="center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№ </w:t>
            </w:r>
            <w:proofErr w:type="gramStart"/>
            <w:r w:rsidRPr="00974C94">
              <w:rPr>
                <w:rFonts w:ascii="PT Astra Serif" w:hAnsi="PT Astra Serif"/>
                <w:szCs w:val="28"/>
              </w:rPr>
              <w:t>п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>/п</w:t>
            </w:r>
          </w:p>
        </w:tc>
        <w:tc>
          <w:tcPr>
            <w:tcW w:w="7012" w:type="dxa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Показатель</w:t>
            </w:r>
          </w:p>
        </w:tc>
        <w:tc>
          <w:tcPr>
            <w:tcW w:w="2309" w:type="dxa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Базовый показатель на 2022 год</w:t>
            </w:r>
          </w:p>
        </w:tc>
        <w:tc>
          <w:tcPr>
            <w:tcW w:w="2309" w:type="dxa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2025 год прогноз</w:t>
            </w:r>
          </w:p>
        </w:tc>
        <w:tc>
          <w:tcPr>
            <w:tcW w:w="2309" w:type="dxa"/>
            <w:vMerge w:val="restart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2033 год прогноз</w:t>
            </w:r>
          </w:p>
        </w:tc>
      </w:tr>
      <w:tr w:rsidR="00F77E3B" w:rsidRPr="00974C94" w:rsidTr="00F77E3B">
        <w:trPr>
          <w:trHeight w:val="322"/>
          <w:jc w:val="center"/>
        </w:trPr>
        <w:tc>
          <w:tcPr>
            <w:tcW w:w="621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7012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2309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2309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  <w:tc>
          <w:tcPr>
            <w:tcW w:w="2309" w:type="dxa"/>
            <w:vMerge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14560" w:type="dxa"/>
            <w:gridSpan w:val="5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Показатели надежности и бесперебойности водоотведения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621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</w:t>
            </w:r>
          </w:p>
        </w:tc>
        <w:tc>
          <w:tcPr>
            <w:tcW w:w="701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Удельный вес </w:t>
            </w:r>
            <w:proofErr w:type="gramStart"/>
            <w:r w:rsidRPr="00974C94">
              <w:rPr>
                <w:rFonts w:ascii="PT Astra Serif" w:hAnsi="PT Astra Serif"/>
                <w:szCs w:val="28"/>
              </w:rPr>
              <w:t>сетей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 xml:space="preserve"> нуждающийся в замене</w:t>
            </w:r>
          </w:p>
        </w:tc>
        <w:tc>
          <w:tcPr>
            <w:tcW w:w="230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95%</w:t>
            </w:r>
          </w:p>
        </w:tc>
        <w:tc>
          <w:tcPr>
            <w:tcW w:w="230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50%</w:t>
            </w:r>
          </w:p>
        </w:tc>
        <w:tc>
          <w:tcPr>
            <w:tcW w:w="230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0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14560" w:type="dxa"/>
            <w:gridSpan w:val="5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Показатели качества очистки сточных вод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621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</w:t>
            </w:r>
          </w:p>
        </w:tc>
        <w:tc>
          <w:tcPr>
            <w:tcW w:w="701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Объем стоков, прошедших полную биологическую очистку</w:t>
            </w:r>
          </w:p>
        </w:tc>
        <w:tc>
          <w:tcPr>
            <w:tcW w:w="230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0%</w:t>
            </w:r>
          </w:p>
        </w:tc>
        <w:tc>
          <w:tcPr>
            <w:tcW w:w="230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100%</w:t>
            </w:r>
          </w:p>
        </w:tc>
        <w:tc>
          <w:tcPr>
            <w:tcW w:w="230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100%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14560" w:type="dxa"/>
            <w:gridSpan w:val="5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Показатели качества обслуживания абонентов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621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3</w:t>
            </w:r>
          </w:p>
        </w:tc>
        <w:tc>
          <w:tcPr>
            <w:tcW w:w="701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Годовое количество часов предоставления услуг час</w:t>
            </w:r>
          </w:p>
        </w:tc>
        <w:tc>
          <w:tcPr>
            <w:tcW w:w="230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8760</w:t>
            </w:r>
          </w:p>
        </w:tc>
        <w:tc>
          <w:tcPr>
            <w:tcW w:w="230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8760</w:t>
            </w:r>
          </w:p>
        </w:tc>
        <w:tc>
          <w:tcPr>
            <w:tcW w:w="230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8760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621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4</w:t>
            </w:r>
          </w:p>
        </w:tc>
        <w:tc>
          <w:tcPr>
            <w:tcW w:w="701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Доля населения, проживающего в жилых домах, подключенных к централизованному водоотведению </w:t>
            </w:r>
          </w:p>
        </w:tc>
        <w:tc>
          <w:tcPr>
            <w:tcW w:w="2309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20%</w:t>
            </w:r>
          </w:p>
        </w:tc>
        <w:tc>
          <w:tcPr>
            <w:tcW w:w="2309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30%</w:t>
            </w:r>
          </w:p>
        </w:tc>
        <w:tc>
          <w:tcPr>
            <w:tcW w:w="2309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40%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14560" w:type="dxa"/>
            <w:gridSpan w:val="5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Показатели эффективности использования ресурсов при транспортировке сточных вод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621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5</w:t>
            </w:r>
          </w:p>
        </w:tc>
        <w:tc>
          <w:tcPr>
            <w:tcW w:w="701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proofErr w:type="spellStart"/>
            <w:r w:rsidRPr="00974C94">
              <w:rPr>
                <w:rFonts w:ascii="PT Astra Serif" w:hAnsi="PT Astra Serif"/>
                <w:szCs w:val="28"/>
              </w:rPr>
              <w:t>Энергоэффективность</w:t>
            </w:r>
            <w:proofErr w:type="spellEnd"/>
            <w:r w:rsidRPr="00974C94">
              <w:rPr>
                <w:rFonts w:ascii="PT Astra Serif" w:hAnsi="PT Astra Serif"/>
                <w:szCs w:val="28"/>
              </w:rPr>
              <w:t xml:space="preserve"> транспортировки сточных вод</w:t>
            </w:r>
          </w:p>
        </w:tc>
        <w:tc>
          <w:tcPr>
            <w:tcW w:w="230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-</w:t>
            </w:r>
          </w:p>
        </w:tc>
        <w:tc>
          <w:tcPr>
            <w:tcW w:w="230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0,45 кВт/</w:t>
            </w:r>
            <w:proofErr w:type="gramStart"/>
            <w:r w:rsidRPr="00974C94">
              <w:rPr>
                <w:rFonts w:ascii="PT Astra Serif" w:hAnsi="PT Astra Serif"/>
                <w:szCs w:val="28"/>
              </w:rPr>
              <w:t>м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>³</w:t>
            </w:r>
          </w:p>
        </w:tc>
        <w:tc>
          <w:tcPr>
            <w:tcW w:w="2309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0,44 кВт/</w:t>
            </w:r>
            <w:proofErr w:type="gramStart"/>
            <w:r w:rsidRPr="00974C94">
              <w:rPr>
                <w:rFonts w:ascii="PT Astra Serif" w:hAnsi="PT Astra Serif"/>
                <w:szCs w:val="28"/>
              </w:rPr>
              <w:t>м</w:t>
            </w:r>
            <w:proofErr w:type="gramEnd"/>
            <w:r w:rsidRPr="00974C94">
              <w:rPr>
                <w:rFonts w:ascii="PT Astra Serif" w:hAnsi="PT Astra Serif"/>
                <w:szCs w:val="28"/>
              </w:rPr>
              <w:t>³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14560" w:type="dxa"/>
            <w:gridSpan w:val="5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</w:p>
        </w:tc>
      </w:tr>
      <w:tr w:rsidR="00F77E3B" w:rsidRPr="00974C94" w:rsidTr="00F77E3B">
        <w:trPr>
          <w:trHeight w:val="23"/>
          <w:jc w:val="center"/>
        </w:trPr>
        <w:tc>
          <w:tcPr>
            <w:tcW w:w="621" w:type="dxa"/>
            <w:shd w:val="clear" w:color="auto" w:fill="auto"/>
            <w:noWrap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6</w:t>
            </w:r>
          </w:p>
        </w:tc>
        <w:tc>
          <w:tcPr>
            <w:tcW w:w="7012" w:type="dxa"/>
            <w:shd w:val="clear" w:color="auto" w:fill="auto"/>
            <w:vAlign w:val="center"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 xml:space="preserve">Объем принятых стоков 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231 м³/</w:t>
            </w:r>
            <w:proofErr w:type="spellStart"/>
            <w:r w:rsidRPr="00974C94">
              <w:rPr>
                <w:rFonts w:ascii="PT Astra Serif" w:hAnsi="PT Astra Serif"/>
                <w:szCs w:val="28"/>
              </w:rPr>
              <w:t>сут</w:t>
            </w:r>
            <w:proofErr w:type="spellEnd"/>
          </w:p>
        </w:tc>
        <w:tc>
          <w:tcPr>
            <w:tcW w:w="2309" w:type="dxa"/>
            <w:shd w:val="clear" w:color="auto" w:fill="auto"/>
            <w:noWrap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253 м³/</w:t>
            </w:r>
            <w:proofErr w:type="spellStart"/>
            <w:r w:rsidRPr="00974C94">
              <w:rPr>
                <w:rFonts w:ascii="PT Astra Serif" w:hAnsi="PT Astra Serif"/>
                <w:szCs w:val="28"/>
              </w:rPr>
              <w:t>сут</w:t>
            </w:r>
            <w:proofErr w:type="spellEnd"/>
          </w:p>
        </w:tc>
        <w:tc>
          <w:tcPr>
            <w:tcW w:w="2309" w:type="dxa"/>
            <w:shd w:val="clear" w:color="auto" w:fill="auto"/>
            <w:noWrap/>
            <w:hideMark/>
          </w:tcPr>
          <w:p w:rsidR="00F77E3B" w:rsidRPr="00974C94" w:rsidRDefault="00F77E3B" w:rsidP="00F77E3B">
            <w:pPr>
              <w:jc w:val="both"/>
              <w:rPr>
                <w:rFonts w:ascii="PT Astra Serif" w:hAnsi="PT Astra Serif"/>
                <w:szCs w:val="28"/>
              </w:rPr>
            </w:pPr>
            <w:r w:rsidRPr="00974C94">
              <w:rPr>
                <w:rFonts w:ascii="PT Astra Serif" w:hAnsi="PT Astra Serif"/>
                <w:szCs w:val="28"/>
              </w:rPr>
              <w:t>277 м³/</w:t>
            </w:r>
            <w:proofErr w:type="spellStart"/>
            <w:r w:rsidRPr="00974C94">
              <w:rPr>
                <w:rFonts w:ascii="PT Astra Serif" w:hAnsi="PT Astra Serif"/>
                <w:szCs w:val="28"/>
              </w:rPr>
              <w:t>сут</w:t>
            </w:r>
            <w:proofErr w:type="spellEnd"/>
          </w:p>
        </w:tc>
      </w:tr>
    </w:tbl>
    <w:p w:rsidR="00F77E3B" w:rsidRPr="00974C94" w:rsidRDefault="00F77E3B" w:rsidP="00F77E3B">
      <w:pPr>
        <w:jc w:val="both"/>
        <w:rPr>
          <w:rFonts w:ascii="PT Astra Serif" w:hAnsi="PT Astra Serif"/>
          <w:szCs w:val="28"/>
        </w:rPr>
      </w:pPr>
      <w:r w:rsidRPr="00974C94">
        <w:rPr>
          <w:rFonts w:ascii="PT Astra Serif" w:hAnsi="PT Astra Serif"/>
          <w:szCs w:val="28"/>
        </w:rPr>
        <w:t xml:space="preserve"> </w:t>
      </w:r>
    </w:p>
    <w:p w:rsidR="00F77E3B" w:rsidRPr="00974C94" w:rsidRDefault="00F77E3B" w:rsidP="00F77E3B">
      <w:pPr>
        <w:jc w:val="both"/>
        <w:rPr>
          <w:rFonts w:ascii="PT Astra Serif" w:hAnsi="PT Astra Serif"/>
          <w:szCs w:val="28"/>
        </w:rPr>
      </w:pPr>
    </w:p>
    <w:p w:rsidR="00F77E3B" w:rsidRPr="00974C94" w:rsidRDefault="00F77E3B" w:rsidP="00F77E3B">
      <w:pPr>
        <w:jc w:val="both"/>
        <w:rPr>
          <w:rFonts w:ascii="PT Astra Serif" w:hAnsi="PT Astra Serif"/>
          <w:szCs w:val="28"/>
        </w:rPr>
      </w:pPr>
    </w:p>
    <w:p w:rsidR="00F77E3B" w:rsidRPr="00974C94" w:rsidRDefault="00F77E3B" w:rsidP="00F77E3B">
      <w:pPr>
        <w:jc w:val="both"/>
        <w:rPr>
          <w:rFonts w:ascii="PT Astra Serif" w:hAnsi="PT Astra Serif"/>
          <w:szCs w:val="28"/>
        </w:rPr>
        <w:sectPr w:rsidR="00F77E3B" w:rsidRPr="00974C94" w:rsidSect="00F77E3B">
          <w:pgSz w:w="16838" w:h="11906" w:orient="landscape"/>
          <w:pgMar w:top="709" w:right="1134" w:bottom="851" w:left="1134" w:header="709" w:footer="709" w:gutter="0"/>
          <w:cols w:space="720"/>
        </w:sectPr>
      </w:pPr>
    </w:p>
    <w:p w:rsidR="003D715B" w:rsidRDefault="00F77E3B" w:rsidP="00974C94">
      <w:pPr>
        <w:jc w:val="center"/>
        <w:rPr>
          <w:rFonts w:ascii="PT Astra Serif" w:eastAsiaTheme="majorEastAsia" w:hAnsi="PT Astra Serif"/>
          <w:b/>
          <w:sz w:val="28"/>
          <w:szCs w:val="28"/>
        </w:rPr>
      </w:pPr>
      <w:bookmarkStart w:id="511" w:name="_Toc77155451"/>
      <w:r w:rsidRPr="00974C94">
        <w:rPr>
          <w:rFonts w:ascii="PT Astra Serif" w:eastAsiaTheme="majorEastAsia" w:hAnsi="PT Astra Serif"/>
          <w:b/>
          <w:sz w:val="28"/>
          <w:szCs w:val="28"/>
        </w:rPr>
        <w:lastRenderedPageBreak/>
        <w:t xml:space="preserve">Раздел 8. «Перечень выявленных бесхозяйных объектов централизованной системы водоотведения (в случае их выявления) </w:t>
      </w:r>
    </w:p>
    <w:p w:rsidR="00F77E3B" w:rsidRPr="00974C94" w:rsidRDefault="00F77E3B" w:rsidP="00974C94">
      <w:pPr>
        <w:jc w:val="center"/>
        <w:rPr>
          <w:rFonts w:ascii="PT Astra Serif" w:eastAsiaTheme="majorEastAsia" w:hAnsi="PT Astra Serif"/>
          <w:b/>
          <w:sz w:val="28"/>
          <w:szCs w:val="28"/>
        </w:rPr>
      </w:pPr>
      <w:r w:rsidRPr="00974C94">
        <w:rPr>
          <w:rFonts w:ascii="PT Astra Serif" w:eastAsiaTheme="majorEastAsia" w:hAnsi="PT Astra Serif"/>
          <w:b/>
          <w:sz w:val="28"/>
          <w:szCs w:val="28"/>
        </w:rPr>
        <w:t>и перечень организаций, уполномоченных на их эксплуатацию»</w:t>
      </w:r>
      <w:bookmarkEnd w:id="511"/>
    </w:p>
    <w:p w:rsidR="00974C94" w:rsidRDefault="00974C94" w:rsidP="00F77E3B">
      <w:pPr>
        <w:jc w:val="both"/>
        <w:rPr>
          <w:rFonts w:ascii="PT Astra Serif" w:hAnsi="PT Astra Serif"/>
          <w:sz w:val="28"/>
          <w:szCs w:val="28"/>
        </w:rPr>
      </w:pP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F77E3B">
        <w:rPr>
          <w:rFonts w:ascii="PT Astra Serif" w:hAnsi="PT Astra Serif"/>
          <w:sz w:val="28"/>
          <w:szCs w:val="28"/>
        </w:rPr>
        <w:t xml:space="preserve">В случае выявления бесхозяйных сетей (сетей, не имеющих эксплуатирующей организации) орган местного самоуправления поселения или городского округа до признания права собственности на указанные бесхозяйные сети в течение тридцати дней с даты их выявления обязан определить организацию, сети которой непосредственно соединены с указанными бесхозяйными сетями, или единую </w:t>
      </w:r>
      <w:proofErr w:type="spellStart"/>
      <w:r w:rsidRPr="00F77E3B">
        <w:rPr>
          <w:rFonts w:ascii="PT Astra Serif" w:hAnsi="PT Astra Serif"/>
          <w:sz w:val="28"/>
          <w:szCs w:val="28"/>
        </w:rPr>
        <w:t>ресурсоснабжающую</w:t>
      </w:r>
      <w:proofErr w:type="spellEnd"/>
      <w:r w:rsidRPr="00F77E3B">
        <w:rPr>
          <w:rFonts w:ascii="PT Astra Serif" w:hAnsi="PT Astra Serif"/>
          <w:sz w:val="28"/>
          <w:szCs w:val="28"/>
        </w:rPr>
        <w:t xml:space="preserve"> организацию, в которую входят указанные бесхозяйные сети и которая осуществляет содержание и обслуживание</w:t>
      </w:r>
      <w:proofErr w:type="gramEnd"/>
      <w:r w:rsidRPr="00F77E3B">
        <w:rPr>
          <w:rFonts w:ascii="PT Astra Serif" w:hAnsi="PT Astra Serif"/>
          <w:sz w:val="28"/>
          <w:szCs w:val="28"/>
        </w:rPr>
        <w:t xml:space="preserve"> указанных бесхозяйных сетей.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регулирования.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F77E3B">
        <w:rPr>
          <w:rFonts w:ascii="PT Astra Serif" w:hAnsi="PT Astra Serif"/>
          <w:sz w:val="28"/>
          <w:szCs w:val="28"/>
        </w:rPr>
        <w:t>Проведенный анализ позволил сделать вывод, что решение по бесхозяйным сетям в муниципальном образовании не является актуальным вопросом, так как бесхозяйные сети по данным администрации в муниципальном образовании отсутствуют.</w:t>
      </w:r>
    </w:p>
    <w:p w:rsidR="00F77E3B" w:rsidRP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F77E3B" w:rsidRDefault="00F77E3B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974C94" w:rsidRDefault="003D715B" w:rsidP="003D715B"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_________________________________________________</w:t>
      </w:r>
    </w:p>
    <w:p w:rsidR="00974C94" w:rsidRDefault="00974C94" w:rsidP="00974C94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3D715B" w:rsidRDefault="003D715B" w:rsidP="00974C94">
      <w:pPr>
        <w:ind w:firstLine="709"/>
        <w:jc w:val="both"/>
        <w:rPr>
          <w:rFonts w:ascii="PT Astra Serif" w:hAnsi="PT Astra Serif"/>
          <w:sz w:val="28"/>
          <w:szCs w:val="28"/>
        </w:rPr>
        <w:sectPr w:rsidR="003D715B" w:rsidSect="003D715B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tbl>
      <w:tblPr>
        <w:tblW w:w="0" w:type="auto"/>
        <w:tblInd w:w="5070" w:type="dxa"/>
        <w:tblLook w:val="0000" w:firstRow="0" w:lastRow="0" w:firstColumn="0" w:lastColumn="0" w:noHBand="0" w:noVBand="0"/>
      </w:tblPr>
      <w:tblGrid>
        <w:gridCol w:w="4482"/>
      </w:tblGrid>
      <w:tr w:rsidR="003D715B" w:rsidRPr="00632A81" w:rsidTr="00924171">
        <w:trPr>
          <w:trHeight w:val="1846"/>
        </w:trPr>
        <w:tc>
          <w:tcPr>
            <w:tcW w:w="4482" w:type="dxa"/>
          </w:tcPr>
          <w:p w:rsidR="003D715B" w:rsidRPr="00632A81" w:rsidRDefault="003D715B" w:rsidP="00924171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Приложение № 5</w:t>
            </w:r>
          </w:p>
          <w:p w:rsidR="003D715B" w:rsidRPr="00632A81" w:rsidRDefault="003D715B" w:rsidP="00924171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32A81">
              <w:rPr>
                <w:rFonts w:ascii="PT Astra Serif" w:hAnsi="PT Astra Serif"/>
                <w:sz w:val="28"/>
                <w:szCs w:val="28"/>
              </w:rPr>
              <w:t>к постановлению администрации</w:t>
            </w:r>
          </w:p>
          <w:p w:rsidR="003D715B" w:rsidRPr="00632A81" w:rsidRDefault="003D715B" w:rsidP="00924171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32A81">
              <w:rPr>
                <w:rFonts w:ascii="PT Astra Serif" w:hAnsi="PT Astra Serif"/>
                <w:sz w:val="28"/>
                <w:szCs w:val="28"/>
              </w:rPr>
              <w:t>муниципального образования</w:t>
            </w:r>
          </w:p>
          <w:p w:rsidR="003D715B" w:rsidRDefault="003D715B" w:rsidP="00924171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32A81">
              <w:rPr>
                <w:rFonts w:ascii="PT Astra Serif" w:hAnsi="PT Astra Serif"/>
                <w:sz w:val="28"/>
                <w:szCs w:val="28"/>
              </w:rPr>
              <w:t>Щекинский район</w:t>
            </w:r>
          </w:p>
          <w:p w:rsidR="003D715B" w:rsidRPr="00B666CA" w:rsidRDefault="003D715B" w:rsidP="00924171">
            <w:pPr>
              <w:pStyle w:val="2ff8"/>
              <w:jc w:val="center"/>
              <w:rPr>
                <w:rFonts w:ascii="PT Astra Serif" w:hAnsi="PT Astra Serif"/>
                <w:sz w:val="12"/>
                <w:szCs w:val="12"/>
              </w:rPr>
            </w:pPr>
          </w:p>
          <w:p w:rsidR="003D715B" w:rsidRPr="00637E01" w:rsidRDefault="003D715B" w:rsidP="00924171">
            <w:pPr>
              <w:pStyle w:val="2ff8"/>
              <w:jc w:val="center"/>
              <w:rPr>
                <w:rFonts w:ascii="PT Astra Serif" w:hAnsi="PT Astra Serif"/>
                <w:sz w:val="10"/>
                <w:szCs w:val="10"/>
              </w:rPr>
            </w:pPr>
          </w:p>
          <w:p w:rsidR="003D715B" w:rsidRPr="00632A81" w:rsidRDefault="003D715B" w:rsidP="00924171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от ____________  № __________</w:t>
            </w:r>
          </w:p>
        </w:tc>
      </w:tr>
    </w:tbl>
    <w:p w:rsidR="003D715B" w:rsidRPr="0085383A" w:rsidRDefault="003D715B" w:rsidP="003D715B">
      <w:pPr>
        <w:jc w:val="right"/>
        <w:rPr>
          <w:rFonts w:ascii="PT Astra Serif" w:hAnsi="PT Astra Serif"/>
          <w:sz w:val="16"/>
          <w:szCs w:val="16"/>
        </w:rPr>
      </w:pPr>
    </w:p>
    <w:p w:rsidR="003D715B" w:rsidRDefault="003D715B" w:rsidP="003D715B">
      <w:pPr>
        <w:rPr>
          <w:rFonts w:ascii="PT Astra Serif" w:hAnsi="PT Astra Serif" w:cs="PT Astra Serif"/>
          <w:sz w:val="28"/>
          <w:szCs w:val="28"/>
        </w:rPr>
      </w:pPr>
    </w:p>
    <w:p w:rsidR="003D715B" w:rsidRDefault="003D715B" w:rsidP="003D715B">
      <w:pPr>
        <w:rPr>
          <w:rFonts w:ascii="PT Astra Serif" w:hAnsi="PT Astra Serif" w:cs="PT Astra Serif"/>
          <w:sz w:val="28"/>
          <w:szCs w:val="28"/>
        </w:rPr>
      </w:pPr>
    </w:p>
    <w:p w:rsidR="003D715B" w:rsidRDefault="003D715B" w:rsidP="003D715B">
      <w:pPr>
        <w:rPr>
          <w:rFonts w:ascii="PT Astra Serif" w:hAnsi="PT Astra Serif" w:cs="PT Astra Serif"/>
          <w:sz w:val="28"/>
          <w:szCs w:val="28"/>
        </w:rPr>
      </w:pPr>
    </w:p>
    <w:p w:rsidR="00974C94" w:rsidRPr="00E31CC9" w:rsidRDefault="00974C94" w:rsidP="00974C94">
      <w:pPr>
        <w:tabs>
          <w:tab w:val="left" w:pos="1418"/>
        </w:tabs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СХЕМА ВОДООТВЕДЕНИЯ </w:t>
      </w:r>
    </w:p>
    <w:p w:rsidR="00974C94" w:rsidRPr="00E31CC9" w:rsidRDefault="00974C94" w:rsidP="00974C94">
      <w:pPr>
        <w:tabs>
          <w:tab w:val="left" w:pos="1418"/>
        </w:tabs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муниципального образования </w:t>
      </w:r>
      <w:proofErr w:type="spellStart"/>
      <w:r>
        <w:rPr>
          <w:rFonts w:ascii="PT Astra Serif" w:hAnsi="PT Astra Serif"/>
          <w:b/>
          <w:sz w:val="28"/>
          <w:szCs w:val="28"/>
        </w:rPr>
        <w:t>Крапивенское</w:t>
      </w:r>
      <w:proofErr w:type="spellEnd"/>
      <w:r w:rsidRPr="00E31CC9">
        <w:rPr>
          <w:rFonts w:ascii="PT Astra Serif" w:hAnsi="PT Astra Serif"/>
          <w:b/>
          <w:sz w:val="28"/>
          <w:szCs w:val="28"/>
        </w:rPr>
        <w:t xml:space="preserve"> </w:t>
      </w:r>
    </w:p>
    <w:p w:rsidR="00974C94" w:rsidRPr="00E31CC9" w:rsidRDefault="00974C94" w:rsidP="00974C94">
      <w:pPr>
        <w:tabs>
          <w:tab w:val="left" w:pos="1418"/>
        </w:tabs>
        <w:jc w:val="center"/>
        <w:rPr>
          <w:rFonts w:ascii="PT Astra Serif" w:hAnsi="PT Astra Serif"/>
          <w:b/>
          <w:sz w:val="28"/>
          <w:szCs w:val="28"/>
        </w:rPr>
      </w:pPr>
      <w:proofErr w:type="spellStart"/>
      <w:r>
        <w:rPr>
          <w:rFonts w:ascii="PT Astra Serif" w:hAnsi="PT Astra Serif"/>
          <w:b/>
          <w:sz w:val="28"/>
          <w:szCs w:val="28"/>
        </w:rPr>
        <w:t>Щекинского</w:t>
      </w:r>
      <w:proofErr w:type="spellEnd"/>
      <w:r>
        <w:rPr>
          <w:rFonts w:ascii="PT Astra Serif" w:hAnsi="PT Astra Serif"/>
          <w:b/>
          <w:sz w:val="28"/>
          <w:szCs w:val="28"/>
        </w:rPr>
        <w:t xml:space="preserve"> района </w:t>
      </w:r>
      <w:r w:rsidRPr="00E31CC9">
        <w:rPr>
          <w:rFonts w:ascii="PT Astra Serif" w:hAnsi="PT Astra Serif"/>
          <w:b/>
          <w:sz w:val="28"/>
          <w:szCs w:val="28"/>
        </w:rPr>
        <w:t>на период с 20</w:t>
      </w:r>
      <w:r>
        <w:rPr>
          <w:rFonts w:ascii="PT Astra Serif" w:hAnsi="PT Astra Serif"/>
          <w:b/>
          <w:sz w:val="28"/>
          <w:szCs w:val="28"/>
        </w:rPr>
        <w:t>23 по 2033</w:t>
      </w:r>
      <w:r w:rsidRPr="00E31CC9">
        <w:rPr>
          <w:rFonts w:ascii="PT Astra Serif" w:hAnsi="PT Astra Serif"/>
          <w:b/>
          <w:sz w:val="28"/>
          <w:szCs w:val="28"/>
        </w:rPr>
        <w:t xml:space="preserve"> год</w:t>
      </w:r>
      <w:r>
        <w:rPr>
          <w:rFonts w:ascii="PT Astra Serif" w:hAnsi="PT Astra Serif"/>
          <w:b/>
          <w:sz w:val="28"/>
          <w:szCs w:val="28"/>
        </w:rPr>
        <w:t>ы</w:t>
      </w:r>
    </w:p>
    <w:p w:rsidR="00394F03" w:rsidRPr="00F77E3B" w:rsidRDefault="00394F03" w:rsidP="00F77E3B">
      <w:pPr>
        <w:ind w:left="-1134" w:firstLine="708"/>
        <w:jc w:val="both"/>
        <w:rPr>
          <w:rFonts w:ascii="PT Astra Serif" w:hAnsi="PT Astra Serif"/>
          <w:sz w:val="28"/>
          <w:szCs w:val="28"/>
        </w:rPr>
      </w:pPr>
    </w:p>
    <w:bookmarkEnd w:id="265"/>
    <w:p w:rsidR="00974C94" w:rsidRDefault="00974C94" w:rsidP="00187C99">
      <w:pPr>
        <w:pStyle w:val="2"/>
        <w:suppressAutoHyphens w:val="0"/>
        <w:spacing w:before="40"/>
        <w:ind w:firstLine="709"/>
        <w:rPr>
          <w:rFonts w:ascii="PT Astra Serif" w:eastAsiaTheme="majorEastAsia" w:hAnsi="PT Astra Serif"/>
          <w:b/>
          <w:sz w:val="28"/>
          <w:szCs w:val="28"/>
          <w:lang w:eastAsia="en-US"/>
        </w:rPr>
      </w:pPr>
      <w:r w:rsidRPr="00187C99">
        <w:rPr>
          <w:rFonts w:ascii="PT Astra Serif" w:eastAsiaTheme="majorEastAsia" w:hAnsi="PT Astra Serif"/>
          <w:b/>
          <w:sz w:val="28"/>
          <w:szCs w:val="28"/>
          <w:lang w:eastAsia="en-US"/>
        </w:rPr>
        <w:t>Раздел 1. «Существующее положение в сфере водоотведения поселения, городского округа»</w:t>
      </w:r>
    </w:p>
    <w:p w:rsidR="00187C99" w:rsidRDefault="00187C99" w:rsidP="00187C99">
      <w:pPr>
        <w:rPr>
          <w:rFonts w:eastAsiaTheme="majorEastAsia"/>
          <w:lang w:eastAsia="en-US"/>
        </w:rPr>
      </w:pPr>
    </w:p>
    <w:p w:rsidR="003D715B" w:rsidRPr="00187C99" w:rsidRDefault="003D715B" w:rsidP="00187C99">
      <w:pPr>
        <w:rPr>
          <w:rFonts w:eastAsiaTheme="majorEastAsia"/>
          <w:lang w:eastAsia="en-US"/>
        </w:rPr>
      </w:pPr>
    </w:p>
    <w:p w:rsidR="00187C99" w:rsidRPr="00246C79" w:rsidRDefault="00974C94" w:rsidP="00522DCA">
      <w:pPr>
        <w:pStyle w:val="3"/>
        <w:keepLines/>
        <w:numPr>
          <w:ilvl w:val="0"/>
          <w:numId w:val="18"/>
        </w:numPr>
        <w:suppressAutoHyphens w:val="0"/>
        <w:ind w:left="0" w:firstLine="709"/>
        <w:rPr>
          <w:rFonts w:ascii="PT Astra Serif" w:eastAsiaTheme="majorEastAsia" w:hAnsi="PT Astra Serif"/>
          <w:szCs w:val="28"/>
          <w:lang w:eastAsia="en-US"/>
        </w:rPr>
      </w:pPr>
      <w:r w:rsidRPr="00246C79">
        <w:rPr>
          <w:rFonts w:ascii="PT Astra Serif" w:eastAsiaTheme="majorEastAsia" w:hAnsi="PT Astra Serif"/>
          <w:szCs w:val="28"/>
          <w:lang w:eastAsia="en-US"/>
        </w:rPr>
        <w:t xml:space="preserve">Описание структуры системы сбора, очистки и отведения сточных вод на территории муниципального образования </w:t>
      </w:r>
      <w:proofErr w:type="spellStart"/>
      <w:r w:rsidRPr="00246C79">
        <w:rPr>
          <w:rFonts w:ascii="PT Astra Serif" w:eastAsiaTheme="majorEastAsia" w:hAnsi="PT Astra Serif"/>
          <w:szCs w:val="28"/>
          <w:lang w:eastAsia="en-US"/>
        </w:rPr>
        <w:t>Крапивенское</w:t>
      </w:r>
      <w:proofErr w:type="spellEnd"/>
      <w:r w:rsidRPr="00246C79">
        <w:rPr>
          <w:rFonts w:ascii="PT Astra Serif" w:eastAsiaTheme="majorEastAsia" w:hAnsi="PT Astra Serif"/>
          <w:szCs w:val="28"/>
          <w:lang w:eastAsia="en-US"/>
        </w:rPr>
        <w:t xml:space="preserve"> и деление территории на эксплуатационные зоны</w:t>
      </w:r>
    </w:p>
    <w:p w:rsidR="00974C94" w:rsidRPr="00187C99" w:rsidRDefault="00974C94" w:rsidP="00187C99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 xml:space="preserve">На территории муниципального образования </w:t>
      </w:r>
      <w:proofErr w:type="spellStart"/>
      <w:r w:rsidRPr="00187C99">
        <w:rPr>
          <w:rFonts w:ascii="PT Astra Serif" w:hAnsi="PT Astra Serif"/>
          <w:sz w:val="28"/>
          <w:szCs w:val="28"/>
        </w:rPr>
        <w:t>Крапивенское</w:t>
      </w:r>
      <w:proofErr w:type="spellEnd"/>
      <w:r w:rsidRPr="00187C99">
        <w:rPr>
          <w:rFonts w:ascii="PT Astra Serif" w:hAnsi="PT Astra Serif"/>
          <w:sz w:val="28"/>
          <w:szCs w:val="28"/>
        </w:rPr>
        <w:t xml:space="preserve"> централизованная система водоотведения организована в </w:t>
      </w:r>
      <w:proofErr w:type="spellStart"/>
      <w:r w:rsidRPr="00187C99">
        <w:rPr>
          <w:rFonts w:ascii="PT Astra Serif" w:hAnsi="PT Astra Serif"/>
          <w:sz w:val="28"/>
          <w:szCs w:val="28"/>
        </w:rPr>
        <w:t>п</w:t>
      </w:r>
      <w:proofErr w:type="gramStart"/>
      <w:r w:rsidRPr="00187C99">
        <w:rPr>
          <w:rFonts w:ascii="PT Astra Serif" w:hAnsi="PT Astra Serif"/>
          <w:sz w:val="28"/>
          <w:szCs w:val="28"/>
        </w:rPr>
        <w:t>.П</w:t>
      </w:r>
      <w:proofErr w:type="gramEnd"/>
      <w:r w:rsidRPr="00187C99">
        <w:rPr>
          <w:rFonts w:ascii="PT Astra Serif" w:hAnsi="PT Astra Serif"/>
          <w:sz w:val="28"/>
          <w:szCs w:val="28"/>
        </w:rPr>
        <w:t>ришня</w:t>
      </w:r>
      <w:proofErr w:type="spellEnd"/>
      <w:r w:rsidRPr="00187C99">
        <w:rPr>
          <w:rFonts w:ascii="PT Astra Serif" w:hAnsi="PT Astra Serif"/>
          <w:sz w:val="28"/>
          <w:szCs w:val="28"/>
        </w:rPr>
        <w:t xml:space="preserve">. </w:t>
      </w:r>
    </w:p>
    <w:p w:rsidR="00974C94" w:rsidRPr="00187C99" w:rsidRDefault="00974C94" w:rsidP="00187C99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 xml:space="preserve">Стоки посредством самотечных коллекторов поступают на канализационные очистные сооружения (КОС). </w:t>
      </w:r>
    </w:p>
    <w:p w:rsidR="00974C94" w:rsidRPr="00187C99" w:rsidRDefault="00974C94" w:rsidP="00187C99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 xml:space="preserve">КОС </w:t>
      </w:r>
      <w:proofErr w:type="spellStart"/>
      <w:r w:rsidRPr="00187C99">
        <w:rPr>
          <w:rFonts w:ascii="PT Astra Serif" w:hAnsi="PT Astra Serif"/>
          <w:sz w:val="28"/>
          <w:szCs w:val="28"/>
        </w:rPr>
        <w:t>п</w:t>
      </w:r>
      <w:proofErr w:type="gramStart"/>
      <w:r w:rsidRPr="00187C99">
        <w:rPr>
          <w:rFonts w:ascii="PT Astra Serif" w:hAnsi="PT Astra Serif"/>
          <w:sz w:val="28"/>
          <w:szCs w:val="28"/>
        </w:rPr>
        <w:t>.П</w:t>
      </w:r>
      <w:proofErr w:type="gramEnd"/>
      <w:r w:rsidRPr="00187C99">
        <w:rPr>
          <w:rFonts w:ascii="PT Astra Serif" w:hAnsi="PT Astra Serif"/>
          <w:sz w:val="28"/>
          <w:szCs w:val="28"/>
        </w:rPr>
        <w:t>ришня</w:t>
      </w:r>
      <w:proofErr w:type="spellEnd"/>
      <w:r w:rsidRPr="00187C99">
        <w:rPr>
          <w:rFonts w:ascii="PT Astra Serif" w:hAnsi="PT Astra Serif"/>
          <w:sz w:val="28"/>
          <w:szCs w:val="28"/>
        </w:rPr>
        <w:t xml:space="preserve"> введены в эксплуатацию в 1991 году. Фактическая производительность -  334 </w:t>
      </w:r>
      <w:proofErr w:type="spellStart"/>
      <w:r w:rsidRPr="00187C99">
        <w:rPr>
          <w:rFonts w:ascii="PT Astra Serif" w:hAnsi="PT Astra Serif"/>
          <w:sz w:val="28"/>
          <w:szCs w:val="28"/>
        </w:rPr>
        <w:t>м</w:t>
      </w:r>
      <w:proofErr w:type="gramStart"/>
      <w:r w:rsidRPr="00187C99">
        <w:rPr>
          <w:rFonts w:ascii="PT Astra Serif" w:hAnsi="PT Astra Serif"/>
          <w:sz w:val="28"/>
          <w:szCs w:val="28"/>
        </w:rPr>
        <w:t>.к</w:t>
      </w:r>
      <w:proofErr w:type="gramEnd"/>
      <w:r w:rsidRPr="00187C99">
        <w:rPr>
          <w:rFonts w:ascii="PT Astra Serif" w:hAnsi="PT Astra Serif"/>
          <w:sz w:val="28"/>
          <w:szCs w:val="28"/>
        </w:rPr>
        <w:t>уб</w:t>
      </w:r>
      <w:proofErr w:type="spellEnd"/>
      <w:r w:rsidRPr="00187C99">
        <w:rPr>
          <w:rFonts w:ascii="PT Astra Serif" w:hAnsi="PT Astra Serif"/>
          <w:sz w:val="28"/>
          <w:szCs w:val="28"/>
        </w:rPr>
        <w:t>./</w:t>
      </w:r>
      <w:proofErr w:type="spellStart"/>
      <w:r w:rsidRPr="00187C99">
        <w:rPr>
          <w:rFonts w:ascii="PT Astra Serif" w:hAnsi="PT Astra Serif"/>
          <w:sz w:val="28"/>
          <w:szCs w:val="28"/>
        </w:rPr>
        <w:t>сут</w:t>
      </w:r>
      <w:proofErr w:type="spellEnd"/>
      <w:r w:rsidRPr="00187C99">
        <w:rPr>
          <w:rFonts w:ascii="PT Astra Serif" w:hAnsi="PT Astra Serif"/>
          <w:sz w:val="28"/>
          <w:szCs w:val="28"/>
        </w:rPr>
        <w:t xml:space="preserve">., проектная производительность </w:t>
      </w:r>
      <w:r w:rsidR="003D715B">
        <w:rPr>
          <w:rFonts w:ascii="PT Astra Serif" w:hAnsi="PT Astra Serif"/>
          <w:sz w:val="28"/>
          <w:szCs w:val="28"/>
        </w:rPr>
        <w:t>–</w:t>
      </w:r>
      <w:r w:rsidRPr="00187C99">
        <w:rPr>
          <w:rFonts w:ascii="PT Astra Serif" w:hAnsi="PT Astra Serif"/>
          <w:sz w:val="28"/>
          <w:szCs w:val="28"/>
        </w:rPr>
        <w:t xml:space="preserve"> 400</w:t>
      </w:r>
      <w:r w:rsidR="003D715B">
        <w:rPr>
          <w:rFonts w:ascii="PT Astra Serif" w:hAnsi="PT Astra Serif"/>
          <w:sz w:val="28"/>
          <w:szCs w:val="28"/>
        </w:rPr>
        <w:t> </w:t>
      </w:r>
      <w:proofErr w:type="spellStart"/>
      <w:r w:rsidRPr="00187C99">
        <w:rPr>
          <w:rFonts w:ascii="PT Astra Serif" w:hAnsi="PT Astra Serif"/>
          <w:sz w:val="28"/>
          <w:szCs w:val="28"/>
        </w:rPr>
        <w:t>м.куб</w:t>
      </w:r>
      <w:proofErr w:type="spellEnd"/>
      <w:r w:rsidRPr="00187C99">
        <w:rPr>
          <w:rFonts w:ascii="PT Astra Serif" w:hAnsi="PT Astra Serif"/>
          <w:sz w:val="28"/>
          <w:szCs w:val="28"/>
        </w:rPr>
        <w:t>./</w:t>
      </w:r>
      <w:proofErr w:type="spellStart"/>
      <w:r w:rsidRPr="00187C99">
        <w:rPr>
          <w:rFonts w:ascii="PT Astra Serif" w:hAnsi="PT Astra Serif"/>
          <w:sz w:val="28"/>
          <w:szCs w:val="28"/>
        </w:rPr>
        <w:t>сут</w:t>
      </w:r>
      <w:proofErr w:type="spellEnd"/>
      <w:r w:rsidRPr="00187C99">
        <w:rPr>
          <w:rFonts w:ascii="PT Astra Serif" w:hAnsi="PT Astra Serif"/>
          <w:sz w:val="28"/>
          <w:szCs w:val="28"/>
        </w:rPr>
        <w:t xml:space="preserve">., износ 65%. Собственник и обслуживающая организация - ООО </w:t>
      </w:r>
      <w:r w:rsidR="003D715B">
        <w:rPr>
          <w:rFonts w:ascii="PT Astra Serif" w:hAnsi="PT Astra Serif"/>
          <w:sz w:val="28"/>
          <w:szCs w:val="28"/>
        </w:rPr>
        <w:t>«</w:t>
      </w:r>
      <w:r w:rsidRPr="00187C99">
        <w:rPr>
          <w:rFonts w:ascii="PT Astra Serif" w:hAnsi="PT Astra Serif"/>
          <w:sz w:val="28"/>
          <w:szCs w:val="28"/>
        </w:rPr>
        <w:t xml:space="preserve">Газпром </w:t>
      </w:r>
      <w:proofErr w:type="spellStart"/>
      <w:r w:rsidRPr="00187C99">
        <w:rPr>
          <w:rFonts w:ascii="PT Astra Serif" w:hAnsi="PT Astra Serif"/>
          <w:sz w:val="28"/>
          <w:szCs w:val="28"/>
        </w:rPr>
        <w:t>трансгаз</w:t>
      </w:r>
      <w:proofErr w:type="spellEnd"/>
      <w:r w:rsidRPr="00187C99">
        <w:rPr>
          <w:rFonts w:ascii="PT Astra Serif" w:hAnsi="PT Astra Serif"/>
          <w:sz w:val="28"/>
          <w:szCs w:val="28"/>
        </w:rPr>
        <w:t xml:space="preserve"> Москва</w:t>
      </w:r>
      <w:r w:rsidR="003D715B">
        <w:rPr>
          <w:rFonts w:ascii="PT Astra Serif" w:hAnsi="PT Astra Serif"/>
          <w:sz w:val="28"/>
          <w:szCs w:val="28"/>
        </w:rPr>
        <w:t>»</w:t>
      </w:r>
      <w:r w:rsidRPr="00187C99">
        <w:rPr>
          <w:rFonts w:ascii="PT Astra Serif" w:hAnsi="PT Astra Serif"/>
          <w:sz w:val="28"/>
          <w:szCs w:val="28"/>
        </w:rPr>
        <w:t xml:space="preserve"> Филиал Тульское управление магистральных газопроводов. </w:t>
      </w:r>
    </w:p>
    <w:p w:rsidR="00974C94" w:rsidRPr="00187C99" w:rsidRDefault="00974C94" w:rsidP="00187C99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 xml:space="preserve">КОС обеспечивают водоотведение от производственной зоны. </w:t>
      </w:r>
    </w:p>
    <w:p w:rsidR="00974C94" w:rsidRPr="00187C99" w:rsidRDefault="00974C94" w:rsidP="00187C99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 xml:space="preserve">На остальной территории стоки направляются, в основном, на примитивные очистные сооружения в виде выгребов. Далее стоки обеззараживаются на рельефе, нанося значительный ущерб </w:t>
      </w:r>
      <w:proofErr w:type="gramStart"/>
      <w:r w:rsidRPr="00187C99">
        <w:rPr>
          <w:rFonts w:ascii="PT Astra Serif" w:hAnsi="PT Astra Serif"/>
          <w:sz w:val="28"/>
          <w:szCs w:val="28"/>
        </w:rPr>
        <w:t>окружающей</w:t>
      </w:r>
      <w:proofErr w:type="gramEnd"/>
      <w:r w:rsidRPr="00187C99">
        <w:rPr>
          <w:rFonts w:ascii="PT Astra Serif" w:hAnsi="PT Astra Serif"/>
          <w:sz w:val="28"/>
          <w:szCs w:val="28"/>
        </w:rPr>
        <w:t xml:space="preserve"> среду, в первую очередь поверхностным и подземным водам.</w:t>
      </w:r>
    </w:p>
    <w:p w:rsidR="00246C79" w:rsidRPr="00187C99" w:rsidRDefault="00974C94" w:rsidP="00246C79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Анализ результатов технического обследования централизованной системы водоотведения позвол</w:t>
      </w:r>
      <w:r w:rsidR="00246C79" w:rsidRPr="00187C99">
        <w:rPr>
          <w:rFonts w:ascii="PT Astra Serif" w:hAnsi="PT Astra Serif"/>
          <w:sz w:val="28"/>
          <w:szCs w:val="28"/>
        </w:rPr>
        <w:t xml:space="preserve">яет сделать следующие выводы, что отведение сточных вод осуществляется только в </w:t>
      </w:r>
      <w:proofErr w:type="spellStart"/>
      <w:r w:rsidR="00246C79" w:rsidRPr="00187C99">
        <w:rPr>
          <w:rFonts w:ascii="PT Astra Serif" w:hAnsi="PT Astra Serif"/>
          <w:sz w:val="28"/>
          <w:szCs w:val="28"/>
        </w:rPr>
        <w:t>п</w:t>
      </w:r>
      <w:proofErr w:type="gramStart"/>
      <w:r w:rsidR="00246C79" w:rsidRPr="00187C99">
        <w:rPr>
          <w:rFonts w:ascii="PT Astra Serif" w:hAnsi="PT Astra Serif"/>
          <w:sz w:val="28"/>
          <w:szCs w:val="28"/>
        </w:rPr>
        <w:t>.П</w:t>
      </w:r>
      <w:proofErr w:type="gramEnd"/>
      <w:r w:rsidR="00246C79" w:rsidRPr="00187C99">
        <w:rPr>
          <w:rFonts w:ascii="PT Astra Serif" w:hAnsi="PT Astra Serif"/>
          <w:sz w:val="28"/>
          <w:szCs w:val="28"/>
        </w:rPr>
        <w:t>ришня</w:t>
      </w:r>
      <w:proofErr w:type="spellEnd"/>
      <w:r w:rsidR="00246C79" w:rsidRPr="00187C99">
        <w:rPr>
          <w:rFonts w:ascii="PT Astra Serif" w:hAnsi="PT Astra Serif"/>
          <w:sz w:val="28"/>
          <w:szCs w:val="28"/>
        </w:rPr>
        <w:t xml:space="preserve"> на КОС от производственной зоны объектов ООО "Газпром </w:t>
      </w:r>
      <w:proofErr w:type="spellStart"/>
      <w:r w:rsidR="00246C79" w:rsidRPr="00187C99">
        <w:rPr>
          <w:rFonts w:ascii="PT Astra Serif" w:hAnsi="PT Astra Serif"/>
          <w:sz w:val="28"/>
          <w:szCs w:val="28"/>
        </w:rPr>
        <w:t>трансгаз</w:t>
      </w:r>
      <w:proofErr w:type="spellEnd"/>
      <w:r w:rsidR="00246C79" w:rsidRPr="00187C99">
        <w:rPr>
          <w:rFonts w:ascii="PT Astra Serif" w:hAnsi="PT Astra Serif"/>
          <w:sz w:val="28"/>
          <w:szCs w:val="28"/>
        </w:rPr>
        <w:t xml:space="preserve"> Москва" Филиал Тульское управление магистральных газопроводов. </w:t>
      </w:r>
    </w:p>
    <w:p w:rsidR="00246C79" w:rsidRPr="00246C79" w:rsidRDefault="00246C79" w:rsidP="00522DCA">
      <w:pPr>
        <w:pStyle w:val="3"/>
        <w:keepLines/>
        <w:numPr>
          <w:ilvl w:val="0"/>
          <w:numId w:val="18"/>
        </w:numPr>
        <w:suppressAutoHyphens w:val="0"/>
        <w:ind w:left="0" w:firstLine="709"/>
        <w:rPr>
          <w:rFonts w:ascii="PT Astra Serif" w:eastAsiaTheme="majorEastAsia" w:hAnsi="PT Astra Serif"/>
          <w:i/>
          <w:szCs w:val="28"/>
          <w:lang w:eastAsia="en-US"/>
        </w:rPr>
      </w:pPr>
      <w:r w:rsidRPr="00246C79">
        <w:rPr>
          <w:rFonts w:ascii="PT Astra Serif" w:eastAsiaTheme="majorEastAsia" w:hAnsi="PT Astra Serif"/>
          <w:szCs w:val="28"/>
          <w:lang w:eastAsia="en-US"/>
        </w:rPr>
        <w:lastRenderedPageBreak/>
        <w:t>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</w:p>
    <w:p w:rsidR="00974C94" w:rsidRPr="00246C79" w:rsidRDefault="00974C94" w:rsidP="00522DCA">
      <w:pPr>
        <w:pStyle w:val="3"/>
        <w:keepLines/>
        <w:numPr>
          <w:ilvl w:val="0"/>
          <w:numId w:val="18"/>
        </w:numPr>
        <w:suppressAutoHyphens w:val="0"/>
        <w:ind w:left="0" w:firstLine="709"/>
        <w:rPr>
          <w:rFonts w:ascii="PT Astra Serif" w:eastAsiaTheme="majorEastAsia" w:hAnsi="PT Astra Serif"/>
          <w:i/>
          <w:szCs w:val="28"/>
          <w:lang w:eastAsia="en-US"/>
        </w:rPr>
      </w:pPr>
      <w:r w:rsidRPr="00246C79">
        <w:rPr>
          <w:rFonts w:ascii="PT Astra Serif" w:eastAsiaTheme="majorEastAsia" w:hAnsi="PT Astra Serif"/>
          <w:szCs w:val="28"/>
          <w:lang w:eastAsia="en-US"/>
        </w:rPr>
        <w:t>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</w:p>
    <w:p w:rsidR="00974C94" w:rsidRPr="00187C99" w:rsidRDefault="00974C94" w:rsidP="00187C99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 xml:space="preserve">Федеральный закон от 7 декабря 2011 г. № 416-ФЗ «О водоснабжении и водоотведении» и постановление правительства РФ от 05.09.2013 № 782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водоотведения») вводят новые понятия в сфере водоснабжения и водоотведения: </w:t>
      </w:r>
    </w:p>
    <w:p w:rsidR="00974C94" w:rsidRPr="00187C99" w:rsidRDefault="00974C94" w:rsidP="00522DCA">
      <w:pPr>
        <w:pStyle w:val="afc"/>
        <w:numPr>
          <w:ilvl w:val="0"/>
          <w:numId w:val="11"/>
        </w:numPr>
        <w:suppressAutoHyphens w:val="0"/>
        <w:spacing w:after="12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объект.</w:t>
      </w:r>
    </w:p>
    <w:p w:rsidR="00974C94" w:rsidRPr="00187C99" w:rsidRDefault="00974C94" w:rsidP="00187C99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 xml:space="preserve">Исходя из определения технологической зоны водоотведения в централизованной системе водоотведения муниципального образования </w:t>
      </w:r>
      <w:proofErr w:type="spellStart"/>
      <w:r w:rsidRPr="00187C99">
        <w:rPr>
          <w:rFonts w:ascii="PT Astra Serif" w:hAnsi="PT Astra Serif"/>
          <w:sz w:val="28"/>
          <w:szCs w:val="28"/>
        </w:rPr>
        <w:t>Крапивенское</w:t>
      </w:r>
      <w:proofErr w:type="spellEnd"/>
      <w:r w:rsidRPr="00187C99">
        <w:rPr>
          <w:rFonts w:ascii="PT Astra Serif" w:hAnsi="PT Astra Serif"/>
          <w:sz w:val="28"/>
          <w:szCs w:val="28"/>
        </w:rPr>
        <w:t xml:space="preserve"> технологическая зона присутствует только в </w:t>
      </w:r>
      <w:proofErr w:type="spellStart"/>
      <w:r w:rsidRPr="00187C99">
        <w:rPr>
          <w:rFonts w:ascii="PT Astra Serif" w:hAnsi="PT Astra Serif"/>
          <w:sz w:val="28"/>
          <w:szCs w:val="28"/>
        </w:rPr>
        <w:t>п</w:t>
      </w:r>
      <w:proofErr w:type="gramStart"/>
      <w:r w:rsidRPr="00187C99">
        <w:rPr>
          <w:rFonts w:ascii="PT Astra Serif" w:hAnsi="PT Astra Serif"/>
          <w:sz w:val="28"/>
          <w:szCs w:val="28"/>
        </w:rPr>
        <w:t>.П</w:t>
      </w:r>
      <w:proofErr w:type="gramEnd"/>
      <w:r w:rsidRPr="00187C99">
        <w:rPr>
          <w:rFonts w:ascii="PT Astra Serif" w:hAnsi="PT Astra Serif"/>
          <w:sz w:val="28"/>
          <w:szCs w:val="28"/>
        </w:rPr>
        <w:t>ришня</w:t>
      </w:r>
      <w:proofErr w:type="spellEnd"/>
      <w:r w:rsidRPr="00187C99">
        <w:rPr>
          <w:rFonts w:ascii="PT Astra Serif" w:hAnsi="PT Astra Serif"/>
          <w:sz w:val="28"/>
          <w:szCs w:val="28"/>
        </w:rPr>
        <w:t>.</w:t>
      </w:r>
    </w:p>
    <w:p w:rsidR="00974C94" w:rsidRPr="00187C99" w:rsidRDefault="00974C94" w:rsidP="00522DCA">
      <w:pPr>
        <w:pStyle w:val="3"/>
        <w:keepLines/>
        <w:numPr>
          <w:ilvl w:val="0"/>
          <w:numId w:val="18"/>
        </w:numPr>
        <w:suppressAutoHyphens w:val="0"/>
        <w:ind w:left="0" w:firstLine="709"/>
        <w:rPr>
          <w:rFonts w:ascii="PT Astra Serif" w:eastAsiaTheme="majorEastAsia" w:hAnsi="PT Astra Serif"/>
          <w:i/>
          <w:szCs w:val="28"/>
          <w:lang w:eastAsia="en-US"/>
        </w:rPr>
      </w:pPr>
      <w:r w:rsidRPr="00187C99">
        <w:rPr>
          <w:rFonts w:ascii="PT Astra Serif" w:eastAsiaTheme="majorEastAsia" w:hAnsi="PT Astra Serif"/>
          <w:szCs w:val="28"/>
          <w:lang w:eastAsia="en-US"/>
        </w:rPr>
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</w:p>
    <w:p w:rsidR="00974C94" w:rsidRPr="00187C99" w:rsidRDefault="00974C94" w:rsidP="00187C99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 xml:space="preserve">В процессе механической и биологической очистки сточных вод образуются различного вида осадки, содержащие органические и минеральные компоненты. В зависимости от условий формирования и особенностей отделения различают осадки первичные и вторичные. К первичным осадкам относятся грубодисперсные примеси, которые находятся в твердой фазе и выделяются в процессе механической очистки на решетках и песколовках. К вторичным осадкам относятся осадки, выделенные из сточной воды после биологической очистки (избыточный активный ил). </w:t>
      </w:r>
    </w:p>
    <w:p w:rsidR="00974C94" w:rsidRPr="00187C99" w:rsidRDefault="00974C94" w:rsidP="00187C99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Сведения о технической возможности утилизации осадков сточных вод на очистных сооружениях отсутствуют.</w:t>
      </w:r>
    </w:p>
    <w:p w:rsidR="00974C94" w:rsidRPr="00187C99" w:rsidRDefault="00974C94" w:rsidP="00522DCA">
      <w:pPr>
        <w:pStyle w:val="3"/>
        <w:keepLines/>
        <w:numPr>
          <w:ilvl w:val="0"/>
          <w:numId w:val="18"/>
        </w:numPr>
        <w:suppressAutoHyphens w:val="0"/>
        <w:ind w:left="0" w:firstLine="709"/>
        <w:rPr>
          <w:rFonts w:ascii="PT Astra Serif" w:eastAsiaTheme="majorEastAsia" w:hAnsi="PT Astra Serif"/>
          <w:i/>
          <w:szCs w:val="28"/>
          <w:lang w:eastAsia="en-US"/>
        </w:rPr>
      </w:pPr>
      <w:r w:rsidRPr="00187C99">
        <w:rPr>
          <w:rFonts w:ascii="PT Astra Serif" w:eastAsiaTheme="majorEastAsia" w:hAnsi="PT Astra Serif"/>
          <w:szCs w:val="28"/>
          <w:lang w:eastAsia="en-US"/>
        </w:rPr>
        <w:lastRenderedPageBreak/>
        <w:t>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</w:p>
    <w:p w:rsidR="00974C94" w:rsidRPr="00187C99" w:rsidRDefault="00974C94" w:rsidP="00187C99">
      <w:pPr>
        <w:ind w:firstLine="709"/>
        <w:jc w:val="both"/>
        <w:rPr>
          <w:rFonts w:ascii="PT Astra Serif" w:eastAsiaTheme="majorEastAsia" w:hAnsi="PT Astra Serif"/>
          <w:i/>
          <w:sz w:val="28"/>
          <w:szCs w:val="28"/>
          <w:lang w:eastAsia="en-US"/>
        </w:rPr>
      </w:pPr>
      <w:r w:rsidRPr="00187C99">
        <w:rPr>
          <w:rFonts w:ascii="PT Astra Serif" w:hAnsi="PT Astra Serif"/>
          <w:sz w:val="28"/>
          <w:szCs w:val="28"/>
        </w:rPr>
        <w:t xml:space="preserve">Стоки посредством самотечных коллекторов поступают на канализационные насосные станции, далее по напорным коллекторам транспортируются на канализационные очистные сооружения (КОС). </w:t>
      </w:r>
      <w:r w:rsidRPr="00187C99">
        <w:rPr>
          <w:rFonts w:ascii="PT Astra Serif" w:eastAsiaTheme="majorEastAsia" w:hAnsi="PT Astra Serif"/>
          <w:sz w:val="28"/>
          <w:szCs w:val="28"/>
          <w:lang w:eastAsia="en-US"/>
        </w:rPr>
        <w:t>Оценка безопасности и надежности объектов централизованной системы водоотведения и их управляемости</w:t>
      </w:r>
    </w:p>
    <w:p w:rsidR="00974C94" w:rsidRPr="00187C99" w:rsidRDefault="00974C94" w:rsidP="00187C99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 xml:space="preserve">Надежность и экологическая безопасность являются основными требованиями, которые предъявляются современным системам водоотведения. Объектами оценки надежности являются как система водоотведения в целом, так и отдельные составляющие системы: самотечные и напорные трубопроводы; насосные станции; очистные сооружения. </w:t>
      </w:r>
    </w:p>
    <w:p w:rsidR="00974C94" w:rsidRPr="00187C99" w:rsidRDefault="00974C94" w:rsidP="00187C99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 xml:space="preserve">В настоящее время система водоотведения в целом позволяет обеспечить отведение сточных вод только в </w:t>
      </w:r>
      <w:proofErr w:type="spellStart"/>
      <w:r w:rsidRPr="00187C99">
        <w:rPr>
          <w:rFonts w:ascii="PT Astra Serif" w:hAnsi="PT Astra Serif"/>
          <w:sz w:val="28"/>
          <w:szCs w:val="28"/>
        </w:rPr>
        <w:t>п</w:t>
      </w:r>
      <w:proofErr w:type="gramStart"/>
      <w:r w:rsidRPr="00187C99">
        <w:rPr>
          <w:rFonts w:ascii="PT Astra Serif" w:hAnsi="PT Astra Serif"/>
          <w:sz w:val="28"/>
          <w:szCs w:val="28"/>
        </w:rPr>
        <w:t>.П</w:t>
      </w:r>
      <w:proofErr w:type="gramEnd"/>
      <w:r w:rsidRPr="00187C99">
        <w:rPr>
          <w:rFonts w:ascii="PT Astra Serif" w:hAnsi="PT Astra Serif"/>
          <w:sz w:val="28"/>
          <w:szCs w:val="28"/>
        </w:rPr>
        <w:t>ришня</w:t>
      </w:r>
      <w:proofErr w:type="spellEnd"/>
      <w:r w:rsidRPr="00187C99">
        <w:rPr>
          <w:rFonts w:ascii="PT Astra Serif" w:hAnsi="PT Astra Serif"/>
          <w:sz w:val="28"/>
          <w:szCs w:val="28"/>
        </w:rPr>
        <w:t xml:space="preserve"> на КОС от объектов производственной зоны ООО "Газпром </w:t>
      </w:r>
      <w:proofErr w:type="spellStart"/>
      <w:r w:rsidRPr="00187C99">
        <w:rPr>
          <w:rFonts w:ascii="PT Astra Serif" w:hAnsi="PT Astra Serif"/>
          <w:sz w:val="28"/>
          <w:szCs w:val="28"/>
        </w:rPr>
        <w:t>трансгаз</w:t>
      </w:r>
      <w:proofErr w:type="spellEnd"/>
      <w:r w:rsidRPr="00187C99">
        <w:rPr>
          <w:rFonts w:ascii="PT Astra Serif" w:hAnsi="PT Astra Serif"/>
          <w:sz w:val="28"/>
          <w:szCs w:val="28"/>
        </w:rPr>
        <w:t xml:space="preserve"> Москва" Филиал Тульское управление магистральных газопроводов.</w:t>
      </w:r>
    </w:p>
    <w:p w:rsidR="00974C94" w:rsidRPr="00187C99" w:rsidRDefault="00974C94" w:rsidP="00522DCA">
      <w:pPr>
        <w:pStyle w:val="3"/>
        <w:keepLines/>
        <w:numPr>
          <w:ilvl w:val="0"/>
          <w:numId w:val="18"/>
        </w:numPr>
        <w:suppressAutoHyphens w:val="0"/>
        <w:ind w:left="0" w:firstLine="709"/>
        <w:rPr>
          <w:rFonts w:ascii="PT Astra Serif" w:eastAsiaTheme="majorEastAsia" w:hAnsi="PT Astra Serif"/>
          <w:i/>
          <w:szCs w:val="28"/>
          <w:lang w:eastAsia="en-US"/>
        </w:rPr>
      </w:pPr>
      <w:r w:rsidRPr="00187C99">
        <w:rPr>
          <w:rFonts w:ascii="PT Astra Serif" w:eastAsiaTheme="majorEastAsia" w:hAnsi="PT Astra Serif"/>
          <w:szCs w:val="28"/>
          <w:lang w:eastAsia="en-US"/>
        </w:rPr>
        <w:t>Оценка воздействия сбросов сточных вод через централизованную систему водоотведения на окружающую среду</w:t>
      </w:r>
    </w:p>
    <w:p w:rsidR="00974C94" w:rsidRPr="00187C99" w:rsidRDefault="00974C94" w:rsidP="00246C79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 xml:space="preserve">Централизованная система водоотведения в </w:t>
      </w:r>
      <w:proofErr w:type="spellStart"/>
      <w:r w:rsidRPr="00187C99">
        <w:rPr>
          <w:rFonts w:ascii="PT Astra Serif" w:hAnsi="PT Astra Serif"/>
          <w:sz w:val="28"/>
          <w:szCs w:val="28"/>
        </w:rPr>
        <w:t>п</w:t>
      </w:r>
      <w:proofErr w:type="gramStart"/>
      <w:r w:rsidRPr="00187C99">
        <w:rPr>
          <w:rFonts w:ascii="PT Astra Serif" w:hAnsi="PT Astra Serif"/>
          <w:sz w:val="28"/>
          <w:szCs w:val="28"/>
        </w:rPr>
        <w:t>.П</w:t>
      </w:r>
      <w:proofErr w:type="gramEnd"/>
      <w:r w:rsidRPr="00187C99">
        <w:rPr>
          <w:rFonts w:ascii="PT Astra Serif" w:hAnsi="PT Astra Serif"/>
          <w:sz w:val="28"/>
          <w:szCs w:val="28"/>
        </w:rPr>
        <w:t>ришня</w:t>
      </w:r>
      <w:proofErr w:type="spellEnd"/>
      <w:r w:rsidRPr="00187C99">
        <w:rPr>
          <w:rFonts w:ascii="PT Astra Serif" w:hAnsi="PT Astra Serif"/>
          <w:sz w:val="28"/>
          <w:szCs w:val="28"/>
        </w:rPr>
        <w:t xml:space="preserve"> организована посредством канализационных очистных сооружения. </w:t>
      </w:r>
    </w:p>
    <w:p w:rsidR="00974C94" w:rsidRPr="00187C99" w:rsidRDefault="00974C94" w:rsidP="00187C99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 xml:space="preserve">На сегодняшний день требования к предельно допустимому сбросу ужесточились. Очистные сооружения должны обеспечивать эффект очистки сточных вод до норм предельно допустимой концентрации </w:t>
      </w:r>
      <w:proofErr w:type="spellStart"/>
      <w:r w:rsidRPr="00187C99">
        <w:rPr>
          <w:rFonts w:ascii="PT Astra Serif" w:hAnsi="PT Astra Serif"/>
          <w:sz w:val="28"/>
          <w:szCs w:val="28"/>
        </w:rPr>
        <w:t>рыбохозяйственных</w:t>
      </w:r>
      <w:proofErr w:type="spellEnd"/>
      <w:r w:rsidRPr="00187C99">
        <w:rPr>
          <w:rFonts w:ascii="PT Astra Serif" w:hAnsi="PT Astra Serif"/>
          <w:sz w:val="28"/>
          <w:szCs w:val="28"/>
        </w:rPr>
        <w:t xml:space="preserve"> водоёмов согласно СанПиН 4630-88 «Охрана поверхностных вод от загрязнений».</w:t>
      </w:r>
    </w:p>
    <w:p w:rsidR="00974C94" w:rsidRPr="00187C99" w:rsidRDefault="00974C94" w:rsidP="00522DCA">
      <w:pPr>
        <w:pStyle w:val="3"/>
        <w:keepLines/>
        <w:numPr>
          <w:ilvl w:val="0"/>
          <w:numId w:val="18"/>
        </w:numPr>
        <w:suppressAutoHyphens w:val="0"/>
        <w:ind w:left="0" w:firstLine="709"/>
        <w:rPr>
          <w:rFonts w:ascii="PT Astra Serif" w:eastAsiaTheme="majorEastAsia" w:hAnsi="PT Astra Serif"/>
          <w:i/>
          <w:szCs w:val="28"/>
          <w:lang w:eastAsia="en-US"/>
        </w:rPr>
      </w:pPr>
      <w:r w:rsidRPr="00187C99">
        <w:rPr>
          <w:rFonts w:ascii="PT Astra Serif" w:eastAsiaTheme="majorEastAsia" w:hAnsi="PT Astra Serif"/>
          <w:szCs w:val="28"/>
          <w:lang w:eastAsia="en-US"/>
        </w:rPr>
        <w:t>Описание территорий муниципального образования, не охваченных централизованной системой водоотведения</w:t>
      </w:r>
    </w:p>
    <w:p w:rsidR="00974C94" w:rsidRPr="00187C99" w:rsidRDefault="00974C94" w:rsidP="00187C99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 xml:space="preserve">На территории муниципального образования </w:t>
      </w:r>
      <w:proofErr w:type="spellStart"/>
      <w:r w:rsidRPr="00187C99">
        <w:rPr>
          <w:rFonts w:ascii="PT Astra Serif" w:hAnsi="PT Astra Serif"/>
          <w:sz w:val="28"/>
          <w:szCs w:val="28"/>
        </w:rPr>
        <w:t>Крапивенское</w:t>
      </w:r>
      <w:proofErr w:type="spellEnd"/>
      <w:r w:rsidRPr="00187C99">
        <w:rPr>
          <w:rFonts w:ascii="PT Astra Serif" w:hAnsi="PT Astra Serif"/>
          <w:sz w:val="28"/>
          <w:szCs w:val="28"/>
        </w:rPr>
        <w:t xml:space="preserve"> централизованная система водоотведения организована в </w:t>
      </w:r>
      <w:proofErr w:type="spellStart"/>
      <w:r w:rsidRPr="00187C99">
        <w:rPr>
          <w:rFonts w:ascii="PT Astra Serif" w:hAnsi="PT Astra Serif"/>
          <w:sz w:val="28"/>
          <w:szCs w:val="28"/>
        </w:rPr>
        <w:t>п</w:t>
      </w:r>
      <w:proofErr w:type="gramStart"/>
      <w:r w:rsidRPr="00187C99">
        <w:rPr>
          <w:rFonts w:ascii="PT Astra Serif" w:hAnsi="PT Astra Serif"/>
          <w:sz w:val="28"/>
          <w:szCs w:val="28"/>
        </w:rPr>
        <w:t>.П</w:t>
      </w:r>
      <w:proofErr w:type="gramEnd"/>
      <w:r w:rsidRPr="00187C99">
        <w:rPr>
          <w:rFonts w:ascii="PT Astra Serif" w:hAnsi="PT Astra Serif"/>
          <w:sz w:val="28"/>
          <w:szCs w:val="28"/>
        </w:rPr>
        <w:t>ришня</w:t>
      </w:r>
      <w:proofErr w:type="spellEnd"/>
      <w:r w:rsidRPr="00187C99">
        <w:rPr>
          <w:rFonts w:ascii="PT Astra Serif" w:hAnsi="PT Astra Serif"/>
          <w:sz w:val="28"/>
          <w:szCs w:val="28"/>
        </w:rPr>
        <w:t xml:space="preserve">. Стоки посредством самотечных коллекторов поступают на канализационные очистные сооружения (КОС). </w:t>
      </w:r>
    </w:p>
    <w:p w:rsidR="00974C94" w:rsidRPr="00187C99" w:rsidRDefault="00974C94" w:rsidP="00187C99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 xml:space="preserve">На остальной территории стоки направляются, в основном, на примитивные очистные сооружения в виде выгребов. Далее стоки обеззараживаются на рельефе, нанося значительный ущерб </w:t>
      </w:r>
      <w:proofErr w:type="gramStart"/>
      <w:r w:rsidRPr="00187C99">
        <w:rPr>
          <w:rFonts w:ascii="PT Astra Serif" w:hAnsi="PT Astra Serif"/>
          <w:sz w:val="28"/>
          <w:szCs w:val="28"/>
        </w:rPr>
        <w:t>окружающей</w:t>
      </w:r>
      <w:proofErr w:type="gramEnd"/>
      <w:r w:rsidRPr="00187C99">
        <w:rPr>
          <w:rFonts w:ascii="PT Astra Serif" w:hAnsi="PT Astra Serif"/>
          <w:sz w:val="28"/>
          <w:szCs w:val="28"/>
        </w:rPr>
        <w:t xml:space="preserve"> среду, в первую очередь поверхностным и подземным водам.</w:t>
      </w:r>
    </w:p>
    <w:p w:rsidR="00974C94" w:rsidRPr="00187C99" w:rsidRDefault="00974C94" w:rsidP="00522DCA">
      <w:pPr>
        <w:pStyle w:val="3"/>
        <w:keepLines/>
        <w:numPr>
          <w:ilvl w:val="0"/>
          <w:numId w:val="18"/>
        </w:numPr>
        <w:suppressAutoHyphens w:val="0"/>
        <w:ind w:left="0" w:firstLine="709"/>
        <w:rPr>
          <w:rFonts w:ascii="PT Astra Serif" w:eastAsiaTheme="majorEastAsia" w:hAnsi="PT Astra Serif"/>
          <w:i/>
          <w:szCs w:val="28"/>
          <w:lang w:eastAsia="en-US"/>
        </w:rPr>
      </w:pPr>
      <w:r w:rsidRPr="00187C99">
        <w:rPr>
          <w:rFonts w:ascii="PT Astra Serif" w:eastAsiaTheme="majorEastAsia" w:hAnsi="PT Astra Serif"/>
          <w:szCs w:val="28"/>
          <w:lang w:eastAsia="en-US"/>
        </w:rPr>
        <w:t xml:space="preserve">Описание существующих технических и технологических проблем системы водоотведения муниципального образования </w:t>
      </w:r>
      <w:proofErr w:type="spellStart"/>
      <w:r w:rsidRPr="00187C99">
        <w:rPr>
          <w:rFonts w:ascii="PT Astra Serif" w:eastAsiaTheme="majorEastAsia" w:hAnsi="PT Astra Serif"/>
          <w:szCs w:val="28"/>
          <w:lang w:eastAsia="en-US"/>
        </w:rPr>
        <w:t>Крапивенское</w:t>
      </w:r>
      <w:proofErr w:type="spellEnd"/>
    </w:p>
    <w:p w:rsidR="00974C94" w:rsidRPr="00187C99" w:rsidRDefault="00974C94" w:rsidP="00187C99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 xml:space="preserve">КОС в </w:t>
      </w:r>
      <w:proofErr w:type="spellStart"/>
      <w:r w:rsidRPr="00187C99">
        <w:rPr>
          <w:rFonts w:ascii="PT Astra Serif" w:hAnsi="PT Astra Serif"/>
          <w:sz w:val="28"/>
          <w:szCs w:val="28"/>
        </w:rPr>
        <w:t>п</w:t>
      </w:r>
      <w:proofErr w:type="gramStart"/>
      <w:r w:rsidRPr="00187C99">
        <w:rPr>
          <w:rFonts w:ascii="PT Astra Serif" w:hAnsi="PT Astra Serif"/>
          <w:sz w:val="28"/>
          <w:szCs w:val="28"/>
        </w:rPr>
        <w:t>.П</w:t>
      </w:r>
      <w:proofErr w:type="gramEnd"/>
      <w:r w:rsidRPr="00187C99">
        <w:rPr>
          <w:rFonts w:ascii="PT Astra Serif" w:hAnsi="PT Astra Serif"/>
          <w:sz w:val="28"/>
          <w:szCs w:val="28"/>
        </w:rPr>
        <w:t>ришня</w:t>
      </w:r>
      <w:proofErr w:type="spellEnd"/>
      <w:r w:rsidRPr="00187C99">
        <w:rPr>
          <w:rFonts w:ascii="PT Astra Serif" w:hAnsi="PT Astra Serif"/>
          <w:sz w:val="28"/>
          <w:szCs w:val="28"/>
        </w:rPr>
        <w:t xml:space="preserve"> являются ведомственными (ООО </w:t>
      </w:r>
      <w:r w:rsidR="003D715B">
        <w:rPr>
          <w:rFonts w:ascii="PT Astra Serif" w:hAnsi="PT Astra Serif"/>
          <w:sz w:val="28"/>
          <w:szCs w:val="28"/>
        </w:rPr>
        <w:t>«</w:t>
      </w:r>
      <w:r w:rsidRPr="00187C99">
        <w:rPr>
          <w:rFonts w:ascii="PT Astra Serif" w:hAnsi="PT Astra Serif"/>
          <w:sz w:val="28"/>
          <w:szCs w:val="28"/>
        </w:rPr>
        <w:t xml:space="preserve">Газпром </w:t>
      </w:r>
      <w:proofErr w:type="spellStart"/>
      <w:r w:rsidRPr="00187C99">
        <w:rPr>
          <w:rFonts w:ascii="PT Astra Serif" w:hAnsi="PT Astra Serif"/>
          <w:sz w:val="28"/>
          <w:szCs w:val="28"/>
        </w:rPr>
        <w:t>трансгаз</w:t>
      </w:r>
      <w:proofErr w:type="spellEnd"/>
      <w:r w:rsidRPr="00187C99">
        <w:rPr>
          <w:rFonts w:ascii="PT Astra Serif" w:hAnsi="PT Astra Serif"/>
          <w:sz w:val="28"/>
          <w:szCs w:val="28"/>
        </w:rPr>
        <w:t xml:space="preserve"> Москва</w:t>
      </w:r>
      <w:r w:rsidR="003D715B">
        <w:rPr>
          <w:rFonts w:ascii="PT Astra Serif" w:hAnsi="PT Astra Serif"/>
          <w:sz w:val="28"/>
          <w:szCs w:val="28"/>
        </w:rPr>
        <w:t>»</w:t>
      </w:r>
      <w:r w:rsidRPr="00187C99">
        <w:rPr>
          <w:rFonts w:ascii="PT Astra Serif" w:hAnsi="PT Astra Serif"/>
          <w:sz w:val="28"/>
          <w:szCs w:val="28"/>
        </w:rPr>
        <w:t xml:space="preserve"> Филиал Тульское управление магистральных газопроводов). Данные о техническом состоянии отсутствуют.</w:t>
      </w:r>
    </w:p>
    <w:p w:rsidR="00974C94" w:rsidRPr="00187C99" w:rsidRDefault="00974C94" w:rsidP="00522DCA">
      <w:pPr>
        <w:pStyle w:val="3"/>
        <w:keepLines/>
        <w:numPr>
          <w:ilvl w:val="0"/>
          <w:numId w:val="18"/>
        </w:numPr>
        <w:suppressAutoHyphens w:val="0"/>
        <w:ind w:left="0" w:firstLine="709"/>
        <w:rPr>
          <w:rFonts w:ascii="PT Astra Serif" w:eastAsiaTheme="majorEastAsia" w:hAnsi="PT Astra Serif"/>
          <w:i/>
          <w:szCs w:val="28"/>
          <w:lang w:eastAsia="en-US"/>
        </w:rPr>
      </w:pPr>
      <w:proofErr w:type="gramStart"/>
      <w:r w:rsidRPr="00187C99">
        <w:rPr>
          <w:rFonts w:ascii="PT Astra Serif" w:eastAsiaTheme="majorEastAsia" w:hAnsi="PT Astra Serif"/>
          <w:szCs w:val="28"/>
          <w:lang w:eastAsia="en-US"/>
        </w:rPr>
        <w:lastRenderedPageBreak/>
        <w:t>Сведения об отнесении централизованной системы водоотведения (канализации) к централизованным системам водоотведения поселений, включающие перечень и описание централизованных систем водоотведения (канализации), отнесенных к централизованным системам водоотведения поселений,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</w:t>
      </w:r>
      <w:proofErr w:type="gramEnd"/>
      <w:r w:rsidRPr="00187C99">
        <w:rPr>
          <w:rFonts w:ascii="PT Astra Serif" w:eastAsiaTheme="majorEastAsia" w:hAnsi="PT Astra Serif"/>
          <w:szCs w:val="28"/>
          <w:lang w:eastAsia="en-US"/>
        </w:rPr>
        <w:t xml:space="preserve"> </w:t>
      </w:r>
      <w:proofErr w:type="gramStart"/>
      <w:r w:rsidRPr="00187C99">
        <w:rPr>
          <w:rFonts w:ascii="PT Astra Serif" w:eastAsiaTheme="majorEastAsia" w:hAnsi="PT Astra Serif"/>
          <w:szCs w:val="28"/>
          <w:lang w:eastAsia="en-US"/>
        </w:rPr>
        <w:t>объеме</w:t>
      </w:r>
      <w:proofErr w:type="gramEnd"/>
      <w:r w:rsidRPr="00187C99">
        <w:rPr>
          <w:rFonts w:ascii="PT Astra Serif" w:eastAsiaTheme="majorEastAsia" w:hAnsi="PT Astra Serif"/>
          <w:szCs w:val="28"/>
          <w:lang w:eastAsia="en-US"/>
        </w:rPr>
        <w:t xml:space="preserve"> принимаемых сточных вод</w:t>
      </w:r>
    </w:p>
    <w:p w:rsidR="00974C94" w:rsidRPr="00187C99" w:rsidRDefault="00974C94" w:rsidP="00246C79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Отнесение к централизованным системам водоотведения поселений (ЦСВП) осуществляется в отношении централизованной системы водоотведения в целом.</w:t>
      </w:r>
    </w:p>
    <w:p w:rsidR="00974C94" w:rsidRPr="00187C99" w:rsidRDefault="00974C94" w:rsidP="00187C99">
      <w:pPr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187C99">
        <w:rPr>
          <w:rFonts w:ascii="PT Astra Serif" w:hAnsi="PT Astra Serif"/>
          <w:sz w:val="28"/>
          <w:szCs w:val="28"/>
        </w:rPr>
        <w:t>ЦСВ относится к ЦСВП при условии внесения в схему водоснабжения и водоотведения сведений об отнесении ЦСВ, соответствующей критериям, установленным Правилами отнесения централизованных систем водоотведения (канализации) к централизованным системам водоотведения поселений, утверждёнными Постановлением Правительства Российской Федерации от 31 мая 2019 года № 691 «Об утверждении Правил отнесения централизованных систем водоотведения (канализации) к централизованным системам водоотведения поселений или городских округов и о внесении</w:t>
      </w:r>
      <w:proofErr w:type="gramEnd"/>
      <w:r w:rsidRPr="00187C99">
        <w:rPr>
          <w:rFonts w:ascii="PT Astra Serif" w:hAnsi="PT Astra Serif"/>
          <w:sz w:val="28"/>
          <w:szCs w:val="28"/>
        </w:rPr>
        <w:t xml:space="preserve"> изменений в Постановление Правительства Российской Федерации от 5 сентября 2013 года № 782», к ЦСВП (</w:t>
      </w:r>
      <w:proofErr w:type="gramStart"/>
      <w:r w:rsidRPr="00187C99">
        <w:rPr>
          <w:rFonts w:ascii="PT Astra Serif" w:hAnsi="PT Astra Serif"/>
          <w:sz w:val="28"/>
          <w:szCs w:val="28"/>
        </w:rPr>
        <w:t>с даты внесения</w:t>
      </w:r>
      <w:proofErr w:type="gramEnd"/>
      <w:r w:rsidRPr="00187C99">
        <w:rPr>
          <w:rFonts w:ascii="PT Astra Serif" w:hAnsi="PT Astra Serif"/>
          <w:sz w:val="28"/>
          <w:szCs w:val="28"/>
        </w:rPr>
        <w:t xml:space="preserve"> таких сведений).</w:t>
      </w:r>
    </w:p>
    <w:p w:rsidR="00974C94" w:rsidRPr="00187C99" w:rsidRDefault="00974C94" w:rsidP="00187C99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 xml:space="preserve">При отсутствии утвержденной схемы водоснабжения и водоотведения ЦСВ не может быть </w:t>
      </w:r>
      <w:proofErr w:type="gramStart"/>
      <w:r w:rsidRPr="00187C99">
        <w:rPr>
          <w:rFonts w:ascii="PT Astra Serif" w:hAnsi="PT Astra Serif"/>
          <w:sz w:val="28"/>
          <w:szCs w:val="28"/>
        </w:rPr>
        <w:t>отнесена</w:t>
      </w:r>
      <w:proofErr w:type="gramEnd"/>
      <w:r w:rsidRPr="00187C99">
        <w:rPr>
          <w:rFonts w:ascii="PT Astra Serif" w:hAnsi="PT Astra Serif"/>
          <w:sz w:val="28"/>
          <w:szCs w:val="28"/>
        </w:rPr>
        <w:t xml:space="preserve"> к ЦСВП.</w:t>
      </w:r>
    </w:p>
    <w:p w:rsidR="00974C94" w:rsidRPr="00187C99" w:rsidRDefault="00974C94" w:rsidP="00187C99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 xml:space="preserve">ЦСВ относится к ЦСВП в случае, если среднегодовая за 3 календарных года, предшествующих календарному году, в котором утверждается схема водоснабжения и водоотведения или в нее вносятся сведения об отнесении ЦСВ к ЦСВП, доля сточных вод, принимаемых в технологическую зону водоотведения </w:t>
      </w:r>
      <w:proofErr w:type="gramStart"/>
      <w:r w:rsidRPr="00187C99">
        <w:rPr>
          <w:rFonts w:ascii="PT Astra Serif" w:hAnsi="PT Astra Serif"/>
          <w:sz w:val="28"/>
          <w:szCs w:val="28"/>
        </w:rPr>
        <w:t>от</w:t>
      </w:r>
      <w:proofErr w:type="gramEnd"/>
      <w:r w:rsidRPr="00187C99">
        <w:rPr>
          <w:rFonts w:ascii="PT Astra Serif" w:hAnsi="PT Astra Serif"/>
          <w:sz w:val="28"/>
          <w:szCs w:val="28"/>
        </w:rPr>
        <w:t>:</w:t>
      </w:r>
    </w:p>
    <w:p w:rsidR="00974C94" w:rsidRPr="00187C99" w:rsidRDefault="00974C94" w:rsidP="00187C99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а) ТСЖ, ЖСК, жилищных и иных специализированных потребительских кооперативов, управляющих организаций, осуществляющих деятельность по управлению многоквартирными домами, собственников и (или) пользователей жилых помещений в многоквартирных домах или жилых домов;</w:t>
      </w:r>
    </w:p>
    <w:p w:rsidR="00974C94" w:rsidRPr="00187C99" w:rsidRDefault="00974C94" w:rsidP="00187C99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б) гостиниц, иных объектов, связанных с проживанием граждан;</w:t>
      </w:r>
    </w:p>
    <w:p w:rsidR="00974C94" w:rsidRPr="00187C99" w:rsidRDefault="00974C94" w:rsidP="00187C99">
      <w:pPr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187C99">
        <w:rPr>
          <w:rFonts w:ascii="PT Astra Serif" w:hAnsi="PT Astra Serif"/>
          <w:sz w:val="28"/>
          <w:szCs w:val="28"/>
        </w:rPr>
        <w:t>в) объектов отдыха, спорта, здравоохранения, культуры, торговли, общественного питания, социального и коммунально-бытового назначения, дошкольного, начального общего, среднего общего, среднего профессионального и высшего образования, административных, научно-исследовательских учреждений, культовых зданий, объектов делового, финансового, административного, религиозного назначения, иных объектов, связанных с обеспечением жизнедеятельности граждан;</w:t>
      </w:r>
      <w:proofErr w:type="gramEnd"/>
    </w:p>
    <w:p w:rsidR="00974C94" w:rsidRPr="00187C99" w:rsidRDefault="00974C94" w:rsidP="00187C99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г) складских объектов, стоянок автомобильного транспорта, гаражей;</w:t>
      </w:r>
    </w:p>
    <w:p w:rsidR="00974C94" w:rsidRPr="00187C99" w:rsidRDefault="00974C94" w:rsidP="00187C99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 xml:space="preserve">д) территорий, предназначенных для ведения садоводства и дачного хозяйства, а также поверхностных сточных вод (для централизованных </w:t>
      </w:r>
      <w:r w:rsidRPr="00187C99">
        <w:rPr>
          <w:rFonts w:ascii="PT Astra Serif" w:hAnsi="PT Astra Serif"/>
          <w:sz w:val="28"/>
          <w:szCs w:val="28"/>
        </w:rPr>
        <w:lastRenderedPageBreak/>
        <w:t xml:space="preserve">общесплавных и централизованных комбинированных систем водоотведения) составляет более 50% от общего объема сточных вод, принимаемых в </w:t>
      </w:r>
      <w:proofErr w:type="gramStart"/>
      <w:r w:rsidRPr="00187C99">
        <w:rPr>
          <w:rFonts w:ascii="PT Astra Serif" w:hAnsi="PT Astra Serif"/>
          <w:sz w:val="28"/>
          <w:szCs w:val="28"/>
        </w:rPr>
        <w:t>данную</w:t>
      </w:r>
      <w:proofErr w:type="gramEnd"/>
      <w:r w:rsidRPr="00187C99">
        <w:rPr>
          <w:rFonts w:ascii="PT Astra Serif" w:hAnsi="PT Astra Serif"/>
          <w:sz w:val="28"/>
          <w:szCs w:val="28"/>
        </w:rPr>
        <w:t xml:space="preserve"> ЦСВ.</w:t>
      </w:r>
    </w:p>
    <w:p w:rsidR="00974C94" w:rsidRPr="00187C99" w:rsidRDefault="00974C94" w:rsidP="00187C99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При этом организация, осуществляющая эксплуатацию объектов данной ЦСВ, должна осуществлять соответствующий вид экономической деятельности по сбору и обработке сточных вод.</w:t>
      </w:r>
    </w:p>
    <w:p w:rsidR="00974C94" w:rsidRPr="00187C99" w:rsidRDefault="00974C94" w:rsidP="00187C99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В случае</w:t>
      </w:r>
      <w:proofErr w:type="gramStart"/>
      <w:r w:rsidRPr="00187C99">
        <w:rPr>
          <w:rFonts w:ascii="PT Astra Serif" w:hAnsi="PT Astra Serif"/>
          <w:sz w:val="28"/>
          <w:szCs w:val="28"/>
        </w:rPr>
        <w:t>,</w:t>
      </w:r>
      <w:proofErr w:type="gramEnd"/>
      <w:r w:rsidRPr="00187C99">
        <w:rPr>
          <w:rFonts w:ascii="PT Astra Serif" w:hAnsi="PT Astra Serif"/>
          <w:sz w:val="28"/>
          <w:szCs w:val="28"/>
        </w:rPr>
        <w:t xml:space="preserve"> если фактическое значение доли сточных вод от объектов абонентов, указанных в пункте 6 Правил отнесения централизованных систем водоотведения (канализации) к централизованным системам водоотведения поселений, утверждёнными Постановлением Правительства Российской Федерации от 31 мая 2019 года № 691 «Об утверждении Правил отнесения централизованных систем водоотведения (канализации) к централизованным системам водоотведения поселений или городских округов и о внесении изменений в Постановление Правительства </w:t>
      </w:r>
      <w:proofErr w:type="gramStart"/>
      <w:r w:rsidRPr="00187C99">
        <w:rPr>
          <w:rFonts w:ascii="PT Astra Serif" w:hAnsi="PT Astra Serif"/>
          <w:sz w:val="28"/>
          <w:szCs w:val="28"/>
        </w:rPr>
        <w:t>Российской Федерации от 5 сентября 2013 г. N 782», к ЦСВП (с даты внесения таких сведений), а также поверхностных сточных вод меньше значения доли сточных вод, являющейся критерием отнесения к ЦСВПГО, фактическое значение доли сточных вод, принимаемых от объектов, указанных в пункте 6 Правил отнесения централизованных систем водоотведения (канализации) к централизованным системам водоотведения поселений, утверждёнными Постановлением Правительства Российской Федерации от</w:t>
      </w:r>
      <w:proofErr w:type="gramEnd"/>
      <w:r w:rsidRPr="00187C99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Pr="00187C99">
        <w:rPr>
          <w:rFonts w:ascii="PT Astra Serif" w:hAnsi="PT Astra Serif"/>
          <w:sz w:val="28"/>
          <w:szCs w:val="28"/>
        </w:rPr>
        <w:t>31 мая 2019 года № 691 «Об утверждении Правил отнесения централизованных систем водоотведения (канализации)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г. N 782», к ЦСВП (с даты внесения таких сведений), а также поверхностных сточных вод может быть увеличено (но не более чем на 50% от первоначального</w:t>
      </w:r>
      <w:proofErr w:type="gramEnd"/>
      <w:r w:rsidRPr="00187C99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Pr="00187C99">
        <w:rPr>
          <w:rFonts w:ascii="PT Astra Serif" w:hAnsi="PT Astra Serif"/>
          <w:sz w:val="28"/>
          <w:szCs w:val="28"/>
        </w:rPr>
        <w:t>фактического значения доли) на объем сточных вод, принимаемых от объектов, не относящихся к объектам, указанным в пункте 6 Правил отнесения централизованных систем водоотведения (канализации) к централизованным системам водоотведения поселений, утверждёнными Постановлением Правительства Российской Федерации от 31 мая 2019 года № 691 «Об утверждении Правил отнесения централизованных систем водоотведения (канализации) к централизованным системам водоотведения поселений или городских округов и о внесении изменений</w:t>
      </w:r>
      <w:proofErr w:type="gramEnd"/>
      <w:r w:rsidRPr="00187C99">
        <w:rPr>
          <w:rFonts w:ascii="PT Astra Serif" w:hAnsi="PT Astra Serif"/>
          <w:sz w:val="28"/>
          <w:szCs w:val="28"/>
        </w:rPr>
        <w:t xml:space="preserve"> в Постановление Правительства Российской Федерации от 5 сентября 2013 г. N 782», к ЦСВП (</w:t>
      </w:r>
      <w:proofErr w:type="gramStart"/>
      <w:r w:rsidRPr="00187C99">
        <w:rPr>
          <w:rFonts w:ascii="PT Astra Serif" w:hAnsi="PT Astra Serif"/>
          <w:sz w:val="28"/>
          <w:szCs w:val="28"/>
        </w:rPr>
        <w:t>с даты внесения</w:t>
      </w:r>
      <w:proofErr w:type="gramEnd"/>
      <w:r w:rsidRPr="00187C99">
        <w:rPr>
          <w:rFonts w:ascii="PT Astra Serif" w:hAnsi="PT Astra Serif"/>
          <w:sz w:val="28"/>
          <w:szCs w:val="28"/>
        </w:rPr>
        <w:t xml:space="preserve"> таких сведений), при условии соответствия состава таких сточных вод следующим требованиям:</w:t>
      </w:r>
    </w:p>
    <w:p w:rsidR="00974C94" w:rsidRPr="00187C99" w:rsidRDefault="00974C94" w:rsidP="00522DCA">
      <w:pPr>
        <w:pStyle w:val="afc"/>
        <w:numPr>
          <w:ilvl w:val="0"/>
          <w:numId w:val="16"/>
        </w:numPr>
        <w:suppressAutoHyphens w:val="0"/>
        <w:spacing w:after="120"/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Нефтепродукты - не более 3 мг/дм</w:t>
      </w:r>
      <w:r w:rsidRPr="00187C99">
        <w:rPr>
          <w:rFonts w:ascii="PT Astra Serif" w:hAnsi="PT Astra Serif"/>
          <w:sz w:val="28"/>
          <w:szCs w:val="28"/>
          <w:vertAlign w:val="superscript"/>
        </w:rPr>
        <w:t>3</w:t>
      </w:r>
      <w:r w:rsidRPr="00187C99">
        <w:rPr>
          <w:rFonts w:ascii="PT Astra Serif" w:hAnsi="PT Astra Serif"/>
          <w:sz w:val="28"/>
          <w:szCs w:val="28"/>
        </w:rPr>
        <w:t>;</w:t>
      </w:r>
    </w:p>
    <w:p w:rsidR="00974C94" w:rsidRPr="00187C99" w:rsidRDefault="00974C94" w:rsidP="00522DCA">
      <w:pPr>
        <w:pStyle w:val="afc"/>
        <w:numPr>
          <w:ilvl w:val="0"/>
          <w:numId w:val="16"/>
        </w:numPr>
        <w:suppressAutoHyphens w:val="0"/>
        <w:spacing w:after="120"/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Фенолы (сумма) - не более 0,05 мг/ дм</w:t>
      </w:r>
      <w:r w:rsidRPr="00187C99">
        <w:rPr>
          <w:rFonts w:ascii="PT Astra Serif" w:hAnsi="PT Astra Serif"/>
          <w:sz w:val="28"/>
          <w:szCs w:val="28"/>
          <w:vertAlign w:val="superscript"/>
        </w:rPr>
        <w:t>3</w:t>
      </w:r>
      <w:r w:rsidRPr="00187C99">
        <w:rPr>
          <w:rFonts w:ascii="PT Astra Serif" w:hAnsi="PT Astra Serif"/>
          <w:sz w:val="28"/>
          <w:szCs w:val="28"/>
        </w:rPr>
        <w:t>;</w:t>
      </w:r>
    </w:p>
    <w:p w:rsidR="00974C94" w:rsidRPr="00187C99" w:rsidRDefault="00974C94" w:rsidP="00522DCA">
      <w:pPr>
        <w:pStyle w:val="afc"/>
        <w:numPr>
          <w:ilvl w:val="0"/>
          <w:numId w:val="16"/>
        </w:numPr>
        <w:suppressAutoHyphens w:val="0"/>
        <w:spacing w:after="120"/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Железо - не более 3 мг/ дм</w:t>
      </w:r>
      <w:r w:rsidRPr="00187C99">
        <w:rPr>
          <w:rFonts w:ascii="PT Astra Serif" w:hAnsi="PT Astra Serif"/>
          <w:sz w:val="28"/>
          <w:szCs w:val="28"/>
          <w:vertAlign w:val="superscript"/>
        </w:rPr>
        <w:t>3</w:t>
      </w:r>
      <w:r w:rsidRPr="00187C99">
        <w:rPr>
          <w:rFonts w:ascii="PT Astra Serif" w:hAnsi="PT Astra Serif"/>
          <w:sz w:val="28"/>
          <w:szCs w:val="28"/>
        </w:rPr>
        <w:t>;</w:t>
      </w:r>
    </w:p>
    <w:p w:rsidR="00974C94" w:rsidRPr="00187C99" w:rsidRDefault="00974C94" w:rsidP="00522DCA">
      <w:pPr>
        <w:pStyle w:val="afc"/>
        <w:numPr>
          <w:ilvl w:val="0"/>
          <w:numId w:val="16"/>
        </w:numPr>
        <w:suppressAutoHyphens w:val="0"/>
        <w:spacing w:after="120"/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Медь - не более 0,1 мг/ дм</w:t>
      </w:r>
      <w:r w:rsidRPr="00187C99">
        <w:rPr>
          <w:rFonts w:ascii="PT Astra Serif" w:hAnsi="PT Astra Serif"/>
          <w:sz w:val="28"/>
          <w:szCs w:val="28"/>
          <w:vertAlign w:val="superscript"/>
        </w:rPr>
        <w:t>3</w:t>
      </w:r>
      <w:r w:rsidRPr="00187C99">
        <w:rPr>
          <w:rFonts w:ascii="PT Astra Serif" w:hAnsi="PT Astra Serif"/>
          <w:sz w:val="28"/>
          <w:szCs w:val="28"/>
        </w:rPr>
        <w:t>;</w:t>
      </w:r>
    </w:p>
    <w:p w:rsidR="00974C94" w:rsidRPr="00187C99" w:rsidRDefault="00974C94" w:rsidP="00522DCA">
      <w:pPr>
        <w:pStyle w:val="afc"/>
        <w:numPr>
          <w:ilvl w:val="0"/>
          <w:numId w:val="16"/>
        </w:numPr>
        <w:suppressAutoHyphens w:val="0"/>
        <w:spacing w:after="120"/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Алюминий - не более 1 мг/ дм</w:t>
      </w:r>
      <w:r w:rsidRPr="00187C99">
        <w:rPr>
          <w:rFonts w:ascii="PT Astra Serif" w:hAnsi="PT Astra Serif"/>
          <w:sz w:val="28"/>
          <w:szCs w:val="28"/>
          <w:vertAlign w:val="superscript"/>
        </w:rPr>
        <w:t>3</w:t>
      </w:r>
      <w:r w:rsidRPr="00187C99">
        <w:rPr>
          <w:rFonts w:ascii="PT Astra Serif" w:hAnsi="PT Astra Serif"/>
          <w:sz w:val="28"/>
          <w:szCs w:val="28"/>
        </w:rPr>
        <w:t>;</w:t>
      </w:r>
    </w:p>
    <w:p w:rsidR="00974C94" w:rsidRPr="00187C99" w:rsidRDefault="00974C94" w:rsidP="00522DCA">
      <w:pPr>
        <w:pStyle w:val="afc"/>
        <w:numPr>
          <w:ilvl w:val="0"/>
          <w:numId w:val="16"/>
        </w:numPr>
        <w:suppressAutoHyphens w:val="0"/>
        <w:spacing w:after="120"/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Цинк - не более 0,5 мг/ дм</w:t>
      </w:r>
      <w:r w:rsidRPr="00187C99">
        <w:rPr>
          <w:rFonts w:ascii="PT Astra Serif" w:hAnsi="PT Astra Serif"/>
          <w:sz w:val="28"/>
          <w:szCs w:val="28"/>
          <w:vertAlign w:val="superscript"/>
        </w:rPr>
        <w:t>3</w:t>
      </w:r>
      <w:r w:rsidRPr="00187C99">
        <w:rPr>
          <w:rFonts w:ascii="PT Astra Serif" w:hAnsi="PT Astra Serif"/>
          <w:sz w:val="28"/>
          <w:szCs w:val="28"/>
        </w:rPr>
        <w:t>;</w:t>
      </w:r>
    </w:p>
    <w:p w:rsidR="00974C94" w:rsidRPr="00187C99" w:rsidRDefault="00974C94" w:rsidP="00522DCA">
      <w:pPr>
        <w:pStyle w:val="afc"/>
        <w:numPr>
          <w:ilvl w:val="0"/>
          <w:numId w:val="16"/>
        </w:numPr>
        <w:suppressAutoHyphens w:val="0"/>
        <w:spacing w:after="120"/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lastRenderedPageBreak/>
        <w:t>Хром (шестивалентный) - не более 0,01 мг/ дм</w:t>
      </w:r>
      <w:r w:rsidRPr="00187C99">
        <w:rPr>
          <w:rFonts w:ascii="PT Astra Serif" w:hAnsi="PT Astra Serif"/>
          <w:sz w:val="28"/>
          <w:szCs w:val="28"/>
          <w:vertAlign w:val="superscript"/>
        </w:rPr>
        <w:t>3</w:t>
      </w:r>
      <w:r w:rsidRPr="00187C99">
        <w:rPr>
          <w:rFonts w:ascii="PT Astra Serif" w:hAnsi="PT Astra Serif"/>
          <w:sz w:val="28"/>
          <w:szCs w:val="28"/>
        </w:rPr>
        <w:t>;</w:t>
      </w:r>
    </w:p>
    <w:p w:rsidR="00974C94" w:rsidRPr="00187C99" w:rsidRDefault="00974C94" w:rsidP="00522DCA">
      <w:pPr>
        <w:pStyle w:val="afc"/>
        <w:numPr>
          <w:ilvl w:val="0"/>
          <w:numId w:val="16"/>
        </w:numPr>
        <w:suppressAutoHyphens w:val="0"/>
        <w:spacing w:after="120"/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Никель - не более 0,1 мг/ дм</w:t>
      </w:r>
      <w:r w:rsidRPr="00187C99">
        <w:rPr>
          <w:rFonts w:ascii="PT Astra Serif" w:hAnsi="PT Astra Serif"/>
          <w:sz w:val="28"/>
          <w:szCs w:val="28"/>
          <w:vertAlign w:val="superscript"/>
        </w:rPr>
        <w:t>3</w:t>
      </w:r>
      <w:r w:rsidRPr="00187C99">
        <w:rPr>
          <w:rFonts w:ascii="PT Astra Serif" w:hAnsi="PT Astra Serif"/>
          <w:sz w:val="28"/>
          <w:szCs w:val="28"/>
        </w:rPr>
        <w:t>;</w:t>
      </w:r>
    </w:p>
    <w:p w:rsidR="00974C94" w:rsidRPr="00187C99" w:rsidRDefault="00974C94" w:rsidP="00522DCA">
      <w:pPr>
        <w:pStyle w:val="afc"/>
        <w:numPr>
          <w:ilvl w:val="0"/>
          <w:numId w:val="16"/>
        </w:numPr>
        <w:suppressAutoHyphens w:val="0"/>
        <w:spacing w:after="120"/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Кадмий - не более 0,005 мг/ дм</w:t>
      </w:r>
      <w:r w:rsidRPr="00187C99">
        <w:rPr>
          <w:rFonts w:ascii="PT Astra Serif" w:hAnsi="PT Astra Serif"/>
          <w:sz w:val="28"/>
          <w:szCs w:val="28"/>
          <w:vertAlign w:val="superscript"/>
        </w:rPr>
        <w:t>3</w:t>
      </w:r>
      <w:r w:rsidRPr="00187C99">
        <w:rPr>
          <w:rFonts w:ascii="PT Astra Serif" w:hAnsi="PT Astra Serif"/>
          <w:sz w:val="28"/>
          <w:szCs w:val="28"/>
        </w:rPr>
        <w:t>;</w:t>
      </w:r>
    </w:p>
    <w:p w:rsidR="00974C94" w:rsidRPr="00187C99" w:rsidRDefault="00974C94" w:rsidP="00522DCA">
      <w:pPr>
        <w:pStyle w:val="afc"/>
        <w:numPr>
          <w:ilvl w:val="0"/>
          <w:numId w:val="16"/>
        </w:numPr>
        <w:suppressAutoHyphens w:val="0"/>
        <w:spacing w:after="120"/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Свинец - не более 0,01 мг/ дм</w:t>
      </w:r>
      <w:r w:rsidRPr="00187C99">
        <w:rPr>
          <w:rFonts w:ascii="PT Astra Serif" w:hAnsi="PT Astra Serif"/>
          <w:sz w:val="28"/>
          <w:szCs w:val="28"/>
          <w:vertAlign w:val="superscript"/>
        </w:rPr>
        <w:t>3</w:t>
      </w:r>
      <w:r w:rsidRPr="00187C99">
        <w:rPr>
          <w:rFonts w:ascii="PT Astra Serif" w:hAnsi="PT Astra Serif"/>
          <w:sz w:val="28"/>
          <w:szCs w:val="28"/>
        </w:rPr>
        <w:t>;</w:t>
      </w:r>
    </w:p>
    <w:p w:rsidR="00974C94" w:rsidRPr="00187C99" w:rsidRDefault="00974C94" w:rsidP="00522DCA">
      <w:pPr>
        <w:pStyle w:val="afc"/>
        <w:numPr>
          <w:ilvl w:val="0"/>
          <w:numId w:val="16"/>
        </w:numPr>
        <w:suppressAutoHyphens w:val="0"/>
        <w:spacing w:after="120"/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Мышьяк - не более 0,01 мг/ дм</w:t>
      </w:r>
      <w:r w:rsidRPr="00187C99">
        <w:rPr>
          <w:rFonts w:ascii="PT Astra Serif" w:hAnsi="PT Astra Serif"/>
          <w:sz w:val="28"/>
          <w:szCs w:val="28"/>
          <w:vertAlign w:val="superscript"/>
        </w:rPr>
        <w:t>3</w:t>
      </w:r>
      <w:r w:rsidRPr="00187C99">
        <w:rPr>
          <w:rFonts w:ascii="PT Astra Serif" w:hAnsi="PT Astra Serif"/>
          <w:sz w:val="28"/>
          <w:szCs w:val="28"/>
        </w:rPr>
        <w:t>;</w:t>
      </w:r>
    </w:p>
    <w:p w:rsidR="00974C94" w:rsidRPr="00187C99" w:rsidRDefault="00974C94" w:rsidP="00522DCA">
      <w:pPr>
        <w:pStyle w:val="afc"/>
        <w:numPr>
          <w:ilvl w:val="0"/>
          <w:numId w:val="16"/>
        </w:numPr>
        <w:suppressAutoHyphens w:val="0"/>
        <w:spacing w:after="120"/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Ртуть - не более 0,0001 мг/ дм</w:t>
      </w:r>
      <w:r w:rsidRPr="00187C99">
        <w:rPr>
          <w:rFonts w:ascii="PT Astra Serif" w:hAnsi="PT Astra Serif"/>
          <w:sz w:val="28"/>
          <w:szCs w:val="28"/>
          <w:vertAlign w:val="superscript"/>
        </w:rPr>
        <w:t>3</w:t>
      </w:r>
      <w:r w:rsidRPr="00187C99">
        <w:rPr>
          <w:rFonts w:ascii="PT Astra Serif" w:hAnsi="PT Astra Serif"/>
          <w:sz w:val="28"/>
          <w:szCs w:val="28"/>
        </w:rPr>
        <w:t>;</w:t>
      </w:r>
    </w:p>
    <w:p w:rsidR="00974C94" w:rsidRPr="003D715B" w:rsidRDefault="00974C94" w:rsidP="00522DCA">
      <w:pPr>
        <w:pStyle w:val="afc"/>
        <w:numPr>
          <w:ilvl w:val="0"/>
          <w:numId w:val="16"/>
        </w:numPr>
        <w:suppressAutoHyphens w:val="0"/>
        <w:spacing w:after="120"/>
        <w:ind w:firstLine="709"/>
        <w:jc w:val="both"/>
        <w:rPr>
          <w:rFonts w:ascii="PT Astra Serif" w:hAnsi="PT Astra Serif"/>
          <w:spacing w:val="-6"/>
          <w:sz w:val="28"/>
          <w:szCs w:val="28"/>
        </w:rPr>
      </w:pPr>
      <w:r w:rsidRPr="003D715B">
        <w:rPr>
          <w:rFonts w:ascii="PT Astra Serif" w:hAnsi="PT Astra Serif"/>
          <w:spacing w:val="-6"/>
          <w:sz w:val="28"/>
          <w:szCs w:val="28"/>
        </w:rPr>
        <w:t>ХПК (</w:t>
      </w:r>
      <w:proofErr w:type="spellStart"/>
      <w:r w:rsidRPr="003D715B">
        <w:rPr>
          <w:rFonts w:ascii="PT Astra Serif" w:hAnsi="PT Astra Serif"/>
          <w:spacing w:val="-6"/>
          <w:sz w:val="28"/>
          <w:szCs w:val="28"/>
        </w:rPr>
        <w:t>бихроматная</w:t>
      </w:r>
      <w:proofErr w:type="spellEnd"/>
      <w:r w:rsidRPr="003D715B">
        <w:rPr>
          <w:rFonts w:ascii="PT Astra Serif" w:hAnsi="PT Astra Serif"/>
          <w:spacing w:val="-6"/>
          <w:sz w:val="28"/>
          <w:szCs w:val="28"/>
        </w:rPr>
        <w:t xml:space="preserve"> окисляемость) - не более 400 мг/дм</w:t>
      </w:r>
      <w:r w:rsidRPr="003D715B">
        <w:rPr>
          <w:rFonts w:ascii="PT Astra Serif" w:hAnsi="PT Astra Serif"/>
          <w:spacing w:val="-6"/>
          <w:sz w:val="28"/>
          <w:szCs w:val="28"/>
          <w:vertAlign w:val="superscript"/>
        </w:rPr>
        <w:t>3</w:t>
      </w:r>
      <w:r w:rsidRPr="003D715B">
        <w:rPr>
          <w:rFonts w:ascii="PT Astra Serif" w:hAnsi="PT Astra Serif"/>
          <w:spacing w:val="-6"/>
          <w:sz w:val="28"/>
          <w:szCs w:val="28"/>
        </w:rPr>
        <w:t>.</w:t>
      </w:r>
    </w:p>
    <w:p w:rsidR="003D715B" w:rsidRDefault="003D715B" w:rsidP="00187C99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974C94" w:rsidRPr="00187C99" w:rsidRDefault="00974C94" w:rsidP="00187C99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В случае</w:t>
      </w:r>
      <w:proofErr w:type="gramStart"/>
      <w:r w:rsidRPr="00187C99">
        <w:rPr>
          <w:rFonts w:ascii="PT Astra Serif" w:hAnsi="PT Astra Serif"/>
          <w:sz w:val="28"/>
          <w:szCs w:val="28"/>
        </w:rPr>
        <w:t>,</w:t>
      </w:r>
      <w:proofErr w:type="gramEnd"/>
      <w:r w:rsidRPr="00187C99">
        <w:rPr>
          <w:rFonts w:ascii="PT Astra Serif" w:hAnsi="PT Astra Serif"/>
          <w:sz w:val="28"/>
          <w:szCs w:val="28"/>
        </w:rPr>
        <w:t xml:space="preserve"> если отведение сточных вод через ЦСВ осуществлялось менее, чем в течение 3 календарных лет, предшествующих календарному году, в котором утверждается схема водоснабжения и водоотведения или в нее вносятся соответствующие сведения, то определение доли сточных вод, являющейся критерием отнесения ЦСВ к ЦСВП, осуществляется за период, в течение которого осуществлялось фактическое отведение сточных вод через данную ЦСВ.</w:t>
      </w:r>
    </w:p>
    <w:p w:rsidR="00974C94" w:rsidRPr="00187C99" w:rsidRDefault="00974C94" w:rsidP="00187C99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К ЦСВП также относятся централизованные ливневые системы водоотведения, предназначенные для водоотведения поверхностных сточных вод с территории поселений.</w:t>
      </w:r>
    </w:p>
    <w:p w:rsidR="00974C94" w:rsidRPr="00187C99" w:rsidRDefault="00974C94" w:rsidP="00187C99">
      <w:pPr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187C99">
        <w:rPr>
          <w:rFonts w:ascii="PT Astra Serif" w:hAnsi="PT Astra Serif"/>
          <w:sz w:val="28"/>
          <w:szCs w:val="28"/>
        </w:rPr>
        <w:t>Для целей отнесения централизованной ливневой системы водоотведения, предназначенной для отведения поверхностных сточных вод с территории поселения, к ЦСВП организация ВКХ представляет в орган, уполномоченный на утверждение схемы водоснабжения и водоотведения, копии одного или нескольких имеющихся у такой организации документов, подтверждающих, что централизованная система водоотведения является централизованной ливневой системой водоотведения, предназначенной для отведения поверхностных сточных вод с территории поселения, из числа</w:t>
      </w:r>
      <w:proofErr w:type="gramEnd"/>
      <w:r w:rsidRPr="00187C99">
        <w:rPr>
          <w:rFonts w:ascii="PT Astra Serif" w:hAnsi="PT Astra Serif"/>
          <w:sz w:val="28"/>
          <w:szCs w:val="28"/>
        </w:rPr>
        <w:t xml:space="preserve"> документов, перечень которых устанавливается Минстроем России.</w:t>
      </w:r>
    </w:p>
    <w:p w:rsidR="00974C94" w:rsidRPr="00187C99" w:rsidRDefault="00974C94" w:rsidP="00187C99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Рассматриваемая в настоящей Схеме система централизованного водоотведения (ЦСВ) удовлетворяет критериям отнесения её к централизованным системам водоотведения поселений.</w:t>
      </w:r>
    </w:p>
    <w:p w:rsidR="00974C94" w:rsidRDefault="00974C94" w:rsidP="00187C99">
      <w:pPr>
        <w:suppressAutoHyphens w:val="0"/>
        <w:ind w:firstLine="709"/>
        <w:jc w:val="both"/>
        <w:rPr>
          <w:rFonts w:ascii="PT Astra Serif" w:eastAsiaTheme="majorEastAsia" w:hAnsi="PT Astra Serif"/>
          <w:b/>
          <w:sz w:val="28"/>
          <w:szCs w:val="28"/>
          <w:lang w:eastAsia="en-US"/>
        </w:rPr>
      </w:pPr>
    </w:p>
    <w:p w:rsidR="003D715B" w:rsidRPr="00187C99" w:rsidRDefault="003D715B" w:rsidP="00187C99">
      <w:pPr>
        <w:suppressAutoHyphens w:val="0"/>
        <w:ind w:firstLine="709"/>
        <w:jc w:val="both"/>
        <w:rPr>
          <w:rFonts w:ascii="PT Astra Serif" w:eastAsiaTheme="majorEastAsia" w:hAnsi="PT Astra Serif"/>
          <w:b/>
          <w:sz w:val="28"/>
          <w:szCs w:val="28"/>
          <w:lang w:eastAsia="en-US"/>
        </w:rPr>
      </w:pPr>
    </w:p>
    <w:p w:rsidR="00974C94" w:rsidRDefault="00974C94" w:rsidP="00246C79">
      <w:pPr>
        <w:pStyle w:val="2"/>
        <w:suppressAutoHyphens w:val="0"/>
        <w:spacing w:before="40"/>
        <w:rPr>
          <w:rFonts w:ascii="PT Astra Serif" w:eastAsiaTheme="majorEastAsia" w:hAnsi="PT Astra Serif"/>
          <w:b/>
          <w:sz w:val="28"/>
          <w:szCs w:val="28"/>
          <w:lang w:eastAsia="en-US"/>
        </w:rPr>
      </w:pPr>
      <w:r w:rsidRPr="00246C79">
        <w:rPr>
          <w:rFonts w:ascii="PT Astra Serif" w:eastAsiaTheme="majorEastAsia" w:hAnsi="PT Astra Serif"/>
          <w:b/>
          <w:sz w:val="28"/>
          <w:szCs w:val="28"/>
          <w:lang w:eastAsia="en-US"/>
        </w:rPr>
        <w:t>Раздел 2. «Балансы сточных вод в системе водоотведения»</w:t>
      </w:r>
    </w:p>
    <w:p w:rsidR="003D715B" w:rsidRPr="003D715B" w:rsidRDefault="003D715B" w:rsidP="003D715B">
      <w:pPr>
        <w:rPr>
          <w:rFonts w:eastAsiaTheme="majorEastAsia"/>
          <w:lang w:eastAsia="en-US"/>
        </w:rPr>
      </w:pPr>
    </w:p>
    <w:p w:rsidR="00974C94" w:rsidRPr="00187C99" w:rsidRDefault="00974C94" w:rsidP="00522DCA">
      <w:pPr>
        <w:pStyle w:val="3"/>
        <w:keepLines/>
        <w:numPr>
          <w:ilvl w:val="0"/>
          <w:numId w:val="19"/>
        </w:numPr>
        <w:suppressAutoHyphens w:val="0"/>
        <w:ind w:left="0" w:firstLine="709"/>
        <w:rPr>
          <w:rFonts w:ascii="PT Astra Serif" w:eastAsiaTheme="majorEastAsia" w:hAnsi="PT Astra Serif"/>
          <w:i/>
          <w:szCs w:val="28"/>
          <w:lang w:eastAsia="en-US"/>
        </w:rPr>
      </w:pPr>
      <w:r w:rsidRPr="00187C99">
        <w:rPr>
          <w:rFonts w:ascii="PT Astra Serif" w:eastAsiaTheme="majorEastAsia" w:hAnsi="PT Astra Serif"/>
          <w:szCs w:val="28"/>
          <w:lang w:eastAsia="en-US"/>
        </w:rPr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</w:p>
    <w:p w:rsidR="00974C94" w:rsidRPr="00187C99" w:rsidRDefault="00974C94" w:rsidP="00246C79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Сведения о годовом поступлении в централизованную систему водоотведения сточных вод отсутствую.</w:t>
      </w:r>
    </w:p>
    <w:p w:rsidR="00974C94" w:rsidRPr="00187C99" w:rsidRDefault="00974C94" w:rsidP="00246C79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 xml:space="preserve">Система централизованного водоотведения имеется только в </w:t>
      </w:r>
      <w:proofErr w:type="spellStart"/>
      <w:r w:rsidRPr="00187C99">
        <w:rPr>
          <w:rFonts w:ascii="PT Astra Serif" w:hAnsi="PT Astra Serif"/>
          <w:sz w:val="28"/>
          <w:szCs w:val="28"/>
        </w:rPr>
        <w:t>п</w:t>
      </w:r>
      <w:proofErr w:type="gramStart"/>
      <w:r w:rsidRPr="00187C99">
        <w:rPr>
          <w:rFonts w:ascii="PT Astra Serif" w:hAnsi="PT Astra Serif"/>
          <w:sz w:val="28"/>
          <w:szCs w:val="28"/>
        </w:rPr>
        <w:t>.П</w:t>
      </w:r>
      <w:proofErr w:type="gramEnd"/>
      <w:r w:rsidRPr="00187C99">
        <w:rPr>
          <w:rFonts w:ascii="PT Astra Serif" w:hAnsi="PT Astra Serif"/>
          <w:sz w:val="28"/>
          <w:szCs w:val="28"/>
        </w:rPr>
        <w:t>ришня</w:t>
      </w:r>
      <w:proofErr w:type="spellEnd"/>
      <w:r w:rsidRPr="00187C99">
        <w:rPr>
          <w:rFonts w:ascii="PT Astra Serif" w:hAnsi="PT Astra Serif"/>
          <w:sz w:val="28"/>
          <w:szCs w:val="28"/>
        </w:rPr>
        <w:t xml:space="preserve"> на базе КОС которые являются ведомственными (ООО </w:t>
      </w:r>
      <w:r w:rsidR="003D715B">
        <w:rPr>
          <w:rFonts w:ascii="PT Astra Serif" w:hAnsi="PT Astra Serif"/>
          <w:sz w:val="28"/>
          <w:szCs w:val="28"/>
        </w:rPr>
        <w:t>«</w:t>
      </w:r>
      <w:r w:rsidRPr="00187C99">
        <w:rPr>
          <w:rFonts w:ascii="PT Astra Serif" w:hAnsi="PT Astra Serif"/>
          <w:sz w:val="28"/>
          <w:szCs w:val="28"/>
        </w:rPr>
        <w:t xml:space="preserve">Газпром </w:t>
      </w:r>
      <w:proofErr w:type="spellStart"/>
      <w:r w:rsidRPr="00187C99">
        <w:rPr>
          <w:rFonts w:ascii="PT Astra Serif" w:hAnsi="PT Astra Serif"/>
          <w:sz w:val="28"/>
          <w:szCs w:val="28"/>
        </w:rPr>
        <w:t>трансгаз</w:t>
      </w:r>
      <w:proofErr w:type="spellEnd"/>
      <w:r w:rsidRPr="00187C99">
        <w:rPr>
          <w:rFonts w:ascii="PT Astra Serif" w:hAnsi="PT Astra Serif"/>
          <w:sz w:val="28"/>
          <w:szCs w:val="28"/>
        </w:rPr>
        <w:t xml:space="preserve"> Москва</w:t>
      </w:r>
      <w:r w:rsidR="003D715B">
        <w:rPr>
          <w:rFonts w:ascii="PT Astra Serif" w:hAnsi="PT Astra Serif"/>
          <w:sz w:val="28"/>
          <w:szCs w:val="28"/>
        </w:rPr>
        <w:t>»</w:t>
      </w:r>
      <w:r w:rsidRPr="00187C99">
        <w:rPr>
          <w:rFonts w:ascii="PT Astra Serif" w:hAnsi="PT Astra Serif"/>
          <w:sz w:val="28"/>
          <w:szCs w:val="28"/>
        </w:rPr>
        <w:t xml:space="preserve"> Филиал Тульское управление магистральных газопроводов). КОС обеспечивают водоотведение от производственной зоны. </w:t>
      </w:r>
    </w:p>
    <w:p w:rsidR="00974C94" w:rsidRPr="00187C99" w:rsidRDefault="00974C94" w:rsidP="00522DCA">
      <w:pPr>
        <w:pStyle w:val="3"/>
        <w:keepLines/>
        <w:numPr>
          <w:ilvl w:val="0"/>
          <w:numId w:val="19"/>
        </w:numPr>
        <w:suppressAutoHyphens w:val="0"/>
        <w:ind w:left="0" w:firstLine="709"/>
        <w:rPr>
          <w:rFonts w:ascii="PT Astra Serif" w:eastAsiaTheme="majorEastAsia" w:hAnsi="PT Astra Serif"/>
          <w:i/>
          <w:szCs w:val="28"/>
          <w:lang w:eastAsia="en-US"/>
        </w:rPr>
      </w:pPr>
      <w:r w:rsidRPr="00187C99">
        <w:rPr>
          <w:rFonts w:ascii="PT Astra Serif" w:eastAsiaTheme="majorEastAsia" w:hAnsi="PT Astra Serif"/>
          <w:szCs w:val="28"/>
          <w:lang w:eastAsia="en-US"/>
        </w:rPr>
        <w:lastRenderedPageBreak/>
        <w:t>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</w:p>
    <w:p w:rsidR="00974C94" w:rsidRPr="00187C99" w:rsidRDefault="00974C94" w:rsidP="00246C79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Анализ показал, что дождевые стоки отводятся по рельефу местности. Объемы фактических притоков неорганизованного стока отсутствуют.</w:t>
      </w:r>
    </w:p>
    <w:p w:rsidR="00974C94" w:rsidRPr="00187C99" w:rsidRDefault="00974C94" w:rsidP="00246C79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Ливневая канализация отсутствует.</w:t>
      </w:r>
    </w:p>
    <w:p w:rsidR="00974C94" w:rsidRPr="00187C99" w:rsidRDefault="00974C94" w:rsidP="00522DCA">
      <w:pPr>
        <w:pStyle w:val="3"/>
        <w:keepLines/>
        <w:numPr>
          <w:ilvl w:val="0"/>
          <w:numId w:val="19"/>
        </w:numPr>
        <w:suppressAutoHyphens w:val="0"/>
        <w:ind w:left="0" w:firstLine="709"/>
        <w:rPr>
          <w:rFonts w:ascii="PT Astra Serif" w:eastAsiaTheme="majorEastAsia" w:hAnsi="PT Astra Serif"/>
          <w:i/>
          <w:szCs w:val="28"/>
          <w:lang w:eastAsia="en-US"/>
        </w:rPr>
      </w:pPr>
      <w:r w:rsidRPr="00187C99">
        <w:rPr>
          <w:rFonts w:ascii="PT Astra Serif" w:eastAsiaTheme="majorEastAsia" w:hAnsi="PT Astra Serif"/>
          <w:szCs w:val="28"/>
          <w:lang w:eastAsia="en-US"/>
        </w:rPr>
        <w:t>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</w:p>
    <w:p w:rsidR="00974C94" w:rsidRPr="00187C99" w:rsidRDefault="00974C94" w:rsidP="00187C99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Результаты анализа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 показали, что приборы коммерческого учета сточных вод отсутствуют. Коммерческий учет принимаемых сточных вод в систему водоотведения осуществляется в соответствии с действующим законодательством. В случае отсутствия у абонента приборов учета сточных вод объем отведенных абонентом сточных вод принимается равным объему воды, поданной абоненту из всех источников централизованного водоснабжения.</w:t>
      </w:r>
    </w:p>
    <w:p w:rsidR="00974C94" w:rsidRPr="00187C99" w:rsidRDefault="00974C94" w:rsidP="00522DCA">
      <w:pPr>
        <w:pStyle w:val="3"/>
        <w:keepLines/>
        <w:numPr>
          <w:ilvl w:val="0"/>
          <w:numId w:val="19"/>
        </w:numPr>
        <w:suppressAutoHyphens w:val="0"/>
        <w:rPr>
          <w:rFonts w:ascii="PT Astra Serif" w:eastAsiaTheme="majorEastAsia" w:hAnsi="PT Astra Serif"/>
          <w:i/>
          <w:szCs w:val="28"/>
          <w:lang w:eastAsia="en-US"/>
        </w:rPr>
      </w:pPr>
      <w:r w:rsidRPr="00187C99">
        <w:rPr>
          <w:rFonts w:ascii="PT Astra Serif" w:eastAsiaTheme="majorEastAsia" w:hAnsi="PT Astra Serif"/>
          <w:szCs w:val="28"/>
          <w:lang w:eastAsia="en-US"/>
        </w:rPr>
        <w:t>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мощностей.</w:t>
      </w:r>
    </w:p>
    <w:p w:rsidR="00974C94" w:rsidRPr="00187C99" w:rsidRDefault="00974C94" w:rsidP="00187C99">
      <w:pPr>
        <w:jc w:val="both"/>
        <w:rPr>
          <w:rFonts w:ascii="PT Astra Serif" w:hAnsi="PT Astra Serif"/>
          <w:sz w:val="28"/>
          <w:szCs w:val="28"/>
        </w:rPr>
      </w:pPr>
      <w:proofErr w:type="gramStart"/>
      <w:r w:rsidRPr="00187C99">
        <w:rPr>
          <w:rFonts w:ascii="PT Astra Serif" w:hAnsi="PT Astra Serif"/>
          <w:sz w:val="28"/>
          <w:szCs w:val="28"/>
        </w:rPr>
        <w:t>Результаты ретроспективного анализа за последние 5 лет отсутствуют.</w:t>
      </w:r>
      <w:proofErr w:type="gramEnd"/>
    </w:p>
    <w:p w:rsidR="00974C94" w:rsidRPr="00187C99" w:rsidRDefault="00974C94" w:rsidP="00522DCA">
      <w:pPr>
        <w:pStyle w:val="3"/>
        <w:keepLines/>
        <w:numPr>
          <w:ilvl w:val="0"/>
          <w:numId w:val="19"/>
        </w:numPr>
        <w:suppressAutoHyphens w:val="0"/>
        <w:rPr>
          <w:rFonts w:ascii="PT Astra Serif" w:eastAsiaTheme="majorEastAsia" w:hAnsi="PT Astra Serif"/>
          <w:i/>
          <w:szCs w:val="28"/>
          <w:lang w:eastAsia="en-US"/>
        </w:rPr>
      </w:pPr>
      <w:r w:rsidRPr="00187C99">
        <w:rPr>
          <w:rFonts w:ascii="PT Astra Serif" w:eastAsiaTheme="majorEastAsia" w:hAnsi="PT Astra Serif"/>
          <w:szCs w:val="28"/>
          <w:lang w:eastAsia="en-US"/>
        </w:rPr>
        <w:t xml:space="preserve">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 </w:t>
      </w:r>
      <w:proofErr w:type="spellStart"/>
      <w:r w:rsidRPr="00187C99">
        <w:rPr>
          <w:rFonts w:ascii="PT Astra Serif" w:eastAsiaTheme="majorEastAsia" w:hAnsi="PT Astra Serif"/>
          <w:szCs w:val="28"/>
          <w:lang w:eastAsia="en-US"/>
        </w:rPr>
        <w:t>Крапивенское</w:t>
      </w:r>
      <w:proofErr w:type="spellEnd"/>
    </w:p>
    <w:p w:rsidR="00974C94" w:rsidRPr="00187C99" w:rsidRDefault="00974C94" w:rsidP="00187C99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 xml:space="preserve">Прогнозные балансы поступления сточных вод в централизованную систему </w:t>
      </w:r>
      <w:proofErr w:type="gramStart"/>
      <w:r w:rsidRPr="00187C99">
        <w:rPr>
          <w:rFonts w:ascii="PT Astra Serif" w:hAnsi="PT Astra Serif"/>
          <w:sz w:val="28"/>
          <w:szCs w:val="28"/>
        </w:rPr>
        <w:t>водо-отведения</w:t>
      </w:r>
      <w:proofErr w:type="gramEnd"/>
      <w:r w:rsidRPr="00187C99">
        <w:rPr>
          <w:rFonts w:ascii="PT Astra Serif" w:hAnsi="PT Astra Serif"/>
          <w:sz w:val="28"/>
          <w:szCs w:val="28"/>
        </w:rPr>
        <w:t xml:space="preserve"> и отведения стоков не выполнялись из-за отсутствия ЦСВО в жилой застройке.</w:t>
      </w:r>
    </w:p>
    <w:p w:rsidR="00974C94" w:rsidRPr="00187C99" w:rsidRDefault="00974C94" w:rsidP="00187C99">
      <w:pPr>
        <w:pStyle w:val="2"/>
        <w:suppressAutoHyphens w:val="0"/>
        <w:spacing w:before="40"/>
        <w:jc w:val="both"/>
        <w:rPr>
          <w:rFonts w:ascii="PT Astra Serif" w:eastAsiaTheme="majorEastAsia" w:hAnsi="PT Astra Serif"/>
          <w:sz w:val="28"/>
          <w:szCs w:val="28"/>
          <w:lang w:eastAsia="en-US"/>
        </w:rPr>
      </w:pPr>
      <w:r w:rsidRPr="00187C99">
        <w:rPr>
          <w:rFonts w:ascii="PT Astra Serif" w:eastAsiaTheme="majorEastAsia" w:hAnsi="PT Astra Serif"/>
          <w:sz w:val="28"/>
          <w:szCs w:val="28"/>
          <w:lang w:eastAsia="en-US"/>
        </w:rPr>
        <w:t>Раздел 3. «Прогноз объема сточных вод»</w:t>
      </w:r>
    </w:p>
    <w:p w:rsidR="00974C94" w:rsidRPr="00187C99" w:rsidRDefault="00974C94" w:rsidP="00522DCA">
      <w:pPr>
        <w:pStyle w:val="3"/>
        <w:keepLines/>
        <w:numPr>
          <w:ilvl w:val="0"/>
          <w:numId w:val="20"/>
        </w:numPr>
        <w:suppressAutoHyphens w:val="0"/>
        <w:rPr>
          <w:rFonts w:ascii="PT Astra Serif" w:eastAsiaTheme="majorEastAsia" w:hAnsi="PT Astra Serif"/>
          <w:i/>
          <w:szCs w:val="28"/>
          <w:lang w:eastAsia="en-US"/>
        </w:rPr>
      </w:pPr>
      <w:r w:rsidRPr="00187C99">
        <w:rPr>
          <w:rFonts w:ascii="PT Astra Serif" w:eastAsiaTheme="majorEastAsia" w:hAnsi="PT Astra Serif"/>
          <w:szCs w:val="28"/>
          <w:lang w:eastAsia="en-US"/>
        </w:rPr>
        <w:t>сведения о фактическом и ожидаемом поступлении сточных вод в централизованную систему водоотведения</w:t>
      </w:r>
    </w:p>
    <w:p w:rsidR="00974C94" w:rsidRPr="00187C99" w:rsidRDefault="00974C94" w:rsidP="00187C99">
      <w:pPr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 xml:space="preserve">Сведения о фактическом и ожидаемом поступлении сточных вод в централизованную систему водоотведения не представлены из-за отсутствия ЦСВО в жилой застройке. </w:t>
      </w:r>
    </w:p>
    <w:p w:rsidR="00974C94" w:rsidRPr="00187C99" w:rsidRDefault="00974C94" w:rsidP="00522DCA">
      <w:pPr>
        <w:pStyle w:val="3"/>
        <w:keepLines/>
        <w:numPr>
          <w:ilvl w:val="0"/>
          <w:numId w:val="20"/>
        </w:numPr>
        <w:suppressAutoHyphens w:val="0"/>
        <w:rPr>
          <w:rFonts w:ascii="PT Astra Serif" w:eastAsiaTheme="majorEastAsia" w:hAnsi="PT Astra Serif"/>
          <w:i/>
          <w:szCs w:val="28"/>
          <w:lang w:eastAsia="en-US"/>
        </w:rPr>
      </w:pPr>
      <w:r w:rsidRPr="00187C99">
        <w:rPr>
          <w:rFonts w:ascii="PT Astra Serif" w:eastAsiaTheme="majorEastAsia" w:hAnsi="PT Astra Serif"/>
          <w:szCs w:val="28"/>
          <w:lang w:eastAsia="en-US"/>
        </w:rPr>
        <w:t>Описание структуры централизованной системы водоотведения</w:t>
      </w:r>
    </w:p>
    <w:p w:rsidR="00974C94" w:rsidRPr="00187C99" w:rsidRDefault="00974C94" w:rsidP="00187C99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 xml:space="preserve">На территории муниципального образования </w:t>
      </w:r>
      <w:proofErr w:type="spellStart"/>
      <w:r w:rsidRPr="00187C99">
        <w:rPr>
          <w:rFonts w:ascii="PT Astra Serif" w:hAnsi="PT Astra Serif"/>
          <w:sz w:val="28"/>
          <w:szCs w:val="28"/>
        </w:rPr>
        <w:t>Крапивенское</w:t>
      </w:r>
      <w:proofErr w:type="spellEnd"/>
      <w:r w:rsidRPr="00187C99">
        <w:rPr>
          <w:rFonts w:ascii="PT Astra Serif" w:hAnsi="PT Astra Serif"/>
          <w:sz w:val="28"/>
          <w:szCs w:val="28"/>
        </w:rPr>
        <w:t xml:space="preserve"> централизованная система водоотведения организована в </w:t>
      </w:r>
      <w:proofErr w:type="spellStart"/>
      <w:r w:rsidRPr="00187C99">
        <w:rPr>
          <w:rFonts w:ascii="PT Astra Serif" w:hAnsi="PT Astra Serif"/>
          <w:sz w:val="28"/>
          <w:szCs w:val="28"/>
        </w:rPr>
        <w:t>п</w:t>
      </w:r>
      <w:proofErr w:type="gramStart"/>
      <w:r w:rsidRPr="00187C99">
        <w:rPr>
          <w:rFonts w:ascii="PT Astra Serif" w:hAnsi="PT Astra Serif"/>
          <w:sz w:val="28"/>
          <w:szCs w:val="28"/>
        </w:rPr>
        <w:t>.П</w:t>
      </w:r>
      <w:proofErr w:type="gramEnd"/>
      <w:r w:rsidRPr="00187C99">
        <w:rPr>
          <w:rFonts w:ascii="PT Astra Serif" w:hAnsi="PT Astra Serif"/>
          <w:sz w:val="28"/>
          <w:szCs w:val="28"/>
        </w:rPr>
        <w:t>ришня</w:t>
      </w:r>
      <w:proofErr w:type="spellEnd"/>
      <w:r w:rsidRPr="00187C99">
        <w:rPr>
          <w:rFonts w:ascii="PT Astra Serif" w:hAnsi="PT Astra Serif"/>
          <w:sz w:val="28"/>
          <w:szCs w:val="28"/>
        </w:rPr>
        <w:t>. Стоки посредством самотечных коллекторов поступают на канализационные очистные сооружения (КОС).</w:t>
      </w:r>
    </w:p>
    <w:p w:rsidR="00974C94" w:rsidRPr="00187C99" w:rsidRDefault="00974C94" w:rsidP="00187C99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 xml:space="preserve">Объекты водоотведения принадлежат ООО </w:t>
      </w:r>
      <w:r w:rsidR="003D715B">
        <w:rPr>
          <w:rFonts w:ascii="PT Astra Serif" w:hAnsi="PT Astra Serif"/>
          <w:sz w:val="28"/>
          <w:szCs w:val="28"/>
        </w:rPr>
        <w:t>«</w:t>
      </w:r>
      <w:r w:rsidRPr="00187C99">
        <w:rPr>
          <w:rFonts w:ascii="PT Astra Serif" w:hAnsi="PT Astra Serif"/>
          <w:sz w:val="28"/>
          <w:szCs w:val="28"/>
        </w:rPr>
        <w:t xml:space="preserve">Газпром </w:t>
      </w:r>
      <w:proofErr w:type="spellStart"/>
      <w:r w:rsidRPr="00187C99">
        <w:rPr>
          <w:rFonts w:ascii="PT Astra Serif" w:hAnsi="PT Astra Serif"/>
          <w:sz w:val="28"/>
          <w:szCs w:val="28"/>
        </w:rPr>
        <w:t>трансгаз</w:t>
      </w:r>
      <w:proofErr w:type="spellEnd"/>
      <w:r w:rsidRPr="00187C99">
        <w:rPr>
          <w:rFonts w:ascii="PT Astra Serif" w:hAnsi="PT Astra Serif"/>
          <w:sz w:val="28"/>
          <w:szCs w:val="28"/>
        </w:rPr>
        <w:t xml:space="preserve"> Москва</w:t>
      </w:r>
      <w:r w:rsidR="003D715B">
        <w:rPr>
          <w:rFonts w:ascii="PT Astra Serif" w:hAnsi="PT Astra Serif"/>
          <w:sz w:val="28"/>
          <w:szCs w:val="28"/>
        </w:rPr>
        <w:t>»</w:t>
      </w:r>
      <w:r w:rsidRPr="00187C99">
        <w:rPr>
          <w:rFonts w:ascii="PT Astra Serif" w:hAnsi="PT Astra Serif"/>
          <w:sz w:val="28"/>
          <w:szCs w:val="28"/>
        </w:rPr>
        <w:t xml:space="preserve"> Филиал Тульское управление магистральных газопроводов.</w:t>
      </w:r>
    </w:p>
    <w:p w:rsidR="00974C94" w:rsidRPr="00187C99" w:rsidRDefault="00974C94" w:rsidP="00522DCA">
      <w:pPr>
        <w:pStyle w:val="3"/>
        <w:keepLines/>
        <w:numPr>
          <w:ilvl w:val="0"/>
          <w:numId w:val="20"/>
        </w:numPr>
        <w:suppressAutoHyphens w:val="0"/>
        <w:rPr>
          <w:rFonts w:ascii="PT Astra Serif" w:eastAsiaTheme="majorEastAsia" w:hAnsi="PT Astra Serif"/>
          <w:i/>
          <w:szCs w:val="28"/>
          <w:lang w:eastAsia="en-US"/>
        </w:rPr>
      </w:pPr>
      <w:r w:rsidRPr="00187C99">
        <w:rPr>
          <w:rFonts w:ascii="PT Astra Serif" w:eastAsiaTheme="majorEastAsia" w:hAnsi="PT Astra Serif"/>
          <w:szCs w:val="28"/>
          <w:lang w:eastAsia="en-US"/>
        </w:rPr>
        <w:lastRenderedPageBreak/>
        <w:t>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</w:p>
    <w:p w:rsidR="00974C94" w:rsidRPr="00187C99" w:rsidRDefault="00974C94" w:rsidP="00187C99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Расчет требуемой мощности очистных сооружений не представлен из-за отсутствия ЦСВО в жилой застройке.</w:t>
      </w:r>
    </w:p>
    <w:p w:rsidR="00974C94" w:rsidRPr="00187C99" w:rsidRDefault="00974C94" w:rsidP="00522DCA">
      <w:pPr>
        <w:pStyle w:val="3"/>
        <w:keepLines/>
        <w:numPr>
          <w:ilvl w:val="0"/>
          <w:numId w:val="20"/>
        </w:numPr>
        <w:suppressAutoHyphens w:val="0"/>
        <w:rPr>
          <w:rFonts w:ascii="PT Astra Serif" w:eastAsiaTheme="majorEastAsia" w:hAnsi="PT Astra Serif"/>
          <w:i/>
          <w:szCs w:val="28"/>
          <w:lang w:eastAsia="en-US"/>
        </w:rPr>
      </w:pPr>
      <w:r w:rsidRPr="00187C99">
        <w:rPr>
          <w:rFonts w:ascii="PT Astra Serif" w:eastAsiaTheme="majorEastAsia" w:hAnsi="PT Astra Serif"/>
          <w:szCs w:val="28"/>
          <w:lang w:eastAsia="en-US"/>
        </w:rPr>
        <w:t>Результаты анализа гидравлических режимов и режимов работы элементов централизованной системы водоотведения</w:t>
      </w:r>
    </w:p>
    <w:p w:rsidR="00974C94" w:rsidRPr="00187C99" w:rsidRDefault="00974C94" w:rsidP="00187C99">
      <w:pPr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Внутренняя канализация принимает сточные вод в местах их образования и отводит их за пределы здания в наружную канализационную сеть. Наружная канализация предназначена для перемещения сточных вод через канализационные станции за пределы населенного пункта к очистным сооружениям. Они, в свою очередь, обезвреживают и очищают сточные воды перед выпуском их в водоем без нарушения его естественного состояния, обрабатывают осадок в целях его дальнейшей утилизации или использования.</w:t>
      </w:r>
    </w:p>
    <w:p w:rsidR="00974C94" w:rsidRPr="00187C99" w:rsidRDefault="00974C94" w:rsidP="00187C99">
      <w:pPr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Фактические гидравлические режимы и режимы работы элементов централизованной системы водоотведения диктуются проектными решениями, реализованными при их строительстве, типами и состоянием применяемого оборудования.</w:t>
      </w:r>
    </w:p>
    <w:p w:rsidR="00974C94" w:rsidRPr="00187C99" w:rsidRDefault="00974C94" w:rsidP="00187C99">
      <w:pPr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 xml:space="preserve">Гидравлические режимы канализационной сети, работающей как при самотечном режиме с частичным наполнением сечения трубопровода, так и при напорном режиме, зависят от рельефа местности, грунтовых условий и расположения КНС в точке приема стоков. </w:t>
      </w:r>
    </w:p>
    <w:p w:rsidR="00974C94" w:rsidRPr="00187C99" w:rsidRDefault="00974C94" w:rsidP="00187C99">
      <w:pPr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Режимы работы элементов централизованных систем водоотведения так же в основном соблюдаются. Исключение составляет время образования и устранения засоров на сети, ремонты оборудования.</w:t>
      </w:r>
    </w:p>
    <w:p w:rsidR="00974C94" w:rsidRPr="00187C99" w:rsidRDefault="00974C94" w:rsidP="00522DCA">
      <w:pPr>
        <w:pStyle w:val="3"/>
        <w:keepLines/>
        <w:numPr>
          <w:ilvl w:val="0"/>
          <w:numId w:val="20"/>
        </w:numPr>
        <w:suppressAutoHyphens w:val="0"/>
        <w:rPr>
          <w:rFonts w:ascii="PT Astra Serif" w:eastAsiaTheme="majorEastAsia" w:hAnsi="PT Astra Serif"/>
          <w:i/>
          <w:szCs w:val="28"/>
          <w:lang w:eastAsia="en-US"/>
        </w:rPr>
      </w:pPr>
      <w:r w:rsidRPr="00187C99">
        <w:rPr>
          <w:rFonts w:ascii="PT Astra Serif" w:eastAsiaTheme="majorEastAsia" w:hAnsi="PT Astra Serif"/>
          <w:szCs w:val="28"/>
          <w:lang w:eastAsia="en-US"/>
        </w:rPr>
        <w:t xml:space="preserve">Анализ </w:t>
      </w:r>
      <w:proofErr w:type="gramStart"/>
      <w:r w:rsidRPr="00187C99">
        <w:rPr>
          <w:rFonts w:ascii="PT Astra Serif" w:eastAsiaTheme="majorEastAsia" w:hAnsi="PT Astra Serif"/>
          <w:szCs w:val="28"/>
          <w:lang w:eastAsia="en-US"/>
        </w:rPr>
        <w:t>резервов производственных мощностей очистных сооружений системы водоотведения</w:t>
      </w:r>
      <w:proofErr w:type="gramEnd"/>
      <w:r w:rsidRPr="00187C99">
        <w:rPr>
          <w:rFonts w:ascii="PT Astra Serif" w:eastAsiaTheme="majorEastAsia" w:hAnsi="PT Astra Serif"/>
          <w:szCs w:val="28"/>
          <w:lang w:eastAsia="en-US"/>
        </w:rPr>
        <w:t xml:space="preserve"> и возможности расширения зоны их действия</w:t>
      </w:r>
    </w:p>
    <w:p w:rsidR="00974C94" w:rsidRPr="00187C99" w:rsidRDefault="00974C94" w:rsidP="00187C99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 xml:space="preserve">Анализ </w:t>
      </w:r>
      <w:proofErr w:type="gramStart"/>
      <w:r w:rsidRPr="00187C99">
        <w:rPr>
          <w:rFonts w:ascii="PT Astra Serif" w:hAnsi="PT Astra Serif"/>
          <w:sz w:val="28"/>
          <w:szCs w:val="28"/>
        </w:rPr>
        <w:t>результатов расчета резервов производственных мощностей очистных сооружений системы водоотведения</w:t>
      </w:r>
      <w:proofErr w:type="gramEnd"/>
      <w:r w:rsidRPr="00187C99">
        <w:rPr>
          <w:rFonts w:ascii="PT Astra Serif" w:hAnsi="PT Astra Serif"/>
          <w:sz w:val="28"/>
          <w:szCs w:val="28"/>
        </w:rPr>
        <w:t xml:space="preserve"> не представлен из-за отсутствия ЦСВО в жилой застройке</w:t>
      </w:r>
    </w:p>
    <w:p w:rsidR="00974C94" w:rsidRPr="00187C99" w:rsidRDefault="00974C94" w:rsidP="00187C99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</w:p>
    <w:p w:rsidR="00974C94" w:rsidRPr="00187C99" w:rsidRDefault="00974C94" w:rsidP="00187C99">
      <w:pPr>
        <w:suppressAutoHyphens w:val="0"/>
        <w:jc w:val="both"/>
        <w:rPr>
          <w:rFonts w:ascii="PT Astra Serif" w:eastAsiaTheme="majorEastAsia" w:hAnsi="PT Astra Serif"/>
          <w:b/>
          <w:sz w:val="28"/>
          <w:szCs w:val="28"/>
          <w:lang w:eastAsia="en-US"/>
        </w:rPr>
      </w:pPr>
    </w:p>
    <w:p w:rsidR="003D715B" w:rsidRDefault="00974C94" w:rsidP="00813764">
      <w:pPr>
        <w:pStyle w:val="2"/>
        <w:suppressAutoHyphens w:val="0"/>
        <w:spacing w:before="40"/>
        <w:rPr>
          <w:rFonts w:ascii="PT Astra Serif" w:eastAsiaTheme="majorEastAsia" w:hAnsi="PT Astra Serif"/>
          <w:b/>
          <w:sz w:val="28"/>
          <w:szCs w:val="28"/>
          <w:lang w:eastAsia="en-US"/>
        </w:rPr>
      </w:pPr>
      <w:r w:rsidRPr="00813764">
        <w:rPr>
          <w:rFonts w:ascii="PT Astra Serif" w:eastAsiaTheme="majorEastAsia" w:hAnsi="PT Astra Serif"/>
          <w:b/>
          <w:sz w:val="28"/>
          <w:szCs w:val="28"/>
          <w:lang w:eastAsia="en-US"/>
        </w:rPr>
        <w:t xml:space="preserve">Раздел 4. «Предложения по строительству, реконструкции </w:t>
      </w:r>
    </w:p>
    <w:p w:rsidR="00974C94" w:rsidRDefault="00974C94" w:rsidP="00813764">
      <w:pPr>
        <w:pStyle w:val="2"/>
        <w:suppressAutoHyphens w:val="0"/>
        <w:spacing w:before="40"/>
        <w:rPr>
          <w:rFonts w:ascii="PT Astra Serif" w:eastAsiaTheme="majorEastAsia" w:hAnsi="PT Astra Serif"/>
          <w:b/>
          <w:sz w:val="28"/>
          <w:szCs w:val="28"/>
          <w:lang w:eastAsia="en-US"/>
        </w:rPr>
      </w:pPr>
      <w:r w:rsidRPr="00813764">
        <w:rPr>
          <w:rFonts w:ascii="PT Astra Serif" w:eastAsiaTheme="majorEastAsia" w:hAnsi="PT Astra Serif"/>
          <w:b/>
          <w:sz w:val="28"/>
          <w:szCs w:val="28"/>
          <w:lang w:eastAsia="en-US"/>
        </w:rPr>
        <w:t>и модернизации (техническому перевооружению) объектов централизованной системы водоотведения»</w:t>
      </w:r>
    </w:p>
    <w:p w:rsidR="003D715B" w:rsidRPr="003D715B" w:rsidRDefault="003D715B" w:rsidP="003D715B">
      <w:pPr>
        <w:rPr>
          <w:rFonts w:eastAsiaTheme="majorEastAsia"/>
          <w:lang w:eastAsia="en-US"/>
        </w:rPr>
      </w:pPr>
    </w:p>
    <w:p w:rsidR="00974C94" w:rsidRPr="00187C99" w:rsidRDefault="00974C94" w:rsidP="00522DCA">
      <w:pPr>
        <w:pStyle w:val="3"/>
        <w:keepLines/>
        <w:numPr>
          <w:ilvl w:val="0"/>
          <w:numId w:val="21"/>
        </w:numPr>
        <w:suppressAutoHyphens w:val="0"/>
        <w:ind w:left="0" w:firstLine="709"/>
        <w:rPr>
          <w:rFonts w:ascii="PT Astra Serif" w:eastAsiaTheme="majorEastAsia" w:hAnsi="PT Astra Serif"/>
          <w:i/>
          <w:szCs w:val="28"/>
          <w:lang w:eastAsia="en-US"/>
        </w:rPr>
      </w:pPr>
      <w:r w:rsidRPr="00187C99">
        <w:rPr>
          <w:rFonts w:ascii="PT Astra Serif" w:eastAsiaTheme="majorEastAsia" w:hAnsi="PT Astra Serif"/>
          <w:szCs w:val="28"/>
          <w:lang w:eastAsia="en-US"/>
        </w:rPr>
        <w:t>Основные направления, принципы, задачи и плановые значения показателей развития централизованной системы водоотведения</w:t>
      </w:r>
    </w:p>
    <w:p w:rsidR="00974C94" w:rsidRPr="00187C99" w:rsidRDefault="00974C94" w:rsidP="00813764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187C99">
        <w:rPr>
          <w:rFonts w:ascii="PT Astra Serif" w:hAnsi="PT Astra Serif"/>
          <w:sz w:val="28"/>
          <w:szCs w:val="28"/>
        </w:rPr>
        <w:t xml:space="preserve">Раздел «Водоотведение» схемы водоснабжения и водоотведения муниципального образования </w:t>
      </w:r>
      <w:proofErr w:type="spellStart"/>
      <w:r w:rsidRPr="00187C99">
        <w:rPr>
          <w:rFonts w:ascii="PT Astra Serif" w:hAnsi="PT Astra Serif"/>
          <w:sz w:val="28"/>
          <w:szCs w:val="28"/>
        </w:rPr>
        <w:t>Крапивенское</w:t>
      </w:r>
      <w:proofErr w:type="spellEnd"/>
      <w:r w:rsidRPr="00187C99">
        <w:rPr>
          <w:rFonts w:ascii="PT Astra Serif" w:hAnsi="PT Astra Serif"/>
          <w:sz w:val="28"/>
          <w:szCs w:val="28"/>
        </w:rPr>
        <w:t xml:space="preserve"> на период до 2033 года (далее раздел «Водоотведение» схемы водоснабжения и водоотведения) разработан в целях реализации государственной политики в сфере водоотведения, направленной на обеспечение охраны здоровья населения и улучшения </w:t>
      </w:r>
      <w:r w:rsidRPr="00187C99">
        <w:rPr>
          <w:rFonts w:ascii="PT Astra Serif" w:hAnsi="PT Astra Serif"/>
          <w:sz w:val="28"/>
          <w:szCs w:val="28"/>
        </w:rPr>
        <w:lastRenderedPageBreak/>
        <w:t>качества жизни населения путем обеспечения бесперебойного и качественного водоотведения; снижение негативного воздействия на водные объекты путем повышения качества очистки сточных вод;</w:t>
      </w:r>
      <w:proofErr w:type="gramEnd"/>
      <w:r w:rsidRPr="00187C99">
        <w:rPr>
          <w:rFonts w:ascii="PT Astra Serif" w:hAnsi="PT Astra Serif"/>
          <w:sz w:val="28"/>
          <w:szCs w:val="28"/>
        </w:rPr>
        <w:t xml:space="preserve"> обеспечение доступности услуг водоотведения для абонентов за счет развития централизованной системы водоотведения.</w:t>
      </w:r>
    </w:p>
    <w:p w:rsidR="00974C94" w:rsidRPr="00187C99" w:rsidRDefault="00974C94" w:rsidP="00813764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Принципами развития централизованной системы водоотведения являются:</w:t>
      </w:r>
    </w:p>
    <w:p w:rsidR="00974C94" w:rsidRPr="00187C99" w:rsidRDefault="00974C94" w:rsidP="00522DCA">
      <w:pPr>
        <w:pStyle w:val="afc"/>
        <w:numPr>
          <w:ilvl w:val="0"/>
          <w:numId w:val="15"/>
        </w:numPr>
        <w:suppressAutoHyphens w:val="0"/>
        <w:autoSpaceDE w:val="0"/>
        <w:autoSpaceDN w:val="0"/>
        <w:adjustRightInd w:val="0"/>
        <w:spacing w:after="12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постоянное улучшение качества предоставления услуг водоотведения потребителям (абонентам);</w:t>
      </w:r>
    </w:p>
    <w:p w:rsidR="00974C94" w:rsidRPr="00187C99" w:rsidRDefault="00974C94" w:rsidP="00522DCA">
      <w:pPr>
        <w:pStyle w:val="afc"/>
        <w:numPr>
          <w:ilvl w:val="0"/>
          <w:numId w:val="15"/>
        </w:numPr>
        <w:suppressAutoHyphens w:val="0"/>
        <w:autoSpaceDE w:val="0"/>
        <w:autoSpaceDN w:val="0"/>
        <w:adjustRightInd w:val="0"/>
        <w:spacing w:after="12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удовлетворение потребности в обеспечении услугой водоотведения новых объектов капитального строительства;</w:t>
      </w:r>
    </w:p>
    <w:p w:rsidR="00974C94" w:rsidRPr="00187C99" w:rsidRDefault="00974C94" w:rsidP="00522DCA">
      <w:pPr>
        <w:pStyle w:val="afc"/>
        <w:numPr>
          <w:ilvl w:val="0"/>
          <w:numId w:val="15"/>
        </w:numPr>
        <w:suppressAutoHyphens w:val="0"/>
        <w:autoSpaceDE w:val="0"/>
        <w:autoSpaceDN w:val="0"/>
        <w:adjustRightInd w:val="0"/>
        <w:spacing w:after="12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постоянное совершенствование системы водоотведения путем планирования;</w:t>
      </w:r>
    </w:p>
    <w:p w:rsidR="00974C94" w:rsidRPr="00187C99" w:rsidRDefault="00974C94" w:rsidP="00522DCA">
      <w:pPr>
        <w:pStyle w:val="afc"/>
        <w:numPr>
          <w:ilvl w:val="0"/>
          <w:numId w:val="15"/>
        </w:numPr>
        <w:suppressAutoHyphens w:val="0"/>
        <w:autoSpaceDE w:val="0"/>
        <w:autoSpaceDN w:val="0"/>
        <w:adjustRightInd w:val="0"/>
        <w:spacing w:after="12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реализации, проверки и корректировки технических решений и мероприятий.</w:t>
      </w:r>
    </w:p>
    <w:p w:rsidR="00974C94" w:rsidRPr="00187C99" w:rsidRDefault="00974C94" w:rsidP="00522DCA">
      <w:pPr>
        <w:pStyle w:val="3"/>
        <w:keepLines/>
        <w:numPr>
          <w:ilvl w:val="0"/>
          <w:numId w:val="21"/>
        </w:numPr>
        <w:suppressAutoHyphens w:val="0"/>
        <w:ind w:left="0" w:firstLine="709"/>
        <w:rPr>
          <w:rFonts w:ascii="PT Astra Serif" w:eastAsiaTheme="majorEastAsia" w:hAnsi="PT Astra Serif"/>
          <w:i/>
          <w:szCs w:val="28"/>
          <w:lang w:eastAsia="en-US"/>
        </w:rPr>
      </w:pPr>
      <w:r w:rsidRPr="00187C99">
        <w:rPr>
          <w:rFonts w:ascii="PT Astra Serif" w:eastAsiaTheme="majorEastAsia" w:hAnsi="PT Astra Serif"/>
          <w:szCs w:val="28"/>
          <w:lang w:eastAsia="en-US"/>
        </w:rPr>
        <w:t>Перечень основных мероприятий по реализации схем водоотведения с разбивкой по годам, включая технические обоснования этих мероприятий</w:t>
      </w:r>
    </w:p>
    <w:p w:rsidR="00974C94" w:rsidRPr="00187C99" w:rsidRDefault="00974C94" w:rsidP="00813764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Мероприятия не предусмотрены из-за отсутствия ЦСВО в жилой застройке</w:t>
      </w:r>
    </w:p>
    <w:p w:rsidR="00974C94" w:rsidRPr="00187C99" w:rsidRDefault="00974C94" w:rsidP="00813764">
      <w:pPr>
        <w:pStyle w:val="afffffffff2"/>
        <w:spacing w:after="0"/>
        <w:ind w:firstLine="709"/>
        <w:jc w:val="both"/>
        <w:rPr>
          <w:rFonts w:ascii="PT Astra Serif" w:hAnsi="PT Astra Serif"/>
          <w:sz w:val="28"/>
          <w:szCs w:val="28"/>
        </w:rPr>
      </w:pPr>
    </w:p>
    <w:p w:rsidR="00974C94" w:rsidRPr="00187C99" w:rsidRDefault="00974C94" w:rsidP="00522DCA">
      <w:pPr>
        <w:pStyle w:val="3"/>
        <w:keepLines/>
        <w:numPr>
          <w:ilvl w:val="0"/>
          <w:numId w:val="21"/>
        </w:numPr>
        <w:suppressAutoHyphens w:val="0"/>
        <w:ind w:left="0" w:firstLine="709"/>
        <w:rPr>
          <w:rFonts w:ascii="PT Astra Serif" w:eastAsiaTheme="majorEastAsia" w:hAnsi="PT Astra Serif"/>
          <w:i/>
          <w:szCs w:val="28"/>
          <w:lang w:eastAsia="en-US"/>
        </w:rPr>
      </w:pPr>
      <w:r w:rsidRPr="00187C99">
        <w:rPr>
          <w:rFonts w:ascii="PT Astra Serif" w:eastAsiaTheme="majorEastAsia" w:hAnsi="PT Astra Serif"/>
          <w:szCs w:val="28"/>
          <w:lang w:eastAsia="en-US"/>
        </w:rPr>
        <w:t>Технические обоснования основных мероприятий по реализации схем водоотведения</w:t>
      </w:r>
    </w:p>
    <w:p w:rsidR="00974C94" w:rsidRPr="00187C99" w:rsidRDefault="00974C94" w:rsidP="00813764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Мероприятия не предусмотрены из-за отсутствия ЦСВО в жилой застройке</w:t>
      </w:r>
    </w:p>
    <w:p w:rsidR="00974C94" w:rsidRPr="00187C99" w:rsidRDefault="00974C94" w:rsidP="00522DCA">
      <w:pPr>
        <w:pStyle w:val="3"/>
        <w:keepLines/>
        <w:numPr>
          <w:ilvl w:val="0"/>
          <w:numId w:val="21"/>
        </w:numPr>
        <w:suppressAutoHyphens w:val="0"/>
        <w:ind w:left="0" w:firstLine="709"/>
        <w:rPr>
          <w:rFonts w:ascii="PT Astra Serif" w:eastAsiaTheme="majorEastAsia" w:hAnsi="PT Astra Serif"/>
          <w:i/>
          <w:szCs w:val="28"/>
          <w:lang w:eastAsia="en-US"/>
        </w:rPr>
      </w:pPr>
      <w:r w:rsidRPr="00187C99">
        <w:rPr>
          <w:rFonts w:ascii="PT Astra Serif" w:eastAsiaTheme="majorEastAsia" w:hAnsi="PT Astra Serif"/>
          <w:szCs w:val="28"/>
          <w:lang w:eastAsia="en-US"/>
        </w:rPr>
        <w:t>Сведения о вновь строящихся, реконструируемых и предлагаемых к выводу из эксплуатации объектах централизованной системы водоотведения</w:t>
      </w:r>
    </w:p>
    <w:p w:rsidR="00974C94" w:rsidRPr="00187C99" w:rsidRDefault="00974C94" w:rsidP="00813764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Мероприятия не предусмотрены из-за отсутствия ЦСВО в жилой застройке</w:t>
      </w:r>
    </w:p>
    <w:p w:rsidR="00974C94" w:rsidRPr="00187C99" w:rsidRDefault="00974C94" w:rsidP="00522DCA">
      <w:pPr>
        <w:pStyle w:val="3"/>
        <w:keepLines/>
        <w:numPr>
          <w:ilvl w:val="0"/>
          <w:numId w:val="21"/>
        </w:numPr>
        <w:suppressAutoHyphens w:val="0"/>
        <w:ind w:left="0" w:firstLine="709"/>
        <w:rPr>
          <w:rFonts w:ascii="PT Astra Serif" w:eastAsiaTheme="majorEastAsia" w:hAnsi="PT Astra Serif"/>
          <w:i/>
          <w:szCs w:val="28"/>
          <w:lang w:eastAsia="en-US"/>
        </w:rPr>
      </w:pPr>
      <w:r w:rsidRPr="00187C99">
        <w:rPr>
          <w:rFonts w:ascii="PT Astra Serif" w:eastAsiaTheme="majorEastAsia" w:hAnsi="PT Astra Serif"/>
          <w:szCs w:val="28"/>
          <w:lang w:eastAsia="en-US"/>
        </w:rPr>
        <w:t>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</w:p>
    <w:p w:rsidR="00974C94" w:rsidRPr="00187C99" w:rsidRDefault="00974C94" w:rsidP="00813764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Проведенный анализ ситуации в муниципальном образовании показал, необходимость внедрения высокоэффективных энергосберегающих технологий, а именно создание современной автоматизированной системы оперативного диспетчерского управления системами водоотведения.</w:t>
      </w:r>
    </w:p>
    <w:p w:rsidR="00974C94" w:rsidRPr="00187C99" w:rsidRDefault="00974C94" w:rsidP="00813764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В рамках реализации данной схемы предлагается устанавливать частотные преобразователи, шкафы автоматизации, датчики давления и приборы учета на канализационных очистных станциях, автоматизировать технологические процессы.</w:t>
      </w:r>
    </w:p>
    <w:p w:rsidR="00974C94" w:rsidRPr="00187C99" w:rsidRDefault="00974C94" w:rsidP="00813764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 xml:space="preserve">Необходимо установить частотные преобразователи, снижающие потребление электроэнергии до 30%, обеспечивающие плавный режим работы электродвигателей насосных агрегатов и исключающие гидроудары, </w:t>
      </w:r>
      <w:r w:rsidRPr="00187C99">
        <w:rPr>
          <w:rFonts w:ascii="PT Astra Serif" w:hAnsi="PT Astra Serif"/>
          <w:sz w:val="28"/>
          <w:szCs w:val="28"/>
        </w:rPr>
        <w:lastRenderedPageBreak/>
        <w:t xml:space="preserve">одновременно </w:t>
      </w:r>
      <w:proofErr w:type="gramStart"/>
      <w:r w:rsidRPr="00187C99">
        <w:rPr>
          <w:rFonts w:ascii="PT Astra Serif" w:hAnsi="PT Astra Serif"/>
          <w:sz w:val="28"/>
          <w:szCs w:val="28"/>
        </w:rPr>
        <w:t>будет достигнут эффект</w:t>
      </w:r>
      <w:proofErr w:type="gramEnd"/>
      <w:r w:rsidRPr="00187C99">
        <w:rPr>
          <w:rFonts w:ascii="PT Astra Serif" w:hAnsi="PT Astra Serif"/>
          <w:sz w:val="28"/>
          <w:szCs w:val="28"/>
        </w:rPr>
        <w:t xml:space="preserve"> круглосуточной бесперебойной работы систем водоотведения.</w:t>
      </w:r>
    </w:p>
    <w:p w:rsidR="00974C94" w:rsidRPr="00187C99" w:rsidRDefault="00974C94" w:rsidP="00813764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Основной задачей внедрения данной системы является:</w:t>
      </w:r>
    </w:p>
    <w:p w:rsidR="00974C94" w:rsidRPr="00187C99" w:rsidRDefault="00974C94" w:rsidP="00522DCA">
      <w:pPr>
        <w:pStyle w:val="afc"/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12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поддержание заданного технологического режима и нормальные условия работы сооружений, установок, основного и вспомогательного оборудования и коммуникаций;</w:t>
      </w:r>
    </w:p>
    <w:p w:rsidR="00974C94" w:rsidRPr="00187C99" w:rsidRDefault="00974C94" w:rsidP="00522DCA">
      <w:pPr>
        <w:pStyle w:val="afc"/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12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сигнализация отклонений и нарушений от заданного технологического режима и нормальных условий работы сооружений, установок, оборудования и коммуникаций;</w:t>
      </w:r>
    </w:p>
    <w:p w:rsidR="00974C94" w:rsidRPr="00187C99" w:rsidRDefault="00974C94" w:rsidP="00522DCA">
      <w:pPr>
        <w:pStyle w:val="afc"/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12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сигнализация возникновения аварийных ситуаций на контролируемых объектах;</w:t>
      </w:r>
    </w:p>
    <w:p w:rsidR="00974C94" w:rsidRPr="00187C99" w:rsidRDefault="00974C94" w:rsidP="00522DCA">
      <w:pPr>
        <w:pStyle w:val="afc"/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12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возможность оперативного устранения отклонений и нарушений от заданных условий.</w:t>
      </w:r>
    </w:p>
    <w:p w:rsidR="00974C94" w:rsidRPr="00187C99" w:rsidRDefault="00974C94" w:rsidP="00813764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Создание автоматизированной системы позволяет достигнуть следующих целей:</w:t>
      </w:r>
    </w:p>
    <w:p w:rsidR="00974C94" w:rsidRPr="00187C99" w:rsidRDefault="00974C94" w:rsidP="00522DCA">
      <w:pPr>
        <w:pStyle w:val="afc"/>
        <w:numPr>
          <w:ilvl w:val="0"/>
          <w:numId w:val="14"/>
        </w:numPr>
        <w:suppressAutoHyphens w:val="0"/>
        <w:autoSpaceDE w:val="0"/>
        <w:autoSpaceDN w:val="0"/>
        <w:adjustRightInd w:val="0"/>
        <w:spacing w:after="12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Обеспечение необходимых показателей технологических процессов предприятия.</w:t>
      </w:r>
    </w:p>
    <w:p w:rsidR="00974C94" w:rsidRPr="00187C99" w:rsidRDefault="00974C94" w:rsidP="00522DCA">
      <w:pPr>
        <w:pStyle w:val="afc"/>
        <w:numPr>
          <w:ilvl w:val="0"/>
          <w:numId w:val="14"/>
        </w:numPr>
        <w:suppressAutoHyphens w:val="0"/>
        <w:autoSpaceDE w:val="0"/>
        <w:autoSpaceDN w:val="0"/>
        <w:adjustRightInd w:val="0"/>
        <w:spacing w:after="12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Минимизация вероятности возникновения технологических нарушений и аварий.</w:t>
      </w:r>
    </w:p>
    <w:p w:rsidR="00974C94" w:rsidRPr="00187C99" w:rsidRDefault="00974C94" w:rsidP="00522DCA">
      <w:pPr>
        <w:pStyle w:val="afc"/>
        <w:numPr>
          <w:ilvl w:val="0"/>
          <w:numId w:val="14"/>
        </w:numPr>
        <w:suppressAutoHyphens w:val="0"/>
        <w:autoSpaceDE w:val="0"/>
        <w:autoSpaceDN w:val="0"/>
        <w:adjustRightInd w:val="0"/>
        <w:spacing w:after="12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Обеспечение расчетного времени восстановления всего технологического процесса.</w:t>
      </w:r>
    </w:p>
    <w:p w:rsidR="00974C94" w:rsidRPr="00187C99" w:rsidRDefault="00974C94" w:rsidP="00522DCA">
      <w:pPr>
        <w:pStyle w:val="afc"/>
        <w:numPr>
          <w:ilvl w:val="0"/>
          <w:numId w:val="14"/>
        </w:numPr>
        <w:suppressAutoHyphens w:val="0"/>
        <w:autoSpaceDE w:val="0"/>
        <w:autoSpaceDN w:val="0"/>
        <w:adjustRightInd w:val="0"/>
        <w:spacing w:after="12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Сокращение времени:</w:t>
      </w:r>
    </w:p>
    <w:p w:rsidR="00974C94" w:rsidRPr="00187C99" w:rsidRDefault="00974C94" w:rsidP="00522DCA">
      <w:pPr>
        <w:pStyle w:val="afc"/>
        <w:numPr>
          <w:ilvl w:val="1"/>
          <w:numId w:val="14"/>
        </w:numPr>
        <w:suppressAutoHyphens w:val="0"/>
        <w:autoSpaceDE w:val="0"/>
        <w:autoSpaceDN w:val="0"/>
        <w:adjustRightInd w:val="0"/>
        <w:spacing w:after="12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принятия оптимальных решений оперативным персоналом в штатных и аварийных ситуациях;</w:t>
      </w:r>
    </w:p>
    <w:p w:rsidR="00974C94" w:rsidRPr="00187C99" w:rsidRDefault="00974C94" w:rsidP="00522DCA">
      <w:pPr>
        <w:pStyle w:val="afc"/>
        <w:numPr>
          <w:ilvl w:val="1"/>
          <w:numId w:val="14"/>
        </w:numPr>
        <w:suppressAutoHyphens w:val="0"/>
        <w:autoSpaceDE w:val="0"/>
        <w:autoSpaceDN w:val="0"/>
        <w:adjustRightInd w:val="0"/>
        <w:spacing w:after="12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выполнения работ по ремонту и обслуживанию оборудования;</w:t>
      </w:r>
    </w:p>
    <w:p w:rsidR="00974C94" w:rsidRPr="00187C99" w:rsidRDefault="00974C94" w:rsidP="00522DCA">
      <w:pPr>
        <w:pStyle w:val="afc"/>
        <w:numPr>
          <w:ilvl w:val="1"/>
          <w:numId w:val="14"/>
        </w:numPr>
        <w:suppressAutoHyphens w:val="0"/>
        <w:autoSpaceDE w:val="0"/>
        <w:autoSpaceDN w:val="0"/>
        <w:adjustRightInd w:val="0"/>
        <w:spacing w:after="12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простоя оборудования за счет оптимального регулирования параметров всего технологического процесса;</w:t>
      </w:r>
    </w:p>
    <w:p w:rsidR="00974C94" w:rsidRPr="00187C99" w:rsidRDefault="00974C94" w:rsidP="00522DCA">
      <w:pPr>
        <w:pStyle w:val="afc"/>
        <w:numPr>
          <w:ilvl w:val="0"/>
          <w:numId w:val="14"/>
        </w:numPr>
        <w:suppressAutoHyphens w:val="0"/>
        <w:autoSpaceDE w:val="0"/>
        <w:autoSpaceDN w:val="0"/>
        <w:adjustRightInd w:val="0"/>
        <w:spacing w:after="12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Повышение надежности работы оборудования, используемого в составе данной системы, за счет адаптивных и оптимально подобранных алгоритмов управления.</w:t>
      </w:r>
    </w:p>
    <w:p w:rsidR="00974C94" w:rsidRPr="00187C99" w:rsidRDefault="00974C94" w:rsidP="00522DCA">
      <w:pPr>
        <w:pStyle w:val="afc"/>
        <w:numPr>
          <w:ilvl w:val="0"/>
          <w:numId w:val="14"/>
        </w:numPr>
        <w:suppressAutoHyphens w:val="0"/>
        <w:autoSpaceDE w:val="0"/>
        <w:autoSpaceDN w:val="0"/>
        <w:adjustRightInd w:val="0"/>
        <w:spacing w:after="12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Сокращение затрат и издержек на ремонтно-восстановительные работы.</w:t>
      </w:r>
    </w:p>
    <w:p w:rsidR="00974C94" w:rsidRPr="00187C99" w:rsidRDefault="00974C94" w:rsidP="00522DCA">
      <w:pPr>
        <w:pStyle w:val="3"/>
        <w:keepLines/>
        <w:numPr>
          <w:ilvl w:val="0"/>
          <w:numId w:val="21"/>
        </w:numPr>
        <w:suppressAutoHyphens w:val="0"/>
        <w:ind w:left="0" w:firstLine="709"/>
        <w:rPr>
          <w:rFonts w:ascii="PT Astra Serif" w:eastAsiaTheme="majorEastAsia" w:hAnsi="PT Astra Serif"/>
          <w:i/>
          <w:szCs w:val="28"/>
          <w:lang w:eastAsia="en-US"/>
        </w:rPr>
      </w:pPr>
      <w:r w:rsidRPr="00187C99">
        <w:rPr>
          <w:rFonts w:ascii="PT Astra Serif" w:eastAsiaTheme="majorEastAsia" w:hAnsi="PT Astra Serif"/>
          <w:szCs w:val="28"/>
          <w:lang w:eastAsia="en-US"/>
        </w:rPr>
        <w:t xml:space="preserve">Описание вариантов маршрутов прохождения трубопроводов (трасс) по территории муниципального образования </w:t>
      </w:r>
      <w:proofErr w:type="spellStart"/>
      <w:r w:rsidRPr="00187C99">
        <w:rPr>
          <w:rFonts w:ascii="PT Astra Serif" w:eastAsiaTheme="majorEastAsia" w:hAnsi="PT Astra Serif"/>
          <w:szCs w:val="28"/>
          <w:lang w:eastAsia="en-US"/>
        </w:rPr>
        <w:t>Крапивенское</w:t>
      </w:r>
      <w:proofErr w:type="spellEnd"/>
      <w:r w:rsidRPr="00187C99">
        <w:rPr>
          <w:rFonts w:ascii="PT Astra Serif" w:eastAsiaTheme="majorEastAsia" w:hAnsi="PT Astra Serif"/>
          <w:szCs w:val="28"/>
          <w:lang w:eastAsia="en-US"/>
        </w:rPr>
        <w:t>, расположения намечаемых площадок под строительство сооружений водоотведения и их обоснование</w:t>
      </w:r>
    </w:p>
    <w:p w:rsidR="00974C94" w:rsidRDefault="00974C94" w:rsidP="0081376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Мероприятия не предусмотрены из-за отсутствия ЦСВО в жилой застройке.</w:t>
      </w:r>
    </w:p>
    <w:p w:rsidR="003D715B" w:rsidRPr="00187C99" w:rsidRDefault="003D715B" w:rsidP="003D715B">
      <w:pPr>
        <w:pStyle w:val="3"/>
        <w:keepLines/>
        <w:numPr>
          <w:ilvl w:val="0"/>
          <w:numId w:val="21"/>
        </w:numPr>
        <w:suppressAutoHyphens w:val="0"/>
        <w:ind w:left="0" w:firstLine="709"/>
        <w:rPr>
          <w:rFonts w:ascii="PT Astra Serif" w:eastAsiaTheme="majorEastAsia" w:hAnsi="PT Astra Serif"/>
          <w:i/>
          <w:szCs w:val="28"/>
          <w:lang w:eastAsia="en-US"/>
        </w:rPr>
      </w:pPr>
      <w:r w:rsidRPr="00187C99">
        <w:rPr>
          <w:rFonts w:ascii="PT Astra Serif" w:eastAsiaTheme="majorEastAsia" w:hAnsi="PT Astra Serif"/>
          <w:szCs w:val="28"/>
          <w:lang w:eastAsia="en-US"/>
        </w:rPr>
        <w:t>Границы и характеристики охранных зон сетей и сооружений централизованной системы водоотведения</w:t>
      </w:r>
    </w:p>
    <w:p w:rsidR="003D715B" w:rsidRPr="00187C99" w:rsidRDefault="003D715B" w:rsidP="0081376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 xml:space="preserve">Границы и характеристики охранных зон сетей и сооружений централизованной системы водоотведения согласно СНиП 2.07.01-89 «Градостроительство. Планировка и застройка городских и сельских поселений» </w:t>
      </w:r>
      <w:proofErr w:type="gramStart"/>
      <w:r w:rsidRPr="00187C99">
        <w:rPr>
          <w:rFonts w:ascii="PT Astra Serif" w:hAnsi="PT Astra Serif"/>
          <w:sz w:val="28"/>
          <w:szCs w:val="28"/>
        </w:rPr>
        <w:t>приведены</w:t>
      </w:r>
      <w:proofErr w:type="gramEnd"/>
      <w:r w:rsidRPr="00187C99">
        <w:rPr>
          <w:rFonts w:ascii="PT Astra Serif" w:hAnsi="PT Astra Serif"/>
          <w:sz w:val="28"/>
          <w:szCs w:val="28"/>
        </w:rPr>
        <w:t xml:space="preserve"> в таблице 2.4.4.</w:t>
      </w:r>
    </w:p>
    <w:p w:rsidR="00974C94" w:rsidRPr="00187C99" w:rsidRDefault="00974C94" w:rsidP="00813764">
      <w:pPr>
        <w:ind w:firstLine="709"/>
        <w:jc w:val="both"/>
        <w:rPr>
          <w:rFonts w:ascii="PT Astra Serif" w:hAnsi="PT Astra Serif"/>
          <w:sz w:val="28"/>
          <w:szCs w:val="28"/>
        </w:rPr>
        <w:sectPr w:rsidR="00974C94" w:rsidRPr="00187C99" w:rsidSect="003D715B">
          <w:pgSz w:w="11906" w:h="16838"/>
          <w:pgMar w:top="1134" w:right="850" w:bottom="1134" w:left="1701" w:header="709" w:footer="709" w:gutter="0"/>
          <w:pgNumType w:start="1"/>
          <w:cols w:space="720"/>
          <w:titlePg/>
          <w:docGrid w:linePitch="326"/>
        </w:sectPr>
      </w:pPr>
    </w:p>
    <w:p w:rsidR="00974C94" w:rsidRPr="00813764" w:rsidRDefault="00974C94" w:rsidP="00187C99">
      <w:pPr>
        <w:pStyle w:val="afffffffff2"/>
        <w:spacing w:after="0"/>
        <w:jc w:val="both"/>
        <w:rPr>
          <w:rFonts w:ascii="PT Astra Serif" w:hAnsi="PT Astra Serif"/>
          <w:b w:val="0"/>
          <w:sz w:val="24"/>
        </w:rPr>
      </w:pPr>
      <w:r w:rsidRPr="00813764">
        <w:rPr>
          <w:rFonts w:ascii="PT Astra Serif" w:hAnsi="PT Astra Serif"/>
          <w:b w:val="0"/>
          <w:sz w:val="24"/>
        </w:rPr>
        <w:lastRenderedPageBreak/>
        <w:t>Таблица 2.4.4 - Границы охранных зон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07"/>
        <w:gridCol w:w="1485"/>
        <w:gridCol w:w="1497"/>
        <w:gridCol w:w="1613"/>
        <w:gridCol w:w="1241"/>
        <w:gridCol w:w="1357"/>
        <w:gridCol w:w="1214"/>
        <w:gridCol w:w="1494"/>
        <w:gridCol w:w="1223"/>
        <w:gridCol w:w="1829"/>
      </w:tblGrid>
      <w:tr w:rsidR="00974C94" w:rsidRPr="00813764" w:rsidTr="00A2080C">
        <w:trPr>
          <w:trHeight w:val="23"/>
          <w:tblHeader/>
          <w:jc w:val="center"/>
        </w:trPr>
        <w:tc>
          <w:tcPr>
            <w:tcW w:w="1607" w:type="dxa"/>
            <w:vMerge w:val="restart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Инженерные сети</w:t>
            </w:r>
          </w:p>
        </w:tc>
        <w:tc>
          <w:tcPr>
            <w:tcW w:w="12953" w:type="dxa"/>
            <w:gridSpan w:val="9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 xml:space="preserve">Расстояние, </w:t>
            </w:r>
            <w:proofErr w:type="gramStart"/>
            <w:r w:rsidRPr="00813764">
              <w:rPr>
                <w:rFonts w:ascii="PT Astra Serif" w:hAnsi="PT Astra Serif"/>
                <w:sz w:val="24"/>
                <w:szCs w:val="24"/>
              </w:rPr>
              <w:t>м</w:t>
            </w:r>
            <w:proofErr w:type="gramEnd"/>
            <w:r w:rsidRPr="00813764">
              <w:rPr>
                <w:rFonts w:ascii="PT Astra Serif" w:hAnsi="PT Astra Serif"/>
                <w:sz w:val="24"/>
                <w:szCs w:val="24"/>
              </w:rPr>
              <w:t>, от подземных сетей до</w:t>
            </w:r>
          </w:p>
        </w:tc>
      </w:tr>
      <w:tr w:rsidR="00974C94" w:rsidRPr="00813764" w:rsidTr="00A2080C">
        <w:trPr>
          <w:trHeight w:val="322"/>
          <w:tblHeader/>
          <w:jc w:val="center"/>
        </w:trPr>
        <w:tc>
          <w:tcPr>
            <w:tcW w:w="1607" w:type="dxa"/>
            <w:vMerge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85" w:type="dxa"/>
            <w:vMerge w:val="restart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Фундаментов зданий и сооружений</w:t>
            </w:r>
          </w:p>
        </w:tc>
        <w:tc>
          <w:tcPr>
            <w:tcW w:w="1497" w:type="dxa"/>
            <w:vMerge w:val="restart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Фундаментов ограждений предприятий эстакад, опор контактной сети и связи, железных дорог</w:t>
            </w:r>
          </w:p>
        </w:tc>
        <w:tc>
          <w:tcPr>
            <w:tcW w:w="2854" w:type="dxa"/>
            <w:gridSpan w:val="2"/>
            <w:vMerge w:val="restart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Оси крайнего пути</w:t>
            </w:r>
          </w:p>
        </w:tc>
        <w:tc>
          <w:tcPr>
            <w:tcW w:w="1357" w:type="dxa"/>
            <w:vMerge w:val="restart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Бортового камня улицы, дороги (кромки проезжей части, укрепленной полосы обочины)</w:t>
            </w:r>
          </w:p>
        </w:tc>
        <w:tc>
          <w:tcPr>
            <w:tcW w:w="1214" w:type="dxa"/>
            <w:vMerge w:val="restart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Наружной бровки кювета или подошвы насыпи дороги</w:t>
            </w:r>
          </w:p>
        </w:tc>
        <w:tc>
          <w:tcPr>
            <w:tcW w:w="4546" w:type="dxa"/>
            <w:gridSpan w:val="3"/>
            <w:vMerge w:val="restart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Фундаментов опор воздушных линий электропередачи напряжением</w:t>
            </w:r>
          </w:p>
        </w:tc>
      </w:tr>
      <w:tr w:rsidR="00974C94" w:rsidRPr="00813764" w:rsidTr="00A2080C">
        <w:trPr>
          <w:trHeight w:val="322"/>
          <w:tblHeader/>
          <w:jc w:val="center"/>
        </w:trPr>
        <w:tc>
          <w:tcPr>
            <w:tcW w:w="1607" w:type="dxa"/>
            <w:vMerge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85" w:type="dxa"/>
            <w:vMerge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97" w:type="dxa"/>
            <w:vMerge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854" w:type="dxa"/>
            <w:gridSpan w:val="2"/>
            <w:vMerge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357" w:type="dxa"/>
            <w:vMerge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14" w:type="dxa"/>
            <w:vMerge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546" w:type="dxa"/>
            <w:gridSpan w:val="3"/>
            <w:vMerge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74C94" w:rsidRPr="00813764" w:rsidTr="00A2080C">
        <w:trPr>
          <w:trHeight w:val="322"/>
          <w:tblHeader/>
          <w:jc w:val="center"/>
        </w:trPr>
        <w:tc>
          <w:tcPr>
            <w:tcW w:w="1607" w:type="dxa"/>
            <w:vMerge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85" w:type="dxa"/>
            <w:vMerge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97" w:type="dxa"/>
            <w:vMerge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854" w:type="dxa"/>
            <w:gridSpan w:val="2"/>
            <w:vMerge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357" w:type="dxa"/>
            <w:vMerge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14" w:type="dxa"/>
            <w:vMerge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546" w:type="dxa"/>
            <w:gridSpan w:val="3"/>
            <w:vMerge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74C94" w:rsidRPr="00813764" w:rsidTr="00A2080C">
        <w:trPr>
          <w:trHeight w:val="23"/>
          <w:tblHeader/>
          <w:jc w:val="center"/>
        </w:trPr>
        <w:tc>
          <w:tcPr>
            <w:tcW w:w="1607" w:type="dxa"/>
            <w:vMerge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85" w:type="dxa"/>
            <w:vMerge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97" w:type="dxa"/>
            <w:vMerge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13" w:type="dxa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Железных дорог колеи 1520 мм, но не менее глубины траншеи до подошвы насыпи и бровки выемки</w:t>
            </w:r>
          </w:p>
        </w:tc>
        <w:tc>
          <w:tcPr>
            <w:tcW w:w="1241" w:type="dxa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Железных дорог колеи 750 мм и трамвая</w:t>
            </w:r>
          </w:p>
        </w:tc>
        <w:tc>
          <w:tcPr>
            <w:tcW w:w="1357" w:type="dxa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14" w:type="dxa"/>
            <w:vMerge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94" w:type="dxa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 xml:space="preserve">До 1 </w:t>
            </w:r>
            <w:proofErr w:type="spellStart"/>
            <w:r w:rsidRPr="00813764">
              <w:rPr>
                <w:rFonts w:ascii="PT Astra Serif" w:hAnsi="PT Astra Serif"/>
                <w:sz w:val="24"/>
                <w:szCs w:val="24"/>
              </w:rPr>
              <w:t>кВ</w:t>
            </w:r>
            <w:proofErr w:type="spellEnd"/>
            <w:r w:rsidRPr="00813764">
              <w:rPr>
                <w:rFonts w:ascii="PT Astra Serif" w:hAnsi="PT Astra Serif"/>
                <w:sz w:val="24"/>
                <w:szCs w:val="24"/>
              </w:rPr>
              <w:t xml:space="preserve"> наружного освещения, контактной сети трамваев и троллейбусов</w:t>
            </w:r>
          </w:p>
        </w:tc>
        <w:tc>
          <w:tcPr>
            <w:tcW w:w="1223" w:type="dxa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 xml:space="preserve">Св.1 до 35 </w:t>
            </w:r>
            <w:proofErr w:type="spellStart"/>
            <w:r w:rsidRPr="00813764">
              <w:rPr>
                <w:rFonts w:ascii="PT Astra Serif" w:hAnsi="PT Astra Serif"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 xml:space="preserve">Св.35 до 110 </w:t>
            </w:r>
            <w:proofErr w:type="spellStart"/>
            <w:r w:rsidRPr="00813764">
              <w:rPr>
                <w:rFonts w:ascii="PT Astra Serif" w:hAnsi="PT Astra Serif"/>
                <w:sz w:val="24"/>
                <w:szCs w:val="24"/>
              </w:rPr>
              <w:t>кВ</w:t>
            </w:r>
            <w:proofErr w:type="spellEnd"/>
            <w:r w:rsidRPr="00813764">
              <w:rPr>
                <w:rFonts w:ascii="PT Astra Serif" w:hAnsi="PT Astra Serif"/>
                <w:sz w:val="24"/>
                <w:szCs w:val="24"/>
              </w:rPr>
              <w:t xml:space="preserve"> и выше</w:t>
            </w:r>
          </w:p>
        </w:tc>
      </w:tr>
      <w:tr w:rsidR="00974C94" w:rsidRPr="00813764" w:rsidTr="00A2080C">
        <w:trPr>
          <w:trHeight w:val="23"/>
          <w:jc w:val="center"/>
        </w:trPr>
        <w:tc>
          <w:tcPr>
            <w:tcW w:w="1607" w:type="dxa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Водопровод и канализация</w:t>
            </w:r>
          </w:p>
        </w:tc>
        <w:tc>
          <w:tcPr>
            <w:tcW w:w="1485" w:type="dxa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1613" w:type="dxa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1241" w:type="dxa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2,8</w:t>
            </w:r>
          </w:p>
        </w:tc>
        <w:tc>
          <w:tcPr>
            <w:tcW w:w="1357" w:type="dxa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214" w:type="dxa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494" w:type="dxa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223" w:type="dxa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</w:tr>
      <w:tr w:rsidR="00974C94" w:rsidRPr="00813764" w:rsidTr="00A2080C">
        <w:trPr>
          <w:trHeight w:val="23"/>
          <w:jc w:val="center"/>
        </w:trPr>
        <w:tc>
          <w:tcPr>
            <w:tcW w:w="1607" w:type="dxa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Самотечная канализация (бытовая и дождевая)</w:t>
            </w:r>
          </w:p>
        </w:tc>
        <w:tc>
          <w:tcPr>
            <w:tcW w:w="1485" w:type="dxa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1,5</w:t>
            </w:r>
          </w:p>
        </w:tc>
        <w:tc>
          <w:tcPr>
            <w:tcW w:w="1613" w:type="dxa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1241" w:type="dxa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2,8</w:t>
            </w:r>
          </w:p>
        </w:tc>
        <w:tc>
          <w:tcPr>
            <w:tcW w:w="1357" w:type="dxa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1,5</w:t>
            </w:r>
          </w:p>
        </w:tc>
        <w:tc>
          <w:tcPr>
            <w:tcW w:w="1214" w:type="dxa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494" w:type="dxa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223" w:type="dxa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</w:tr>
      <w:tr w:rsidR="00974C94" w:rsidRPr="00813764" w:rsidTr="00A2080C">
        <w:trPr>
          <w:trHeight w:val="322"/>
          <w:jc w:val="center"/>
        </w:trPr>
        <w:tc>
          <w:tcPr>
            <w:tcW w:w="1607" w:type="dxa"/>
            <w:vMerge w:val="restart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Инженерные сети</w:t>
            </w:r>
          </w:p>
        </w:tc>
        <w:tc>
          <w:tcPr>
            <w:tcW w:w="1485" w:type="dxa"/>
            <w:vMerge w:val="restart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Водопровод</w:t>
            </w:r>
          </w:p>
        </w:tc>
        <w:tc>
          <w:tcPr>
            <w:tcW w:w="1497" w:type="dxa"/>
            <w:vMerge w:val="restart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Канализация</w:t>
            </w:r>
          </w:p>
        </w:tc>
        <w:tc>
          <w:tcPr>
            <w:tcW w:w="1613" w:type="dxa"/>
            <w:vMerge w:val="restart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Дождевая канализация</w:t>
            </w:r>
          </w:p>
        </w:tc>
        <w:tc>
          <w:tcPr>
            <w:tcW w:w="1241" w:type="dxa"/>
            <w:vMerge w:val="restart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Газопровод</w:t>
            </w:r>
          </w:p>
        </w:tc>
        <w:tc>
          <w:tcPr>
            <w:tcW w:w="1357" w:type="dxa"/>
            <w:vMerge w:val="restart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Кабельные сети</w:t>
            </w:r>
          </w:p>
        </w:tc>
        <w:tc>
          <w:tcPr>
            <w:tcW w:w="1214" w:type="dxa"/>
            <w:vMerge w:val="restart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Кабели связи</w:t>
            </w:r>
          </w:p>
        </w:tc>
        <w:tc>
          <w:tcPr>
            <w:tcW w:w="1494" w:type="dxa"/>
            <w:vMerge w:val="restart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Тепловые сети</w:t>
            </w:r>
          </w:p>
        </w:tc>
        <w:tc>
          <w:tcPr>
            <w:tcW w:w="1223" w:type="dxa"/>
            <w:vMerge w:val="restart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Каналы, тоннели</w:t>
            </w:r>
          </w:p>
        </w:tc>
        <w:tc>
          <w:tcPr>
            <w:tcW w:w="1829" w:type="dxa"/>
            <w:vMerge w:val="restart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 xml:space="preserve">Наружные </w:t>
            </w:r>
            <w:proofErr w:type="spellStart"/>
            <w:r w:rsidRPr="00813764">
              <w:rPr>
                <w:rFonts w:ascii="PT Astra Serif" w:hAnsi="PT Astra Serif"/>
                <w:sz w:val="24"/>
                <w:szCs w:val="24"/>
              </w:rPr>
              <w:t>пневмомусоропроводы</w:t>
            </w:r>
            <w:proofErr w:type="spellEnd"/>
          </w:p>
        </w:tc>
      </w:tr>
      <w:tr w:rsidR="00974C94" w:rsidRPr="00813764" w:rsidTr="00A2080C">
        <w:trPr>
          <w:trHeight w:val="322"/>
          <w:jc w:val="center"/>
        </w:trPr>
        <w:tc>
          <w:tcPr>
            <w:tcW w:w="1607" w:type="dxa"/>
            <w:vMerge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85" w:type="dxa"/>
            <w:vMerge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97" w:type="dxa"/>
            <w:vMerge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13" w:type="dxa"/>
            <w:vMerge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41" w:type="dxa"/>
            <w:vMerge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357" w:type="dxa"/>
            <w:vMerge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14" w:type="dxa"/>
            <w:vMerge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94" w:type="dxa"/>
            <w:vMerge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23" w:type="dxa"/>
            <w:vMerge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29" w:type="dxa"/>
            <w:vMerge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74C94" w:rsidRPr="00813764" w:rsidTr="00A2080C">
        <w:trPr>
          <w:trHeight w:val="322"/>
          <w:jc w:val="center"/>
        </w:trPr>
        <w:tc>
          <w:tcPr>
            <w:tcW w:w="1607" w:type="dxa"/>
            <w:vMerge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85" w:type="dxa"/>
            <w:vMerge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97" w:type="dxa"/>
            <w:vMerge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13" w:type="dxa"/>
            <w:vMerge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41" w:type="dxa"/>
            <w:vMerge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357" w:type="dxa"/>
            <w:vMerge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14" w:type="dxa"/>
            <w:vMerge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94" w:type="dxa"/>
            <w:vMerge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223" w:type="dxa"/>
            <w:vMerge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829" w:type="dxa"/>
            <w:vMerge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74C94" w:rsidRPr="00813764" w:rsidTr="00A2080C">
        <w:trPr>
          <w:trHeight w:val="23"/>
          <w:jc w:val="center"/>
        </w:trPr>
        <w:tc>
          <w:tcPr>
            <w:tcW w:w="1607" w:type="dxa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Водопровод</w:t>
            </w:r>
          </w:p>
        </w:tc>
        <w:tc>
          <w:tcPr>
            <w:tcW w:w="1485" w:type="dxa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proofErr w:type="gramStart"/>
            <w:r w:rsidRPr="00813764">
              <w:rPr>
                <w:rFonts w:ascii="PT Astra Serif" w:hAnsi="PT Astra Serif"/>
                <w:sz w:val="24"/>
                <w:szCs w:val="24"/>
              </w:rPr>
              <w:t>См</w:t>
            </w:r>
            <w:proofErr w:type="gramEnd"/>
            <w:r w:rsidRPr="00813764">
              <w:rPr>
                <w:rFonts w:ascii="PT Astra Serif" w:hAnsi="PT Astra Serif"/>
                <w:sz w:val="24"/>
                <w:szCs w:val="24"/>
              </w:rPr>
              <w:t xml:space="preserve"> примечание 1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proofErr w:type="gramStart"/>
            <w:r w:rsidRPr="00813764">
              <w:rPr>
                <w:rFonts w:ascii="PT Astra Serif" w:hAnsi="PT Astra Serif"/>
                <w:sz w:val="24"/>
                <w:szCs w:val="24"/>
              </w:rPr>
              <w:t>См</w:t>
            </w:r>
            <w:proofErr w:type="gramEnd"/>
            <w:r w:rsidRPr="00813764">
              <w:rPr>
                <w:rFonts w:ascii="PT Astra Serif" w:hAnsi="PT Astra Serif"/>
                <w:sz w:val="24"/>
                <w:szCs w:val="24"/>
              </w:rPr>
              <w:t xml:space="preserve"> примечание 2</w:t>
            </w:r>
          </w:p>
        </w:tc>
        <w:tc>
          <w:tcPr>
            <w:tcW w:w="1613" w:type="dxa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1,5</w:t>
            </w:r>
          </w:p>
        </w:tc>
        <w:tc>
          <w:tcPr>
            <w:tcW w:w="1241" w:type="dxa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1-2</w:t>
            </w:r>
          </w:p>
        </w:tc>
        <w:tc>
          <w:tcPr>
            <w:tcW w:w="1357" w:type="dxa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0,5</w:t>
            </w:r>
          </w:p>
        </w:tc>
        <w:tc>
          <w:tcPr>
            <w:tcW w:w="1214" w:type="dxa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0,5</w:t>
            </w:r>
          </w:p>
        </w:tc>
        <w:tc>
          <w:tcPr>
            <w:tcW w:w="1494" w:type="dxa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1,5</w:t>
            </w:r>
          </w:p>
        </w:tc>
        <w:tc>
          <w:tcPr>
            <w:tcW w:w="1223" w:type="dxa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1,5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974C94" w:rsidRPr="00813764" w:rsidTr="00A2080C">
        <w:trPr>
          <w:trHeight w:val="23"/>
          <w:jc w:val="center"/>
        </w:trPr>
        <w:tc>
          <w:tcPr>
            <w:tcW w:w="1607" w:type="dxa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Канализация</w:t>
            </w:r>
          </w:p>
        </w:tc>
        <w:tc>
          <w:tcPr>
            <w:tcW w:w="1485" w:type="dxa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proofErr w:type="gramStart"/>
            <w:r w:rsidRPr="00813764">
              <w:rPr>
                <w:rFonts w:ascii="PT Astra Serif" w:hAnsi="PT Astra Serif"/>
                <w:sz w:val="24"/>
                <w:szCs w:val="24"/>
              </w:rPr>
              <w:t>См</w:t>
            </w:r>
            <w:proofErr w:type="gramEnd"/>
            <w:r w:rsidRPr="00813764">
              <w:rPr>
                <w:rFonts w:ascii="PT Astra Serif" w:hAnsi="PT Astra Serif"/>
                <w:sz w:val="24"/>
                <w:szCs w:val="24"/>
              </w:rPr>
              <w:t xml:space="preserve"> примечание 2</w:t>
            </w:r>
          </w:p>
        </w:tc>
        <w:tc>
          <w:tcPr>
            <w:tcW w:w="1497" w:type="dxa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0,4</w:t>
            </w:r>
          </w:p>
        </w:tc>
        <w:tc>
          <w:tcPr>
            <w:tcW w:w="1613" w:type="dxa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0,4</w:t>
            </w:r>
          </w:p>
        </w:tc>
        <w:tc>
          <w:tcPr>
            <w:tcW w:w="1241" w:type="dxa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1-5</w:t>
            </w:r>
          </w:p>
        </w:tc>
        <w:tc>
          <w:tcPr>
            <w:tcW w:w="1357" w:type="dxa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0,5</w:t>
            </w:r>
          </w:p>
        </w:tc>
        <w:tc>
          <w:tcPr>
            <w:tcW w:w="1214" w:type="dxa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0,5</w:t>
            </w:r>
          </w:p>
        </w:tc>
        <w:tc>
          <w:tcPr>
            <w:tcW w:w="1494" w:type="dxa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223" w:type="dxa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829" w:type="dxa"/>
            <w:shd w:val="clear" w:color="auto" w:fill="auto"/>
            <w:vAlign w:val="center"/>
            <w:hideMark/>
          </w:tcPr>
          <w:p w:rsidR="00974C94" w:rsidRPr="00813764" w:rsidRDefault="00974C94" w:rsidP="00187C99">
            <w:pPr>
              <w:pStyle w:val="afffffffff0"/>
              <w:spacing w:after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13764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</w:tr>
    </w:tbl>
    <w:p w:rsidR="00974C94" w:rsidRPr="00813764" w:rsidRDefault="00974C94" w:rsidP="00187C99">
      <w:pPr>
        <w:jc w:val="both"/>
        <w:rPr>
          <w:rFonts w:ascii="PT Astra Serif" w:hAnsi="PT Astra Serif"/>
        </w:rPr>
        <w:sectPr w:rsidR="00974C94" w:rsidRPr="00813764" w:rsidSect="00A2080C">
          <w:pgSz w:w="16838" w:h="11906" w:orient="landscape"/>
          <w:pgMar w:top="568" w:right="1134" w:bottom="142" w:left="1134" w:header="709" w:footer="709" w:gutter="0"/>
          <w:cols w:space="720"/>
        </w:sectPr>
      </w:pPr>
    </w:p>
    <w:p w:rsidR="00974C94" w:rsidRDefault="00974C94" w:rsidP="003D715B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lastRenderedPageBreak/>
        <w:t>Примечание:</w:t>
      </w:r>
    </w:p>
    <w:p w:rsidR="003D715B" w:rsidRPr="00187C99" w:rsidRDefault="003D715B" w:rsidP="003D715B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974C94" w:rsidRPr="00187C99" w:rsidRDefault="00974C94" w:rsidP="003D715B">
      <w:pPr>
        <w:widowControl w:val="0"/>
        <w:tabs>
          <w:tab w:val="left" w:pos="993"/>
        </w:tabs>
        <w:suppressAutoHyphens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При параллельной прокладке нескольких линий водопровода расстояние между ними следует принимать в зависимости от технических и инженерно-геологических условий в соответствии со СНиП 2.04.02-84.</w:t>
      </w:r>
    </w:p>
    <w:p w:rsidR="00974C94" w:rsidRDefault="00974C94" w:rsidP="003D715B">
      <w:pPr>
        <w:widowControl w:val="0"/>
        <w:tabs>
          <w:tab w:val="left" w:pos="993"/>
        </w:tabs>
        <w:suppressAutoHyphens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Расстояние от бытовой канализации до хозяйственно-питьевого водопровода следует принимать: до водопровода из железобетонных труб и асбестоцементных труб-5 м; до водопровода из чугунных труб диаметром до 200 мм-1,5 м, диаметром свыше 200 мм-3 м; до водопровода из пластмассовых труб-1,5 м. Расстояние между сетями канализации и производственного водопровода в зависимости от материала и диаметра труб, а также номенклатуры и характеристики грунтов должно быть 1,5 м.</w:t>
      </w:r>
    </w:p>
    <w:p w:rsidR="003D715B" w:rsidRPr="00187C99" w:rsidRDefault="003D715B" w:rsidP="003D715B">
      <w:pPr>
        <w:widowControl w:val="0"/>
        <w:tabs>
          <w:tab w:val="left" w:pos="993"/>
        </w:tabs>
        <w:suppressAutoHyphens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974C94" w:rsidRPr="00187C99" w:rsidRDefault="00974C94" w:rsidP="00522DCA">
      <w:pPr>
        <w:pStyle w:val="3"/>
        <w:keepLines/>
        <w:numPr>
          <w:ilvl w:val="0"/>
          <w:numId w:val="21"/>
        </w:numPr>
        <w:suppressAutoHyphens w:val="0"/>
        <w:ind w:left="0" w:firstLine="709"/>
        <w:rPr>
          <w:rFonts w:ascii="PT Astra Serif" w:eastAsiaTheme="majorEastAsia" w:hAnsi="PT Astra Serif"/>
          <w:i/>
          <w:szCs w:val="28"/>
          <w:lang w:eastAsia="en-US"/>
        </w:rPr>
      </w:pPr>
      <w:r w:rsidRPr="00187C99">
        <w:rPr>
          <w:rFonts w:ascii="PT Astra Serif" w:eastAsiaTheme="majorEastAsia" w:hAnsi="PT Astra Serif"/>
          <w:szCs w:val="28"/>
          <w:lang w:eastAsia="en-US"/>
        </w:rPr>
        <w:t xml:space="preserve">Границы планируемых </w:t>
      </w:r>
      <w:proofErr w:type="gramStart"/>
      <w:r w:rsidRPr="00187C99">
        <w:rPr>
          <w:rFonts w:ascii="PT Astra Serif" w:eastAsiaTheme="majorEastAsia" w:hAnsi="PT Astra Serif"/>
          <w:szCs w:val="28"/>
          <w:lang w:eastAsia="en-US"/>
        </w:rPr>
        <w:t>зон размещения объектов централизованной системы водоотведения</w:t>
      </w:r>
      <w:proofErr w:type="gramEnd"/>
    </w:p>
    <w:p w:rsidR="00974C94" w:rsidRPr="00187C99" w:rsidRDefault="00974C94" w:rsidP="0081376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 xml:space="preserve">Проведенный анализ показал, что в муниципальном образовании </w:t>
      </w:r>
      <w:r w:rsidRPr="00187C99">
        <w:rPr>
          <w:rFonts w:ascii="PT Astra Serif" w:hAnsi="PT Astra Serif"/>
          <w:sz w:val="28"/>
          <w:szCs w:val="28"/>
        </w:rPr>
        <w:br/>
        <w:t xml:space="preserve">МО </w:t>
      </w:r>
      <w:proofErr w:type="spellStart"/>
      <w:r w:rsidRPr="00187C99">
        <w:rPr>
          <w:rFonts w:ascii="PT Astra Serif" w:hAnsi="PT Astra Serif"/>
          <w:sz w:val="28"/>
          <w:szCs w:val="28"/>
        </w:rPr>
        <w:t>Крапивенское</w:t>
      </w:r>
      <w:proofErr w:type="spellEnd"/>
      <w:r w:rsidRPr="00187C99">
        <w:rPr>
          <w:rFonts w:ascii="PT Astra Serif" w:hAnsi="PT Astra Serif"/>
          <w:sz w:val="28"/>
          <w:szCs w:val="28"/>
        </w:rPr>
        <w:t xml:space="preserve"> границы планируемых зон размещения объектов централизованной системы </w:t>
      </w:r>
      <w:proofErr w:type="gramStart"/>
      <w:r w:rsidRPr="00187C99">
        <w:rPr>
          <w:rFonts w:ascii="PT Astra Serif" w:hAnsi="PT Astra Serif"/>
          <w:sz w:val="28"/>
          <w:szCs w:val="28"/>
        </w:rPr>
        <w:t>водоотведения</w:t>
      </w:r>
      <w:proofErr w:type="gramEnd"/>
      <w:r w:rsidRPr="00187C99">
        <w:rPr>
          <w:rFonts w:ascii="PT Astra Serif" w:hAnsi="PT Astra Serif"/>
          <w:sz w:val="28"/>
          <w:szCs w:val="28"/>
        </w:rPr>
        <w:t xml:space="preserve"> возможно учесть только на стадии выполнения </w:t>
      </w:r>
      <w:proofErr w:type="spellStart"/>
      <w:r w:rsidRPr="00187C99">
        <w:rPr>
          <w:rFonts w:ascii="PT Astra Serif" w:hAnsi="PT Astra Serif"/>
          <w:sz w:val="28"/>
          <w:szCs w:val="28"/>
        </w:rPr>
        <w:t>предпроектных</w:t>
      </w:r>
      <w:proofErr w:type="spellEnd"/>
      <w:r w:rsidRPr="00187C99">
        <w:rPr>
          <w:rFonts w:ascii="PT Astra Serif" w:hAnsi="PT Astra Serif"/>
          <w:sz w:val="28"/>
          <w:szCs w:val="28"/>
        </w:rPr>
        <w:t xml:space="preserve"> работ в части урегулирования земельно-правовых вопросов.</w:t>
      </w:r>
    </w:p>
    <w:p w:rsidR="00974C94" w:rsidRDefault="00974C94" w:rsidP="00813764">
      <w:pPr>
        <w:suppressAutoHyphens w:val="0"/>
        <w:ind w:firstLine="709"/>
        <w:jc w:val="both"/>
        <w:rPr>
          <w:rFonts w:ascii="PT Astra Serif" w:eastAsiaTheme="majorEastAsia" w:hAnsi="PT Astra Serif"/>
          <w:b/>
          <w:sz w:val="28"/>
          <w:szCs w:val="28"/>
          <w:lang w:eastAsia="en-US"/>
        </w:rPr>
      </w:pPr>
    </w:p>
    <w:p w:rsidR="003D715B" w:rsidRPr="00187C99" w:rsidRDefault="003D715B" w:rsidP="00813764">
      <w:pPr>
        <w:suppressAutoHyphens w:val="0"/>
        <w:ind w:firstLine="709"/>
        <w:jc w:val="both"/>
        <w:rPr>
          <w:rFonts w:ascii="PT Astra Serif" w:eastAsiaTheme="majorEastAsia" w:hAnsi="PT Astra Serif"/>
          <w:b/>
          <w:sz w:val="28"/>
          <w:szCs w:val="28"/>
          <w:lang w:eastAsia="en-US"/>
        </w:rPr>
      </w:pPr>
    </w:p>
    <w:p w:rsidR="00974C94" w:rsidRDefault="00974C94" w:rsidP="00813764">
      <w:pPr>
        <w:pStyle w:val="2"/>
        <w:suppressAutoHyphens w:val="0"/>
        <w:spacing w:before="40"/>
        <w:rPr>
          <w:rFonts w:ascii="PT Astra Serif" w:eastAsiaTheme="majorEastAsia" w:hAnsi="PT Astra Serif"/>
          <w:b/>
          <w:sz w:val="28"/>
          <w:szCs w:val="28"/>
          <w:lang w:eastAsia="en-US"/>
        </w:rPr>
      </w:pPr>
      <w:r w:rsidRPr="00813764">
        <w:rPr>
          <w:rFonts w:ascii="PT Astra Serif" w:eastAsiaTheme="majorEastAsia" w:hAnsi="PT Astra Serif"/>
          <w:b/>
          <w:sz w:val="28"/>
          <w:szCs w:val="28"/>
          <w:lang w:eastAsia="en-US"/>
        </w:rPr>
        <w:t>Раздел 5. «Экологические аспекты мероприятий по строительству и реконструкции объектов централизованной системы водоотведения»</w:t>
      </w:r>
    </w:p>
    <w:p w:rsidR="00813764" w:rsidRPr="00813764" w:rsidRDefault="00813764" w:rsidP="00813764">
      <w:pPr>
        <w:rPr>
          <w:rFonts w:eastAsiaTheme="majorEastAsia"/>
          <w:lang w:eastAsia="en-US"/>
        </w:rPr>
      </w:pPr>
    </w:p>
    <w:p w:rsidR="00974C94" w:rsidRPr="00187C99" w:rsidRDefault="00974C94" w:rsidP="00522DCA">
      <w:pPr>
        <w:pStyle w:val="3"/>
        <w:keepLines/>
        <w:numPr>
          <w:ilvl w:val="0"/>
          <w:numId w:val="21"/>
        </w:numPr>
        <w:suppressAutoHyphens w:val="0"/>
        <w:ind w:left="0" w:firstLine="709"/>
        <w:rPr>
          <w:rFonts w:ascii="PT Astra Serif" w:eastAsiaTheme="majorEastAsia" w:hAnsi="PT Astra Serif"/>
          <w:i/>
          <w:szCs w:val="28"/>
          <w:lang w:eastAsia="en-US"/>
        </w:rPr>
      </w:pPr>
      <w:r w:rsidRPr="00187C99">
        <w:rPr>
          <w:rFonts w:ascii="PT Astra Serif" w:eastAsiaTheme="majorEastAsia" w:hAnsi="PT Astra Serif"/>
          <w:szCs w:val="28"/>
          <w:lang w:eastAsia="en-US"/>
        </w:rPr>
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</w:p>
    <w:p w:rsidR="00974C94" w:rsidRPr="00187C99" w:rsidRDefault="00974C94" w:rsidP="0081376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 xml:space="preserve">Анализ ситуации в системе водоотведения муниципального образования показал, что на территории МО </w:t>
      </w:r>
      <w:proofErr w:type="spellStart"/>
      <w:r w:rsidRPr="00187C99">
        <w:rPr>
          <w:rFonts w:ascii="PT Astra Serif" w:hAnsi="PT Astra Serif"/>
          <w:sz w:val="28"/>
          <w:szCs w:val="28"/>
        </w:rPr>
        <w:t>Крапивенское</w:t>
      </w:r>
      <w:proofErr w:type="spellEnd"/>
      <w:r w:rsidRPr="00187C99">
        <w:rPr>
          <w:rFonts w:ascii="PT Astra Serif" w:hAnsi="PT Astra Serif"/>
          <w:sz w:val="28"/>
          <w:szCs w:val="28"/>
        </w:rPr>
        <w:t xml:space="preserve"> действует система канализационных очистных </w:t>
      </w:r>
      <w:proofErr w:type="gramStart"/>
      <w:r w:rsidRPr="00187C99">
        <w:rPr>
          <w:rFonts w:ascii="PT Astra Serif" w:hAnsi="PT Astra Serif"/>
          <w:sz w:val="28"/>
          <w:szCs w:val="28"/>
        </w:rPr>
        <w:t>сооружений</w:t>
      </w:r>
      <w:proofErr w:type="gramEnd"/>
      <w:r w:rsidRPr="00187C99">
        <w:rPr>
          <w:rFonts w:ascii="PT Astra Serif" w:hAnsi="PT Astra Serif"/>
          <w:sz w:val="28"/>
          <w:szCs w:val="28"/>
        </w:rPr>
        <w:t xml:space="preserve"> используемая для очистки сточных вод и снижения вредного воздействия на водные объекты </w:t>
      </w:r>
      <w:proofErr w:type="spellStart"/>
      <w:r w:rsidRPr="00187C99">
        <w:rPr>
          <w:rFonts w:ascii="PT Astra Serif" w:hAnsi="PT Astra Serif"/>
          <w:sz w:val="28"/>
          <w:szCs w:val="28"/>
        </w:rPr>
        <w:t>тольк</w:t>
      </w:r>
      <w:proofErr w:type="spellEnd"/>
      <w:r w:rsidRPr="00187C99">
        <w:rPr>
          <w:rFonts w:ascii="PT Astra Serif" w:hAnsi="PT Astra Serif"/>
          <w:sz w:val="28"/>
          <w:szCs w:val="28"/>
        </w:rPr>
        <w:t xml:space="preserve"> в п. Пришня на КОС от производственной зоны объектов ООО "Газпром </w:t>
      </w:r>
      <w:proofErr w:type="spellStart"/>
      <w:r w:rsidRPr="00187C99">
        <w:rPr>
          <w:rFonts w:ascii="PT Astra Serif" w:hAnsi="PT Astra Serif"/>
          <w:sz w:val="28"/>
          <w:szCs w:val="28"/>
        </w:rPr>
        <w:t>трансгаз</w:t>
      </w:r>
      <w:proofErr w:type="spellEnd"/>
      <w:r w:rsidRPr="00187C99">
        <w:rPr>
          <w:rFonts w:ascii="PT Astra Serif" w:hAnsi="PT Astra Serif"/>
          <w:sz w:val="28"/>
          <w:szCs w:val="28"/>
        </w:rPr>
        <w:t xml:space="preserve"> Москва" Филиал Тульское управление магистральных газопроводов. </w:t>
      </w:r>
    </w:p>
    <w:p w:rsidR="00974C94" w:rsidRPr="00187C99" w:rsidRDefault="00974C94" w:rsidP="00522DCA">
      <w:pPr>
        <w:pStyle w:val="3"/>
        <w:keepLines/>
        <w:numPr>
          <w:ilvl w:val="0"/>
          <w:numId w:val="21"/>
        </w:numPr>
        <w:suppressAutoHyphens w:val="0"/>
        <w:ind w:left="0" w:firstLine="709"/>
        <w:rPr>
          <w:rFonts w:ascii="PT Astra Serif" w:eastAsiaTheme="majorEastAsia" w:hAnsi="PT Astra Serif"/>
          <w:i/>
          <w:szCs w:val="28"/>
          <w:lang w:eastAsia="en-US"/>
        </w:rPr>
      </w:pPr>
      <w:r w:rsidRPr="00187C99">
        <w:rPr>
          <w:rFonts w:ascii="PT Astra Serif" w:eastAsiaTheme="majorEastAsia" w:hAnsi="PT Astra Serif"/>
          <w:szCs w:val="28"/>
          <w:lang w:eastAsia="en-US"/>
        </w:rPr>
        <w:t>Сведения о применении методов, безопасных для окружающей среды, при утилизации осадков сточных вод</w:t>
      </w:r>
    </w:p>
    <w:p w:rsidR="00974C94" w:rsidRPr="00187C99" w:rsidRDefault="00974C94" w:rsidP="0081376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 xml:space="preserve">Анализ показал, что в настоящее время в МО </w:t>
      </w:r>
      <w:proofErr w:type="spellStart"/>
      <w:r w:rsidRPr="00187C99">
        <w:rPr>
          <w:rFonts w:ascii="PT Astra Serif" w:hAnsi="PT Astra Serif"/>
          <w:sz w:val="28"/>
          <w:szCs w:val="28"/>
        </w:rPr>
        <w:t>Крапивенское</w:t>
      </w:r>
      <w:proofErr w:type="spellEnd"/>
      <w:r w:rsidRPr="00187C99">
        <w:rPr>
          <w:rFonts w:ascii="PT Astra Serif" w:hAnsi="PT Astra Serif"/>
          <w:sz w:val="28"/>
          <w:szCs w:val="28"/>
        </w:rPr>
        <w:t xml:space="preserve"> утилизация осадков сточных вод производится путем вывоза отходов по договорам ТБО.</w:t>
      </w:r>
    </w:p>
    <w:p w:rsidR="00974C94" w:rsidRPr="00187C99" w:rsidRDefault="00974C94" w:rsidP="00187C99">
      <w:pPr>
        <w:suppressAutoHyphens w:val="0"/>
        <w:jc w:val="both"/>
        <w:rPr>
          <w:rFonts w:ascii="PT Astra Serif" w:eastAsiaTheme="majorEastAsia" w:hAnsi="PT Astra Serif"/>
          <w:b/>
          <w:sz w:val="28"/>
          <w:szCs w:val="28"/>
          <w:lang w:eastAsia="en-US"/>
        </w:rPr>
      </w:pPr>
      <w:r w:rsidRPr="00187C99">
        <w:rPr>
          <w:rFonts w:ascii="PT Astra Serif" w:eastAsiaTheme="majorEastAsia" w:hAnsi="PT Astra Serif"/>
          <w:sz w:val="28"/>
          <w:szCs w:val="28"/>
          <w:lang w:eastAsia="en-US"/>
        </w:rPr>
        <w:br w:type="page"/>
      </w:r>
    </w:p>
    <w:p w:rsidR="003D715B" w:rsidRDefault="00974C94" w:rsidP="00813764">
      <w:pPr>
        <w:pStyle w:val="2"/>
        <w:suppressAutoHyphens w:val="0"/>
        <w:spacing w:before="40"/>
        <w:rPr>
          <w:rFonts w:ascii="PT Astra Serif" w:eastAsiaTheme="majorEastAsia" w:hAnsi="PT Astra Serif"/>
          <w:b/>
          <w:sz w:val="28"/>
          <w:szCs w:val="28"/>
          <w:lang w:eastAsia="en-US"/>
        </w:rPr>
      </w:pPr>
      <w:r w:rsidRPr="00813764">
        <w:rPr>
          <w:rFonts w:ascii="PT Astra Serif" w:eastAsiaTheme="majorEastAsia" w:hAnsi="PT Astra Serif"/>
          <w:b/>
          <w:sz w:val="28"/>
          <w:szCs w:val="28"/>
          <w:lang w:eastAsia="en-US"/>
        </w:rPr>
        <w:lastRenderedPageBreak/>
        <w:t xml:space="preserve">Раздел 6. «Оценка потребности в капитальных вложениях </w:t>
      </w:r>
    </w:p>
    <w:p w:rsidR="00974C94" w:rsidRDefault="00974C94" w:rsidP="00813764">
      <w:pPr>
        <w:pStyle w:val="2"/>
        <w:suppressAutoHyphens w:val="0"/>
        <w:spacing w:before="40"/>
        <w:rPr>
          <w:rFonts w:ascii="PT Astra Serif" w:eastAsiaTheme="majorEastAsia" w:hAnsi="PT Astra Serif"/>
          <w:b/>
          <w:sz w:val="28"/>
          <w:szCs w:val="28"/>
          <w:lang w:eastAsia="en-US"/>
        </w:rPr>
      </w:pPr>
      <w:r w:rsidRPr="00813764">
        <w:rPr>
          <w:rFonts w:ascii="PT Astra Serif" w:eastAsiaTheme="majorEastAsia" w:hAnsi="PT Astra Serif"/>
          <w:b/>
          <w:sz w:val="28"/>
          <w:szCs w:val="28"/>
          <w:lang w:eastAsia="en-US"/>
        </w:rPr>
        <w:t>в строительство, реконструкцию и модернизацию объектов централизованной системы водоотведения»</w:t>
      </w:r>
    </w:p>
    <w:p w:rsidR="00813764" w:rsidRPr="00813764" w:rsidRDefault="00813764" w:rsidP="00813764">
      <w:pPr>
        <w:rPr>
          <w:rFonts w:eastAsiaTheme="majorEastAsia"/>
          <w:lang w:eastAsia="en-US"/>
        </w:rPr>
      </w:pPr>
    </w:p>
    <w:p w:rsidR="00974C94" w:rsidRPr="00187C99" w:rsidRDefault="00974C94" w:rsidP="0081376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 xml:space="preserve">Определение стоимости на разных этапах проектирования должно осуществляться различными методиками. На </w:t>
      </w:r>
      <w:proofErr w:type="spellStart"/>
      <w:r w:rsidRPr="00187C99">
        <w:rPr>
          <w:rFonts w:ascii="PT Astra Serif" w:hAnsi="PT Astra Serif"/>
          <w:sz w:val="28"/>
          <w:szCs w:val="28"/>
        </w:rPr>
        <w:t>предпроектной</w:t>
      </w:r>
      <w:proofErr w:type="spellEnd"/>
      <w:r w:rsidRPr="00187C99">
        <w:rPr>
          <w:rFonts w:ascii="PT Astra Serif" w:hAnsi="PT Astra Serif"/>
          <w:sz w:val="28"/>
          <w:szCs w:val="28"/>
        </w:rPr>
        <w:t xml:space="preserve"> стадии обоснования инвестиций определяется предварительная (расчетная) стоимость строительства. Проекта на этой стадии еще нет, поэтому она составляется по предельно укрупненным показателям. При отсутствии таких показателей могут использоваться данные о стоимости объектов-аналогов. При разработке рабочей документации на объекты капитального строительства необходимо уточнение стоимости путем составления проектно-сметной документации. Стоимость устанавливается на каждой стадии проектирования, в связи, с чем обеспечивается поэтапная ее детализация и уточнение. Таким образом, базовые цены устанавливаются с целью последующего формирования договорных цен на разработку проектной документации и строительства.</w:t>
      </w:r>
    </w:p>
    <w:p w:rsidR="00974C94" w:rsidRPr="00187C99" w:rsidRDefault="00974C94" w:rsidP="00813764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Мероприятия не предусмотрены из-за отсутствия ЦСВО в жилой застройке.</w:t>
      </w:r>
    </w:p>
    <w:p w:rsidR="00974C94" w:rsidRDefault="00974C94" w:rsidP="00813764">
      <w:pPr>
        <w:suppressAutoHyphens w:val="0"/>
        <w:ind w:firstLine="709"/>
        <w:jc w:val="both"/>
        <w:rPr>
          <w:rFonts w:ascii="PT Astra Serif" w:hAnsi="PT Astra Serif"/>
          <w:b/>
          <w:bCs/>
          <w:sz w:val="28"/>
          <w:szCs w:val="28"/>
        </w:rPr>
      </w:pPr>
    </w:p>
    <w:p w:rsidR="003D715B" w:rsidRPr="00187C99" w:rsidRDefault="003D715B" w:rsidP="00813764">
      <w:pPr>
        <w:suppressAutoHyphens w:val="0"/>
        <w:ind w:firstLine="709"/>
        <w:jc w:val="both"/>
        <w:rPr>
          <w:rFonts w:ascii="PT Astra Serif" w:hAnsi="PT Astra Serif"/>
          <w:b/>
          <w:bCs/>
          <w:sz w:val="28"/>
          <w:szCs w:val="28"/>
        </w:rPr>
      </w:pPr>
    </w:p>
    <w:p w:rsidR="00813764" w:rsidRDefault="00974C94" w:rsidP="00813764">
      <w:pPr>
        <w:pStyle w:val="2"/>
        <w:suppressAutoHyphens w:val="0"/>
        <w:spacing w:before="40"/>
        <w:rPr>
          <w:rFonts w:ascii="PT Astra Serif" w:eastAsiaTheme="majorEastAsia" w:hAnsi="PT Astra Serif"/>
          <w:b/>
          <w:sz w:val="28"/>
          <w:szCs w:val="28"/>
          <w:lang w:eastAsia="en-US"/>
        </w:rPr>
      </w:pPr>
      <w:r w:rsidRPr="00813764">
        <w:rPr>
          <w:rFonts w:ascii="PT Astra Serif" w:eastAsiaTheme="majorEastAsia" w:hAnsi="PT Astra Serif"/>
          <w:b/>
          <w:sz w:val="28"/>
          <w:szCs w:val="28"/>
          <w:lang w:eastAsia="en-US"/>
        </w:rPr>
        <w:t xml:space="preserve">Раздел 7 «Плановые значения показателей развития </w:t>
      </w:r>
    </w:p>
    <w:p w:rsidR="00974C94" w:rsidRDefault="00974C94" w:rsidP="00813764">
      <w:pPr>
        <w:pStyle w:val="2"/>
        <w:suppressAutoHyphens w:val="0"/>
        <w:spacing w:before="40"/>
        <w:rPr>
          <w:rFonts w:ascii="PT Astra Serif" w:eastAsiaTheme="majorEastAsia" w:hAnsi="PT Astra Serif"/>
          <w:b/>
          <w:sz w:val="28"/>
          <w:szCs w:val="28"/>
          <w:lang w:eastAsia="en-US"/>
        </w:rPr>
      </w:pPr>
      <w:r w:rsidRPr="00813764">
        <w:rPr>
          <w:rFonts w:ascii="PT Astra Serif" w:eastAsiaTheme="majorEastAsia" w:hAnsi="PT Astra Serif"/>
          <w:b/>
          <w:sz w:val="28"/>
          <w:szCs w:val="28"/>
          <w:lang w:eastAsia="en-US"/>
        </w:rPr>
        <w:t>централизованных систем водоотведения»</w:t>
      </w:r>
    </w:p>
    <w:p w:rsidR="00813764" w:rsidRPr="00813764" w:rsidRDefault="00813764" w:rsidP="00813764">
      <w:pPr>
        <w:rPr>
          <w:rFonts w:eastAsiaTheme="majorEastAsia"/>
          <w:lang w:eastAsia="en-US"/>
        </w:rPr>
      </w:pPr>
    </w:p>
    <w:p w:rsidR="00974C94" w:rsidRPr="00187C99" w:rsidRDefault="00974C94" w:rsidP="0081376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В соответствии со статьей 23 Постановления Правительства Российской Федерации от 05.09.2013 «О схемах водоснабжения и водоотведения» схема водоотведения должна содержать значения целевых показателей на момент окончания реализации мероприятий, предусмотренных схемой водоотведения, включая плановые показатели и их значения с разбивкой по годам.</w:t>
      </w:r>
    </w:p>
    <w:p w:rsidR="00974C94" w:rsidRPr="00187C99" w:rsidRDefault="00974C94" w:rsidP="0081376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К показателям надежности, качества и энергетической эффективности объектов централизованных систем водоотведения относятся:</w:t>
      </w:r>
    </w:p>
    <w:p w:rsidR="00974C94" w:rsidRPr="00187C99" w:rsidRDefault="00974C94" w:rsidP="0081376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а) показатели надежности и бесперебойности водоотведения;</w:t>
      </w:r>
    </w:p>
    <w:p w:rsidR="00974C94" w:rsidRPr="00187C99" w:rsidRDefault="00974C94" w:rsidP="0081376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б) показатели очистки сточных вод;</w:t>
      </w:r>
    </w:p>
    <w:p w:rsidR="00974C94" w:rsidRPr="00187C99" w:rsidRDefault="00974C94" w:rsidP="0081376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в) показатели эффективности использования ресурсов при транспортировке сточных вод;</w:t>
      </w:r>
    </w:p>
    <w:p w:rsidR="00974C94" w:rsidRPr="00187C99" w:rsidRDefault="00974C94" w:rsidP="0081376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>г)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:rsidR="00974C94" w:rsidRPr="00187C99" w:rsidRDefault="00974C94" w:rsidP="0081376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 xml:space="preserve">Показатели надежности, качества, энергетической эффективности объектов централизованных систем водоотведения применяются для контроля обязательств арендатора по эксплуатации объектов по договору аренды централизованных систем водоотведения, отдельных объектов таких систем, находящихся в муниципальной собственности, обязательств </w:t>
      </w:r>
      <w:r w:rsidRPr="00187C99">
        <w:rPr>
          <w:rFonts w:ascii="PT Astra Serif" w:hAnsi="PT Astra Serif"/>
          <w:sz w:val="28"/>
          <w:szCs w:val="28"/>
        </w:rPr>
        <w:lastRenderedPageBreak/>
        <w:t>организации, осуществляющей водоотведение по реализации инвестиционной программы, производственной программы, а также в целях регулирования тарифов.</w:t>
      </w:r>
    </w:p>
    <w:p w:rsidR="00974C94" w:rsidRPr="00187C99" w:rsidRDefault="00974C94" w:rsidP="00813764">
      <w:pPr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187C99">
        <w:rPr>
          <w:rFonts w:ascii="PT Astra Serif" w:hAnsi="PT Astra Serif"/>
          <w:sz w:val="28"/>
          <w:szCs w:val="28"/>
        </w:rPr>
        <w:t>В соответствии с частью 3 статьи 39 Федерального закона от 07.12.2011 №416-ФЗ «О водоснабжении и водоотведении» «Плановые значения показателей надежности, качества, энергетической эффективности устанавливаются органом государственной власти субъекта Российской Федерации на период действия инвестиционной программы с учетом сравнения их с лучшими аналогами фактических значений показателей надежности, качества, энергетической эффективности и результатов технического обследования централизованных систем горячего водоснабжения, холодного водоснабжения и</w:t>
      </w:r>
      <w:proofErr w:type="gramEnd"/>
      <w:r w:rsidRPr="00187C99">
        <w:rPr>
          <w:rFonts w:ascii="PT Astra Serif" w:hAnsi="PT Astra Serif"/>
          <w:sz w:val="28"/>
          <w:szCs w:val="28"/>
        </w:rPr>
        <w:t xml:space="preserve"> (или) водоотведения»</w:t>
      </w:r>
    </w:p>
    <w:p w:rsidR="00974C94" w:rsidRPr="00187C99" w:rsidRDefault="00974C94" w:rsidP="0081376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87C99">
        <w:rPr>
          <w:rFonts w:ascii="PT Astra Serif" w:hAnsi="PT Astra Serif"/>
          <w:sz w:val="28"/>
          <w:szCs w:val="28"/>
        </w:rPr>
        <w:t xml:space="preserve">Анализ целевых показателей производился на основании информации, подлежащей раскрытию в сфере водоотведения и (или) очистки сточных вод, а также на основании представленных исходных данных. Результаты </w:t>
      </w:r>
      <w:proofErr w:type="gramStart"/>
      <w:r w:rsidRPr="00187C99">
        <w:rPr>
          <w:rFonts w:ascii="PT Astra Serif" w:hAnsi="PT Astra Serif"/>
          <w:sz w:val="28"/>
          <w:szCs w:val="28"/>
        </w:rPr>
        <w:t>анализа целевых показателей развития централизованной системы водоотведения</w:t>
      </w:r>
      <w:proofErr w:type="gramEnd"/>
      <w:r w:rsidRPr="00187C99">
        <w:rPr>
          <w:rFonts w:ascii="PT Astra Serif" w:hAnsi="PT Astra Serif"/>
          <w:sz w:val="28"/>
          <w:szCs w:val="28"/>
        </w:rPr>
        <w:t xml:space="preserve"> приведены в таблице 2.7.1.</w:t>
      </w:r>
    </w:p>
    <w:p w:rsidR="00974C94" w:rsidRPr="00C23495" w:rsidRDefault="00974C94" w:rsidP="00813764">
      <w:pPr>
        <w:ind w:firstLine="709"/>
        <w:jc w:val="both"/>
        <w:sectPr w:rsidR="00974C94" w:rsidRPr="00C23495" w:rsidSect="003D715B">
          <w:headerReference w:type="even" r:id="rId76"/>
          <w:footerReference w:type="even" r:id="rId77"/>
          <w:headerReference w:type="first" r:id="rId78"/>
          <w:footerReference w:type="first" r:id="rId79"/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974C94" w:rsidRPr="00C23495" w:rsidRDefault="00974C94" w:rsidP="00974C94">
      <w:pPr>
        <w:pStyle w:val="afffffffff2"/>
        <w:spacing w:after="0"/>
        <w:rPr>
          <w:sz w:val="22"/>
        </w:rPr>
      </w:pPr>
      <w:r w:rsidRPr="00C23495">
        <w:rPr>
          <w:sz w:val="22"/>
        </w:rPr>
        <w:lastRenderedPageBreak/>
        <w:t>Таблице 2.7.1 - Плановые показатели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21"/>
        <w:gridCol w:w="7012"/>
        <w:gridCol w:w="2309"/>
        <w:gridCol w:w="2309"/>
        <w:gridCol w:w="2309"/>
      </w:tblGrid>
      <w:tr w:rsidR="00974C94" w:rsidRPr="00187C99" w:rsidTr="00A2080C">
        <w:trPr>
          <w:trHeight w:val="276"/>
          <w:jc w:val="center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:rsidR="00974C94" w:rsidRPr="00187C99" w:rsidRDefault="00974C94" w:rsidP="00A2080C">
            <w:pPr>
              <w:suppressAutoHyphens w:val="0"/>
              <w:jc w:val="center"/>
              <w:rPr>
                <w:rFonts w:ascii="PT Astra Serif" w:hAnsi="PT Astra Serif"/>
                <w:b/>
                <w:bCs/>
              </w:rPr>
            </w:pPr>
            <w:r w:rsidRPr="00187C99">
              <w:rPr>
                <w:rFonts w:ascii="PT Astra Serif" w:hAnsi="PT Astra Serif"/>
                <w:b/>
                <w:bCs/>
              </w:rPr>
              <w:t xml:space="preserve">№ </w:t>
            </w:r>
            <w:proofErr w:type="gramStart"/>
            <w:r w:rsidRPr="00187C99">
              <w:rPr>
                <w:rFonts w:ascii="PT Astra Serif" w:hAnsi="PT Astra Serif"/>
                <w:b/>
                <w:bCs/>
              </w:rPr>
              <w:t>п</w:t>
            </w:r>
            <w:proofErr w:type="gramEnd"/>
            <w:r w:rsidRPr="00187C99">
              <w:rPr>
                <w:rFonts w:ascii="PT Astra Serif" w:hAnsi="PT Astra Serif"/>
                <w:b/>
                <w:bCs/>
              </w:rPr>
              <w:t>/п</w:t>
            </w:r>
          </w:p>
        </w:tc>
        <w:tc>
          <w:tcPr>
            <w:tcW w:w="7012" w:type="dxa"/>
            <w:vMerge w:val="restart"/>
            <w:shd w:val="clear" w:color="auto" w:fill="auto"/>
            <w:vAlign w:val="center"/>
            <w:hideMark/>
          </w:tcPr>
          <w:p w:rsidR="00974C94" w:rsidRPr="00187C99" w:rsidRDefault="00974C94" w:rsidP="00A2080C">
            <w:pPr>
              <w:suppressAutoHyphens w:val="0"/>
              <w:jc w:val="center"/>
              <w:rPr>
                <w:rFonts w:ascii="PT Astra Serif" w:hAnsi="PT Astra Serif"/>
                <w:b/>
                <w:bCs/>
              </w:rPr>
            </w:pPr>
            <w:r w:rsidRPr="00187C99">
              <w:rPr>
                <w:rFonts w:ascii="PT Astra Serif" w:hAnsi="PT Astra Serif"/>
                <w:b/>
                <w:bCs/>
              </w:rPr>
              <w:t>Показатель</w:t>
            </w:r>
          </w:p>
        </w:tc>
        <w:tc>
          <w:tcPr>
            <w:tcW w:w="2309" w:type="dxa"/>
            <w:vMerge w:val="restart"/>
            <w:shd w:val="clear" w:color="auto" w:fill="auto"/>
            <w:vAlign w:val="center"/>
            <w:hideMark/>
          </w:tcPr>
          <w:p w:rsidR="00974C94" w:rsidRPr="00187C99" w:rsidRDefault="00974C94" w:rsidP="00A2080C">
            <w:pPr>
              <w:suppressAutoHyphens w:val="0"/>
              <w:jc w:val="center"/>
              <w:rPr>
                <w:rFonts w:ascii="PT Astra Serif" w:hAnsi="PT Astra Serif"/>
                <w:b/>
                <w:bCs/>
              </w:rPr>
            </w:pPr>
            <w:r w:rsidRPr="00187C99">
              <w:rPr>
                <w:rFonts w:ascii="PT Astra Serif" w:hAnsi="PT Astra Serif"/>
                <w:b/>
                <w:bCs/>
              </w:rPr>
              <w:t>Базовый показатель на 2022 год</w:t>
            </w:r>
          </w:p>
        </w:tc>
        <w:tc>
          <w:tcPr>
            <w:tcW w:w="2309" w:type="dxa"/>
            <w:vMerge w:val="restart"/>
            <w:shd w:val="clear" w:color="auto" w:fill="auto"/>
            <w:vAlign w:val="center"/>
            <w:hideMark/>
          </w:tcPr>
          <w:p w:rsidR="00974C94" w:rsidRPr="00187C99" w:rsidRDefault="00974C94" w:rsidP="00A2080C">
            <w:pPr>
              <w:suppressAutoHyphens w:val="0"/>
              <w:jc w:val="center"/>
              <w:rPr>
                <w:rFonts w:ascii="PT Astra Serif" w:hAnsi="PT Astra Serif"/>
                <w:b/>
                <w:bCs/>
              </w:rPr>
            </w:pPr>
            <w:r w:rsidRPr="00187C99">
              <w:rPr>
                <w:rFonts w:ascii="PT Astra Serif" w:hAnsi="PT Astra Serif"/>
                <w:b/>
                <w:bCs/>
              </w:rPr>
              <w:t>2025 год прогноз</w:t>
            </w:r>
          </w:p>
        </w:tc>
        <w:tc>
          <w:tcPr>
            <w:tcW w:w="2309" w:type="dxa"/>
            <w:vMerge w:val="restart"/>
            <w:shd w:val="clear" w:color="auto" w:fill="auto"/>
            <w:vAlign w:val="center"/>
            <w:hideMark/>
          </w:tcPr>
          <w:p w:rsidR="00974C94" w:rsidRPr="00187C99" w:rsidRDefault="00974C94" w:rsidP="00A2080C">
            <w:pPr>
              <w:suppressAutoHyphens w:val="0"/>
              <w:jc w:val="center"/>
              <w:rPr>
                <w:rFonts w:ascii="PT Astra Serif" w:hAnsi="PT Astra Serif"/>
                <w:b/>
                <w:bCs/>
              </w:rPr>
            </w:pPr>
            <w:r w:rsidRPr="00187C99">
              <w:rPr>
                <w:rFonts w:ascii="PT Astra Serif" w:hAnsi="PT Astra Serif"/>
                <w:b/>
                <w:bCs/>
              </w:rPr>
              <w:t>2033 год прогноз</w:t>
            </w:r>
          </w:p>
        </w:tc>
      </w:tr>
      <w:tr w:rsidR="00974C94" w:rsidRPr="00187C99" w:rsidTr="00A2080C">
        <w:trPr>
          <w:trHeight w:val="276"/>
          <w:jc w:val="center"/>
        </w:trPr>
        <w:tc>
          <w:tcPr>
            <w:tcW w:w="621" w:type="dxa"/>
            <w:vMerge/>
            <w:shd w:val="clear" w:color="auto" w:fill="auto"/>
            <w:vAlign w:val="center"/>
            <w:hideMark/>
          </w:tcPr>
          <w:p w:rsidR="00974C94" w:rsidRPr="00187C99" w:rsidRDefault="00974C94" w:rsidP="00A2080C">
            <w:pPr>
              <w:suppressAutoHyphens w:val="0"/>
              <w:rPr>
                <w:rFonts w:ascii="PT Astra Serif" w:hAnsi="PT Astra Serif"/>
                <w:b/>
                <w:bCs/>
              </w:rPr>
            </w:pPr>
          </w:p>
        </w:tc>
        <w:tc>
          <w:tcPr>
            <w:tcW w:w="7012" w:type="dxa"/>
            <w:vMerge/>
            <w:shd w:val="clear" w:color="auto" w:fill="auto"/>
            <w:vAlign w:val="center"/>
            <w:hideMark/>
          </w:tcPr>
          <w:p w:rsidR="00974C94" w:rsidRPr="00187C99" w:rsidRDefault="00974C94" w:rsidP="00A2080C">
            <w:pPr>
              <w:suppressAutoHyphens w:val="0"/>
              <w:rPr>
                <w:rFonts w:ascii="PT Astra Serif" w:hAnsi="PT Astra Serif"/>
                <w:b/>
                <w:bCs/>
              </w:rPr>
            </w:pPr>
          </w:p>
        </w:tc>
        <w:tc>
          <w:tcPr>
            <w:tcW w:w="2309" w:type="dxa"/>
            <w:vMerge/>
            <w:shd w:val="clear" w:color="auto" w:fill="auto"/>
            <w:vAlign w:val="center"/>
            <w:hideMark/>
          </w:tcPr>
          <w:p w:rsidR="00974C94" w:rsidRPr="00187C99" w:rsidRDefault="00974C94" w:rsidP="00A2080C">
            <w:pPr>
              <w:suppressAutoHyphens w:val="0"/>
              <w:rPr>
                <w:rFonts w:ascii="PT Astra Serif" w:hAnsi="PT Astra Serif"/>
                <w:b/>
                <w:bCs/>
              </w:rPr>
            </w:pPr>
          </w:p>
        </w:tc>
        <w:tc>
          <w:tcPr>
            <w:tcW w:w="2309" w:type="dxa"/>
            <w:vMerge/>
            <w:shd w:val="clear" w:color="auto" w:fill="auto"/>
            <w:vAlign w:val="center"/>
            <w:hideMark/>
          </w:tcPr>
          <w:p w:rsidR="00974C94" w:rsidRPr="00187C99" w:rsidRDefault="00974C94" w:rsidP="00A2080C">
            <w:pPr>
              <w:suppressAutoHyphens w:val="0"/>
              <w:rPr>
                <w:rFonts w:ascii="PT Astra Serif" w:hAnsi="PT Astra Serif"/>
                <w:b/>
                <w:bCs/>
              </w:rPr>
            </w:pPr>
          </w:p>
        </w:tc>
        <w:tc>
          <w:tcPr>
            <w:tcW w:w="2309" w:type="dxa"/>
            <w:vMerge/>
            <w:shd w:val="clear" w:color="auto" w:fill="auto"/>
            <w:vAlign w:val="center"/>
            <w:hideMark/>
          </w:tcPr>
          <w:p w:rsidR="00974C94" w:rsidRPr="00187C99" w:rsidRDefault="00974C94" w:rsidP="00A2080C">
            <w:pPr>
              <w:suppressAutoHyphens w:val="0"/>
              <w:rPr>
                <w:rFonts w:ascii="PT Astra Serif" w:hAnsi="PT Astra Serif"/>
                <w:b/>
                <w:bCs/>
              </w:rPr>
            </w:pPr>
          </w:p>
        </w:tc>
      </w:tr>
      <w:tr w:rsidR="00974C94" w:rsidRPr="00187C99" w:rsidTr="00A2080C">
        <w:trPr>
          <w:trHeight w:val="23"/>
          <w:jc w:val="center"/>
        </w:trPr>
        <w:tc>
          <w:tcPr>
            <w:tcW w:w="14560" w:type="dxa"/>
            <w:gridSpan w:val="5"/>
            <w:shd w:val="clear" w:color="auto" w:fill="auto"/>
            <w:vAlign w:val="center"/>
            <w:hideMark/>
          </w:tcPr>
          <w:p w:rsidR="00974C94" w:rsidRPr="00187C99" w:rsidRDefault="00974C94" w:rsidP="00A2080C">
            <w:pPr>
              <w:suppressAutoHyphens w:val="0"/>
              <w:jc w:val="center"/>
              <w:rPr>
                <w:rFonts w:ascii="PT Astra Serif" w:hAnsi="PT Astra Serif"/>
                <w:b/>
                <w:bCs/>
              </w:rPr>
            </w:pPr>
            <w:r w:rsidRPr="00187C99">
              <w:rPr>
                <w:rFonts w:ascii="PT Astra Serif" w:hAnsi="PT Astra Serif"/>
                <w:b/>
                <w:bCs/>
              </w:rPr>
              <w:t>Показатели надежности и бесперебойности водоотведения</w:t>
            </w:r>
          </w:p>
        </w:tc>
      </w:tr>
      <w:tr w:rsidR="00974C94" w:rsidRPr="00187C99" w:rsidTr="00A2080C">
        <w:trPr>
          <w:trHeight w:val="23"/>
          <w:jc w:val="center"/>
        </w:trPr>
        <w:tc>
          <w:tcPr>
            <w:tcW w:w="621" w:type="dxa"/>
            <w:shd w:val="clear" w:color="auto" w:fill="auto"/>
            <w:noWrap/>
            <w:vAlign w:val="center"/>
            <w:hideMark/>
          </w:tcPr>
          <w:p w:rsidR="00974C94" w:rsidRPr="00187C99" w:rsidRDefault="00974C94" w:rsidP="00A2080C">
            <w:pPr>
              <w:suppressAutoHyphens w:val="0"/>
              <w:jc w:val="center"/>
              <w:rPr>
                <w:rFonts w:ascii="PT Astra Serif" w:hAnsi="PT Astra Serif"/>
              </w:rPr>
            </w:pPr>
            <w:r w:rsidRPr="00187C99">
              <w:rPr>
                <w:rFonts w:ascii="PT Astra Serif" w:hAnsi="PT Astra Serif"/>
              </w:rPr>
              <w:t>1</w:t>
            </w:r>
          </w:p>
        </w:tc>
        <w:tc>
          <w:tcPr>
            <w:tcW w:w="7012" w:type="dxa"/>
            <w:shd w:val="clear" w:color="auto" w:fill="auto"/>
            <w:vAlign w:val="center"/>
            <w:hideMark/>
          </w:tcPr>
          <w:p w:rsidR="00974C94" w:rsidRPr="00187C99" w:rsidRDefault="00974C94" w:rsidP="00A2080C">
            <w:pPr>
              <w:suppressAutoHyphens w:val="0"/>
              <w:rPr>
                <w:rFonts w:ascii="PT Astra Serif" w:hAnsi="PT Astra Serif"/>
              </w:rPr>
            </w:pPr>
            <w:r w:rsidRPr="00187C99">
              <w:rPr>
                <w:rFonts w:ascii="PT Astra Serif" w:hAnsi="PT Astra Serif"/>
              </w:rPr>
              <w:t xml:space="preserve">Удельный вес </w:t>
            </w:r>
            <w:proofErr w:type="gramStart"/>
            <w:r w:rsidRPr="00187C99">
              <w:rPr>
                <w:rFonts w:ascii="PT Astra Serif" w:hAnsi="PT Astra Serif"/>
              </w:rPr>
              <w:t>сетей</w:t>
            </w:r>
            <w:proofErr w:type="gramEnd"/>
            <w:r w:rsidRPr="00187C99">
              <w:rPr>
                <w:rFonts w:ascii="PT Astra Serif" w:hAnsi="PT Astra Serif"/>
              </w:rPr>
              <w:t xml:space="preserve"> нуждающийся в замене</w:t>
            </w:r>
          </w:p>
        </w:tc>
        <w:tc>
          <w:tcPr>
            <w:tcW w:w="2309" w:type="dxa"/>
            <w:shd w:val="clear" w:color="auto" w:fill="auto"/>
            <w:noWrap/>
            <w:vAlign w:val="center"/>
            <w:hideMark/>
          </w:tcPr>
          <w:p w:rsidR="00974C94" w:rsidRPr="00187C99" w:rsidRDefault="00974C94" w:rsidP="00A2080C">
            <w:pPr>
              <w:suppressAutoHyphens w:val="0"/>
              <w:jc w:val="center"/>
              <w:rPr>
                <w:rFonts w:ascii="PT Astra Serif" w:hAnsi="PT Astra Serif"/>
              </w:rPr>
            </w:pPr>
            <w:r w:rsidRPr="00187C99">
              <w:rPr>
                <w:rFonts w:ascii="PT Astra Serif" w:hAnsi="PT Astra Serif"/>
              </w:rPr>
              <w:t>-</w:t>
            </w:r>
          </w:p>
        </w:tc>
        <w:tc>
          <w:tcPr>
            <w:tcW w:w="2309" w:type="dxa"/>
            <w:shd w:val="clear" w:color="auto" w:fill="auto"/>
            <w:noWrap/>
            <w:vAlign w:val="center"/>
            <w:hideMark/>
          </w:tcPr>
          <w:p w:rsidR="00974C94" w:rsidRPr="00187C99" w:rsidRDefault="00974C94" w:rsidP="00A2080C">
            <w:pPr>
              <w:suppressAutoHyphens w:val="0"/>
              <w:jc w:val="center"/>
              <w:rPr>
                <w:rFonts w:ascii="PT Astra Serif" w:hAnsi="PT Astra Serif"/>
              </w:rPr>
            </w:pPr>
            <w:r w:rsidRPr="00187C99">
              <w:rPr>
                <w:rFonts w:ascii="PT Astra Serif" w:hAnsi="PT Astra Serif"/>
              </w:rPr>
              <w:t>-</w:t>
            </w:r>
          </w:p>
        </w:tc>
        <w:tc>
          <w:tcPr>
            <w:tcW w:w="2309" w:type="dxa"/>
            <w:shd w:val="clear" w:color="auto" w:fill="auto"/>
            <w:noWrap/>
            <w:vAlign w:val="center"/>
            <w:hideMark/>
          </w:tcPr>
          <w:p w:rsidR="00974C94" w:rsidRPr="00187C99" w:rsidRDefault="00974C94" w:rsidP="00A2080C">
            <w:pPr>
              <w:suppressAutoHyphens w:val="0"/>
              <w:jc w:val="center"/>
              <w:rPr>
                <w:rFonts w:ascii="PT Astra Serif" w:hAnsi="PT Astra Serif"/>
              </w:rPr>
            </w:pPr>
            <w:r w:rsidRPr="00187C99">
              <w:rPr>
                <w:rFonts w:ascii="PT Astra Serif" w:hAnsi="PT Astra Serif"/>
              </w:rPr>
              <w:t>-</w:t>
            </w:r>
          </w:p>
        </w:tc>
      </w:tr>
      <w:tr w:rsidR="00974C94" w:rsidRPr="00187C99" w:rsidTr="00A2080C">
        <w:trPr>
          <w:trHeight w:val="23"/>
          <w:jc w:val="center"/>
        </w:trPr>
        <w:tc>
          <w:tcPr>
            <w:tcW w:w="14560" w:type="dxa"/>
            <w:gridSpan w:val="5"/>
            <w:shd w:val="clear" w:color="auto" w:fill="auto"/>
            <w:vAlign w:val="center"/>
            <w:hideMark/>
          </w:tcPr>
          <w:p w:rsidR="00974C94" w:rsidRPr="00187C99" w:rsidRDefault="00974C94" w:rsidP="00A2080C">
            <w:pPr>
              <w:suppressAutoHyphens w:val="0"/>
              <w:jc w:val="center"/>
              <w:rPr>
                <w:rFonts w:ascii="PT Astra Serif" w:hAnsi="PT Astra Serif"/>
                <w:b/>
                <w:bCs/>
              </w:rPr>
            </w:pPr>
            <w:r w:rsidRPr="00187C99">
              <w:rPr>
                <w:rFonts w:ascii="PT Astra Serif" w:hAnsi="PT Astra Serif"/>
                <w:b/>
                <w:bCs/>
              </w:rPr>
              <w:t>Показатели качества очистки сточных вод</w:t>
            </w:r>
          </w:p>
        </w:tc>
      </w:tr>
      <w:tr w:rsidR="00974C94" w:rsidRPr="00187C99" w:rsidTr="00A2080C">
        <w:trPr>
          <w:trHeight w:val="23"/>
          <w:jc w:val="center"/>
        </w:trPr>
        <w:tc>
          <w:tcPr>
            <w:tcW w:w="621" w:type="dxa"/>
            <w:shd w:val="clear" w:color="auto" w:fill="auto"/>
            <w:noWrap/>
            <w:vAlign w:val="center"/>
            <w:hideMark/>
          </w:tcPr>
          <w:p w:rsidR="00974C94" w:rsidRPr="00187C99" w:rsidRDefault="00974C94" w:rsidP="00A2080C">
            <w:pPr>
              <w:suppressAutoHyphens w:val="0"/>
              <w:jc w:val="center"/>
              <w:rPr>
                <w:rFonts w:ascii="PT Astra Serif" w:hAnsi="PT Astra Serif"/>
              </w:rPr>
            </w:pPr>
            <w:r w:rsidRPr="00187C99">
              <w:rPr>
                <w:rFonts w:ascii="PT Astra Serif" w:hAnsi="PT Astra Serif"/>
              </w:rPr>
              <w:t>2</w:t>
            </w:r>
          </w:p>
        </w:tc>
        <w:tc>
          <w:tcPr>
            <w:tcW w:w="7012" w:type="dxa"/>
            <w:shd w:val="clear" w:color="auto" w:fill="auto"/>
            <w:vAlign w:val="center"/>
            <w:hideMark/>
          </w:tcPr>
          <w:p w:rsidR="00974C94" w:rsidRPr="00187C99" w:rsidRDefault="00974C94" w:rsidP="00A2080C">
            <w:pPr>
              <w:suppressAutoHyphens w:val="0"/>
              <w:rPr>
                <w:rFonts w:ascii="PT Astra Serif" w:hAnsi="PT Astra Serif"/>
              </w:rPr>
            </w:pPr>
            <w:r w:rsidRPr="00187C99">
              <w:rPr>
                <w:rFonts w:ascii="PT Astra Serif" w:hAnsi="PT Astra Serif"/>
              </w:rPr>
              <w:t>Объем стоков, прошедших полную биологическую очистку</w:t>
            </w:r>
          </w:p>
        </w:tc>
        <w:tc>
          <w:tcPr>
            <w:tcW w:w="2309" w:type="dxa"/>
            <w:shd w:val="clear" w:color="auto" w:fill="auto"/>
            <w:noWrap/>
            <w:vAlign w:val="center"/>
            <w:hideMark/>
          </w:tcPr>
          <w:p w:rsidR="00974C94" w:rsidRPr="00187C99" w:rsidRDefault="00974C94" w:rsidP="00A2080C">
            <w:pPr>
              <w:suppressAutoHyphens w:val="0"/>
              <w:jc w:val="center"/>
              <w:rPr>
                <w:rFonts w:ascii="PT Astra Serif" w:hAnsi="PT Astra Serif"/>
              </w:rPr>
            </w:pPr>
            <w:r w:rsidRPr="00187C99">
              <w:rPr>
                <w:rFonts w:ascii="PT Astra Serif" w:hAnsi="PT Astra Serif"/>
              </w:rPr>
              <w:t>-</w:t>
            </w:r>
          </w:p>
        </w:tc>
        <w:tc>
          <w:tcPr>
            <w:tcW w:w="2309" w:type="dxa"/>
            <w:shd w:val="clear" w:color="auto" w:fill="auto"/>
            <w:noWrap/>
            <w:vAlign w:val="center"/>
            <w:hideMark/>
          </w:tcPr>
          <w:p w:rsidR="00974C94" w:rsidRPr="00187C99" w:rsidRDefault="00974C94" w:rsidP="00A2080C">
            <w:pPr>
              <w:suppressAutoHyphens w:val="0"/>
              <w:jc w:val="center"/>
              <w:rPr>
                <w:rFonts w:ascii="PT Astra Serif" w:hAnsi="PT Astra Serif"/>
              </w:rPr>
            </w:pPr>
            <w:r w:rsidRPr="00187C99">
              <w:rPr>
                <w:rFonts w:ascii="PT Astra Serif" w:hAnsi="PT Astra Serif"/>
              </w:rPr>
              <w:t>-</w:t>
            </w:r>
          </w:p>
        </w:tc>
        <w:tc>
          <w:tcPr>
            <w:tcW w:w="2309" w:type="dxa"/>
            <w:shd w:val="clear" w:color="auto" w:fill="auto"/>
            <w:noWrap/>
            <w:vAlign w:val="center"/>
            <w:hideMark/>
          </w:tcPr>
          <w:p w:rsidR="00974C94" w:rsidRPr="00187C99" w:rsidRDefault="00974C94" w:rsidP="00A2080C">
            <w:pPr>
              <w:suppressAutoHyphens w:val="0"/>
              <w:jc w:val="center"/>
              <w:rPr>
                <w:rFonts w:ascii="PT Astra Serif" w:hAnsi="PT Astra Serif"/>
              </w:rPr>
            </w:pPr>
            <w:r w:rsidRPr="00187C99">
              <w:rPr>
                <w:rFonts w:ascii="PT Astra Serif" w:hAnsi="PT Astra Serif"/>
              </w:rPr>
              <w:t>-</w:t>
            </w:r>
          </w:p>
        </w:tc>
      </w:tr>
      <w:tr w:rsidR="00974C94" w:rsidRPr="00187C99" w:rsidTr="00A2080C">
        <w:trPr>
          <w:trHeight w:val="23"/>
          <w:jc w:val="center"/>
        </w:trPr>
        <w:tc>
          <w:tcPr>
            <w:tcW w:w="14560" w:type="dxa"/>
            <w:gridSpan w:val="5"/>
            <w:shd w:val="clear" w:color="auto" w:fill="auto"/>
            <w:vAlign w:val="center"/>
            <w:hideMark/>
          </w:tcPr>
          <w:p w:rsidR="00974C94" w:rsidRPr="00187C99" w:rsidRDefault="00974C94" w:rsidP="00A2080C">
            <w:pPr>
              <w:suppressAutoHyphens w:val="0"/>
              <w:jc w:val="center"/>
              <w:rPr>
                <w:rFonts w:ascii="PT Astra Serif" w:hAnsi="PT Astra Serif"/>
                <w:b/>
                <w:bCs/>
              </w:rPr>
            </w:pPr>
            <w:r w:rsidRPr="00187C99">
              <w:rPr>
                <w:rFonts w:ascii="PT Astra Serif" w:hAnsi="PT Astra Serif"/>
                <w:b/>
                <w:bCs/>
              </w:rPr>
              <w:t>Показатели качества обслуживания абонентов</w:t>
            </w:r>
          </w:p>
        </w:tc>
      </w:tr>
      <w:tr w:rsidR="00974C94" w:rsidRPr="00187C99" w:rsidTr="00A2080C">
        <w:trPr>
          <w:trHeight w:val="23"/>
          <w:jc w:val="center"/>
        </w:trPr>
        <w:tc>
          <w:tcPr>
            <w:tcW w:w="621" w:type="dxa"/>
            <w:shd w:val="clear" w:color="auto" w:fill="auto"/>
            <w:noWrap/>
            <w:vAlign w:val="center"/>
            <w:hideMark/>
          </w:tcPr>
          <w:p w:rsidR="00974C94" w:rsidRPr="00187C99" w:rsidRDefault="00974C94" w:rsidP="00A2080C">
            <w:pPr>
              <w:suppressAutoHyphens w:val="0"/>
              <w:jc w:val="center"/>
              <w:rPr>
                <w:rFonts w:ascii="PT Astra Serif" w:hAnsi="PT Astra Serif"/>
              </w:rPr>
            </w:pPr>
            <w:r w:rsidRPr="00187C99">
              <w:rPr>
                <w:rFonts w:ascii="PT Astra Serif" w:hAnsi="PT Astra Serif"/>
              </w:rPr>
              <w:t>3</w:t>
            </w:r>
          </w:p>
        </w:tc>
        <w:tc>
          <w:tcPr>
            <w:tcW w:w="7012" w:type="dxa"/>
            <w:shd w:val="clear" w:color="auto" w:fill="auto"/>
            <w:vAlign w:val="center"/>
            <w:hideMark/>
          </w:tcPr>
          <w:p w:rsidR="00974C94" w:rsidRPr="00187C99" w:rsidRDefault="00974C94" w:rsidP="00A2080C">
            <w:pPr>
              <w:suppressAutoHyphens w:val="0"/>
              <w:rPr>
                <w:rFonts w:ascii="PT Astra Serif" w:hAnsi="PT Astra Serif"/>
              </w:rPr>
            </w:pPr>
            <w:r w:rsidRPr="00187C99">
              <w:rPr>
                <w:rFonts w:ascii="PT Astra Serif" w:hAnsi="PT Astra Serif"/>
              </w:rPr>
              <w:t>Годовое количество часов предоставления услуг час</w:t>
            </w:r>
          </w:p>
        </w:tc>
        <w:tc>
          <w:tcPr>
            <w:tcW w:w="2309" w:type="dxa"/>
            <w:shd w:val="clear" w:color="auto" w:fill="auto"/>
            <w:noWrap/>
            <w:vAlign w:val="center"/>
            <w:hideMark/>
          </w:tcPr>
          <w:p w:rsidR="00974C94" w:rsidRPr="00187C99" w:rsidRDefault="00974C94" w:rsidP="00A2080C">
            <w:pPr>
              <w:suppressAutoHyphens w:val="0"/>
              <w:jc w:val="center"/>
              <w:rPr>
                <w:rFonts w:ascii="PT Astra Serif" w:hAnsi="PT Astra Serif"/>
              </w:rPr>
            </w:pPr>
            <w:r w:rsidRPr="00187C99">
              <w:rPr>
                <w:rFonts w:ascii="PT Astra Serif" w:hAnsi="PT Astra Serif"/>
              </w:rPr>
              <w:t>-</w:t>
            </w:r>
          </w:p>
        </w:tc>
        <w:tc>
          <w:tcPr>
            <w:tcW w:w="2309" w:type="dxa"/>
            <w:shd w:val="clear" w:color="auto" w:fill="auto"/>
            <w:noWrap/>
            <w:vAlign w:val="center"/>
            <w:hideMark/>
          </w:tcPr>
          <w:p w:rsidR="00974C94" w:rsidRPr="00187C99" w:rsidRDefault="00974C94" w:rsidP="00A2080C">
            <w:pPr>
              <w:suppressAutoHyphens w:val="0"/>
              <w:jc w:val="center"/>
              <w:rPr>
                <w:rFonts w:ascii="PT Astra Serif" w:hAnsi="PT Astra Serif"/>
              </w:rPr>
            </w:pPr>
            <w:r w:rsidRPr="00187C99">
              <w:rPr>
                <w:rFonts w:ascii="PT Astra Serif" w:hAnsi="PT Astra Serif"/>
              </w:rPr>
              <w:t>-</w:t>
            </w:r>
          </w:p>
        </w:tc>
        <w:tc>
          <w:tcPr>
            <w:tcW w:w="2309" w:type="dxa"/>
            <w:shd w:val="clear" w:color="auto" w:fill="auto"/>
            <w:noWrap/>
            <w:vAlign w:val="center"/>
            <w:hideMark/>
          </w:tcPr>
          <w:p w:rsidR="00974C94" w:rsidRPr="00187C99" w:rsidRDefault="00974C94" w:rsidP="00A2080C">
            <w:pPr>
              <w:suppressAutoHyphens w:val="0"/>
              <w:jc w:val="center"/>
              <w:rPr>
                <w:rFonts w:ascii="PT Astra Serif" w:hAnsi="PT Astra Serif"/>
              </w:rPr>
            </w:pPr>
            <w:r w:rsidRPr="00187C99">
              <w:rPr>
                <w:rFonts w:ascii="PT Astra Serif" w:hAnsi="PT Astra Serif"/>
              </w:rPr>
              <w:t>-</w:t>
            </w:r>
          </w:p>
        </w:tc>
      </w:tr>
      <w:tr w:rsidR="00974C94" w:rsidRPr="00187C99" w:rsidTr="00A2080C">
        <w:trPr>
          <w:trHeight w:val="23"/>
          <w:jc w:val="center"/>
        </w:trPr>
        <w:tc>
          <w:tcPr>
            <w:tcW w:w="621" w:type="dxa"/>
            <w:shd w:val="clear" w:color="auto" w:fill="auto"/>
            <w:noWrap/>
            <w:vAlign w:val="center"/>
            <w:hideMark/>
          </w:tcPr>
          <w:p w:rsidR="00974C94" w:rsidRPr="00187C99" w:rsidRDefault="00974C94" w:rsidP="00A2080C">
            <w:pPr>
              <w:suppressAutoHyphens w:val="0"/>
              <w:jc w:val="center"/>
              <w:rPr>
                <w:rFonts w:ascii="PT Astra Serif" w:hAnsi="PT Astra Serif"/>
              </w:rPr>
            </w:pPr>
            <w:r w:rsidRPr="00187C99">
              <w:rPr>
                <w:rFonts w:ascii="PT Astra Serif" w:hAnsi="PT Astra Serif"/>
              </w:rPr>
              <w:t>4</w:t>
            </w:r>
          </w:p>
        </w:tc>
        <w:tc>
          <w:tcPr>
            <w:tcW w:w="7012" w:type="dxa"/>
            <w:shd w:val="clear" w:color="auto" w:fill="auto"/>
            <w:vAlign w:val="center"/>
            <w:hideMark/>
          </w:tcPr>
          <w:p w:rsidR="00974C94" w:rsidRPr="00187C99" w:rsidRDefault="00974C94" w:rsidP="00A2080C">
            <w:pPr>
              <w:suppressAutoHyphens w:val="0"/>
              <w:rPr>
                <w:rFonts w:ascii="PT Astra Serif" w:hAnsi="PT Astra Serif"/>
              </w:rPr>
            </w:pPr>
            <w:r w:rsidRPr="00187C99">
              <w:rPr>
                <w:rFonts w:ascii="PT Astra Serif" w:hAnsi="PT Astra Serif"/>
              </w:rPr>
              <w:t xml:space="preserve">Доля населения, проживающего в жилых домах, подключенных к централизованному водоотведению </w:t>
            </w:r>
          </w:p>
        </w:tc>
        <w:tc>
          <w:tcPr>
            <w:tcW w:w="2309" w:type="dxa"/>
            <w:shd w:val="clear" w:color="auto" w:fill="auto"/>
            <w:vAlign w:val="center"/>
            <w:hideMark/>
          </w:tcPr>
          <w:p w:rsidR="00974C94" w:rsidRPr="00187C99" w:rsidRDefault="00974C94" w:rsidP="00A2080C">
            <w:pPr>
              <w:suppressAutoHyphens w:val="0"/>
              <w:jc w:val="center"/>
              <w:rPr>
                <w:rFonts w:ascii="PT Astra Serif" w:hAnsi="PT Astra Serif"/>
              </w:rPr>
            </w:pPr>
            <w:r w:rsidRPr="00187C99">
              <w:rPr>
                <w:rFonts w:ascii="PT Astra Serif" w:hAnsi="PT Astra Serif"/>
              </w:rPr>
              <w:t>-</w:t>
            </w:r>
          </w:p>
        </w:tc>
        <w:tc>
          <w:tcPr>
            <w:tcW w:w="2309" w:type="dxa"/>
            <w:shd w:val="clear" w:color="auto" w:fill="auto"/>
            <w:vAlign w:val="center"/>
            <w:hideMark/>
          </w:tcPr>
          <w:p w:rsidR="00974C94" w:rsidRPr="00187C99" w:rsidRDefault="00974C94" w:rsidP="00A2080C">
            <w:pPr>
              <w:suppressAutoHyphens w:val="0"/>
              <w:jc w:val="center"/>
              <w:rPr>
                <w:rFonts w:ascii="PT Astra Serif" w:hAnsi="PT Astra Serif"/>
              </w:rPr>
            </w:pPr>
            <w:r w:rsidRPr="00187C99">
              <w:rPr>
                <w:rFonts w:ascii="PT Astra Serif" w:hAnsi="PT Astra Serif"/>
              </w:rPr>
              <w:t>-</w:t>
            </w:r>
          </w:p>
        </w:tc>
        <w:tc>
          <w:tcPr>
            <w:tcW w:w="2309" w:type="dxa"/>
            <w:shd w:val="clear" w:color="auto" w:fill="auto"/>
            <w:vAlign w:val="center"/>
            <w:hideMark/>
          </w:tcPr>
          <w:p w:rsidR="00974C94" w:rsidRPr="00187C99" w:rsidRDefault="00974C94" w:rsidP="00A2080C">
            <w:pPr>
              <w:suppressAutoHyphens w:val="0"/>
              <w:jc w:val="center"/>
              <w:rPr>
                <w:rFonts w:ascii="PT Astra Serif" w:hAnsi="PT Astra Serif"/>
              </w:rPr>
            </w:pPr>
            <w:r w:rsidRPr="00187C99">
              <w:rPr>
                <w:rFonts w:ascii="PT Astra Serif" w:hAnsi="PT Astra Serif"/>
              </w:rPr>
              <w:t>-</w:t>
            </w:r>
          </w:p>
        </w:tc>
      </w:tr>
      <w:tr w:rsidR="00974C94" w:rsidRPr="00187C99" w:rsidTr="00A2080C">
        <w:trPr>
          <w:trHeight w:val="23"/>
          <w:jc w:val="center"/>
        </w:trPr>
        <w:tc>
          <w:tcPr>
            <w:tcW w:w="14560" w:type="dxa"/>
            <w:gridSpan w:val="5"/>
            <w:shd w:val="clear" w:color="auto" w:fill="auto"/>
            <w:vAlign w:val="center"/>
            <w:hideMark/>
          </w:tcPr>
          <w:p w:rsidR="00974C94" w:rsidRPr="00187C99" w:rsidRDefault="00974C94" w:rsidP="00A2080C">
            <w:pPr>
              <w:suppressAutoHyphens w:val="0"/>
              <w:jc w:val="center"/>
              <w:rPr>
                <w:rFonts w:ascii="PT Astra Serif" w:hAnsi="PT Astra Serif"/>
                <w:b/>
                <w:bCs/>
              </w:rPr>
            </w:pPr>
            <w:r w:rsidRPr="00187C99">
              <w:rPr>
                <w:rFonts w:ascii="PT Astra Serif" w:hAnsi="PT Astra Serif"/>
                <w:b/>
                <w:bCs/>
              </w:rPr>
              <w:t>Показатели эффективности использования ресурсов при транспортировке сточных вод</w:t>
            </w:r>
          </w:p>
        </w:tc>
      </w:tr>
      <w:tr w:rsidR="00974C94" w:rsidRPr="00187C99" w:rsidTr="00A2080C">
        <w:trPr>
          <w:trHeight w:val="23"/>
          <w:jc w:val="center"/>
        </w:trPr>
        <w:tc>
          <w:tcPr>
            <w:tcW w:w="621" w:type="dxa"/>
            <w:shd w:val="clear" w:color="auto" w:fill="auto"/>
            <w:noWrap/>
            <w:vAlign w:val="center"/>
            <w:hideMark/>
          </w:tcPr>
          <w:p w:rsidR="00974C94" w:rsidRPr="00187C99" w:rsidRDefault="00974C94" w:rsidP="00A2080C">
            <w:pPr>
              <w:suppressAutoHyphens w:val="0"/>
              <w:jc w:val="center"/>
              <w:rPr>
                <w:rFonts w:ascii="PT Astra Serif" w:hAnsi="PT Astra Serif"/>
              </w:rPr>
            </w:pPr>
            <w:r w:rsidRPr="00187C99">
              <w:rPr>
                <w:rFonts w:ascii="PT Astra Serif" w:hAnsi="PT Astra Serif"/>
              </w:rPr>
              <w:t>5</w:t>
            </w:r>
          </w:p>
        </w:tc>
        <w:tc>
          <w:tcPr>
            <w:tcW w:w="7012" w:type="dxa"/>
            <w:shd w:val="clear" w:color="auto" w:fill="auto"/>
            <w:vAlign w:val="center"/>
            <w:hideMark/>
          </w:tcPr>
          <w:p w:rsidR="00974C94" w:rsidRPr="00187C99" w:rsidRDefault="00974C94" w:rsidP="00A2080C">
            <w:pPr>
              <w:suppressAutoHyphens w:val="0"/>
              <w:rPr>
                <w:rFonts w:ascii="PT Astra Serif" w:hAnsi="PT Astra Serif"/>
              </w:rPr>
            </w:pPr>
            <w:proofErr w:type="spellStart"/>
            <w:r w:rsidRPr="00187C99">
              <w:rPr>
                <w:rFonts w:ascii="PT Astra Serif" w:hAnsi="PT Astra Serif"/>
              </w:rPr>
              <w:t>Энергоэффективность</w:t>
            </w:r>
            <w:proofErr w:type="spellEnd"/>
            <w:r w:rsidRPr="00187C99">
              <w:rPr>
                <w:rFonts w:ascii="PT Astra Serif" w:hAnsi="PT Astra Serif"/>
              </w:rPr>
              <w:t xml:space="preserve"> транспортировки сточных вод</w:t>
            </w:r>
          </w:p>
        </w:tc>
        <w:tc>
          <w:tcPr>
            <w:tcW w:w="2309" w:type="dxa"/>
            <w:shd w:val="clear" w:color="auto" w:fill="auto"/>
            <w:noWrap/>
            <w:vAlign w:val="center"/>
            <w:hideMark/>
          </w:tcPr>
          <w:p w:rsidR="00974C94" w:rsidRPr="00187C99" w:rsidRDefault="00974C94" w:rsidP="00A2080C">
            <w:pPr>
              <w:suppressAutoHyphens w:val="0"/>
              <w:jc w:val="center"/>
              <w:rPr>
                <w:rFonts w:ascii="PT Astra Serif" w:hAnsi="PT Astra Serif"/>
              </w:rPr>
            </w:pPr>
            <w:r w:rsidRPr="00187C99">
              <w:rPr>
                <w:rFonts w:ascii="PT Astra Serif" w:hAnsi="PT Astra Serif"/>
              </w:rPr>
              <w:t>-</w:t>
            </w:r>
          </w:p>
        </w:tc>
        <w:tc>
          <w:tcPr>
            <w:tcW w:w="2309" w:type="dxa"/>
            <w:shd w:val="clear" w:color="auto" w:fill="auto"/>
            <w:noWrap/>
            <w:vAlign w:val="center"/>
            <w:hideMark/>
          </w:tcPr>
          <w:p w:rsidR="00974C94" w:rsidRPr="00187C99" w:rsidRDefault="00974C94" w:rsidP="00A2080C">
            <w:pPr>
              <w:suppressAutoHyphens w:val="0"/>
              <w:jc w:val="center"/>
              <w:rPr>
                <w:rFonts w:ascii="PT Astra Serif" w:hAnsi="PT Astra Serif"/>
              </w:rPr>
            </w:pPr>
            <w:r w:rsidRPr="00187C99">
              <w:rPr>
                <w:rFonts w:ascii="PT Astra Serif" w:hAnsi="PT Astra Serif"/>
              </w:rPr>
              <w:t>-</w:t>
            </w:r>
          </w:p>
        </w:tc>
        <w:tc>
          <w:tcPr>
            <w:tcW w:w="2309" w:type="dxa"/>
            <w:shd w:val="clear" w:color="auto" w:fill="auto"/>
            <w:noWrap/>
            <w:vAlign w:val="center"/>
            <w:hideMark/>
          </w:tcPr>
          <w:p w:rsidR="00974C94" w:rsidRPr="00187C99" w:rsidRDefault="00974C94" w:rsidP="00A2080C">
            <w:pPr>
              <w:suppressAutoHyphens w:val="0"/>
              <w:jc w:val="center"/>
              <w:rPr>
                <w:rFonts w:ascii="PT Astra Serif" w:hAnsi="PT Astra Serif"/>
              </w:rPr>
            </w:pPr>
            <w:r w:rsidRPr="00187C99">
              <w:rPr>
                <w:rFonts w:ascii="PT Astra Serif" w:hAnsi="PT Astra Serif"/>
              </w:rPr>
              <w:t>-</w:t>
            </w:r>
          </w:p>
        </w:tc>
      </w:tr>
      <w:tr w:rsidR="00974C94" w:rsidRPr="00187C99" w:rsidTr="00A2080C">
        <w:trPr>
          <w:trHeight w:val="23"/>
          <w:jc w:val="center"/>
        </w:trPr>
        <w:tc>
          <w:tcPr>
            <w:tcW w:w="14560" w:type="dxa"/>
            <w:gridSpan w:val="5"/>
            <w:shd w:val="clear" w:color="auto" w:fill="auto"/>
            <w:vAlign w:val="center"/>
            <w:hideMark/>
          </w:tcPr>
          <w:p w:rsidR="00974C94" w:rsidRPr="00187C99" w:rsidRDefault="00974C94" w:rsidP="00A2080C">
            <w:pPr>
              <w:suppressAutoHyphens w:val="0"/>
              <w:jc w:val="center"/>
              <w:rPr>
                <w:rFonts w:ascii="PT Astra Serif" w:hAnsi="PT Astra Serif"/>
                <w:b/>
                <w:bCs/>
              </w:rPr>
            </w:pPr>
            <w:r w:rsidRPr="00187C99">
              <w:rPr>
                <w:rFonts w:ascii="PT Astra Serif" w:hAnsi="PT Astra Serif"/>
                <w:b/>
                <w:bCs/>
              </w:rPr>
      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</w:p>
        </w:tc>
      </w:tr>
      <w:tr w:rsidR="00974C94" w:rsidRPr="00187C99" w:rsidTr="00A2080C">
        <w:trPr>
          <w:trHeight w:val="23"/>
          <w:jc w:val="center"/>
        </w:trPr>
        <w:tc>
          <w:tcPr>
            <w:tcW w:w="621" w:type="dxa"/>
            <w:shd w:val="clear" w:color="auto" w:fill="auto"/>
            <w:noWrap/>
            <w:vAlign w:val="center"/>
            <w:hideMark/>
          </w:tcPr>
          <w:p w:rsidR="00974C94" w:rsidRPr="00187C99" w:rsidRDefault="00974C94" w:rsidP="00A2080C">
            <w:pPr>
              <w:suppressAutoHyphens w:val="0"/>
              <w:jc w:val="center"/>
              <w:rPr>
                <w:rFonts w:ascii="PT Astra Serif" w:hAnsi="PT Astra Serif"/>
              </w:rPr>
            </w:pPr>
            <w:r w:rsidRPr="00187C99">
              <w:rPr>
                <w:rFonts w:ascii="PT Astra Serif" w:hAnsi="PT Astra Serif"/>
              </w:rPr>
              <w:t>6</w:t>
            </w:r>
          </w:p>
        </w:tc>
        <w:tc>
          <w:tcPr>
            <w:tcW w:w="7012" w:type="dxa"/>
            <w:shd w:val="clear" w:color="auto" w:fill="auto"/>
            <w:vAlign w:val="center"/>
            <w:hideMark/>
          </w:tcPr>
          <w:p w:rsidR="00974C94" w:rsidRPr="00187C99" w:rsidRDefault="00974C94" w:rsidP="00A2080C">
            <w:pPr>
              <w:suppressAutoHyphens w:val="0"/>
              <w:rPr>
                <w:rFonts w:ascii="PT Astra Serif" w:hAnsi="PT Astra Serif"/>
              </w:rPr>
            </w:pPr>
            <w:r w:rsidRPr="00187C99">
              <w:rPr>
                <w:rFonts w:ascii="PT Astra Serif" w:hAnsi="PT Astra Serif"/>
              </w:rPr>
              <w:t xml:space="preserve">Объем принятых стоков </w:t>
            </w:r>
          </w:p>
        </w:tc>
        <w:tc>
          <w:tcPr>
            <w:tcW w:w="2309" w:type="dxa"/>
            <w:shd w:val="clear" w:color="auto" w:fill="auto"/>
            <w:noWrap/>
            <w:vAlign w:val="center"/>
            <w:hideMark/>
          </w:tcPr>
          <w:p w:rsidR="00974C94" w:rsidRPr="00187C99" w:rsidRDefault="00974C94" w:rsidP="00A2080C">
            <w:pPr>
              <w:suppressAutoHyphens w:val="0"/>
              <w:jc w:val="center"/>
              <w:rPr>
                <w:rFonts w:ascii="PT Astra Serif" w:hAnsi="PT Astra Serif"/>
              </w:rPr>
            </w:pPr>
            <w:r w:rsidRPr="00187C99">
              <w:rPr>
                <w:rFonts w:ascii="PT Astra Serif" w:hAnsi="PT Astra Serif"/>
              </w:rPr>
              <w:t>-</w:t>
            </w:r>
          </w:p>
        </w:tc>
        <w:tc>
          <w:tcPr>
            <w:tcW w:w="2309" w:type="dxa"/>
            <w:shd w:val="clear" w:color="auto" w:fill="auto"/>
            <w:noWrap/>
            <w:vAlign w:val="center"/>
            <w:hideMark/>
          </w:tcPr>
          <w:p w:rsidR="00974C94" w:rsidRPr="00187C99" w:rsidRDefault="00974C94" w:rsidP="00A2080C">
            <w:pPr>
              <w:suppressAutoHyphens w:val="0"/>
              <w:jc w:val="center"/>
              <w:rPr>
                <w:rFonts w:ascii="PT Astra Serif" w:hAnsi="PT Astra Serif"/>
              </w:rPr>
            </w:pPr>
            <w:r w:rsidRPr="00187C99">
              <w:rPr>
                <w:rFonts w:ascii="PT Astra Serif" w:hAnsi="PT Astra Serif"/>
              </w:rPr>
              <w:t>-</w:t>
            </w:r>
          </w:p>
        </w:tc>
        <w:tc>
          <w:tcPr>
            <w:tcW w:w="2309" w:type="dxa"/>
            <w:shd w:val="clear" w:color="auto" w:fill="auto"/>
            <w:noWrap/>
            <w:vAlign w:val="center"/>
            <w:hideMark/>
          </w:tcPr>
          <w:p w:rsidR="00974C94" w:rsidRPr="00187C99" w:rsidRDefault="00974C94" w:rsidP="00A2080C">
            <w:pPr>
              <w:suppressAutoHyphens w:val="0"/>
              <w:jc w:val="center"/>
              <w:rPr>
                <w:rFonts w:ascii="PT Astra Serif" w:hAnsi="PT Astra Serif"/>
              </w:rPr>
            </w:pPr>
            <w:r w:rsidRPr="00187C99">
              <w:rPr>
                <w:rFonts w:ascii="PT Astra Serif" w:hAnsi="PT Astra Serif"/>
              </w:rPr>
              <w:t>-</w:t>
            </w:r>
          </w:p>
        </w:tc>
      </w:tr>
    </w:tbl>
    <w:p w:rsidR="00974C94" w:rsidRPr="00C23495" w:rsidRDefault="00974C94" w:rsidP="00974C94">
      <w:pPr>
        <w:rPr>
          <w:sz w:val="22"/>
        </w:rPr>
      </w:pPr>
      <w:r w:rsidRPr="00C23495">
        <w:t xml:space="preserve"> </w:t>
      </w:r>
    </w:p>
    <w:p w:rsidR="00974C94" w:rsidRPr="00C23495" w:rsidRDefault="00974C94" w:rsidP="00974C94"/>
    <w:p w:rsidR="00974C94" w:rsidRPr="00C23495" w:rsidRDefault="00974C94" w:rsidP="00974C94"/>
    <w:p w:rsidR="00974C94" w:rsidRPr="00C23495" w:rsidRDefault="00974C94" w:rsidP="00974C94">
      <w:pPr>
        <w:sectPr w:rsidR="00974C94" w:rsidRPr="00C23495" w:rsidSect="00A2080C">
          <w:pgSz w:w="16838" w:h="11906" w:orient="landscape"/>
          <w:pgMar w:top="709" w:right="1134" w:bottom="851" w:left="1134" w:header="709" w:footer="709" w:gutter="0"/>
          <w:cols w:space="720"/>
        </w:sectPr>
      </w:pPr>
    </w:p>
    <w:p w:rsidR="00974C94" w:rsidRDefault="00974C94" w:rsidP="00974C94">
      <w:pPr>
        <w:pStyle w:val="2"/>
        <w:suppressAutoHyphens w:val="0"/>
        <w:spacing w:before="40"/>
        <w:rPr>
          <w:rFonts w:ascii="PT Astra Serif" w:eastAsiaTheme="majorEastAsia" w:hAnsi="PT Astra Serif"/>
          <w:b/>
          <w:sz w:val="28"/>
          <w:lang w:eastAsia="en-US"/>
        </w:rPr>
      </w:pPr>
      <w:r w:rsidRPr="00974C94">
        <w:rPr>
          <w:rFonts w:ascii="PT Astra Serif" w:eastAsiaTheme="majorEastAsia" w:hAnsi="PT Astra Serif"/>
          <w:b/>
          <w:sz w:val="28"/>
          <w:lang w:eastAsia="en-US"/>
        </w:rPr>
        <w:lastRenderedPageBreak/>
        <w:t>Раздел 8. «Перечень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эксплуатацию»</w:t>
      </w:r>
    </w:p>
    <w:p w:rsidR="00974C94" w:rsidRPr="00974C94" w:rsidRDefault="00974C94" w:rsidP="00974C94">
      <w:pPr>
        <w:rPr>
          <w:rFonts w:eastAsiaTheme="majorEastAsia"/>
          <w:lang w:eastAsia="en-US"/>
        </w:rPr>
      </w:pPr>
    </w:p>
    <w:p w:rsidR="00974C94" w:rsidRPr="00974C94" w:rsidRDefault="00974C94" w:rsidP="00974C94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</w:rPr>
      </w:pPr>
      <w:proofErr w:type="gramStart"/>
      <w:r w:rsidRPr="00974C94">
        <w:rPr>
          <w:rFonts w:ascii="PT Astra Serif" w:hAnsi="PT Astra Serif"/>
          <w:sz w:val="28"/>
        </w:rPr>
        <w:t xml:space="preserve">В случае выявления бесхозяйных сетей (сетей, не имеющих эксплуатирующей организации) орган местного самоуправления поселения или городского округа до признания права собственности на указанные бесхозяйные сети в течение тридцати дней с даты их выявления обязан определить организацию, сети которой непосредственно соединены с указанными бесхозяйными сетями, или единую </w:t>
      </w:r>
      <w:proofErr w:type="spellStart"/>
      <w:r w:rsidRPr="00974C94">
        <w:rPr>
          <w:rFonts w:ascii="PT Astra Serif" w:hAnsi="PT Astra Serif"/>
          <w:sz w:val="28"/>
        </w:rPr>
        <w:t>ресурсоснабжающую</w:t>
      </w:r>
      <w:proofErr w:type="spellEnd"/>
      <w:r w:rsidRPr="00974C94">
        <w:rPr>
          <w:rFonts w:ascii="PT Astra Serif" w:hAnsi="PT Astra Serif"/>
          <w:sz w:val="28"/>
        </w:rPr>
        <w:t xml:space="preserve"> организацию, в которую входят указанные бесхозяйные сети и которая осуществляет содержание и обслуживание</w:t>
      </w:r>
      <w:proofErr w:type="gramEnd"/>
      <w:r w:rsidRPr="00974C94">
        <w:rPr>
          <w:rFonts w:ascii="PT Astra Serif" w:hAnsi="PT Astra Serif"/>
          <w:sz w:val="28"/>
        </w:rPr>
        <w:t xml:space="preserve"> указанных бесхозяйных сетей.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регулирования.</w:t>
      </w:r>
    </w:p>
    <w:p w:rsidR="00974C94" w:rsidRPr="00974C94" w:rsidRDefault="00974C94" w:rsidP="00974C94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</w:rPr>
      </w:pPr>
      <w:r w:rsidRPr="00974C94">
        <w:rPr>
          <w:rFonts w:ascii="PT Astra Serif" w:hAnsi="PT Astra Serif"/>
          <w:sz w:val="28"/>
        </w:rPr>
        <w:t>Проведенный анализ позволил сделать вывод, что решение по бесхозяйным сетям в муниципальном образовании не является актуальным вопросом, так как бесхозяйные сети по данным администрации в муниципальном образовании отсутствуют.</w:t>
      </w:r>
    </w:p>
    <w:p w:rsidR="00974C94" w:rsidRPr="00974C94" w:rsidRDefault="00974C94" w:rsidP="00974C94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</w:rPr>
      </w:pPr>
    </w:p>
    <w:p w:rsidR="00463198" w:rsidRDefault="00463198" w:rsidP="00F77E3B">
      <w:pPr>
        <w:ind w:left="-1134" w:firstLine="708"/>
        <w:jc w:val="both"/>
        <w:rPr>
          <w:rFonts w:ascii="PT Astra Serif" w:hAnsi="PT Astra Serif" w:cs="PT Astra Serif"/>
          <w:sz w:val="28"/>
          <w:szCs w:val="28"/>
        </w:rPr>
      </w:pPr>
    </w:p>
    <w:p w:rsidR="003D715B" w:rsidRDefault="003D715B" w:rsidP="00F77E3B">
      <w:pPr>
        <w:ind w:left="-1134" w:firstLine="708"/>
        <w:jc w:val="both"/>
        <w:rPr>
          <w:rFonts w:ascii="PT Astra Serif" w:hAnsi="PT Astra Serif" w:cs="PT Astra Serif"/>
          <w:sz w:val="28"/>
          <w:szCs w:val="28"/>
        </w:rPr>
      </w:pPr>
    </w:p>
    <w:p w:rsidR="003D715B" w:rsidRPr="00F77E3B" w:rsidRDefault="003D715B" w:rsidP="003D715B">
      <w:pPr>
        <w:ind w:left="-1134" w:firstLine="708"/>
        <w:jc w:val="center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sz w:val="28"/>
          <w:szCs w:val="28"/>
        </w:rPr>
        <w:t>___________________________________________________</w:t>
      </w:r>
    </w:p>
    <w:sectPr w:rsidR="003D715B" w:rsidRPr="00F77E3B" w:rsidSect="003A58C6">
      <w:headerReference w:type="default" r:id="rId80"/>
      <w:headerReference w:type="first" r:id="rId81"/>
      <w:pgSz w:w="11906" w:h="16838"/>
      <w:pgMar w:top="1134" w:right="850" w:bottom="1134" w:left="1701" w:header="567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7F6B" w:rsidRDefault="005E7F6B">
      <w:r>
        <w:separator/>
      </w:r>
    </w:p>
  </w:endnote>
  <w:endnote w:type="continuationSeparator" w:id="0">
    <w:p w:rsidR="005E7F6B" w:rsidRDefault="005E7F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terburg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imesD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Vineta BT">
    <w:charset w:val="00"/>
    <w:family w:val="decorative"/>
    <w:pitch w:val="variable"/>
    <w:sig w:usb0="00000087" w:usb1="00000000" w:usb2="00000000" w:usb3="00000000" w:csb0="0000001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">
    <w:altName w:val="Arial Unicode MS"/>
    <w:charset w:val="80"/>
    <w:family w:val="swiss"/>
    <w:pitch w:val="variable"/>
    <w:sig w:usb0="21003A87" w:usb1="090F0000" w:usb2="00000010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733" w:rsidRPr="00394F03" w:rsidRDefault="00751733" w:rsidP="00394F0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733" w:rsidRPr="00394F03" w:rsidRDefault="00751733" w:rsidP="00394F03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733" w:rsidRDefault="00751733" w:rsidP="00A523A8">
    <w:pPr>
      <w:pStyle w:val="af7"/>
      <w:tabs>
        <w:tab w:val="center" w:pos="0"/>
      </w:tabs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733" w:rsidRPr="00F77E3B" w:rsidRDefault="00751733" w:rsidP="00F77E3B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733" w:rsidRPr="00F77E3B" w:rsidRDefault="00751733" w:rsidP="00F77E3B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733" w:rsidRDefault="00751733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733" w:rsidRDefault="0075173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7F6B" w:rsidRDefault="005E7F6B">
      <w:r>
        <w:separator/>
      </w:r>
    </w:p>
  </w:footnote>
  <w:footnote w:type="continuationSeparator" w:id="0">
    <w:p w:rsidR="005E7F6B" w:rsidRDefault="005E7F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7387583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751733" w:rsidRPr="000B291F" w:rsidRDefault="00751733">
        <w:pPr>
          <w:pStyle w:val="af5"/>
          <w:jc w:val="center"/>
          <w:rPr>
            <w:rFonts w:ascii="PT Astra Serif" w:hAnsi="PT Astra Serif"/>
            <w:sz w:val="28"/>
            <w:szCs w:val="28"/>
          </w:rPr>
        </w:pPr>
        <w:r w:rsidRPr="000B291F">
          <w:rPr>
            <w:rFonts w:ascii="PT Astra Serif" w:hAnsi="PT Astra Serif"/>
            <w:sz w:val="28"/>
            <w:szCs w:val="28"/>
          </w:rPr>
          <w:fldChar w:fldCharType="begin"/>
        </w:r>
        <w:r w:rsidRPr="000B291F">
          <w:rPr>
            <w:rFonts w:ascii="PT Astra Serif" w:hAnsi="PT Astra Serif"/>
            <w:sz w:val="28"/>
            <w:szCs w:val="28"/>
          </w:rPr>
          <w:instrText>PAGE   \* MERGEFORMAT</w:instrText>
        </w:r>
        <w:r w:rsidRPr="000B291F">
          <w:rPr>
            <w:rFonts w:ascii="PT Astra Serif" w:hAnsi="PT Astra Serif"/>
            <w:sz w:val="28"/>
            <w:szCs w:val="28"/>
          </w:rPr>
          <w:fldChar w:fldCharType="separate"/>
        </w:r>
        <w:r w:rsidR="0005061E">
          <w:rPr>
            <w:rFonts w:ascii="PT Astra Serif" w:hAnsi="PT Astra Serif"/>
            <w:noProof/>
            <w:sz w:val="28"/>
            <w:szCs w:val="28"/>
          </w:rPr>
          <w:t>2</w:t>
        </w:r>
        <w:r w:rsidRPr="000B291F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751733" w:rsidRDefault="00751733">
    <w:pPr>
      <w:pStyle w:val="af5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733" w:rsidRDefault="00751733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733" w:rsidRDefault="00751733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6180250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751733" w:rsidRPr="00A96F47" w:rsidRDefault="00751733">
        <w:pPr>
          <w:pStyle w:val="af5"/>
          <w:jc w:val="center"/>
          <w:rPr>
            <w:rFonts w:ascii="PT Astra Serif" w:hAnsi="PT Astra Serif"/>
            <w:sz w:val="28"/>
            <w:szCs w:val="28"/>
          </w:rPr>
        </w:pPr>
        <w:r w:rsidRPr="00A96F47">
          <w:rPr>
            <w:rFonts w:ascii="PT Astra Serif" w:hAnsi="PT Astra Serif"/>
            <w:sz w:val="28"/>
            <w:szCs w:val="28"/>
          </w:rPr>
          <w:fldChar w:fldCharType="begin"/>
        </w:r>
        <w:r w:rsidRPr="00A96F47">
          <w:rPr>
            <w:rFonts w:ascii="PT Astra Serif" w:hAnsi="PT Astra Serif"/>
            <w:sz w:val="28"/>
            <w:szCs w:val="28"/>
          </w:rPr>
          <w:instrText>PAGE   \* MERGEFORMAT</w:instrText>
        </w:r>
        <w:r w:rsidRPr="00A96F47">
          <w:rPr>
            <w:rFonts w:ascii="PT Astra Serif" w:hAnsi="PT Astra Serif"/>
            <w:sz w:val="28"/>
            <w:szCs w:val="28"/>
          </w:rPr>
          <w:fldChar w:fldCharType="separate"/>
        </w:r>
        <w:r>
          <w:rPr>
            <w:rFonts w:ascii="PT Astra Serif" w:hAnsi="PT Astra Serif"/>
            <w:noProof/>
            <w:sz w:val="28"/>
            <w:szCs w:val="28"/>
          </w:rPr>
          <w:t>150</w:t>
        </w:r>
        <w:r w:rsidRPr="00A96F47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751733" w:rsidRDefault="00751733">
    <w:pPr>
      <w:pStyle w:val="af5"/>
    </w:pPr>
  </w:p>
  <w:p w:rsidR="00751733" w:rsidRDefault="00751733"/>
  <w:p w:rsidR="00751733" w:rsidRDefault="00751733"/>
  <w:p w:rsidR="00751733" w:rsidRDefault="00751733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733" w:rsidRDefault="00751733">
    <w:pPr>
      <w:pStyle w:val="af5"/>
      <w:jc w:val="center"/>
    </w:pPr>
  </w:p>
  <w:p w:rsidR="00751733" w:rsidRDefault="00751733">
    <w:pPr>
      <w:pStyle w:val="af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733" w:rsidRDefault="00751733">
    <w:pPr>
      <w:pStyle w:val="af5"/>
      <w:jc w:val="center"/>
    </w:pPr>
  </w:p>
  <w:p w:rsidR="00751733" w:rsidRDefault="00751733">
    <w:pPr>
      <w:pStyle w:val="af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3720292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751733" w:rsidRPr="000B291F" w:rsidRDefault="00751733">
        <w:pPr>
          <w:pStyle w:val="af5"/>
          <w:jc w:val="center"/>
          <w:rPr>
            <w:rFonts w:ascii="PT Astra Serif" w:hAnsi="PT Astra Serif"/>
            <w:sz w:val="28"/>
            <w:szCs w:val="28"/>
          </w:rPr>
        </w:pPr>
        <w:r w:rsidRPr="000B291F">
          <w:rPr>
            <w:rFonts w:ascii="PT Astra Serif" w:hAnsi="PT Astra Serif"/>
            <w:sz w:val="28"/>
            <w:szCs w:val="28"/>
          </w:rPr>
          <w:fldChar w:fldCharType="begin"/>
        </w:r>
        <w:r w:rsidRPr="000B291F">
          <w:rPr>
            <w:rFonts w:ascii="PT Astra Serif" w:hAnsi="PT Astra Serif"/>
            <w:sz w:val="28"/>
            <w:szCs w:val="28"/>
          </w:rPr>
          <w:instrText>PAGE   \* MERGEFORMAT</w:instrText>
        </w:r>
        <w:r w:rsidRPr="000B291F">
          <w:rPr>
            <w:rFonts w:ascii="PT Astra Serif" w:hAnsi="PT Astra Serif"/>
            <w:sz w:val="28"/>
            <w:szCs w:val="28"/>
          </w:rPr>
          <w:fldChar w:fldCharType="separate"/>
        </w:r>
        <w:r w:rsidR="0005061E">
          <w:rPr>
            <w:rFonts w:ascii="PT Astra Serif" w:hAnsi="PT Astra Serif"/>
            <w:noProof/>
            <w:sz w:val="28"/>
            <w:szCs w:val="28"/>
          </w:rPr>
          <w:t>19</w:t>
        </w:r>
        <w:r w:rsidRPr="000B291F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733" w:rsidRDefault="00751733">
    <w:pPr>
      <w:pStyle w:val="af5"/>
      <w:jc w:val="cent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733" w:rsidRPr="00394F03" w:rsidRDefault="00751733" w:rsidP="00394F03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733" w:rsidRPr="00394F03" w:rsidRDefault="00751733" w:rsidP="00394F03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46255332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751733" w:rsidRPr="002D06F8" w:rsidRDefault="00751733" w:rsidP="00A523A8">
        <w:pPr>
          <w:pStyle w:val="af5"/>
          <w:jc w:val="center"/>
          <w:rPr>
            <w:rFonts w:ascii="PT Astra Serif" w:hAnsi="PT Astra Serif"/>
            <w:sz w:val="28"/>
            <w:szCs w:val="28"/>
          </w:rPr>
        </w:pPr>
        <w:r w:rsidRPr="002D06F8">
          <w:rPr>
            <w:rFonts w:ascii="PT Astra Serif" w:hAnsi="PT Astra Serif"/>
            <w:sz w:val="28"/>
            <w:szCs w:val="28"/>
          </w:rPr>
          <w:fldChar w:fldCharType="begin"/>
        </w:r>
        <w:r w:rsidRPr="002D06F8">
          <w:rPr>
            <w:rFonts w:ascii="PT Astra Serif" w:hAnsi="PT Astra Serif"/>
            <w:sz w:val="28"/>
            <w:szCs w:val="28"/>
          </w:rPr>
          <w:instrText>PAGE   \* MERGEFORMAT</w:instrText>
        </w:r>
        <w:r w:rsidRPr="002D06F8">
          <w:rPr>
            <w:rFonts w:ascii="PT Astra Serif" w:hAnsi="PT Astra Serif"/>
            <w:sz w:val="28"/>
            <w:szCs w:val="28"/>
          </w:rPr>
          <w:fldChar w:fldCharType="separate"/>
        </w:r>
        <w:r w:rsidR="0005061E">
          <w:rPr>
            <w:rFonts w:ascii="PT Astra Serif" w:hAnsi="PT Astra Serif"/>
            <w:noProof/>
            <w:sz w:val="28"/>
            <w:szCs w:val="28"/>
          </w:rPr>
          <w:t>15</w:t>
        </w:r>
        <w:r w:rsidRPr="002D06F8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733" w:rsidRPr="00F77E3B" w:rsidRDefault="00751733" w:rsidP="00F77E3B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733" w:rsidRPr="00F77E3B" w:rsidRDefault="00751733" w:rsidP="00F77E3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844CCD4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6B3181"/>
    <w:multiLevelType w:val="hybridMultilevel"/>
    <w:tmpl w:val="896EB936"/>
    <w:lvl w:ilvl="0" w:tplc="3F864D6C">
      <w:start w:val="1"/>
      <w:numFmt w:val="decimal"/>
      <w:pStyle w:val="a0"/>
      <w:lvlText w:val="%1."/>
      <w:lvlJc w:val="left"/>
      <w:pPr>
        <w:ind w:left="1364" w:hanging="360"/>
      </w:pPr>
    </w:lvl>
    <w:lvl w:ilvl="1" w:tplc="0419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>
    <w:nsid w:val="015D7A74"/>
    <w:multiLevelType w:val="hybridMultilevel"/>
    <w:tmpl w:val="1F1CE4AE"/>
    <w:styleLink w:val="10"/>
    <w:lvl w:ilvl="0" w:tplc="FFFFFFF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4">
    <w:nsid w:val="020C3F90"/>
    <w:multiLevelType w:val="hybridMultilevel"/>
    <w:tmpl w:val="39E8DC08"/>
    <w:lvl w:ilvl="0" w:tplc="1E1C60D0">
      <w:start w:val="1"/>
      <w:numFmt w:val="russianLower"/>
      <w:lvlText w:val="%1."/>
      <w:lvlJc w:val="left"/>
      <w:pPr>
        <w:ind w:left="927" w:hanging="360"/>
      </w:pPr>
    </w:lvl>
    <w:lvl w:ilvl="1" w:tplc="1E1C60D0">
      <w:start w:val="1"/>
      <w:numFmt w:val="russianLow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AD3C70"/>
    <w:multiLevelType w:val="hybridMultilevel"/>
    <w:tmpl w:val="622C88E2"/>
    <w:lvl w:ilvl="0" w:tplc="69B0ED68">
      <w:start w:val="1"/>
      <w:numFmt w:val="russianLower"/>
      <w:pStyle w:val="a1"/>
      <w:lvlText w:val="%1)"/>
      <w:lvlJc w:val="center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9D31DE"/>
    <w:multiLevelType w:val="hybridMultilevel"/>
    <w:tmpl w:val="7BA8465E"/>
    <w:lvl w:ilvl="0" w:tplc="97A4D5A4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0762241"/>
    <w:multiLevelType w:val="hybridMultilevel"/>
    <w:tmpl w:val="DA36EF94"/>
    <w:lvl w:ilvl="0" w:tplc="9664ECEC">
      <w:start w:val="1"/>
      <w:numFmt w:val="decimal"/>
      <w:pStyle w:val="S"/>
      <w:lvlText w:val="Таблица %1"/>
      <w:lvlJc w:val="right"/>
      <w:pPr>
        <w:tabs>
          <w:tab w:val="num" w:pos="3260"/>
        </w:tabs>
        <w:snapToGrid w:val="0"/>
        <w:ind w:left="3373" w:hanging="113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"/>
        <w:kern w:val="0"/>
        <w:position w:val="0"/>
        <w:sz w:val="2"/>
        <w:szCs w:val="2"/>
        <w:u w:val="none" w:color="000000"/>
        <w:effect w:val="none"/>
        <w:bdr w:val="none" w:sz="0" w:space="0" w:color="auto" w:frame="1"/>
        <w:shd w:val="clear" w:color="auto" w:fill="000000"/>
        <w:vertAlign w:val="baseline"/>
        <w:em w:val="none"/>
        <w:specVanish w:val="0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D2D4B54"/>
    <w:multiLevelType w:val="singleLevel"/>
    <w:tmpl w:val="2D765D82"/>
    <w:lvl w:ilvl="0">
      <w:start w:val="1"/>
      <w:numFmt w:val="bullet"/>
      <w:pStyle w:val="List2"/>
      <w:lvlText w:val=""/>
      <w:lvlJc w:val="left"/>
      <w:pPr>
        <w:tabs>
          <w:tab w:val="num" w:pos="1267"/>
        </w:tabs>
        <w:ind w:left="1191" w:hanging="284"/>
      </w:pPr>
      <w:rPr>
        <w:rFonts w:ascii="Symbol" w:hAnsi="Symbol" w:hint="default"/>
      </w:rPr>
    </w:lvl>
  </w:abstractNum>
  <w:abstractNum w:abstractNumId="9">
    <w:nsid w:val="3109604F"/>
    <w:multiLevelType w:val="hybridMultilevel"/>
    <w:tmpl w:val="3D6CE7CA"/>
    <w:lvl w:ilvl="0" w:tplc="97A4D5A4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67B4A83"/>
    <w:multiLevelType w:val="hybridMultilevel"/>
    <w:tmpl w:val="193A0648"/>
    <w:lvl w:ilvl="0" w:tplc="D9FAF8A0">
      <w:start w:val="1"/>
      <w:numFmt w:val="decimal"/>
      <w:pStyle w:val="11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B2A0766"/>
    <w:multiLevelType w:val="singleLevel"/>
    <w:tmpl w:val="7B2CAC1C"/>
    <w:lvl w:ilvl="0">
      <w:start w:val="1"/>
      <w:numFmt w:val="bullet"/>
      <w:pStyle w:val="List1"/>
      <w:lvlText w:val=""/>
      <w:lvlJc w:val="left"/>
      <w:pPr>
        <w:tabs>
          <w:tab w:val="num" w:pos="786"/>
        </w:tabs>
        <w:ind w:left="737" w:hanging="311"/>
      </w:pPr>
      <w:rPr>
        <w:rFonts w:ascii="Symbol" w:hAnsi="Symbol" w:hint="default"/>
      </w:rPr>
    </w:lvl>
  </w:abstractNum>
  <w:abstractNum w:abstractNumId="12">
    <w:nsid w:val="43165E47"/>
    <w:multiLevelType w:val="hybridMultilevel"/>
    <w:tmpl w:val="39E8DC08"/>
    <w:lvl w:ilvl="0" w:tplc="1E1C60D0">
      <w:start w:val="1"/>
      <w:numFmt w:val="russianLower"/>
      <w:lvlText w:val="%1."/>
      <w:lvlJc w:val="left"/>
      <w:pPr>
        <w:ind w:left="720" w:hanging="360"/>
      </w:pPr>
    </w:lvl>
    <w:lvl w:ilvl="1" w:tplc="1E1C60D0">
      <w:start w:val="1"/>
      <w:numFmt w:val="russianLow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C431AF"/>
    <w:multiLevelType w:val="hybridMultilevel"/>
    <w:tmpl w:val="482E7E7E"/>
    <w:lvl w:ilvl="0" w:tplc="1E1C60D0">
      <w:start w:val="1"/>
      <w:numFmt w:val="russianLower"/>
      <w:lvlText w:val="%1."/>
      <w:lvlJc w:val="left"/>
      <w:pPr>
        <w:ind w:left="720" w:hanging="360"/>
      </w:pPr>
    </w:lvl>
    <w:lvl w:ilvl="1" w:tplc="1E1C60D0">
      <w:start w:val="1"/>
      <w:numFmt w:val="russianLower"/>
      <w:lvlText w:val="%2."/>
      <w:lvlJc w:val="left"/>
      <w:pPr>
        <w:ind w:left="1440" w:hanging="360"/>
      </w:pPr>
    </w:lvl>
    <w:lvl w:ilvl="2" w:tplc="34A88328">
      <w:start w:val="1"/>
      <w:numFmt w:val="decimal"/>
      <w:lvlText w:val="%3)"/>
      <w:lvlJc w:val="left"/>
      <w:pPr>
        <w:ind w:left="2340" w:hanging="36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2F353E"/>
    <w:multiLevelType w:val="hybridMultilevel"/>
    <w:tmpl w:val="2ACEA386"/>
    <w:lvl w:ilvl="0" w:tplc="DE9240F6">
      <w:start w:val="1"/>
      <w:numFmt w:val="decimal"/>
      <w:pStyle w:val="S0"/>
      <w:lvlText w:val="Рисунок %1"/>
      <w:lvlJc w:val="left"/>
      <w:pPr>
        <w:tabs>
          <w:tab w:val="num" w:pos="1080"/>
        </w:tabs>
        <w:ind w:left="108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5">
    <w:nsid w:val="4E6950B0"/>
    <w:multiLevelType w:val="multilevel"/>
    <w:tmpl w:val="658E9278"/>
    <w:lvl w:ilvl="0">
      <w:start w:val="1"/>
      <w:numFmt w:val="bullet"/>
      <w:lvlText w:val="-"/>
      <w:lvlJc w:val="left"/>
      <w:pPr>
        <w:ind w:left="851" w:hanging="284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>
    <w:nsid w:val="640264BE"/>
    <w:multiLevelType w:val="hybridMultilevel"/>
    <w:tmpl w:val="39E8DC08"/>
    <w:lvl w:ilvl="0" w:tplc="1E1C60D0">
      <w:start w:val="1"/>
      <w:numFmt w:val="russianLower"/>
      <w:lvlText w:val="%1."/>
      <w:lvlJc w:val="left"/>
      <w:pPr>
        <w:ind w:left="720" w:hanging="360"/>
      </w:pPr>
    </w:lvl>
    <w:lvl w:ilvl="1" w:tplc="1E1C60D0">
      <w:start w:val="1"/>
      <w:numFmt w:val="russianLow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F51D5"/>
    <w:multiLevelType w:val="hybridMultilevel"/>
    <w:tmpl w:val="44EC71A2"/>
    <w:lvl w:ilvl="0" w:tplc="97A4D5A4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B6A0AEB"/>
    <w:multiLevelType w:val="hybridMultilevel"/>
    <w:tmpl w:val="13FE7C64"/>
    <w:lvl w:ilvl="0" w:tplc="97A4D5A4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97B339B"/>
    <w:multiLevelType w:val="hybridMultilevel"/>
    <w:tmpl w:val="142E95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A487A48"/>
    <w:multiLevelType w:val="multilevel"/>
    <w:tmpl w:val="F970D71E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  <w:lvlOverride w:ilvl="0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11"/>
  </w:num>
  <w:num w:numId="10">
    <w:abstractNumId w:val="10"/>
  </w:num>
  <w:num w:numId="11">
    <w:abstractNumId w:val="17"/>
  </w:num>
  <w:num w:numId="12">
    <w:abstractNumId w:val="15"/>
  </w:num>
  <w:num w:numId="13">
    <w:abstractNumId w:val="6"/>
  </w:num>
  <w:num w:numId="14">
    <w:abstractNumId w:val="9"/>
  </w:num>
  <w:num w:numId="15">
    <w:abstractNumId w:val="18"/>
  </w:num>
  <w:num w:numId="16">
    <w:abstractNumId w:val="19"/>
  </w:num>
  <w:num w:numId="17">
    <w:abstractNumId w:val="20"/>
  </w:num>
  <w:num w:numId="18">
    <w:abstractNumId w:val="13"/>
  </w:num>
  <w:num w:numId="19">
    <w:abstractNumId w:val="16"/>
  </w:num>
  <w:num w:numId="20">
    <w:abstractNumId w:val="12"/>
  </w:num>
  <w:num w:numId="21">
    <w:abstractNumId w:val="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641"/>
    <w:rsid w:val="00000502"/>
    <w:rsid w:val="00010179"/>
    <w:rsid w:val="00011E23"/>
    <w:rsid w:val="00026630"/>
    <w:rsid w:val="0004561B"/>
    <w:rsid w:val="0005061E"/>
    <w:rsid w:val="00056695"/>
    <w:rsid w:val="0006242D"/>
    <w:rsid w:val="00071BAC"/>
    <w:rsid w:val="0009014D"/>
    <w:rsid w:val="00097D31"/>
    <w:rsid w:val="000A3A29"/>
    <w:rsid w:val="000C5D7E"/>
    <w:rsid w:val="000D05A0"/>
    <w:rsid w:val="000D6876"/>
    <w:rsid w:val="000D7A9F"/>
    <w:rsid w:val="000E0950"/>
    <w:rsid w:val="000E25A8"/>
    <w:rsid w:val="000E4BF6"/>
    <w:rsid w:val="000E6231"/>
    <w:rsid w:val="000F03B2"/>
    <w:rsid w:val="000F1693"/>
    <w:rsid w:val="00102A4A"/>
    <w:rsid w:val="00106F3F"/>
    <w:rsid w:val="00115CE3"/>
    <w:rsid w:val="0011670F"/>
    <w:rsid w:val="00131838"/>
    <w:rsid w:val="00140632"/>
    <w:rsid w:val="001424A7"/>
    <w:rsid w:val="00153782"/>
    <w:rsid w:val="001561F1"/>
    <w:rsid w:val="0016136D"/>
    <w:rsid w:val="00166DC3"/>
    <w:rsid w:val="001723D0"/>
    <w:rsid w:val="00174B1C"/>
    <w:rsid w:val="00174BF8"/>
    <w:rsid w:val="00176C42"/>
    <w:rsid w:val="001813C2"/>
    <w:rsid w:val="00182BE9"/>
    <w:rsid w:val="0018344B"/>
    <w:rsid w:val="00186359"/>
    <w:rsid w:val="00187C99"/>
    <w:rsid w:val="00196238"/>
    <w:rsid w:val="001A0B6C"/>
    <w:rsid w:val="001A291F"/>
    <w:rsid w:val="001A42BF"/>
    <w:rsid w:val="001A5FBD"/>
    <w:rsid w:val="001C32A8"/>
    <w:rsid w:val="001C7CE2"/>
    <w:rsid w:val="001D19F2"/>
    <w:rsid w:val="001D761F"/>
    <w:rsid w:val="001E53E5"/>
    <w:rsid w:val="001F113F"/>
    <w:rsid w:val="001F354F"/>
    <w:rsid w:val="002013D6"/>
    <w:rsid w:val="00206133"/>
    <w:rsid w:val="0021412F"/>
    <w:rsid w:val="002147F8"/>
    <w:rsid w:val="00215844"/>
    <w:rsid w:val="00236560"/>
    <w:rsid w:val="00236FED"/>
    <w:rsid w:val="00245474"/>
    <w:rsid w:val="00246C79"/>
    <w:rsid w:val="00256EAD"/>
    <w:rsid w:val="00260B37"/>
    <w:rsid w:val="002611DE"/>
    <w:rsid w:val="002632B5"/>
    <w:rsid w:val="00264B47"/>
    <w:rsid w:val="00266109"/>
    <w:rsid w:val="00270C3B"/>
    <w:rsid w:val="00274BA3"/>
    <w:rsid w:val="00282698"/>
    <w:rsid w:val="0029794D"/>
    <w:rsid w:val="002A16C1"/>
    <w:rsid w:val="002B4F54"/>
    <w:rsid w:val="002B4FD2"/>
    <w:rsid w:val="002C0C75"/>
    <w:rsid w:val="002C5E5E"/>
    <w:rsid w:val="002C5F32"/>
    <w:rsid w:val="002C6C1D"/>
    <w:rsid w:val="002D06F8"/>
    <w:rsid w:val="002D5DC6"/>
    <w:rsid w:val="002D7E6B"/>
    <w:rsid w:val="002E260A"/>
    <w:rsid w:val="002E54BE"/>
    <w:rsid w:val="003010ED"/>
    <w:rsid w:val="00322635"/>
    <w:rsid w:val="003373CC"/>
    <w:rsid w:val="00344912"/>
    <w:rsid w:val="00373B00"/>
    <w:rsid w:val="0037634E"/>
    <w:rsid w:val="00394F03"/>
    <w:rsid w:val="003A115A"/>
    <w:rsid w:val="003A2384"/>
    <w:rsid w:val="003A4CAB"/>
    <w:rsid w:val="003A513F"/>
    <w:rsid w:val="003A58C6"/>
    <w:rsid w:val="003A7054"/>
    <w:rsid w:val="003B3A9A"/>
    <w:rsid w:val="003C3A0B"/>
    <w:rsid w:val="003D216B"/>
    <w:rsid w:val="003D715B"/>
    <w:rsid w:val="003E3C7A"/>
    <w:rsid w:val="003E44A0"/>
    <w:rsid w:val="00410EB6"/>
    <w:rsid w:val="00414D06"/>
    <w:rsid w:val="00416108"/>
    <w:rsid w:val="00422B6A"/>
    <w:rsid w:val="0043037E"/>
    <w:rsid w:val="004507E1"/>
    <w:rsid w:val="00463198"/>
    <w:rsid w:val="004655E1"/>
    <w:rsid w:val="00467129"/>
    <w:rsid w:val="0048387B"/>
    <w:rsid w:val="004954C6"/>
    <w:rsid w:val="004964FF"/>
    <w:rsid w:val="004A0500"/>
    <w:rsid w:val="004A3E4D"/>
    <w:rsid w:val="004A462D"/>
    <w:rsid w:val="004B22E7"/>
    <w:rsid w:val="004C74A2"/>
    <w:rsid w:val="004E30CE"/>
    <w:rsid w:val="005036E5"/>
    <w:rsid w:val="005075DE"/>
    <w:rsid w:val="005137AD"/>
    <w:rsid w:val="00522DCA"/>
    <w:rsid w:val="00523BBC"/>
    <w:rsid w:val="00527B97"/>
    <w:rsid w:val="005330E1"/>
    <w:rsid w:val="005441B7"/>
    <w:rsid w:val="00553B1A"/>
    <w:rsid w:val="0057485F"/>
    <w:rsid w:val="00577588"/>
    <w:rsid w:val="005918D0"/>
    <w:rsid w:val="00597480"/>
    <w:rsid w:val="005A2DFC"/>
    <w:rsid w:val="005A6C63"/>
    <w:rsid w:val="005A76DB"/>
    <w:rsid w:val="005A7843"/>
    <w:rsid w:val="005B2800"/>
    <w:rsid w:val="005B3753"/>
    <w:rsid w:val="005B661D"/>
    <w:rsid w:val="005B6CD8"/>
    <w:rsid w:val="005C58ED"/>
    <w:rsid w:val="005C6B9A"/>
    <w:rsid w:val="005D7F69"/>
    <w:rsid w:val="005E6355"/>
    <w:rsid w:val="005E7F6B"/>
    <w:rsid w:val="005F6D36"/>
    <w:rsid w:val="005F7562"/>
    <w:rsid w:val="005F7DEF"/>
    <w:rsid w:val="00601617"/>
    <w:rsid w:val="006130C6"/>
    <w:rsid w:val="0061424C"/>
    <w:rsid w:val="00614DBC"/>
    <w:rsid w:val="00631550"/>
    <w:rsid w:val="00631C5C"/>
    <w:rsid w:val="00633FA9"/>
    <w:rsid w:val="00637B5D"/>
    <w:rsid w:val="0065021B"/>
    <w:rsid w:val="00694978"/>
    <w:rsid w:val="006B013A"/>
    <w:rsid w:val="006B0783"/>
    <w:rsid w:val="006B2018"/>
    <w:rsid w:val="006E2E45"/>
    <w:rsid w:val="006F1545"/>
    <w:rsid w:val="006F1DD0"/>
    <w:rsid w:val="006F2075"/>
    <w:rsid w:val="006F2101"/>
    <w:rsid w:val="006F75CC"/>
    <w:rsid w:val="007073B3"/>
    <w:rsid w:val="007112E3"/>
    <w:rsid w:val="00712C49"/>
    <w:rsid w:val="00714072"/>
    <w:rsid w:val="007143EE"/>
    <w:rsid w:val="007232C0"/>
    <w:rsid w:val="00724E8F"/>
    <w:rsid w:val="00735804"/>
    <w:rsid w:val="00750ABC"/>
    <w:rsid w:val="00751008"/>
    <w:rsid w:val="00751733"/>
    <w:rsid w:val="007527C8"/>
    <w:rsid w:val="0075401E"/>
    <w:rsid w:val="00762196"/>
    <w:rsid w:val="00762B5F"/>
    <w:rsid w:val="007640EF"/>
    <w:rsid w:val="00766599"/>
    <w:rsid w:val="00770E00"/>
    <w:rsid w:val="007776ED"/>
    <w:rsid w:val="007812F7"/>
    <w:rsid w:val="0078619B"/>
    <w:rsid w:val="0078642E"/>
    <w:rsid w:val="00791734"/>
    <w:rsid w:val="00792D82"/>
    <w:rsid w:val="00796661"/>
    <w:rsid w:val="007A4A96"/>
    <w:rsid w:val="007C2D20"/>
    <w:rsid w:val="007D4494"/>
    <w:rsid w:val="007E09B3"/>
    <w:rsid w:val="007E556B"/>
    <w:rsid w:val="007F12CE"/>
    <w:rsid w:val="007F302B"/>
    <w:rsid w:val="007F4F01"/>
    <w:rsid w:val="007F6DA9"/>
    <w:rsid w:val="00813764"/>
    <w:rsid w:val="00826211"/>
    <w:rsid w:val="0083223B"/>
    <w:rsid w:val="00843D9D"/>
    <w:rsid w:val="0084633C"/>
    <w:rsid w:val="008607F5"/>
    <w:rsid w:val="008637E6"/>
    <w:rsid w:val="00864EBC"/>
    <w:rsid w:val="008702B7"/>
    <w:rsid w:val="00870F87"/>
    <w:rsid w:val="00886A38"/>
    <w:rsid w:val="00886D75"/>
    <w:rsid w:val="00895555"/>
    <w:rsid w:val="008A457D"/>
    <w:rsid w:val="008A6866"/>
    <w:rsid w:val="008B5B0B"/>
    <w:rsid w:val="008C6AEE"/>
    <w:rsid w:val="008D4F71"/>
    <w:rsid w:val="008D4F84"/>
    <w:rsid w:val="008E0729"/>
    <w:rsid w:val="008F2E0C"/>
    <w:rsid w:val="008F6866"/>
    <w:rsid w:val="0090363B"/>
    <w:rsid w:val="009110D2"/>
    <w:rsid w:val="0091746E"/>
    <w:rsid w:val="00920429"/>
    <w:rsid w:val="00922459"/>
    <w:rsid w:val="00924171"/>
    <w:rsid w:val="00924CE8"/>
    <w:rsid w:val="0093778A"/>
    <w:rsid w:val="0094285C"/>
    <w:rsid w:val="00960169"/>
    <w:rsid w:val="00961085"/>
    <w:rsid w:val="00963643"/>
    <w:rsid w:val="009665C0"/>
    <w:rsid w:val="00973913"/>
    <w:rsid w:val="00974C94"/>
    <w:rsid w:val="009A2525"/>
    <w:rsid w:val="009A673F"/>
    <w:rsid w:val="009A7968"/>
    <w:rsid w:val="009C0CE0"/>
    <w:rsid w:val="009C571D"/>
    <w:rsid w:val="009D6FB6"/>
    <w:rsid w:val="009E5341"/>
    <w:rsid w:val="00A01ABC"/>
    <w:rsid w:val="00A06CFA"/>
    <w:rsid w:val="00A101F6"/>
    <w:rsid w:val="00A12F4C"/>
    <w:rsid w:val="00A16DFC"/>
    <w:rsid w:val="00A2080C"/>
    <w:rsid w:val="00A22753"/>
    <w:rsid w:val="00A24EB9"/>
    <w:rsid w:val="00A266E8"/>
    <w:rsid w:val="00A27605"/>
    <w:rsid w:val="00A333F8"/>
    <w:rsid w:val="00A373DF"/>
    <w:rsid w:val="00A461CD"/>
    <w:rsid w:val="00A523A8"/>
    <w:rsid w:val="00A523BD"/>
    <w:rsid w:val="00A62A8C"/>
    <w:rsid w:val="00A75306"/>
    <w:rsid w:val="00A767D8"/>
    <w:rsid w:val="00A8070E"/>
    <w:rsid w:val="00A8211B"/>
    <w:rsid w:val="00A94F2E"/>
    <w:rsid w:val="00A962F8"/>
    <w:rsid w:val="00A96F47"/>
    <w:rsid w:val="00AB3C59"/>
    <w:rsid w:val="00AD1E8B"/>
    <w:rsid w:val="00AF1CA7"/>
    <w:rsid w:val="00B0593F"/>
    <w:rsid w:val="00B05ED1"/>
    <w:rsid w:val="00B062E4"/>
    <w:rsid w:val="00B1209B"/>
    <w:rsid w:val="00B2301D"/>
    <w:rsid w:val="00B31AAC"/>
    <w:rsid w:val="00B42E66"/>
    <w:rsid w:val="00B52BA4"/>
    <w:rsid w:val="00B562C1"/>
    <w:rsid w:val="00B63641"/>
    <w:rsid w:val="00B70320"/>
    <w:rsid w:val="00B71751"/>
    <w:rsid w:val="00B7278A"/>
    <w:rsid w:val="00B74631"/>
    <w:rsid w:val="00BA4658"/>
    <w:rsid w:val="00BC1799"/>
    <w:rsid w:val="00BD2261"/>
    <w:rsid w:val="00BD7921"/>
    <w:rsid w:val="00BE2E99"/>
    <w:rsid w:val="00BF63E5"/>
    <w:rsid w:val="00C064D2"/>
    <w:rsid w:val="00C07329"/>
    <w:rsid w:val="00C150A8"/>
    <w:rsid w:val="00C154FF"/>
    <w:rsid w:val="00C1734A"/>
    <w:rsid w:val="00C370E3"/>
    <w:rsid w:val="00C538CA"/>
    <w:rsid w:val="00C70164"/>
    <w:rsid w:val="00C940AF"/>
    <w:rsid w:val="00CA63BE"/>
    <w:rsid w:val="00CC4111"/>
    <w:rsid w:val="00CC748B"/>
    <w:rsid w:val="00CE280C"/>
    <w:rsid w:val="00CF25B5"/>
    <w:rsid w:val="00CF3559"/>
    <w:rsid w:val="00CF742A"/>
    <w:rsid w:val="00D01133"/>
    <w:rsid w:val="00D32B1E"/>
    <w:rsid w:val="00D33793"/>
    <w:rsid w:val="00D61BAE"/>
    <w:rsid w:val="00D61C2C"/>
    <w:rsid w:val="00D90471"/>
    <w:rsid w:val="00DA55CF"/>
    <w:rsid w:val="00DD4EE4"/>
    <w:rsid w:val="00DD744B"/>
    <w:rsid w:val="00DD7BE5"/>
    <w:rsid w:val="00DD7C9D"/>
    <w:rsid w:val="00DF783A"/>
    <w:rsid w:val="00E03E77"/>
    <w:rsid w:val="00E06FAE"/>
    <w:rsid w:val="00E11B07"/>
    <w:rsid w:val="00E152C3"/>
    <w:rsid w:val="00E15340"/>
    <w:rsid w:val="00E21078"/>
    <w:rsid w:val="00E2366A"/>
    <w:rsid w:val="00E3354A"/>
    <w:rsid w:val="00E41E47"/>
    <w:rsid w:val="00E52F9E"/>
    <w:rsid w:val="00E673A6"/>
    <w:rsid w:val="00E727C9"/>
    <w:rsid w:val="00E750C9"/>
    <w:rsid w:val="00E97C66"/>
    <w:rsid w:val="00EC0D0E"/>
    <w:rsid w:val="00ED3040"/>
    <w:rsid w:val="00EF3363"/>
    <w:rsid w:val="00EF5123"/>
    <w:rsid w:val="00EF58DA"/>
    <w:rsid w:val="00EF59CA"/>
    <w:rsid w:val="00F00D02"/>
    <w:rsid w:val="00F01686"/>
    <w:rsid w:val="00F250DF"/>
    <w:rsid w:val="00F26ACC"/>
    <w:rsid w:val="00F369E8"/>
    <w:rsid w:val="00F42B5C"/>
    <w:rsid w:val="00F4606A"/>
    <w:rsid w:val="00F60FD2"/>
    <w:rsid w:val="00F636CB"/>
    <w:rsid w:val="00F63BDF"/>
    <w:rsid w:val="00F70009"/>
    <w:rsid w:val="00F737E5"/>
    <w:rsid w:val="00F745AC"/>
    <w:rsid w:val="00F77E3B"/>
    <w:rsid w:val="00F805BB"/>
    <w:rsid w:val="00F81E4A"/>
    <w:rsid w:val="00F825D0"/>
    <w:rsid w:val="00F83CD6"/>
    <w:rsid w:val="00F86C2E"/>
    <w:rsid w:val="00F96022"/>
    <w:rsid w:val="00F96CC7"/>
    <w:rsid w:val="00FA2DC7"/>
    <w:rsid w:val="00FA4F48"/>
    <w:rsid w:val="00FB3383"/>
    <w:rsid w:val="00FB6838"/>
    <w:rsid w:val="00FD128D"/>
    <w:rsid w:val="00FD3F82"/>
    <w:rsid w:val="00FD642B"/>
    <w:rsid w:val="00FE04D2"/>
    <w:rsid w:val="00FE0D6B"/>
    <w:rsid w:val="00FE125F"/>
    <w:rsid w:val="00FE2CBD"/>
    <w:rsid w:val="00FE79E6"/>
    <w:rsid w:val="00FF6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35" w:unhideWhenUsed="0" w:qFormat="1"/>
    <w:lsdException w:name="footnote reference" w:uiPriority="0"/>
    <w:lsdException w:name="annotation reference" w:uiPriority="0"/>
    <w:lsdException w:name="endnote text" w:uiPriority="0"/>
    <w:lsdException w:name="macro" w:uiPriority="0"/>
    <w:lsdException w:name="toa heading" w:uiPriority="0"/>
    <w:lsdException w:name="List" w:uiPriority="0"/>
    <w:lsdException w:name="List Number" w:uiPriority="0"/>
    <w:lsdException w:name="List 2" w:uiPriority="0"/>
    <w:lsdException w:name="List 3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List Continue" w:uiPriority="0"/>
    <w:lsdException w:name="Subtitle" w:semiHidden="0" w:uiPriority="11" w:unhideWhenUsed="0" w:qFormat="1"/>
    <w:lsdException w:name="Date" w:uiPriority="0"/>
    <w:lsdException w:name="Body Text First Indent" w:uiPriority="0"/>
    <w:lsdException w:name="Body Text First Inden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aliases w:val="Заголовок 1 Знак Знак,Заголовок 1 Знак Знак Знак,новая страница,íîâàÿ ñòðàíèöà"/>
    <w:basedOn w:val="a2"/>
    <w:next w:val="a2"/>
    <w:link w:val="12"/>
    <w:uiPriority w:val="9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aliases w:val=" Знак2,Знак2"/>
    <w:basedOn w:val="a2"/>
    <w:next w:val="a2"/>
    <w:link w:val="21"/>
    <w:uiPriority w:val="9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aliases w:val=" Знак3,Знак3,(заголовок в тексте)"/>
    <w:basedOn w:val="a2"/>
    <w:next w:val="a2"/>
    <w:link w:val="31"/>
    <w:uiPriority w:val="9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2"/>
    <w:next w:val="a2"/>
    <w:link w:val="40"/>
    <w:uiPriority w:val="9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2"/>
    <w:next w:val="a2"/>
    <w:link w:val="50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2"/>
    <w:next w:val="a2"/>
    <w:link w:val="60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2"/>
    <w:next w:val="a2"/>
    <w:link w:val="70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2"/>
    <w:next w:val="a2"/>
    <w:link w:val="80"/>
    <w:uiPriority w:val="9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2"/>
    <w:next w:val="a2"/>
    <w:link w:val="90"/>
    <w:uiPriority w:val="9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2z0">
    <w:name w:val="WW8Num2z0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13">
    <w:name w:val="Основной шрифт абзаца1"/>
  </w:style>
  <w:style w:type="character" w:styleId="a6">
    <w:name w:val="page number"/>
    <w:basedOn w:val="13"/>
    <w:uiPriority w:val="99"/>
  </w:style>
  <w:style w:type="character" w:customStyle="1" w:styleId="a7">
    <w:name w:val="Текст выноски Знак"/>
    <w:uiPriority w:val="99"/>
    <w:rPr>
      <w:rFonts w:ascii="Tahoma" w:hAnsi="Tahoma" w:cs="Tahoma"/>
      <w:sz w:val="16"/>
      <w:szCs w:val="16"/>
    </w:rPr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a8">
    <w:name w:val="Текст примечания Знак"/>
    <w:basedOn w:val="13"/>
    <w:link w:val="a9"/>
    <w:uiPriority w:val="99"/>
  </w:style>
  <w:style w:type="character" w:customStyle="1" w:styleId="aa">
    <w:name w:val="Тема примечания Знак"/>
    <w:rPr>
      <w:b/>
      <w:bCs/>
    </w:rPr>
  </w:style>
  <w:style w:type="character" w:styleId="ab">
    <w:name w:val="Placeholder Text"/>
    <w:uiPriority w:val="99"/>
    <w:rPr>
      <w:color w:val="808080"/>
    </w:rPr>
  </w:style>
  <w:style w:type="character" w:styleId="ac">
    <w:name w:val="Hyperlink"/>
    <w:uiPriority w:val="99"/>
    <w:rPr>
      <w:color w:val="0000FF"/>
      <w:u w:val="single"/>
    </w:rPr>
  </w:style>
  <w:style w:type="character" w:customStyle="1" w:styleId="ad">
    <w:name w:val="Текст Знак"/>
    <w:link w:val="ae"/>
    <w:uiPriority w:val="99"/>
    <w:rPr>
      <w:rFonts w:ascii="Courier New" w:hAnsi="Courier New" w:cs="Courier New"/>
    </w:rPr>
  </w:style>
  <w:style w:type="paragraph" w:customStyle="1" w:styleId="af">
    <w:name w:val="Заголовок"/>
    <w:basedOn w:val="a2"/>
    <w:next w:val="af0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0">
    <w:name w:val="Body Text"/>
    <w:basedOn w:val="a2"/>
    <w:link w:val="15"/>
    <w:qFormat/>
    <w:pPr>
      <w:jc w:val="both"/>
    </w:pPr>
    <w:rPr>
      <w:sz w:val="28"/>
    </w:rPr>
  </w:style>
  <w:style w:type="paragraph" w:styleId="af1">
    <w:name w:val="List"/>
    <w:basedOn w:val="af0"/>
    <w:rPr>
      <w:rFonts w:cs="Mangal"/>
    </w:rPr>
  </w:style>
  <w:style w:type="paragraph" w:styleId="af2">
    <w:name w:val="caption"/>
    <w:aliases w:val="Body Text 2,Название объекта Таблица,Название объекта Знак1,Название объекта Знак Знак,Название объекта Знак,Название объекта Знак Знак Знак1,Название объекта Знак2,Название объекта Знак Знак Знак1 Знак,Название объекта Знак Знак1, Знак"/>
    <w:basedOn w:val="a2"/>
    <w:uiPriority w:val="35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32">
    <w:name w:val="Указатель3"/>
    <w:basedOn w:val="a2"/>
    <w:pPr>
      <w:suppressLineNumbers/>
    </w:pPr>
    <w:rPr>
      <w:rFonts w:cs="Mangal"/>
    </w:rPr>
  </w:style>
  <w:style w:type="paragraph" w:customStyle="1" w:styleId="22">
    <w:name w:val="Название объекта2"/>
    <w:basedOn w:val="a2"/>
    <w:pPr>
      <w:suppressLineNumbers/>
      <w:spacing w:before="120" w:after="120"/>
    </w:pPr>
    <w:rPr>
      <w:rFonts w:cs="Mangal"/>
      <w:i/>
      <w:iCs/>
    </w:rPr>
  </w:style>
  <w:style w:type="paragraph" w:customStyle="1" w:styleId="23">
    <w:name w:val="Указатель2"/>
    <w:basedOn w:val="a2"/>
    <w:pPr>
      <w:suppressLineNumbers/>
    </w:pPr>
    <w:rPr>
      <w:rFonts w:cs="Mangal"/>
    </w:rPr>
  </w:style>
  <w:style w:type="paragraph" w:customStyle="1" w:styleId="16">
    <w:name w:val="Название объекта1"/>
    <w:basedOn w:val="a2"/>
    <w:pPr>
      <w:suppressLineNumbers/>
      <w:spacing w:before="120" w:after="120"/>
    </w:pPr>
    <w:rPr>
      <w:rFonts w:cs="Mangal"/>
      <w:i/>
      <w:iCs/>
    </w:rPr>
  </w:style>
  <w:style w:type="paragraph" w:customStyle="1" w:styleId="17">
    <w:name w:val="Указатель1"/>
    <w:basedOn w:val="a2"/>
    <w:pPr>
      <w:suppressLineNumbers/>
    </w:pPr>
    <w:rPr>
      <w:rFonts w:cs="Mangal"/>
    </w:rPr>
  </w:style>
  <w:style w:type="paragraph" w:customStyle="1" w:styleId="210">
    <w:name w:val="Основной текст 21"/>
    <w:basedOn w:val="a2"/>
    <w:uiPriority w:val="99"/>
    <w:pPr>
      <w:jc w:val="both"/>
    </w:pPr>
    <w:rPr>
      <w:sz w:val="32"/>
    </w:rPr>
  </w:style>
  <w:style w:type="paragraph" w:styleId="af3">
    <w:name w:val="Body Text Indent"/>
    <w:basedOn w:val="a2"/>
    <w:link w:val="18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2"/>
    <w:uiPriority w:val="99"/>
    <w:pPr>
      <w:ind w:left="510"/>
      <w:jc w:val="both"/>
    </w:pPr>
    <w:rPr>
      <w:sz w:val="28"/>
    </w:rPr>
  </w:style>
  <w:style w:type="paragraph" w:customStyle="1" w:styleId="af4">
    <w:name w:val="Верхний и нижний колонтитулы"/>
    <w:basedOn w:val="a2"/>
    <w:pPr>
      <w:suppressLineNumbers/>
      <w:tabs>
        <w:tab w:val="center" w:pos="4819"/>
        <w:tab w:val="right" w:pos="9638"/>
      </w:tabs>
    </w:pPr>
  </w:style>
  <w:style w:type="paragraph" w:styleId="af5">
    <w:name w:val="header"/>
    <w:aliases w:val="ВерхКолонтитул"/>
    <w:basedOn w:val="a2"/>
    <w:link w:val="af6"/>
    <w:uiPriority w:val="99"/>
  </w:style>
  <w:style w:type="paragraph" w:styleId="af7">
    <w:name w:val="footer"/>
    <w:basedOn w:val="a2"/>
    <w:link w:val="af8"/>
    <w:uiPriority w:val="99"/>
  </w:style>
  <w:style w:type="paragraph" w:styleId="af9">
    <w:name w:val="Balloon Text"/>
    <w:basedOn w:val="a2"/>
    <w:uiPriority w:val="99"/>
    <w:rPr>
      <w:rFonts w:ascii="Tahoma" w:hAnsi="Tahoma" w:cs="Tahoma"/>
      <w:sz w:val="16"/>
      <w:szCs w:val="16"/>
    </w:rPr>
  </w:style>
  <w:style w:type="paragraph" w:customStyle="1" w:styleId="19">
    <w:name w:val="Текст примечания1"/>
    <w:basedOn w:val="a2"/>
    <w:uiPriority w:val="99"/>
    <w:rPr>
      <w:sz w:val="20"/>
      <w:szCs w:val="20"/>
    </w:rPr>
  </w:style>
  <w:style w:type="paragraph" w:styleId="afa">
    <w:name w:val="annotation subject"/>
    <w:basedOn w:val="19"/>
    <w:next w:val="19"/>
    <w:rPr>
      <w:b/>
      <w:bCs/>
    </w:rPr>
  </w:style>
  <w:style w:type="paragraph" w:styleId="afb">
    <w:name w:val="Revision"/>
    <w:uiPriority w:val="99"/>
    <w:pPr>
      <w:suppressAutoHyphens/>
    </w:pPr>
    <w:rPr>
      <w:sz w:val="24"/>
      <w:szCs w:val="24"/>
      <w:lang w:eastAsia="zh-CN"/>
    </w:rPr>
  </w:style>
  <w:style w:type="paragraph" w:customStyle="1" w:styleId="1a">
    <w:name w:val="Текст1"/>
    <w:basedOn w:val="a2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pPr>
      <w:suppressAutoHyphens/>
    </w:pPr>
    <w:rPr>
      <w:rFonts w:eastAsia="Lucida Sans Unicode" w:cs="Mangal"/>
      <w:kern w:val="2"/>
      <w:sz w:val="24"/>
      <w:szCs w:val="24"/>
      <w:lang w:eastAsia="zh-CN" w:bidi="hi-IN"/>
    </w:rPr>
  </w:style>
  <w:style w:type="paragraph" w:styleId="afc">
    <w:name w:val="List Paragraph"/>
    <w:aliases w:val="ПАРАГРАФ,ТАБЛИЦА,Введение,СПИСКИ,3_Абзац списка"/>
    <w:basedOn w:val="a2"/>
    <w:link w:val="afd"/>
    <w:uiPriority w:val="99"/>
    <w:qFormat/>
    <w:pPr>
      <w:ind w:left="720"/>
      <w:contextualSpacing/>
    </w:pPr>
  </w:style>
  <w:style w:type="paragraph" w:customStyle="1" w:styleId="afe">
    <w:name w:val="Знак Знак Знак Знак Знак Знак Знак"/>
    <w:basedOn w:val="a2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b">
    <w:name w:val="Знак Знак1 Знак"/>
    <w:basedOn w:val="a2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f">
    <w:name w:val="Содержимое таблицы"/>
    <w:basedOn w:val="a2"/>
    <w:uiPriority w:val="99"/>
    <w:pPr>
      <w:suppressLineNumbers/>
    </w:pPr>
  </w:style>
  <w:style w:type="paragraph" w:customStyle="1" w:styleId="aff0">
    <w:name w:val="Заголовок таблицы"/>
    <w:basedOn w:val="aff"/>
    <w:pPr>
      <w:jc w:val="center"/>
    </w:pPr>
    <w:rPr>
      <w:b/>
      <w:bCs/>
    </w:rPr>
  </w:style>
  <w:style w:type="paragraph" w:customStyle="1" w:styleId="aff1">
    <w:name w:val="Содержимое врезки"/>
    <w:basedOn w:val="a2"/>
  </w:style>
  <w:style w:type="paragraph" w:styleId="aff2">
    <w:name w:val="No Spacing"/>
    <w:aliases w:val="Таблицы 12 шрифт,No Spacing"/>
    <w:uiPriority w:val="1"/>
    <w:qFormat/>
    <w:rsid w:val="005B2800"/>
    <w:rPr>
      <w:sz w:val="24"/>
      <w:szCs w:val="24"/>
    </w:rPr>
  </w:style>
  <w:style w:type="table" w:styleId="aff3">
    <w:name w:val="Table Grid"/>
    <w:basedOn w:val="a4"/>
    <w:rsid w:val="005B280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6">
    <w:name w:val="Верхний колонтитул Знак"/>
    <w:aliases w:val="ВерхКолонтитул Знак"/>
    <w:link w:val="af5"/>
    <w:uiPriority w:val="99"/>
    <w:rsid w:val="00010179"/>
    <w:rPr>
      <w:sz w:val="24"/>
      <w:szCs w:val="24"/>
      <w:lang w:eastAsia="zh-CN"/>
    </w:rPr>
  </w:style>
  <w:style w:type="character" w:customStyle="1" w:styleId="10Exact">
    <w:name w:val="Основной текст (10) Exact"/>
    <w:link w:val="100"/>
    <w:uiPriority w:val="99"/>
    <w:locked/>
    <w:rsid w:val="0006242D"/>
    <w:rPr>
      <w:rFonts w:ascii="Segoe UI" w:hAnsi="Segoe UI"/>
      <w:i/>
      <w:spacing w:val="-9"/>
      <w:sz w:val="8"/>
      <w:shd w:val="clear" w:color="auto" w:fill="FFFFFF"/>
    </w:rPr>
  </w:style>
  <w:style w:type="paragraph" w:customStyle="1" w:styleId="100">
    <w:name w:val="Основной текст (10)"/>
    <w:basedOn w:val="a2"/>
    <w:link w:val="10Exact"/>
    <w:uiPriority w:val="99"/>
    <w:rsid w:val="0006242D"/>
    <w:pPr>
      <w:widowControl w:val="0"/>
      <w:shd w:val="clear" w:color="auto" w:fill="FFFFFF"/>
      <w:suppressAutoHyphens w:val="0"/>
      <w:spacing w:line="240" w:lineRule="atLeast"/>
      <w:jc w:val="center"/>
    </w:pPr>
    <w:rPr>
      <w:rFonts w:ascii="Segoe UI" w:hAnsi="Segoe UI"/>
      <w:i/>
      <w:spacing w:val="-9"/>
      <w:sz w:val="8"/>
      <w:szCs w:val="20"/>
      <w:lang w:eastAsia="ru-RU"/>
    </w:rPr>
  </w:style>
  <w:style w:type="character" w:customStyle="1" w:styleId="apple-converted-space">
    <w:name w:val="apple-converted-space"/>
    <w:basedOn w:val="a3"/>
    <w:rsid w:val="0006242D"/>
  </w:style>
  <w:style w:type="character" w:styleId="aff4">
    <w:name w:val="Strong"/>
    <w:basedOn w:val="a3"/>
    <w:uiPriority w:val="22"/>
    <w:qFormat/>
    <w:rsid w:val="0006242D"/>
    <w:rPr>
      <w:b/>
      <w:bCs/>
    </w:rPr>
  </w:style>
  <w:style w:type="paragraph" w:customStyle="1" w:styleId="1c">
    <w:name w:val="Стиль Первая строка:  1 см"/>
    <w:basedOn w:val="a2"/>
    <w:rsid w:val="0006242D"/>
    <w:pPr>
      <w:suppressAutoHyphens w:val="0"/>
      <w:spacing w:before="120"/>
      <w:jc w:val="both"/>
    </w:pPr>
    <w:rPr>
      <w:sz w:val="26"/>
      <w:szCs w:val="20"/>
      <w:lang w:eastAsia="ru-RU"/>
    </w:rPr>
  </w:style>
  <w:style w:type="paragraph" w:customStyle="1" w:styleId="1d">
    <w:name w:val="Абзац списка1"/>
    <w:basedOn w:val="a2"/>
    <w:rsid w:val="0006242D"/>
    <w:pPr>
      <w:suppressAutoHyphens w:val="0"/>
      <w:ind w:left="720"/>
      <w:contextualSpacing/>
    </w:pPr>
    <w:rPr>
      <w:lang w:eastAsia="ru-RU"/>
    </w:rPr>
  </w:style>
  <w:style w:type="paragraph" w:customStyle="1" w:styleId="Style26">
    <w:name w:val="Style2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3" w:lineRule="exact"/>
      <w:ind w:firstLine="705"/>
      <w:jc w:val="both"/>
    </w:pPr>
    <w:rPr>
      <w:lang w:eastAsia="ru-RU"/>
    </w:rPr>
  </w:style>
  <w:style w:type="character" w:customStyle="1" w:styleId="FontStyle47">
    <w:name w:val="Font Style47"/>
    <w:basedOn w:val="a3"/>
    <w:rsid w:val="0006242D"/>
    <w:rPr>
      <w:rFonts w:ascii="Times New Roman" w:hAnsi="Times New Roman" w:cs="Times New Roman"/>
      <w:sz w:val="26"/>
      <w:szCs w:val="26"/>
    </w:rPr>
  </w:style>
  <w:style w:type="character" w:customStyle="1" w:styleId="12">
    <w:name w:val="Заголовок 1 Знак"/>
    <w:aliases w:val="Заголовок 1 Знак Знак Знак1,Заголовок 1 Знак Знак Знак Знак,новая страница Знак,íîâàÿ ñòðàíèöà Знак"/>
    <w:basedOn w:val="a3"/>
    <w:link w:val="1"/>
    <w:uiPriority w:val="9"/>
    <w:rsid w:val="0006242D"/>
    <w:rPr>
      <w:sz w:val="28"/>
      <w:szCs w:val="24"/>
      <w:lang w:eastAsia="zh-CN"/>
    </w:rPr>
  </w:style>
  <w:style w:type="character" w:customStyle="1" w:styleId="40">
    <w:name w:val="Заголовок 4 Знак"/>
    <w:basedOn w:val="a3"/>
    <w:link w:val="4"/>
    <w:uiPriority w:val="9"/>
    <w:rsid w:val="0006242D"/>
    <w:rPr>
      <w:sz w:val="32"/>
      <w:szCs w:val="24"/>
      <w:lang w:eastAsia="zh-CN"/>
    </w:rPr>
  </w:style>
  <w:style w:type="character" w:customStyle="1" w:styleId="60">
    <w:name w:val="Заголовок 6 Знак"/>
    <w:basedOn w:val="a3"/>
    <w:link w:val="6"/>
    <w:rsid w:val="0006242D"/>
    <w:rPr>
      <w:sz w:val="28"/>
      <w:szCs w:val="24"/>
      <w:lang w:eastAsia="zh-CN"/>
    </w:rPr>
  </w:style>
  <w:style w:type="numbering" w:customStyle="1" w:styleId="1e">
    <w:name w:val="Нет списка1"/>
    <w:next w:val="a5"/>
    <w:uiPriority w:val="99"/>
    <w:semiHidden/>
    <w:unhideWhenUsed/>
    <w:rsid w:val="0006242D"/>
  </w:style>
  <w:style w:type="character" w:customStyle="1" w:styleId="af8">
    <w:name w:val="Нижний колонтитул Знак"/>
    <w:basedOn w:val="a3"/>
    <w:link w:val="af7"/>
    <w:uiPriority w:val="99"/>
    <w:rsid w:val="0006242D"/>
    <w:rPr>
      <w:sz w:val="24"/>
      <w:szCs w:val="24"/>
      <w:lang w:eastAsia="zh-CN"/>
    </w:rPr>
  </w:style>
  <w:style w:type="numbering" w:customStyle="1" w:styleId="110">
    <w:name w:val="Нет списка11"/>
    <w:next w:val="a5"/>
    <w:semiHidden/>
    <w:unhideWhenUsed/>
    <w:rsid w:val="0006242D"/>
  </w:style>
  <w:style w:type="paragraph" w:styleId="aff5">
    <w:name w:val="Normal (Web)"/>
    <w:basedOn w:val="a2"/>
    <w:link w:val="aff6"/>
    <w:uiPriority w:val="99"/>
    <w:rsid w:val="0006242D"/>
    <w:pPr>
      <w:suppressAutoHyphens w:val="0"/>
      <w:spacing w:before="100" w:beforeAutospacing="1" w:after="119"/>
    </w:pPr>
    <w:rPr>
      <w:rFonts w:ascii="Calibri" w:hAnsi="Calibri" w:cs="Calibri"/>
      <w:lang w:eastAsia="ru-RU"/>
    </w:rPr>
  </w:style>
  <w:style w:type="character" w:customStyle="1" w:styleId="aff7">
    <w:name w:val="Основной текст_"/>
    <w:basedOn w:val="a3"/>
    <w:link w:val="33"/>
    <w:rsid w:val="0006242D"/>
    <w:rPr>
      <w:spacing w:val="16"/>
      <w:sz w:val="16"/>
      <w:szCs w:val="16"/>
      <w:shd w:val="clear" w:color="auto" w:fill="FFFFFF"/>
    </w:rPr>
  </w:style>
  <w:style w:type="character" w:customStyle="1" w:styleId="10pt0pt">
    <w:name w:val="Основной текст + 10 pt;Интервал 0 pt"/>
    <w:basedOn w:val="aff7"/>
    <w:rsid w:val="0006242D"/>
    <w:rPr>
      <w:color w:val="000000"/>
      <w:spacing w:val="3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25pt0pt">
    <w:name w:val="Основной текст + 12;5 pt;Полужирный;Интервал 0 pt"/>
    <w:basedOn w:val="aff7"/>
    <w:rsid w:val="0006242D"/>
    <w:rPr>
      <w:b/>
      <w:bCs/>
      <w:color w:val="000000"/>
      <w:spacing w:val="3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33">
    <w:name w:val="Основной текст3"/>
    <w:basedOn w:val="a2"/>
    <w:link w:val="aff7"/>
    <w:rsid w:val="0006242D"/>
    <w:pPr>
      <w:widowControl w:val="0"/>
      <w:shd w:val="clear" w:color="auto" w:fill="FFFFFF"/>
      <w:suppressAutoHyphens w:val="0"/>
      <w:spacing w:line="451" w:lineRule="exact"/>
      <w:ind w:hanging="420"/>
    </w:pPr>
    <w:rPr>
      <w:spacing w:val="16"/>
      <w:sz w:val="16"/>
      <w:szCs w:val="16"/>
      <w:lang w:eastAsia="ru-RU"/>
    </w:rPr>
  </w:style>
  <w:style w:type="paragraph" w:customStyle="1" w:styleId="Style1">
    <w:name w:val="Style1"/>
    <w:basedOn w:val="a2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1">
    <w:name w:val="Font Style11"/>
    <w:rsid w:val="0006242D"/>
    <w:rPr>
      <w:rFonts w:ascii="Times New Roman" w:hAnsi="Times New Roman" w:cs="Times New Roman"/>
      <w:b/>
      <w:bCs/>
      <w:sz w:val="26"/>
      <w:szCs w:val="26"/>
    </w:rPr>
  </w:style>
  <w:style w:type="character" w:customStyle="1" w:styleId="aff8">
    <w:name w:val="Основной текст с отступом Знак"/>
    <w:basedOn w:val="a3"/>
    <w:rsid w:val="000624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">
    <w:name w:val="Основной текст (4)_"/>
    <w:link w:val="42"/>
    <w:rsid w:val="0006242D"/>
    <w:rPr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2"/>
    <w:link w:val="41"/>
    <w:rsid w:val="0006242D"/>
    <w:pPr>
      <w:widowControl w:val="0"/>
      <w:shd w:val="clear" w:color="auto" w:fill="FFFFFF"/>
      <w:suppressAutoHyphens w:val="0"/>
      <w:spacing w:line="0" w:lineRule="atLeast"/>
      <w:ind w:hanging="220"/>
    </w:pPr>
    <w:rPr>
      <w:sz w:val="23"/>
      <w:szCs w:val="23"/>
      <w:lang w:eastAsia="ru-RU"/>
    </w:rPr>
  </w:style>
  <w:style w:type="character" w:customStyle="1" w:styleId="7pt">
    <w:name w:val="Основной текст + 7 pt"/>
    <w:rsid w:val="000624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0pt">
    <w:name w:val="Основной текст + 10 pt;Не полужирный"/>
    <w:basedOn w:val="aff7"/>
    <w:rsid w:val="0006242D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f">
    <w:name w:val="Основной текст1"/>
    <w:basedOn w:val="aff7"/>
    <w:rsid w:val="0006242D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51">
    <w:name w:val="Основной текст5"/>
    <w:basedOn w:val="a2"/>
    <w:rsid w:val="0006242D"/>
    <w:pPr>
      <w:widowControl w:val="0"/>
      <w:shd w:val="clear" w:color="auto" w:fill="FFFFFF"/>
      <w:suppressAutoHyphens w:val="0"/>
      <w:spacing w:before="360" w:after="240" w:line="0" w:lineRule="atLeast"/>
    </w:pPr>
    <w:rPr>
      <w:color w:val="000000"/>
      <w:sz w:val="20"/>
      <w:szCs w:val="20"/>
      <w:lang w:eastAsia="ru-RU"/>
    </w:rPr>
  </w:style>
  <w:style w:type="paragraph" w:styleId="24">
    <w:name w:val="Body Text 2"/>
    <w:basedOn w:val="a2"/>
    <w:link w:val="25"/>
    <w:uiPriority w:val="99"/>
    <w:unhideWhenUsed/>
    <w:rsid w:val="0006242D"/>
    <w:pPr>
      <w:tabs>
        <w:tab w:val="left" w:pos="0"/>
      </w:tabs>
      <w:suppressAutoHyphens w:val="0"/>
      <w:spacing w:before="60" w:after="120" w:line="480" w:lineRule="auto"/>
      <w:jc w:val="both"/>
    </w:pPr>
    <w:rPr>
      <w:bCs/>
      <w:lang w:eastAsia="ru-RU"/>
    </w:rPr>
  </w:style>
  <w:style w:type="character" w:customStyle="1" w:styleId="25">
    <w:name w:val="Основной текст 2 Знак"/>
    <w:basedOn w:val="a3"/>
    <w:link w:val="24"/>
    <w:uiPriority w:val="99"/>
    <w:rsid w:val="0006242D"/>
    <w:rPr>
      <w:bCs/>
      <w:sz w:val="24"/>
      <w:szCs w:val="24"/>
    </w:rPr>
  </w:style>
  <w:style w:type="character" w:styleId="aff9">
    <w:name w:val="Subtle Emphasis"/>
    <w:uiPriority w:val="19"/>
    <w:qFormat/>
    <w:rsid w:val="0006242D"/>
    <w:rPr>
      <w:i/>
      <w:iCs/>
      <w:color w:val="808080"/>
    </w:rPr>
  </w:style>
  <w:style w:type="numbering" w:customStyle="1" w:styleId="26">
    <w:name w:val="Нет списка2"/>
    <w:next w:val="a5"/>
    <w:uiPriority w:val="99"/>
    <w:semiHidden/>
    <w:unhideWhenUsed/>
    <w:rsid w:val="0006242D"/>
  </w:style>
  <w:style w:type="character" w:customStyle="1" w:styleId="affa">
    <w:name w:val="Подпись к таблице_"/>
    <w:basedOn w:val="a3"/>
    <w:link w:val="affb"/>
    <w:rsid w:val="0006242D"/>
    <w:rPr>
      <w:b/>
      <w:bCs/>
      <w:i/>
      <w:iCs/>
      <w:sz w:val="18"/>
      <w:szCs w:val="18"/>
      <w:shd w:val="clear" w:color="auto" w:fill="FFFFFF"/>
    </w:rPr>
  </w:style>
  <w:style w:type="character" w:customStyle="1" w:styleId="9pt">
    <w:name w:val="Основной текст + 9 pt;Не полужирный"/>
    <w:basedOn w:val="aff7"/>
    <w:rsid w:val="0006242D"/>
    <w:rPr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10pt0">
    <w:name w:val="Основной текст + 10 pt"/>
    <w:basedOn w:val="aff7"/>
    <w:rsid w:val="0006242D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7pt0">
    <w:name w:val="Основной текст + 7 pt;Не полужирный"/>
    <w:basedOn w:val="aff7"/>
    <w:rsid w:val="0006242D"/>
    <w:rPr>
      <w:b/>
      <w:bCs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95pt">
    <w:name w:val="Основной текст + 9;5 pt"/>
    <w:basedOn w:val="aff7"/>
    <w:rsid w:val="0006242D"/>
    <w:rPr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0pt1">
    <w:name w:val="Основной текст + 10 pt;Не полужирный;Курсив"/>
    <w:basedOn w:val="aff7"/>
    <w:rsid w:val="0006242D"/>
    <w:rPr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9pt0">
    <w:name w:val="Основной текст + 9 pt;Курсив"/>
    <w:basedOn w:val="aff7"/>
    <w:rsid w:val="0006242D"/>
    <w:rPr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CenturyGothic9pt">
    <w:name w:val="Основной текст + Century Gothic;9 pt;Курсив"/>
    <w:basedOn w:val="aff7"/>
    <w:rsid w:val="0006242D"/>
    <w:rPr>
      <w:rFonts w:ascii="Century Gothic" w:eastAsia="Century Gothic" w:hAnsi="Century Gothic" w:cs="Century Gothic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affb">
    <w:name w:val="Подпись к таблице"/>
    <w:basedOn w:val="a2"/>
    <w:link w:val="affa"/>
    <w:rsid w:val="0006242D"/>
    <w:pPr>
      <w:widowControl w:val="0"/>
      <w:shd w:val="clear" w:color="auto" w:fill="FFFFFF"/>
      <w:suppressAutoHyphens w:val="0"/>
      <w:spacing w:line="0" w:lineRule="atLeast"/>
    </w:pPr>
    <w:rPr>
      <w:b/>
      <w:bCs/>
      <w:i/>
      <w:iCs/>
      <w:sz w:val="18"/>
      <w:szCs w:val="18"/>
      <w:lang w:eastAsia="ru-RU"/>
    </w:rPr>
  </w:style>
  <w:style w:type="paragraph" w:customStyle="1" w:styleId="27">
    <w:name w:val="Знак Знак2"/>
    <w:basedOn w:val="a2"/>
    <w:rsid w:val="0006242D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28">
    <w:name w:val="Заголовок 2 Знак"/>
    <w:aliases w:val=" Знак2 Знак,Знак2 Знак"/>
    <w:basedOn w:val="a3"/>
    <w:link w:val="212"/>
    <w:uiPriority w:val="9"/>
    <w:rsid w:val="0006242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4">
    <w:name w:val="Заголовок 3 Знак"/>
    <w:aliases w:val=" Знак3 Знак,Знак3 Знак,(заголовок в тексте) Знак"/>
    <w:basedOn w:val="a3"/>
    <w:link w:val="1f0"/>
    <w:uiPriority w:val="9"/>
    <w:rsid w:val="0006242D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50">
    <w:name w:val="Заголовок 5 Знак"/>
    <w:basedOn w:val="a3"/>
    <w:link w:val="5"/>
    <w:rsid w:val="0006242D"/>
    <w:rPr>
      <w:b/>
      <w:bCs/>
      <w:sz w:val="28"/>
      <w:szCs w:val="24"/>
      <w:lang w:eastAsia="zh-CN"/>
    </w:rPr>
  </w:style>
  <w:style w:type="character" w:customStyle="1" w:styleId="70">
    <w:name w:val="Заголовок 7 Знак"/>
    <w:basedOn w:val="a3"/>
    <w:link w:val="7"/>
    <w:rsid w:val="0006242D"/>
    <w:rPr>
      <w:b/>
      <w:bCs/>
      <w:sz w:val="28"/>
      <w:szCs w:val="24"/>
      <w:lang w:eastAsia="zh-CN"/>
    </w:rPr>
  </w:style>
  <w:style w:type="character" w:customStyle="1" w:styleId="80">
    <w:name w:val="Заголовок 8 Знак"/>
    <w:basedOn w:val="a3"/>
    <w:link w:val="8"/>
    <w:uiPriority w:val="9"/>
    <w:rsid w:val="0006242D"/>
    <w:rPr>
      <w:sz w:val="28"/>
      <w:szCs w:val="24"/>
      <w:lang w:eastAsia="zh-CN"/>
    </w:rPr>
  </w:style>
  <w:style w:type="character" w:customStyle="1" w:styleId="90">
    <w:name w:val="Заголовок 9 Знак"/>
    <w:basedOn w:val="a3"/>
    <w:link w:val="9"/>
    <w:uiPriority w:val="9"/>
    <w:rsid w:val="0006242D"/>
    <w:rPr>
      <w:b/>
      <w:sz w:val="26"/>
      <w:szCs w:val="24"/>
      <w:lang w:eastAsia="zh-CN"/>
    </w:rPr>
  </w:style>
  <w:style w:type="numbering" w:customStyle="1" w:styleId="35">
    <w:name w:val="Нет списка3"/>
    <w:next w:val="a5"/>
    <w:uiPriority w:val="99"/>
    <w:semiHidden/>
    <w:unhideWhenUsed/>
    <w:rsid w:val="0006242D"/>
  </w:style>
  <w:style w:type="paragraph" w:customStyle="1" w:styleId="1f1">
    <w:name w:val="íîâàÿ ñòðàíèöà1"/>
    <w:basedOn w:val="a2"/>
    <w:next w:val="a2"/>
    <w:uiPriority w:val="9"/>
    <w:qFormat/>
    <w:locked/>
    <w:rsid w:val="0006242D"/>
    <w:pPr>
      <w:keepNext/>
      <w:keepLines/>
      <w:suppressAutoHyphens w:val="0"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212">
    <w:name w:val="Знак21"/>
    <w:basedOn w:val="a2"/>
    <w:next w:val="a2"/>
    <w:link w:val="28"/>
    <w:uiPriority w:val="9"/>
    <w:unhideWhenUsed/>
    <w:qFormat/>
    <w:locked/>
    <w:rsid w:val="0006242D"/>
    <w:pPr>
      <w:keepNext/>
      <w:keepLines/>
      <w:suppressAutoHyphens w:val="0"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customStyle="1" w:styleId="1f0">
    <w:name w:val="(заголовок в тексте)1"/>
    <w:basedOn w:val="a2"/>
    <w:next w:val="a2"/>
    <w:link w:val="34"/>
    <w:uiPriority w:val="9"/>
    <w:unhideWhenUsed/>
    <w:qFormat/>
    <w:locked/>
    <w:rsid w:val="0006242D"/>
    <w:pPr>
      <w:keepNext/>
      <w:keepLines/>
      <w:suppressAutoHyphens w:val="0"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0"/>
      <w:szCs w:val="20"/>
      <w:lang w:eastAsia="ru-RU"/>
    </w:rPr>
  </w:style>
  <w:style w:type="paragraph" w:customStyle="1" w:styleId="410">
    <w:name w:val="Заголовок 41"/>
    <w:basedOn w:val="a2"/>
    <w:next w:val="a2"/>
    <w:unhideWhenUsed/>
    <w:qFormat/>
    <w:locked/>
    <w:rsid w:val="0006242D"/>
    <w:pPr>
      <w:keepNext/>
      <w:keepLines/>
      <w:widowControl w:val="0"/>
      <w:suppressAutoHyphens w:val="0"/>
      <w:overflowPunct w:val="0"/>
      <w:autoSpaceDE w:val="0"/>
      <w:autoSpaceDN w:val="0"/>
      <w:adjustRightInd w:val="0"/>
      <w:spacing w:before="200" w:line="259" w:lineRule="auto"/>
      <w:ind w:firstLine="320"/>
      <w:jc w:val="both"/>
      <w:outlineLvl w:val="3"/>
    </w:pPr>
    <w:rPr>
      <w:rFonts w:ascii="Cambria" w:hAnsi="Cambria"/>
      <w:b/>
      <w:bCs/>
      <w:i/>
      <w:iCs/>
      <w:color w:val="4F81BD"/>
      <w:sz w:val="18"/>
      <w:szCs w:val="20"/>
      <w:lang w:eastAsia="en-US"/>
    </w:rPr>
  </w:style>
  <w:style w:type="character" w:customStyle="1" w:styleId="111">
    <w:name w:val="Заголовок 1 Знак1"/>
    <w:aliases w:val="Заголовок 1 Знак Знак Знак2,Заголовок 1 Знак Знак Знак Знак1"/>
    <w:basedOn w:val="a3"/>
    <w:uiPriority w:val="9"/>
    <w:rsid w:val="0006242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ffc">
    <w:name w:val="TOC Heading"/>
    <w:basedOn w:val="1"/>
    <w:next w:val="a2"/>
    <w:uiPriority w:val="39"/>
    <w:unhideWhenUsed/>
    <w:qFormat/>
    <w:rsid w:val="0006242D"/>
    <w:pPr>
      <w:keepLines/>
      <w:numPr>
        <w:numId w:val="0"/>
      </w:numPr>
      <w:tabs>
        <w:tab w:val="left" w:pos="0"/>
      </w:tabs>
      <w:suppressAutoHyphens w:val="0"/>
      <w:spacing w:before="480"/>
      <w:ind w:left="1440" w:hanging="360"/>
      <w:jc w:val="both"/>
      <w:outlineLvl w:val="9"/>
    </w:pPr>
    <w:rPr>
      <w:rFonts w:asciiTheme="majorHAnsi" w:eastAsiaTheme="majorEastAsia" w:hAnsiTheme="majorHAnsi" w:cstheme="majorBidi"/>
      <w:b/>
      <w:color w:val="2E74B5" w:themeColor="accent1" w:themeShade="BF"/>
      <w:szCs w:val="28"/>
      <w:lang w:eastAsia="ru-RU"/>
    </w:rPr>
  </w:style>
  <w:style w:type="paragraph" w:styleId="1f2">
    <w:name w:val="toc 1"/>
    <w:aliases w:val="Оглавление Б"/>
    <w:basedOn w:val="a2"/>
    <w:next w:val="a2"/>
    <w:autoRedefine/>
    <w:uiPriority w:val="39"/>
    <w:unhideWhenUsed/>
    <w:qFormat/>
    <w:rsid w:val="0006242D"/>
    <w:pPr>
      <w:suppressAutoHyphens w:val="0"/>
      <w:spacing w:after="1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9">
    <w:name w:val="toc 2"/>
    <w:basedOn w:val="a2"/>
    <w:next w:val="a2"/>
    <w:link w:val="2a"/>
    <w:autoRedefine/>
    <w:uiPriority w:val="39"/>
    <w:unhideWhenUsed/>
    <w:qFormat/>
    <w:rsid w:val="0006242D"/>
    <w:pPr>
      <w:suppressAutoHyphens w:val="0"/>
      <w:spacing w:after="100" w:line="276" w:lineRule="auto"/>
      <w:ind w:left="2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f3">
    <w:name w:val="Гиперссылка1"/>
    <w:basedOn w:val="a3"/>
    <w:uiPriority w:val="99"/>
    <w:unhideWhenUsed/>
    <w:rsid w:val="0006242D"/>
    <w:rPr>
      <w:color w:val="0000FF"/>
      <w:u w:val="single"/>
    </w:rPr>
  </w:style>
  <w:style w:type="paragraph" w:styleId="affd">
    <w:name w:val="Document Map"/>
    <w:basedOn w:val="a2"/>
    <w:link w:val="affe"/>
    <w:uiPriority w:val="99"/>
    <w:unhideWhenUsed/>
    <w:rsid w:val="0006242D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e">
    <w:name w:val="Схема документа Знак"/>
    <w:basedOn w:val="a3"/>
    <w:link w:val="affd"/>
    <w:uiPriority w:val="99"/>
    <w:rsid w:val="0006242D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afff">
    <w:name w:val="Обычный кат"/>
    <w:basedOn w:val="a2"/>
    <w:qFormat/>
    <w:rsid w:val="0006242D"/>
    <w:pPr>
      <w:suppressAutoHyphens w:val="0"/>
      <w:spacing w:after="120" w:line="360" w:lineRule="auto"/>
      <w:ind w:firstLine="709"/>
      <w:jc w:val="both"/>
    </w:pPr>
    <w:rPr>
      <w:rFonts w:eastAsiaTheme="minorHAnsi" w:cstheme="minorBidi"/>
      <w:sz w:val="28"/>
      <w:szCs w:val="22"/>
      <w:lang w:eastAsia="en-US"/>
    </w:rPr>
  </w:style>
  <w:style w:type="paragraph" w:customStyle="1" w:styleId="afff0">
    <w:name w:val="подзаголовок кат"/>
    <w:basedOn w:val="afff1"/>
    <w:next w:val="afff"/>
    <w:uiPriority w:val="99"/>
    <w:qFormat/>
    <w:rsid w:val="0006242D"/>
  </w:style>
  <w:style w:type="paragraph" w:customStyle="1" w:styleId="1f4">
    <w:name w:val="Подзаголовок1"/>
    <w:basedOn w:val="a2"/>
    <w:next w:val="a2"/>
    <w:link w:val="afff2"/>
    <w:uiPriority w:val="11"/>
    <w:qFormat/>
    <w:locked/>
    <w:rsid w:val="0006242D"/>
    <w:pPr>
      <w:numPr>
        <w:ilvl w:val="1"/>
      </w:numPr>
      <w:suppressAutoHyphens w:val="0"/>
      <w:spacing w:after="200" w:line="276" w:lineRule="auto"/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afff2">
    <w:name w:val="Подзаголовок Знак"/>
    <w:basedOn w:val="a3"/>
    <w:link w:val="1f4"/>
    <w:uiPriority w:val="11"/>
    <w:rsid w:val="0006242D"/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paragraph" w:customStyle="1" w:styleId="afff3">
    <w:name w:val="для названия табл"/>
    <w:basedOn w:val="af2"/>
    <w:qFormat/>
    <w:rsid w:val="0006242D"/>
    <w:pPr>
      <w:suppressLineNumbers w:val="0"/>
      <w:suppressAutoHyphens w:val="0"/>
      <w:spacing w:before="0"/>
    </w:pPr>
    <w:rPr>
      <w:rFonts w:eastAsiaTheme="minorHAnsi" w:cs="Times New Roman"/>
      <w:b/>
      <w:bCs/>
      <w:i w:val="0"/>
      <w:iCs w:val="0"/>
      <w:sz w:val="22"/>
      <w:szCs w:val="18"/>
      <w:lang w:eastAsia="en-US"/>
    </w:rPr>
  </w:style>
  <w:style w:type="paragraph" w:customStyle="1" w:styleId="1f5">
    <w:name w:val="Знак1"/>
    <w:basedOn w:val="a2"/>
    <w:next w:val="a2"/>
    <w:link w:val="36"/>
    <w:unhideWhenUsed/>
    <w:qFormat/>
    <w:locked/>
    <w:rsid w:val="0006242D"/>
    <w:pPr>
      <w:suppressAutoHyphens w:val="0"/>
      <w:spacing w:after="200"/>
    </w:pPr>
    <w:rPr>
      <w:rFonts w:asciiTheme="minorHAnsi" w:eastAsiaTheme="minorHAnsi" w:hAnsiTheme="minorHAnsi" w:cstheme="minorBidi"/>
      <w:b/>
      <w:bCs/>
      <w:color w:val="4F81BD"/>
      <w:sz w:val="18"/>
      <w:szCs w:val="18"/>
      <w:lang w:eastAsia="en-US"/>
    </w:rPr>
  </w:style>
  <w:style w:type="character" w:customStyle="1" w:styleId="36">
    <w:name w:val="Название объекта Знак3"/>
    <w:aliases w:val="Body Text 2 Знак,Название объекта Таблица Знак,Название объекта Знак1 Знак,Название объекта Знак Знак Знак,Название объекта Знак Знак2,Название объекта Знак Знак Знак1 Знак1,Название объекта Знак2 Знак, Знак Знак"/>
    <w:link w:val="1f5"/>
    <w:locked/>
    <w:rsid w:val="0006242D"/>
    <w:rPr>
      <w:rFonts w:asciiTheme="minorHAnsi" w:eastAsiaTheme="minorHAnsi" w:hAnsiTheme="minorHAnsi" w:cstheme="minorBidi"/>
      <w:b/>
      <w:bCs/>
      <w:color w:val="4F81BD"/>
      <w:sz w:val="18"/>
      <w:szCs w:val="18"/>
      <w:lang w:eastAsia="en-US"/>
    </w:rPr>
  </w:style>
  <w:style w:type="paragraph" w:customStyle="1" w:styleId="Main">
    <w:name w:val="Main"/>
    <w:rsid w:val="0006242D"/>
    <w:pPr>
      <w:widowControl w:val="0"/>
      <w:spacing w:line="360" w:lineRule="auto"/>
      <w:ind w:firstLine="709"/>
      <w:jc w:val="both"/>
    </w:pPr>
    <w:rPr>
      <w:rFonts w:cs="Tahoma"/>
      <w:sz w:val="24"/>
      <w:szCs w:val="16"/>
    </w:rPr>
  </w:style>
  <w:style w:type="character" w:customStyle="1" w:styleId="S1">
    <w:name w:val="S_Обычный Знак"/>
    <w:basedOn w:val="a3"/>
    <w:link w:val="S2"/>
    <w:locked/>
    <w:rsid w:val="0006242D"/>
    <w:rPr>
      <w:sz w:val="24"/>
      <w:szCs w:val="24"/>
    </w:rPr>
  </w:style>
  <w:style w:type="paragraph" w:customStyle="1" w:styleId="S2">
    <w:name w:val="S_Обычный"/>
    <w:basedOn w:val="a2"/>
    <w:link w:val="S1"/>
    <w:qFormat/>
    <w:rsid w:val="0006242D"/>
    <w:pPr>
      <w:suppressAutoHyphens w:val="0"/>
      <w:spacing w:line="360" w:lineRule="auto"/>
      <w:ind w:firstLine="709"/>
      <w:jc w:val="both"/>
    </w:pPr>
    <w:rPr>
      <w:lang w:eastAsia="ru-RU"/>
    </w:rPr>
  </w:style>
  <w:style w:type="table" w:customStyle="1" w:styleId="1f6">
    <w:name w:val="Сетка таблицы1"/>
    <w:basedOn w:val="a4"/>
    <w:next w:val="aff3"/>
    <w:uiPriority w:val="5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Plain Text"/>
    <w:basedOn w:val="a2"/>
    <w:link w:val="ad"/>
    <w:uiPriority w:val="99"/>
    <w:unhideWhenUsed/>
    <w:rsid w:val="0006242D"/>
    <w:pPr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1f7">
    <w:name w:val="Текст Знак1"/>
    <w:basedOn w:val="a3"/>
    <w:uiPriority w:val="99"/>
    <w:semiHidden/>
    <w:rsid w:val="0006242D"/>
    <w:rPr>
      <w:rFonts w:ascii="Consolas" w:hAnsi="Consolas" w:cs="Consolas"/>
      <w:sz w:val="21"/>
      <w:szCs w:val="21"/>
      <w:lang w:eastAsia="zh-CN"/>
    </w:rPr>
  </w:style>
  <w:style w:type="paragraph" w:customStyle="1" w:styleId="afff4">
    <w:name w:val="Знак"/>
    <w:basedOn w:val="a2"/>
    <w:rsid w:val="0006242D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b">
    <w:name w:val="Основной текст2"/>
    <w:basedOn w:val="a2"/>
    <w:rsid w:val="0006242D"/>
    <w:pPr>
      <w:shd w:val="clear" w:color="auto" w:fill="FFFFFF"/>
      <w:suppressAutoHyphens w:val="0"/>
      <w:spacing w:line="281" w:lineRule="exact"/>
      <w:ind w:hanging="340"/>
      <w:jc w:val="both"/>
    </w:pPr>
    <w:rPr>
      <w:rFonts w:ascii="Arial" w:eastAsia="Arial" w:hAnsi="Arial" w:cs="Arial"/>
      <w:lang w:eastAsia="en-US"/>
    </w:rPr>
  </w:style>
  <w:style w:type="character" w:customStyle="1" w:styleId="37">
    <w:name w:val="Основной текст (3)_"/>
    <w:basedOn w:val="a3"/>
    <w:link w:val="38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38">
    <w:name w:val="Основной текст (3)"/>
    <w:basedOn w:val="a2"/>
    <w:link w:val="37"/>
    <w:rsid w:val="0006242D"/>
    <w:pPr>
      <w:shd w:val="clear" w:color="auto" w:fill="FFFFFF"/>
      <w:suppressAutoHyphens w:val="0"/>
      <w:spacing w:line="281" w:lineRule="exact"/>
      <w:jc w:val="both"/>
    </w:pPr>
    <w:rPr>
      <w:rFonts w:ascii="Arial" w:eastAsia="Arial" w:hAnsi="Arial" w:cs="Arial"/>
      <w:lang w:eastAsia="ru-RU"/>
    </w:rPr>
  </w:style>
  <w:style w:type="character" w:customStyle="1" w:styleId="71">
    <w:name w:val="Основной текст (7)_"/>
    <w:basedOn w:val="a3"/>
    <w:link w:val="72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72">
    <w:name w:val="Основной текст (7)"/>
    <w:basedOn w:val="a2"/>
    <w:link w:val="71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40">
    <w:name w:val="Основной текст (14)_"/>
    <w:basedOn w:val="a3"/>
    <w:link w:val="141"/>
    <w:rsid w:val="0006242D"/>
    <w:rPr>
      <w:rFonts w:ascii="FrankRuehl" w:eastAsia="FrankRuehl" w:hAnsi="FrankRuehl" w:cs="FrankRuehl"/>
      <w:sz w:val="28"/>
      <w:szCs w:val="28"/>
      <w:shd w:val="clear" w:color="auto" w:fill="FFFFFF"/>
    </w:rPr>
  </w:style>
  <w:style w:type="paragraph" w:customStyle="1" w:styleId="141">
    <w:name w:val="Основной текст (14)"/>
    <w:basedOn w:val="a2"/>
    <w:link w:val="140"/>
    <w:rsid w:val="0006242D"/>
    <w:pPr>
      <w:shd w:val="clear" w:color="auto" w:fill="FFFFFF"/>
      <w:suppressAutoHyphens w:val="0"/>
      <w:spacing w:line="0" w:lineRule="atLeast"/>
      <w:jc w:val="center"/>
    </w:pPr>
    <w:rPr>
      <w:rFonts w:ascii="FrankRuehl" w:eastAsia="FrankRuehl" w:hAnsi="FrankRuehl" w:cs="FrankRuehl"/>
      <w:sz w:val="28"/>
      <w:szCs w:val="28"/>
      <w:lang w:eastAsia="ru-RU"/>
    </w:rPr>
  </w:style>
  <w:style w:type="character" w:customStyle="1" w:styleId="81">
    <w:name w:val="Основной текст (8)_"/>
    <w:basedOn w:val="a3"/>
    <w:link w:val="82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82">
    <w:name w:val="Основной текст (8)"/>
    <w:basedOn w:val="a2"/>
    <w:link w:val="81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91">
    <w:name w:val="Основной текст (9)_"/>
    <w:basedOn w:val="a3"/>
    <w:link w:val="92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paragraph" w:customStyle="1" w:styleId="92">
    <w:name w:val="Основной текст (9)"/>
    <w:basedOn w:val="a2"/>
    <w:link w:val="91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9"/>
      <w:szCs w:val="29"/>
      <w:lang w:eastAsia="ru-RU"/>
    </w:rPr>
  </w:style>
  <w:style w:type="character" w:customStyle="1" w:styleId="150">
    <w:name w:val="Основной текст (15)_"/>
    <w:basedOn w:val="a3"/>
    <w:link w:val="151"/>
    <w:rsid w:val="0006242D"/>
    <w:rPr>
      <w:rFonts w:ascii="FrankRuehl" w:eastAsia="FrankRuehl" w:hAnsi="FrankRuehl" w:cs="FrankRuehl"/>
      <w:sz w:val="32"/>
      <w:szCs w:val="32"/>
      <w:shd w:val="clear" w:color="auto" w:fill="FFFFFF"/>
    </w:rPr>
  </w:style>
  <w:style w:type="paragraph" w:customStyle="1" w:styleId="151">
    <w:name w:val="Основной текст (15)"/>
    <w:basedOn w:val="a2"/>
    <w:link w:val="150"/>
    <w:rsid w:val="0006242D"/>
    <w:pPr>
      <w:shd w:val="clear" w:color="auto" w:fill="FFFFFF"/>
      <w:suppressAutoHyphens w:val="0"/>
      <w:spacing w:line="0" w:lineRule="atLeast"/>
      <w:jc w:val="center"/>
    </w:pPr>
    <w:rPr>
      <w:rFonts w:ascii="FrankRuehl" w:eastAsia="FrankRuehl" w:hAnsi="FrankRuehl" w:cs="FrankRuehl"/>
      <w:sz w:val="32"/>
      <w:szCs w:val="32"/>
      <w:lang w:eastAsia="ru-RU"/>
    </w:rPr>
  </w:style>
  <w:style w:type="character" w:customStyle="1" w:styleId="120">
    <w:name w:val="Основной текст (12)_"/>
    <w:basedOn w:val="a3"/>
    <w:link w:val="121"/>
    <w:uiPriority w:val="99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paragraph" w:customStyle="1" w:styleId="121">
    <w:name w:val="Основной текст (12)"/>
    <w:basedOn w:val="a2"/>
    <w:link w:val="120"/>
    <w:uiPriority w:val="99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9"/>
      <w:szCs w:val="29"/>
      <w:lang w:eastAsia="ru-RU"/>
    </w:rPr>
  </w:style>
  <w:style w:type="character" w:customStyle="1" w:styleId="52">
    <w:name w:val="Основной текст (5)_"/>
    <w:basedOn w:val="a3"/>
    <w:link w:val="53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30">
    <w:name w:val="Основной текст (13)_"/>
    <w:basedOn w:val="a3"/>
    <w:link w:val="131"/>
    <w:rsid w:val="0006242D"/>
    <w:rPr>
      <w:rFonts w:ascii="Arial" w:eastAsia="Arial" w:hAnsi="Arial" w:cs="Arial"/>
      <w:spacing w:val="-10"/>
      <w:sz w:val="24"/>
      <w:szCs w:val="24"/>
      <w:shd w:val="clear" w:color="auto" w:fill="FFFFFF"/>
    </w:rPr>
  </w:style>
  <w:style w:type="paragraph" w:customStyle="1" w:styleId="131">
    <w:name w:val="Основной текст (13)"/>
    <w:basedOn w:val="a2"/>
    <w:link w:val="130"/>
    <w:rsid w:val="0006242D"/>
    <w:pPr>
      <w:shd w:val="clear" w:color="auto" w:fill="FFFFFF"/>
      <w:suppressAutoHyphens w:val="0"/>
      <w:spacing w:line="0" w:lineRule="atLeast"/>
      <w:jc w:val="center"/>
    </w:pPr>
    <w:rPr>
      <w:rFonts w:ascii="Arial" w:eastAsia="Arial" w:hAnsi="Arial" w:cs="Arial"/>
      <w:spacing w:val="-10"/>
      <w:lang w:eastAsia="ru-RU"/>
    </w:rPr>
  </w:style>
  <w:style w:type="character" w:customStyle="1" w:styleId="112">
    <w:name w:val="Основной текст (11)_"/>
    <w:basedOn w:val="a3"/>
    <w:link w:val="113"/>
    <w:rsid w:val="0006242D"/>
    <w:rPr>
      <w:rFonts w:ascii="FrankRuehl" w:eastAsia="FrankRuehl" w:hAnsi="FrankRuehl" w:cs="FrankRuehl"/>
      <w:sz w:val="27"/>
      <w:szCs w:val="27"/>
      <w:shd w:val="clear" w:color="auto" w:fill="FFFFFF"/>
    </w:rPr>
  </w:style>
  <w:style w:type="paragraph" w:customStyle="1" w:styleId="113">
    <w:name w:val="Основной текст (11)"/>
    <w:basedOn w:val="a2"/>
    <w:link w:val="112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7"/>
      <w:szCs w:val="27"/>
      <w:lang w:eastAsia="ru-RU"/>
    </w:rPr>
  </w:style>
  <w:style w:type="character" w:customStyle="1" w:styleId="61">
    <w:name w:val="Основной текст (6)_"/>
    <w:basedOn w:val="a3"/>
    <w:link w:val="62"/>
    <w:uiPriority w:val="99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62">
    <w:name w:val="Основной текст (6)"/>
    <w:basedOn w:val="a2"/>
    <w:link w:val="61"/>
    <w:uiPriority w:val="99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01">
    <w:name w:val="Основной текст (10)_"/>
    <w:basedOn w:val="a3"/>
    <w:rsid w:val="0006242D"/>
    <w:rPr>
      <w:rFonts w:ascii="Arial" w:eastAsia="Arial" w:hAnsi="Arial" w:cs="Arial"/>
      <w:spacing w:val="-10"/>
      <w:sz w:val="26"/>
      <w:szCs w:val="26"/>
      <w:shd w:val="clear" w:color="auto" w:fill="FFFFFF"/>
    </w:rPr>
  </w:style>
  <w:style w:type="character" w:customStyle="1" w:styleId="160">
    <w:name w:val="Основной текст (16)_"/>
    <w:basedOn w:val="a3"/>
    <w:link w:val="161"/>
    <w:rsid w:val="0006242D"/>
    <w:rPr>
      <w:rFonts w:ascii="Arial" w:eastAsia="Arial" w:hAnsi="Arial" w:cs="Arial"/>
      <w:spacing w:val="-10"/>
      <w:sz w:val="26"/>
      <w:szCs w:val="26"/>
      <w:shd w:val="clear" w:color="auto" w:fill="FFFFFF"/>
    </w:rPr>
  </w:style>
  <w:style w:type="paragraph" w:customStyle="1" w:styleId="161">
    <w:name w:val="Основной текст (16)"/>
    <w:basedOn w:val="a2"/>
    <w:link w:val="160"/>
    <w:rsid w:val="0006242D"/>
    <w:pPr>
      <w:shd w:val="clear" w:color="auto" w:fill="FFFFFF"/>
      <w:suppressAutoHyphens w:val="0"/>
      <w:spacing w:line="0" w:lineRule="atLeast"/>
      <w:jc w:val="center"/>
    </w:pPr>
    <w:rPr>
      <w:rFonts w:ascii="Arial" w:eastAsia="Arial" w:hAnsi="Arial" w:cs="Arial"/>
      <w:spacing w:val="-10"/>
      <w:sz w:val="26"/>
      <w:szCs w:val="26"/>
      <w:lang w:eastAsia="ru-RU"/>
    </w:rPr>
  </w:style>
  <w:style w:type="character" w:styleId="afff5">
    <w:name w:val="FollowedHyperlink"/>
    <w:basedOn w:val="a3"/>
    <w:uiPriority w:val="99"/>
    <w:unhideWhenUsed/>
    <w:rsid w:val="0006242D"/>
    <w:rPr>
      <w:color w:val="800080"/>
      <w:u w:val="single"/>
    </w:rPr>
  </w:style>
  <w:style w:type="paragraph" w:customStyle="1" w:styleId="font5">
    <w:name w:val="font5"/>
    <w:basedOn w:val="a2"/>
    <w:rsid w:val="0006242D"/>
    <w:pP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font6">
    <w:name w:val="font6"/>
    <w:basedOn w:val="a2"/>
    <w:qFormat/>
    <w:rsid w:val="0006242D"/>
    <w:pPr>
      <w:suppressAutoHyphens w:val="0"/>
      <w:spacing w:before="100" w:beforeAutospacing="1" w:after="100" w:afterAutospacing="1"/>
    </w:pPr>
    <w:rPr>
      <w:b/>
      <w:bCs/>
      <w:color w:val="000000"/>
      <w:sz w:val="20"/>
      <w:szCs w:val="20"/>
      <w:lang w:eastAsia="ru-RU"/>
    </w:rPr>
  </w:style>
  <w:style w:type="paragraph" w:customStyle="1" w:styleId="xl67">
    <w:name w:val="xl67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68">
    <w:name w:val="xl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9">
    <w:name w:val="xl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0">
    <w:name w:val="xl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1">
    <w:name w:val="xl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2">
    <w:name w:val="xl72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">
    <w:name w:val="xl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4">
    <w:name w:val="xl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">
    <w:name w:val="xl75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6">
    <w:name w:val="xl76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77">
    <w:name w:val="xl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5">
    <w:name w:val="xl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6">
    <w:name w:val="xl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8">
    <w:name w:val="xl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9">
    <w:name w:val="xl79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0"/>
      <w:lang w:eastAsia="ru-RU"/>
    </w:rPr>
  </w:style>
  <w:style w:type="paragraph" w:customStyle="1" w:styleId="xl80">
    <w:name w:val="xl80"/>
    <w:basedOn w:val="a2"/>
    <w:rsid w:val="0006242D"/>
    <w:pPr>
      <w:pBdr>
        <w:lef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1">
    <w:name w:val="xl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82">
    <w:name w:val="xl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83">
    <w:name w:val="xl83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4">
    <w:name w:val="xl8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5">
    <w:name w:val="xl8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6">
    <w:name w:val="xl86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0"/>
      <w:lang w:eastAsia="ru-RU"/>
    </w:rPr>
  </w:style>
  <w:style w:type="paragraph" w:customStyle="1" w:styleId="NoSpacing1">
    <w:name w:val="No Spacing1"/>
    <w:basedOn w:val="a2"/>
    <w:next w:val="aff2"/>
    <w:link w:val="afff6"/>
    <w:qFormat/>
    <w:rsid w:val="0006242D"/>
    <w:pPr>
      <w:suppressAutoHyphens w:val="0"/>
    </w:pPr>
    <w:rPr>
      <w:szCs w:val="32"/>
      <w:lang w:val="en-US" w:eastAsia="en-US" w:bidi="en-US"/>
    </w:rPr>
  </w:style>
  <w:style w:type="character" w:customStyle="1" w:styleId="afff6">
    <w:name w:val="Без интервала Знак"/>
    <w:aliases w:val="Таблицы 12 шрифт Знак,No Spacing Знак"/>
    <w:basedOn w:val="a3"/>
    <w:link w:val="NoSpacing1"/>
    <w:rsid w:val="0006242D"/>
    <w:rPr>
      <w:sz w:val="24"/>
      <w:szCs w:val="32"/>
      <w:lang w:val="en-US" w:eastAsia="en-US" w:bidi="en-US"/>
    </w:rPr>
  </w:style>
  <w:style w:type="character" w:customStyle="1" w:styleId="afff7">
    <w:name w:val="Основной текст Знак"/>
    <w:basedOn w:val="a3"/>
    <w:rsid w:val="0006242D"/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character" w:customStyle="1" w:styleId="12Batang">
    <w:name w:val="Основной текст (12) + Batang"/>
    <w:aliases w:val="10 pt1,Интервал 0 pt"/>
    <w:basedOn w:val="120"/>
    <w:uiPriority w:val="99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character" w:customStyle="1" w:styleId="afff8">
    <w:name w:val="Подпись к картинке_"/>
    <w:basedOn w:val="a3"/>
    <w:link w:val="afff9"/>
    <w:uiPriority w:val="99"/>
    <w:locked/>
    <w:rsid w:val="0006242D"/>
    <w:rPr>
      <w:rFonts w:ascii="Batang" w:eastAsia="Batang" w:cs="Batang"/>
      <w:b/>
      <w:bCs/>
      <w:sz w:val="19"/>
      <w:szCs w:val="19"/>
      <w:shd w:val="clear" w:color="auto" w:fill="FFFFFF"/>
    </w:rPr>
  </w:style>
  <w:style w:type="paragraph" w:customStyle="1" w:styleId="afff9">
    <w:name w:val="Подпись к картинке"/>
    <w:basedOn w:val="a2"/>
    <w:link w:val="afff8"/>
    <w:uiPriority w:val="99"/>
    <w:rsid w:val="0006242D"/>
    <w:pPr>
      <w:shd w:val="clear" w:color="auto" w:fill="FFFFFF"/>
      <w:suppressAutoHyphens w:val="0"/>
      <w:spacing w:line="422" w:lineRule="exact"/>
      <w:ind w:firstLine="2300"/>
    </w:pPr>
    <w:rPr>
      <w:rFonts w:ascii="Batang" w:eastAsia="Batang" w:cs="Batang"/>
      <w:b/>
      <w:bCs/>
      <w:sz w:val="19"/>
      <w:szCs w:val="19"/>
      <w:lang w:eastAsia="ru-RU"/>
    </w:rPr>
  </w:style>
  <w:style w:type="character" w:customStyle="1" w:styleId="ArialUnicodeMS">
    <w:name w:val="Подпись к картинке + Arial Unicode MS"/>
    <w:aliases w:val="10 pt,Не полужирный"/>
    <w:basedOn w:val="afff8"/>
    <w:uiPriority w:val="99"/>
    <w:rsid w:val="0006242D"/>
    <w:rPr>
      <w:rFonts w:ascii="Arial Unicode MS" w:eastAsia="Arial Unicode MS" w:cs="Arial Unicode MS"/>
      <w:b w:val="0"/>
      <w:bCs w:val="0"/>
      <w:sz w:val="20"/>
      <w:szCs w:val="20"/>
      <w:shd w:val="clear" w:color="auto" w:fill="FFFFFF"/>
    </w:rPr>
  </w:style>
  <w:style w:type="character" w:customStyle="1" w:styleId="75pt">
    <w:name w:val="Основной текст + 7.5 pt;Полужирный"/>
    <w:basedOn w:val="aff7"/>
    <w:rsid w:val="0006242D"/>
    <w:rPr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font0">
    <w:name w:val="font0"/>
    <w:basedOn w:val="a2"/>
    <w:rsid w:val="0006242D"/>
    <w:pPr>
      <w:suppressAutoHyphens w:val="0"/>
      <w:spacing w:before="100" w:beforeAutospacing="1" w:after="100" w:afterAutospacing="1"/>
    </w:pPr>
    <w:rPr>
      <w:color w:val="000000"/>
      <w:sz w:val="22"/>
      <w:szCs w:val="22"/>
      <w:lang w:eastAsia="ru-RU"/>
    </w:rPr>
  </w:style>
  <w:style w:type="paragraph" w:customStyle="1" w:styleId="afffa">
    <w:name w:val="маркированный Кат"/>
    <w:basedOn w:val="afffb"/>
    <w:next w:val="afff"/>
    <w:uiPriority w:val="99"/>
    <w:qFormat/>
    <w:rsid w:val="0006242D"/>
    <w:pPr>
      <w:spacing w:after="120" w:line="360" w:lineRule="auto"/>
      <w:ind w:left="714" w:hanging="357"/>
      <w:jc w:val="both"/>
    </w:pPr>
    <w:rPr>
      <w:rFonts w:ascii="Times New Roman" w:hAnsi="Times New Roman"/>
      <w:sz w:val="28"/>
    </w:rPr>
  </w:style>
  <w:style w:type="paragraph" w:styleId="afffb">
    <w:name w:val="List Bullet"/>
    <w:basedOn w:val="a2"/>
    <w:uiPriority w:val="99"/>
    <w:unhideWhenUsed/>
    <w:rsid w:val="0006242D"/>
    <w:pPr>
      <w:suppressAutoHyphens w:val="0"/>
      <w:spacing w:after="200" w:line="276" w:lineRule="auto"/>
      <w:ind w:left="720" w:hanging="36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xl199">
    <w:name w:val="xl199"/>
    <w:basedOn w:val="a2"/>
    <w:rsid w:val="0006242D"/>
    <w:pPr>
      <w:suppressAutoHyphens w:val="0"/>
      <w:spacing w:before="100" w:beforeAutospacing="1" w:after="100" w:afterAutospacing="1"/>
    </w:pPr>
    <w:rPr>
      <w:sz w:val="22"/>
      <w:szCs w:val="22"/>
      <w:lang w:eastAsia="ru-RU"/>
    </w:rPr>
  </w:style>
  <w:style w:type="paragraph" w:customStyle="1" w:styleId="xl200">
    <w:name w:val="xl200"/>
    <w:basedOn w:val="a2"/>
    <w:rsid w:val="0006242D"/>
    <w:pPr>
      <w:pBdr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1">
    <w:name w:val="xl201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02">
    <w:name w:val="xl202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03">
    <w:name w:val="xl203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4">
    <w:name w:val="xl20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5">
    <w:name w:val="xl20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6">
    <w:name w:val="xl2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7">
    <w:name w:val="xl207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8">
    <w:name w:val="xl2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9">
    <w:name w:val="xl20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0">
    <w:name w:val="xl210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1">
    <w:name w:val="xl211"/>
    <w:basedOn w:val="a2"/>
    <w:rsid w:val="0006242D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2">
    <w:name w:val="xl212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3">
    <w:name w:val="xl213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4">
    <w:name w:val="xl21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5">
    <w:name w:val="xl215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6">
    <w:name w:val="xl216"/>
    <w:basedOn w:val="a2"/>
    <w:rsid w:val="0006242D"/>
    <w:pPr>
      <w:pBdr>
        <w:top w:val="double" w:sz="6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7">
    <w:name w:val="xl217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8">
    <w:name w:val="xl218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9">
    <w:name w:val="xl219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0">
    <w:name w:val="xl220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1">
    <w:name w:val="xl221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2">
    <w:name w:val="xl222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3">
    <w:name w:val="xl223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4">
    <w:name w:val="xl224"/>
    <w:basedOn w:val="a2"/>
    <w:rsid w:val="0006242D"/>
    <w:pPr>
      <w:pBdr>
        <w:top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5">
    <w:name w:val="xl225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6">
    <w:name w:val="xl226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">
    <w:name w:val="xl22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8">
    <w:name w:val="xl22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9">
    <w:name w:val="xl229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0">
    <w:name w:val="xl23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1">
    <w:name w:val="xl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2">
    <w:name w:val="xl23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3">
    <w:name w:val="xl23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4">
    <w:name w:val="xl234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5">
    <w:name w:val="xl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6">
    <w:name w:val="xl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7">
    <w:name w:val="xl23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38">
    <w:name w:val="xl23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39">
    <w:name w:val="xl23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0">
    <w:name w:val="xl240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1">
    <w:name w:val="xl24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2">
    <w:name w:val="xl24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3">
    <w:name w:val="xl243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4">
    <w:name w:val="xl244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5">
    <w:name w:val="xl245"/>
    <w:basedOn w:val="a2"/>
    <w:rsid w:val="0006242D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6">
    <w:name w:val="xl24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7">
    <w:name w:val="xl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8">
    <w:name w:val="xl248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9">
    <w:name w:val="xl249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50">
    <w:name w:val="xl250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51">
    <w:name w:val="xl251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52">
    <w:name w:val="xl252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3">
    <w:name w:val="xl253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54">
    <w:name w:val="xl25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55">
    <w:name w:val="xl2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6">
    <w:name w:val="xl2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7">
    <w:name w:val="xl257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numbering" w:customStyle="1" w:styleId="10">
    <w:name w:val="Статья / Раздел1"/>
    <w:basedOn w:val="a5"/>
    <w:next w:val="afffc"/>
    <w:rsid w:val="0006242D"/>
    <w:pPr>
      <w:numPr>
        <w:numId w:val="2"/>
      </w:numPr>
    </w:pPr>
  </w:style>
  <w:style w:type="character" w:customStyle="1" w:styleId="21">
    <w:name w:val="Заголовок 2 Знак1"/>
    <w:aliases w:val=" Знак2 Знак1,Знак2 Знак1"/>
    <w:basedOn w:val="a3"/>
    <w:link w:val="2"/>
    <w:uiPriority w:val="9"/>
    <w:rsid w:val="0006242D"/>
    <w:rPr>
      <w:sz w:val="36"/>
      <w:szCs w:val="24"/>
      <w:lang w:eastAsia="zh-CN"/>
    </w:rPr>
  </w:style>
  <w:style w:type="character" w:customStyle="1" w:styleId="31">
    <w:name w:val="Заголовок 3 Знак1"/>
    <w:aliases w:val=" Знак3 Знак1,Знак3 Знак1,(заголовок в тексте) Знак1"/>
    <w:basedOn w:val="a3"/>
    <w:link w:val="3"/>
    <w:uiPriority w:val="9"/>
    <w:rsid w:val="0006242D"/>
    <w:rPr>
      <w:sz w:val="28"/>
      <w:szCs w:val="24"/>
      <w:lang w:eastAsia="zh-CN"/>
    </w:rPr>
  </w:style>
  <w:style w:type="character" w:customStyle="1" w:styleId="411">
    <w:name w:val="Заголовок 4 Знак1"/>
    <w:basedOn w:val="a3"/>
    <w:uiPriority w:val="9"/>
    <w:semiHidden/>
    <w:rsid w:val="0006242D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numbering" w:styleId="afffc">
    <w:name w:val="Outline List 3"/>
    <w:basedOn w:val="a5"/>
    <w:uiPriority w:val="99"/>
    <w:semiHidden/>
    <w:unhideWhenUsed/>
    <w:rsid w:val="0006242D"/>
  </w:style>
  <w:style w:type="paragraph" w:customStyle="1" w:styleId="S3">
    <w:name w:val="S_Обычный в таблице"/>
    <w:basedOn w:val="a2"/>
    <w:link w:val="S4"/>
    <w:rsid w:val="0006242D"/>
    <w:pPr>
      <w:tabs>
        <w:tab w:val="center" w:pos="4153"/>
        <w:tab w:val="right" w:pos="8306"/>
      </w:tabs>
      <w:suppressAutoHyphens w:val="0"/>
      <w:jc w:val="center"/>
    </w:pPr>
    <w:rPr>
      <w:sz w:val="20"/>
      <w:szCs w:val="20"/>
      <w:lang w:eastAsia="ru-RU"/>
    </w:rPr>
  </w:style>
  <w:style w:type="paragraph" w:customStyle="1" w:styleId="S5">
    <w:name w:val="S_Примечание"/>
    <w:basedOn w:val="a2"/>
    <w:link w:val="S6"/>
    <w:qFormat/>
    <w:rsid w:val="0006242D"/>
    <w:pPr>
      <w:suppressAutoHyphens w:val="0"/>
      <w:spacing w:after="100" w:afterAutospacing="1"/>
      <w:ind w:firstLine="567"/>
      <w:jc w:val="both"/>
    </w:pPr>
    <w:rPr>
      <w:sz w:val="20"/>
      <w:szCs w:val="20"/>
      <w:lang w:eastAsia="ru-RU"/>
    </w:rPr>
  </w:style>
  <w:style w:type="character" w:customStyle="1" w:styleId="S6">
    <w:name w:val="S_Примечание Знак"/>
    <w:basedOn w:val="a3"/>
    <w:link w:val="S5"/>
    <w:rsid w:val="0006242D"/>
  </w:style>
  <w:style w:type="paragraph" w:customStyle="1" w:styleId="S7">
    <w:name w:val="S_Заголовок таблицы"/>
    <w:basedOn w:val="a2"/>
    <w:uiPriority w:val="99"/>
    <w:rsid w:val="0006242D"/>
    <w:pPr>
      <w:suppressAutoHyphens w:val="0"/>
      <w:jc w:val="center"/>
    </w:pPr>
    <w:rPr>
      <w:u w:val="single"/>
      <w:lang w:eastAsia="ru-RU"/>
    </w:rPr>
  </w:style>
  <w:style w:type="character" w:customStyle="1" w:styleId="S4">
    <w:name w:val="S_Обычный в таблице Знак"/>
    <w:basedOn w:val="a3"/>
    <w:link w:val="S3"/>
    <w:rsid w:val="0006242D"/>
  </w:style>
  <w:style w:type="paragraph" w:customStyle="1" w:styleId="S8">
    <w:name w:val="S_Маркированный"/>
    <w:basedOn w:val="afffb"/>
    <w:link w:val="S9"/>
    <w:autoRedefine/>
    <w:locked/>
    <w:rsid w:val="0006242D"/>
    <w:pPr>
      <w:tabs>
        <w:tab w:val="left" w:pos="993"/>
      </w:tabs>
      <w:spacing w:after="0" w:line="240" w:lineRule="auto"/>
      <w:ind w:left="1134" w:hanging="283"/>
      <w:contextualSpacing w:val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9">
    <w:name w:val="S_Маркированный Знак"/>
    <w:basedOn w:val="a3"/>
    <w:link w:val="S8"/>
    <w:rsid w:val="0006242D"/>
    <w:rPr>
      <w:sz w:val="24"/>
      <w:szCs w:val="24"/>
    </w:rPr>
  </w:style>
  <w:style w:type="paragraph" w:customStyle="1" w:styleId="Default">
    <w:name w:val="Default"/>
    <w:rsid w:val="0006242D"/>
    <w:pPr>
      <w:autoSpaceDE w:val="0"/>
      <w:autoSpaceDN w:val="0"/>
      <w:adjustRightInd w:val="0"/>
    </w:pPr>
    <w:rPr>
      <w:rFonts w:ascii="Tahoma" w:eastAsia="Calibri" w:hAnsi="Tahoma" w:cs="Tahoma"/>
      <w:color w:val="000000"/>
      <w:sz w:val="24"/>
      <w:szCs w:val="24"/>
      <w:lang w:eastAsia="en-US"/>
    </w:rPr>
  </w:style>
  <w:style w:type="paragraph" w:customStyle="1" w:styleId="afffd">
    <w:name w:val="Таблица текст"/>
    <w:basedOn w:val="a2"/>
    <w:uiPriority w:val="99"/>
    <w:rsid w:val="0006242D"/>
    <w:pPr>
      <w:suppressAutoHyphens w:val="0"/>
      <w:spacing w:before="40" w:after="40"/>
      <w:ind w:left="57" w:right="57"/>
    </w:pPr>
    <w:rPr>
      <w:snapToGrid w:val="0"/>
      <w:szCs w:val="20"/>
      <w:lang w:eastAsia="ru-RU"/>
    </w:rPr>
  </w:style>
  <w:style w:type="paragraph" w:customStyle="1" w:styleId="xl2906">
    <w:name w:val="xl29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07">
    <w:name w:val="xl290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08">
    <w:name w:val="xl290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09">
    <w:name w:val="xl2909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10">
    <w:name w:val="xl291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1">
    <w:name w:val="xl291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2">
    <w:name w:val="xl291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3">
    <w:name w:val="xl291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2914">
    <w:name w:val="xl291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15">
    <w:name w:val="xl291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6">
    <w:name w:val="xl291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7">
    <w:name w:val="xl2917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8">
    <w:name w:val="xl291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9">
    <w:name w:val="xl29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0">
    <w:name w:val="xl292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1">
    <w:name w:val="xl2921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2">
    <w:name w:val="xl29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3">
    <w:name w:val="xl292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4">
    <w:name w:val="xl292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5">
    <w:name w:val="xl292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6">
    <w:name w:val="xl292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7">
    <w:name w:val="xl29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8">
    <w:name w:val="xl2928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9">
    <w:name w:val="xl292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0">
    <w:name w:val="xl2930"/>
    <w:basedOn w:val="a2"/>
    <w:rsid w:val="0006242D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1">
    <w:name w:val="xl2931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2">
    <w:name w:val="xl293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3">
    <w:name w:val="xl2933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34">
    <w:name w:val="xl2934"/>
    <w:basedOn w:val="a2"/>
    <w:rsid w:val="0006242D"/>
    <w:pP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35">
    <w:name w:val="xl2935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6">
    <w:name w:val="xl2936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7">
    <w:name w:val="xl2937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8">
    <w:name w:val="xl2938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9">
    <w:name w:val="xl2939"/>
    <w:basedOn w:val="a2"/>
    <w:rsid w:val="0006242D"/>
    <w:pPr>
      <w:pBdr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0">
    <w:name w:val="xl29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1">
    <w:name w:val="xl29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2">
    <w:name w:val="xl294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3">
    <w:name w:val="xl2943"/>
    <w:basedOn w:val="a2"/>
    <w:rsid w:val="0006242D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4">
    <w:name w:val="xl29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45">
    <w:name w:val="xl29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6">
    <w:name w:val="xl294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7">
    <w:name w:val="xl29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48">
    <w:name w:val="xl29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9">
    <w:name w:val="xl29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0">
    <w:name w:val="xl295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1">
    <w:name w:val="xl295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2">
    <w:name w:val="xl2952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3">
    <w:name w:val="xl29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4">
    <w:name w:val="xl29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5">
    <w:name w:val="xl29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6">
    <w:name w:val="xl29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7">
    <w:name w:val="xl2957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8">
    <w:name w:val="xl2958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9">
    <w:name w:val="xl295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60">
    <w:name w:val="xl296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1">
    <w:name w:val="xl296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2">
    <w:name w:val="xl296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3">
    <w:name w:val="xl296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4">
    <w:name w:val="xl29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5">
    <w:name w:val="xl296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6">
    <w:name w:val="xl296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67">
    <w:name w:val="xl296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8">
    <w:name w:val="xl296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9">
    <w:name w:val="xl296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0">
    <w:name w:val="xl29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1">
    <w:name w:val="xl29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2">
    <w:name w:val="xl29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73">
    <w:name w:val="xl297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4">
    <w:name w:val="xl2974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5">
    <w:name w:val="xl2975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6">
    <w:name w:val="xl297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977">
    <w:name w:val="xl2977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i/>
      <w:iCs/>
      <w:sz w:val="20"/>
      <w:szCs w:val="20"/>
      <w:lang w:eastAsia="ru-RU"/>
    </w:rPr>
  </w:style>
  <w:style w:type="paragraph" w:customStyle="1" w:styleId="xl2978">
    <w:name w:val="xl297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79">
    <w:name w:val="xl29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0">
    <w:name w:val="xl2980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1">
    <w:name w:val="xl298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2">
    <w:name w:val="xl2982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3">
    <w:name w:val="xl2983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4">
    <w:name w:val="xl2984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5">
    <w:name w:val="xl298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6">
    <w:name w:val="xl2986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7">
    <w:name w:val="xl2987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8">
    <w:name w:val="xl298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9">
    <w:name w:val="xl29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0">
    <w:name w:val="xl299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1">
    <w:name w:val="xl2991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2">
    <w:name w:val="xl29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93">
    <w:name w:val="xl29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4">
    <w:name w:val="xl29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5">
    <w:name w:val="xl299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996">
    <w:name w:val="xl299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97">
    <w:name w:val="xl2997"/>
    <w:basedOn w:val="a2"/>
    <w:rsid w:val="0006242D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998">
    <w:name w:val="xl2998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9">
    <w:name w:val="xl299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0">
    <w:name w:val="xl3000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1">
    <w:name w:val="xl300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2">
    <w:name w:val="xl300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3">
    <w:name w:val="xl3003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4">
    <w:name w:val="xl300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5">
    <w:name w:val="xl300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6">
    <w:name w:val="xl300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7">
    <w:name w:val="xl300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8">
    <w:name w:val="xl3008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9">
    <w:name w:val="xl300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0">
    <w:name w:val="xl301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1">
    <w:name w:val="xl3011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2">
    <w:name w:val="xl30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3">
    <w:name w:val="xl30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4">
    <w:name w:val="xl30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5">
    <w:name w:val="xl301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6">
    <w:name w:val="xl30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7">
    <w:name w:val="xl301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18">
    <w:name w:val="xl301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9">
    <w:name w:val="xl301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0">
    <w:name w:val="xl302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1">
    <w:name w:val="xl302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3022">
    <w:name w:val="xl302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3">
    <w:name w:val="xl3023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4">
    <w:name w:val="xl3024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5">
    <w:name w:val="xl30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6">
    <w:name w:val="xl3026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7">
    <w:name w:val="xl3027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8">
    <w:name w:val="xl3028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9">
    <w:name w:val="xl3029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0">
    <w:name w:val="xl3030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1">
    <w:name w:val="xl3031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2">
    <w:name w:val="xl3032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3">
    <w:name w:val="xl30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4">
    <w:name w:val="xl303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5">
    <w:name w:val="xl3035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6">
    <w:name w:val="xl3036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7">
    <w:name w:val="xl30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8">
    <w:name w:val="xl3038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9">
    <w:name w:val="xl3039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40">
    <w:name w:val="xl3040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character" w:styleId="HTML">
    <w:name w:val="HTML Code"/>
    <w:uiPriority w:val="99"/>
    <w:unhideWhenUsed/>
    <w:rsid w:val="0006242D"/>
    <w:rPr>
      <w:rFonts w:ascii="Courier New" w:eastAsia="Times New Roman" w:hAnsi="Courier New" w:cs="Courier New" w:hint="default"/>
      <w:sz w:val="20"/>
      <w:szCs w:val="20"/>
    </w:rPr>
  </w:style>
  <w:style w:type="paragraph" w:styleId="HTML0">
    <w:name w:val="HTML Preformatted"/>
    <w:basedOn w:val="a2"/>
    <w:link w:val="HTML1"/>
    <w:uiPriority w:val="99"/>
    <w:unhideWhenUsed/>
    <w:rsid w:val="000624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contextualSpacing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3"/>
    <w:link w:val="HTML0"/>
    <w:uiPriority w:val="99"/>
    <w:rsid w:val="0006242D"/>
    <w:rPr>
      <w:rFonts w:ascii="Courier New" w:hAnsi="Courier New" w:cs="Courier New"/>
    </w:rPr>
  </w:style>
  <w:style w:type="paragraph" w:styleId="39">
    <w:name w:val="toc 3"/>
    <w:basedOn w:val="a2"/>
    <w:next w:val="a2"/>
    <w:autoRedefine/>
    <w:uiPriority w:val="39"/>
    <w:unhideWhenUsed/>
    <w:qFormat/>
    <w:rsid w:val="0006242D"/>
    <w:pPr>
      <w:tabs>
        <w:tab w:val="right" w:leader="dot" w:pos="9639"/>
      </w:tabs>
      <w:suppressAutoHyphens w:val="0"/>
      <w:spacing w:before="120" w:after="120"/>
      <w:ind w:left="284"/>
      <w:contextualSpacing/>
    </w:pPr>
    <w:rPr>
      <w:b/>
      <w:sz w:val="28"/>
      <w:lang w:val="en-US" w:eastAsia="ru-RU" w:bidi="en-US"/>
    </w:rPr>
  </w:style>
  <w:style w:type="paragraph" w:styleId="43">
    <w:name w:val="toc 4"/>
    <w:basedOn w:val="a2"/>
    <w:next w:val="a2"/>
    <w:autoRedefine/>
    <w:uiPriority w:val="39"/>
    <w:unhideWhenUsed/>
    <w:rsid w:val="0006242D"/>
    <w:pPr>
      <w:suppressAutoHyphens w:val="0"/>
      <w:ind w:left="720"/>
      <w:contextualSpacing/>
    </w:pPr>
    <w:rPr>
      <w:lang w:val="en-US" w:eastAsia="ru-RU" w:bidi="en-US"/>
    </w:rPr>
  </w:style>
  <w:style w:type="paragraph" w:styleId="54">
    <w:name w:val="toc 5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880"/>
      <w:contextualSpacing/>
    </w:pPr>
    <w:rPr>
      <w:rFonts w:ascii="Calibri" w:hAnsi="Calibri"/>
      <w:sz w:val="22"/>
      <w:szCs w:val="22"/>
      <w:lang w:eastAsia="ru-RU"/>
    </w:rPr>
  </w:style>
  <w:style w:type="paragraph" w:styleId="63">
    <w:name w:val="toc 6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100"/>
      <w:contextualSpacing/>
    </w:pPr>
    <w:rPr>
      <w:rFonts w:ascii="Calibri" w:hAnsi="Calibri"/>
      <w:sz w:val="22"/>
      <w:szCs w:val="22"/>
      <w:lang w:eastAsia="ru-RU"/>
    </w:rPr>
  </w:style>
  <w:style w:type="paragraph" w:styleId="73">
    <w:name w:val="toc 7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320"/>
      <w:contextualSpacing/>
    </w:pPr>
    <w:rPr>
      <w:rFonts w:ascii="Calibri" w:hAnsi="Calibri"/>
      <w:sz w:val="22"/>
      <w:szCs w:val="22"/>
      <w:lang w:eastAsia="ru-RU"/>
    </w:rPr>
  </w:style>
  <w:style w:type="paragraph" w:styleId="83">
    <w:name w:val="toc 8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540"/>
      <w:contextualSpacing/>
    </w:pPr>
    <w:rPr>
      <w:rFonts w:ascii="Calibri" w:hAnsi="Calibri"/>
      <w:sz w:val="22"/>
      <w:szCs w:val="22"/>
      <w:lang w:eastAsia="ru-RU"/>
    </w:rPr>
  </w:style>
  <w:style w:type="paragraph" w:styleId="93">
    <w:name w:val="toc 9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760"/>
      <w:contextualSpacing/>
    </w:pPr>
    <w:rPr>
      <w:rFonts w:ascii="Calibri" w:hAnsi="Calibri"/>
      <w:sz w:val="22"/>
      <w:szCs w:val="22"/>
      <w:lang w:eastAsia="ru-RU"/>
    </w:rPr>
  </w:style>
  <w:style w:type="paragraph" w:styleId="afffe">
    <w:name w:val="Normal Indent"/>
    <w:basedOn w:val="a2"/>
    <w:uiPriority w:val="99"/>
    <w:semiHidden/>
    <w:unhideWhenUsed/>
    <w:rsid w:val="0006242D"/>
    <w:pPr>
      <w:suppressAutoHyphens w:val="0"/>
      <w:ind w:left="708"/>
      <w:contextualSpacing/>
    </w:pPr>
    <w:rPr>
      <w:lang w:eastAsia="ru-RU"/>
    </w:rPr>
  </w:style>
  <w:style w:type="paragraph" w:styleId="affff">
    <w:name w:val="footnote text"/>
    <w:basedOn w:val="a2"/>
    <w:link w:val="affff0"/>
    <w:unhideWhenUsed/>
    <w:rsid w:val="0006242D"/>
    <w:pPr>
      <w:suppressAutoHyphens w:val="0"/>
      <w:contextualSpacing/>
    </w:pPr>
    <w:rPr>
      <w:sz w:val="20"/>
      <w:szCs w:val="20"/>
      <w:lang w:val="en-US" w:eastAsia="ru-RU" w:bidi="en-US"/>
    </w:rPr>
  </w:style>
  <w:style w:type="character" w:customStyle="1" w:styleId="affff0">
    <w:name w:val="Текст сноски Знак"/>
    <w:basedOn w:val="a3"/>
    <w:link w:val="affff"/>
    <w:rsid w:val="0006242D"/>
    <w:rPr>
      <w:lang w:val="en-US" w:bidi="en-US"/>
    </w:rPr>
  </w:style>
  <w:style w:type="paragraph" w:styleId="a9">
    <w:name w:val="annotation text"/>
    <w:basedOn w:val="a2"/>
    <w:link w:val="a8"/>
    <w:uiPriority w:val="99"/>
    <w:unhideWhenUsed/>
    <w:rsid w:val="0006242D"/>
    <w:pPr>
      <w:suppressAutoHyphens w:val="0"/>
      <w:contextualSpacing/>
    </w:pPr>
    <w:rPr>
      <w:sz w:val="20"/>
      <w:szCs w:val="20"/>
      <w:lang w:eastAsia="ru-RU"/>
    </w:rPr>
  </w:style>
  <w:style w:type="character" w:customStyle="1" w:styleId="1f8">
    <w:name w:val="Текст примечания Знак1"/>
    <w:basedOn w:val="a3"/>
    <w:uiPriority w:val="99"/>
    <w:semiHidden/>
    <w:rsid w:val="0006242D"/>
    <w:rPr>
      <w:lang w:eastAsia="zh-CN"/>
    </w:rPr>
  </w:style>
  <w:style w:type="character" w:customStyle="1" w:styleId="1f9">
    <w:name w:val="Верхний колонтитул Знак1"/>
    <w:aliases w:val="ВерхКолонтитул Знак1"/>
    <w:basedOn w:val="a3"/>
    <w:uiPriority w:val="99"/>
    <w:semiHidden/>
    <w:rsid w:val="0006242D"/>
    <w:rPr>
      <w:rFonts w:ascii="Calibri" w:eastAsia="Calibri" w:hAnsi="Calibri" w:cs="Times New Roman"/>
    </w:rPr>
  </w:style>
  <w:style w:type="paragraph" w:styleId="affff1">
    <w:name w:val="table of figures"/>
    <w:basedOn w:val="a2"/>
    <w:next w:val="a2"/>
    <w:uiPriority w:val="99"/>
    <w:unhideWhenUsed/>
    <w:rsid w:val="0006242D"/>
    <w:pPr>
      <w:widowControl w:val="0"/>
      <w:suppressAutoHyphens w:val="0"/>
      <w:overflowPunct w:val="0"/>
      <w:autoSpaceDE w:val="0"/>
      <w:autoSpaceDN w:val="0"/>
      <w:adjustRightInd w:val="0"/>
      <w:spacing w:line="300" w:lineRule="auto"/>
      <w:ind w:firstLine="680"/>
      <w:contextualSpacing/>
      <w:jc w:val="both"/>
    </w:pPr>
    <w:rPr>
      <w:rFonts w:eastAsia="Calibri"/>
      <w:szCs w:val="20"/>
      <w:lang w:eastAsia="en-US"/>
    </w:rPr>
  </w:style>
  <w:style w:type="paragraph" w:styleId="affff2">
    <w:name w:val="endnote text"/>
    <w:basedOn w:val="a2"/>
    <w:link w:val="affff3"/>
    <w:unhideWhenUsed/>
    <w:rsid w:val="0006242D"/>
    <w:pPr>
      <w:widowControl w:val="0"/>
      <w:suppressAutoHyphens w:val="0"/>
      <w:overflowPunct w:val="0"/>
      <w:autoSpaceDE w:val="0"/>
      <w:autoSpaceDN w:val="0"/>
      <w:adjustRightInd w:val="0"/>
      <w:ind w:firstLine="680"/>
      <w:contextualSpacing/>
      <w:jc w:val="both"/>
    </w:pPr>
    <w:rPr>
      <w:rFonts w:eastAsia="Calibri"/>
      <w:sz w:val="20"/>
      <w:szCs w:val="20"/>
      <w:lang w:val="x-none" w:eastAsia="x-none"/>
    </w:rPr>
  </w:style>
  <w:style w:type="character" w:customStyle="1" w:styleId="affff3">
    <w:name w:val="Текст концевой сноски Знак"/>
    <w:basedOn w:val="a3"/>
    <w:link w:val="affff2"/>
    <w:rsid w:val="0006242D"/>
    <w:rPr>
      <w:rFonts w:eastAsia="Calibri"/>
      <w:lang w:val="x-none" w:eastAsia="x-none"/>
    </w:rPr>
  </w:style>
  <w:style w:type="paragraph" w:styleId="affff4">
    <w:name w:val="toa heading"/>
    <w:basedOn w:val="a2"/>
    <w:next w:val="a2"/>
    <w:semiHidden/>
    <w:unhideWhenUsed/>
    <w:rsid w:val="0006242D"/>
    <w:pPr>
      <w:suppressAutoHyphens w:val="0"/>
      <w:spacing w:before="120" w:line="360" w:lineRule="auto"/>
      <w:ind w:firstLine="709"/>
      <w:contextualSpacing/>
      <w:jc w:val="both"/>
    </w:pPr>
    <w:rPr>
      <w:rFonts w:ascii="Cambria" w:hAnsi="Cambria"/>
      <w:b/>
      <w:bCs/>
      <w:lang w:eastAsia="en-US"/>
    </w:rPr>
  </w:style>
  <w:style w:type="paragraph" w:styleId="a">
    <w:name w:val="List Number"/>
    <w:basedOn w:val="a2"/>
    <w:unhideWhenUsed/>
    <w:rsid w:val="0006242D"/>
    <w:pPr>
      <w:numPr>
        <w:numId w:val="3"/>
      </w:numPr>
      <w:suppressAutoHyphens w:val="0"/>
      <w:spacing w:after="200" w:line="276" w:lineRule="auto"/>
      <w:contextualSpacing/>
    </w:pPr>
    <w:rPr>
      <w:rFonts w:eastAsia="Calibri"/>
      <w:sz w:val="28"/>
      <w:szCs w:val="22"/>
      <w:lang w:eastAsia="en-US"/>
    </w:rPr>
  </w:style>
  <w:style w:type="paragraph" w:styleId="2c">
    <w:name w:val="List 2"/>
    <w:basedOn w:val="a2"/>
    <w:unhideWhenUsed/>
    <w:rsid w:val="0006242D"/>
    <w:pPr>
      <w:suppressAutoHyphens w:val="0"/>
      <w:spacing w:line="360" w:lineRule="auto"/>
      <w:ind w:firstLine="540"/>
      <w:contextualSpacing/>
      <w:jc w:val="both"/>
    </w:pPr>
    <w:rPr>
      <w:lang w:val="en-US" w:eastAsia="ru-RU" w:bidi="en-US"/>
    </w:rPr>
  </w:style>
  <w:style w:type="paragraph" w:styleId="2d">
    <w:name w:val="List Bullet 2"/>
    <w:basedOn w:val="a2"/>
    <w:unhideWhenUsed/>
    <w:rsid w:val="0006242D"/>
    <w:pPr>
      <w:suppressAutoHyphens w:val="0"/>
      <w:ind w:left="1429" w:hanging="360"/>
      <w:contextualSpacing/>
    </w:pPr>
    <w:rPr>
      <w:lang w:eastAsia="ru-RU"/>
    </w:rPr>
  </w:style>
  <w:style w:type="paragraph" w:customStyle="1" w:styleId="1fa">
    <w:name w:val="Название1"/>
    <w:basedOn w:val="a2"/>
    <w:next w:val="a2"/>
    <w:qFormat/>
    <w:locked/>
    <w:rsid w:val="0006242D"/>
    <w:pPr>
      <w:pBdr>
        <w:bottom w:val="single" w:sz="8" w:space="4" w:color="4F81BD"/>
      </w:pBdr>
      <w:suppressAutoHyphens w:val="0"/>
      <w:spacing w:after="300"/>
      <w:contextualSpacing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fff5">
    <w:name w:val="Название Знак"/>
    <w:basedOn w:val="a3"/>
    <w:link w:val="affff6"/>
    <w:rsid w:val="0006242D"/>
    <w:rPr>
      <w:rFonts w:ascii="Cambria" w:hAnsi="Cambria"/>
      <w:b/>
      <w:bCs/>
      <w:kern w:val="28"/>
      <w:sz w:val="32"/>
      <w:szCs w:val="32"/>
      <w:lang w:val="en-US" w:bidi="en-US"/>
    </w:rPr>
  </w:style>
  <w:style w:type="paragraph" w:styleId="affff7">
    <w:name w:val="Body Text First Indent"/>
    <w:basedOn w:val="af0"/>
    <w:link w:val="affff8"/>
    <w:unhideWhenUsed/>
    <w:rsid w:val="0006242D"/>
    <w:pPr>
      <w:suppressAutoHyphens w:val="0"/>
      <w:spacing w:after="120"/>
      <w:ind w:firstLine="210"/>
      <w:contextualSpacing/>
      <w:jc w:val="left"/>
    </w:pPr>
    <w:rPr>
      <w:sz w:val="24"/>
      <w:lang w:val="en-US" w:eastAsia="ru-RU" w:bidi="en-US"/>
    </w:rPr>
  </w:style>
  <w:style w:type="character" w:customStyle="1" w:styleId="15">
    <w:name w:val="Основной текст Знак1"/>
    <w:basedOn w:val="a3"/>
    <w:link w:val="af0"/>
    <w:rsid w:val="0006242D"/>
    <w:rPr>
      <w:sz w:val="28"/>
      <w:szCs w:val="24"/>
      <w:lang w:eastAsia="zh-CN"/>
    </w:rPr>
  </w:style>
  <w:style w:type="character" w:customStyle="1" w:styleId="affff8">
    <w:name w:val="Красная строка Знак"/>
    <w:basedOn w:val="15"/>
    <w:link w:val="affff7"/>
    <w:rsid w:val="0006242D"/>
    <w:rPr>
      <w:sz w:val="24"/>
      <w:szCs w:val="24"/>
      <w:lang w:val="en-US" w:eastAsia="zh-CN" w:bidi="en-US"/>
    </w:rPr>
  </w:style>
  <w:style w:type="paragraph" w:styleId="2e">
    <w:name w:val="Body Text First Indent 2"/>
    <w:basedOn w:val="af3"/>
    <w:link w:val="2f"/>
    <w:unhideWhenUsed/>
    <w:rsid w:val="0006242D"/>
    <w:pPr>
      <w:suppressAutoHyphens w:val="0"/>
      <w:spacing w:after="120"/>
      <w:ind w:left="283" w:firstLine="210"/>
      <w:contextualSpacing/>
      <w:jc w:val="left"/>
    </w:pPr>
    <w:rPr>
      <w:sz w:val="24"/>
      <w:lang w:val="en-US" w:eastAsia="ru-RU" w:bidi="en-US"/>
    </w:rPr>
  </w:style>
  <w:style w:type="character" w:customStyle="1" w:styleId="18">
    <w:name w:val="Основной текст с отступом Знак1"/>
    <w:basedOn w:val="a3"/>
    <w:link w:val="af3"/>
    <w:rsid w:val="0006242D"/>
    <w:rPr>
      <w:sz w:val="32"/>
      <w:szCs w:val="24"/>
      <w:lang w:eastAsia="zh-CN"/>
    </w:rPr>
  </w:style>
  <w:style w:type="character" w:customStyle="1" w:styleId="2f">
    <w:name w:val="Красная строка 2 Знак"/>
    <w:basedOn w:val="18"/>
    <w:link w:val="2e"/>
    <w:rsid w:val="0006242D"/>
    <w:rPr>
      <w:sz w:val="24"/>
      <w:szCs w:val="24"/>
      <w:lang w:val="en-US" w:eastAsia="zh-CN" w:bidi="en-US"/>
    </w:rPr>
  </w:style>
  <w:style w:type="character" w:customStyle="1" w:styleId="213">
    <w:name w:val="Основной текст 2 Знак1"/>
    <w:aliases w:val="Знак Знак1"/>
    <w:basedOn w:val="a3"/>
    <w:uiPriority w:val="99"/>
    <w:semiHidden/>
    <w:rsid w:val="0006242D"/>
  </w:style>
  <w:style w:type="paragraph" w:styleId="3a">
    <w:name w:val="Body Text 3"/>
    <w:basedOn w:val="a2"/>
    <w:link w:val="3b"/>
    <w:uiPriority w:val="99"/>
    <w:unhideWhenUsed/>
    <w:rsid w:val="0006242D"/>
    <w:pPr>
      <w:suppressAutoHyphens w:val="0"/>
      <w:spacing w:after="120"/>
      <w:contextualSpacing/>
    </w:pPr>
    <w:rPr>
      <w:sz w:val="16"/>
      <w:szCs w:val="16"/>
      <w:lang w:val="en-US" w:eastAsia="ru-RU" w:bidi="en-US"/>
    </w:rPr>
  </w:style>
  <w:style w:type="character" w:customStyle="1" w:styleId="3b">
    <w:name w:val="Основной текст 3 Знак"/>
    <w:basedOn w:val="a3"/>
    <w:link w:val="3a"/>
    <w:uiPriority w:val="99"/>
    <w:rsid w:val="0006242D"/>
    <w:rPr>
      <w:sz w:val="16"/>
      <w:szCs w:val="16"/>
      <w:lang w:val="en-US" w:bidi="en-US"/>
    </w:rPr>
  </w:style>
  <w:style w:type="paragraph" w:styleId="2f0">
    <w:name w:val="Body Text Indent 2"/>
    <w:aliases w:val="Основной текст с отступом 2 Знак1,Знак1 Знак1,Основной текст с отступом 2 Знак Знак,Знак1 Знак Знак,Знак1 Знак,Знак1 Знак Знак1"/>
    <w:basedOn w:val="a2"/>
    <w:link w:val="2f1"/>
    <w:unhideWhenUsed/>
    <w:rsid w:val="0006242D"/>
    <w:pPr>
      <w:suppressAutoHyphens w:val="0"/>
      <w:spacing w:line="360" w:lineRule="auto"/>
      <w:ind w:firstLine="900"/>
      <w:contextualSpacing/>
      <w:jc w:val="center"/>
    </w:pPr>
    <w:rPr>
      <w:b/>
      <w:bCs/>
      <w:sz w:val="32"/>
      <w:lang w:val="en-US" w:eastAsia="ru-RU" w:bidi="en-US"/>
    </w:rPr>
  </w:style>
  <w:style w:type="character" w:customStyle="1" w:styleId="2f1">
    <w:name w:val="Основной текст с отступом 2 Знак"/>
    <w:aliases w:val="Основной текст с отступом 2 Знак1 Знак,Знак1 Знак1 Знак,Основной текст с отступом 2 Знак Знак Знак,Знак1 Знак Знак Знак1,Знак1 Знак Знак2,Знак1 Знак Знак1 Знак"/>
    <w:basedOn w:val="a3"/>
    <w:link w:val="2f0"/>
    <w:rsid w:val="0006242D"/>
    <w:rPr>
      <w:b/>
      <w:bCs/>
      <w:sz w:val="32"/>
      <w:szCs w:val="24"/>
      <w:lang w:val="en-US" w:bidi="en-US"/>
    </w:rPr>
  </w:style>
  <w:style w:type="paragraph" w:styleId="3c">
    <w:name w:val="Body Text Indent 3"/>
    <w:basedOn w:val="a2"/>
    <w:link w:val="3d"/>
    <w:uiPriority w:val="99"/>
    <w:unhideWhenUsed/>
    <w:rsid w:val="0006242D"/>
    <w:pPr>
      <w:suppressAutoHyphens w:val="0"/>
      <w:ind w:firstLine="709"/>
      <w:contextualSpacing/>
    </w:pPr>
    <w:rPr>
      <w:sz w:val="28"/>
      <w:lang w:val="en-US" w:eastAsia="ru-RU" w:bidi="en-US"/>
    </w:rPr>
  </w:style>
  <w:style w:type="character" w:customStyle="1" w:styleId="3d">
    <w:name w:val="Основной текст с отступом 3 Знак"/>
    <w:basedOn w:val="a3"/>
    <w:link w:val="3c"/>
    <w:uiPriority w:val="99"/>
    <w:rsid w:val="0006242D"/>
    <w:rPr>
      <w:sz w:val="28"/>
      <w:szCs w:val="24"/>
      <w:lang w:val="en-US" w:bidi="en-US"/>
    </w:rPr>
  </w:style>
  <w:style w:type="paragraph" w:styleId="affff9">
    <w:name w:val="Block Text"/>
    <w:basedOn w:val="a2"/>
    <w:uiPriority w:val="99"/>
    <w:unhideWhenUsed/>
    <w:rsid w:val="0006242D"/>
    <w:pPr>
      <w:suppressAutoHyphens w:val="0"/>
      <w:spacing w:line="360" w:lineRule="auto"/>
      <w:ind w:left="67" w:right="-57"/>
      <w:contextualSpacing/>
      <w:jc w:val="both"/>
    </w:pPr>
    <w:rPr>
      <w:sz w:val="28"/>
      <w:lang w:val="en-US" w:eastAsia="ru-RU" w:bidi="en-US"/>
    </w:rPr>
  </w:style>
  <w:style w:type="character" w:customStyle="1" w:styleId="afd">
    <w:name w:val="Абзац списка Знак"/>
    <w:aliases w:val="ПАРАГРАФ Знак,ТАБЛИЦА Знак,Введение Знак,СПИСКИ Знак,3_Абзац списка Знак"/>
    <w:link w:val="afc"/>
    <w:uiPriority w:val="99"/>
    <w:locked/>
    <w:rsid w:val="0006242D"/>
    <w:rPr>
      <w:sz w:val="24"/>
      <w:szCs w:val="24"/>
      <w:lang w:eastAsia="zh-CN"/>
    </w:rPr>
  </w:style>
  <w:style w:type="paragraph" w:styleId="2f2">
    <w:name w:val="Quote"/>
    <w:basedOn w:val="a2"/>
    <w:next w:val="a2"/>
    <w:link w:val="2f3"/>
    <w:uiPriority w:val="29"/>
    <w:qFormat/>
    <w:rsid w:val="0006242D"/>
    <w:pPr>
      <w:suppressAutoHyphens w:val="0"/>
      <w:contextualSpacing/>
    </w:pPr>
    <w:rPr>
      <w:i/>
      <w:lang w:val="en-US" w:eastAsia="x-none" w:bidi="en-US"/>
    </w:rPr>
  </w:style>
  <w:style w:type="character" w:customStyle="1" w:styleId="2f3">
    <w:name w:val="Цитата 2 Знак"/>
    <w:basedOn w:val="a3"/>
    <w:link w:val="2f2"/>
    <w:uiPriority w:val="29"/>
    <w:rsid w:val="0006242D"/>
    <w:rPr>
      <w:i/>
      <w:sz w:val="24"/>
      <w:szCs w:val="24"/>
      <w:lang w:val="en-US" w:eastAsia="x-none" w:bidi="en-US"/>
    </w:rPr>
  </w:style>
  <w:style w:type="paragraph" w:styleId="affffa">
    <w:name w:val="Intense Quote"/>
    <w:basedOn w:val="a2"/>
    <w:next w:val="a2"/>
    <w:link w:val="affffb"/>
    <w:uiPriority w:val="30"/>
    <w:qFormat/>
    <w:rsid w:val="0006242D"/>
    <w:pPr>
      <w:suppressAutoHyphens w:val="0"/>
      <w:ind w:left="720" w:right="720"/>
      <w:contextualSpacing/>
    </w:pPr>
    <w:rPr>
      <w:b/>
      <w:i/>
      <w:szCs w:val="20"/>
      <w:lang w:val="en-US" w:eastAsia="x-none" w:bidi="en-US"/>
    </w:rPr>
  </w:style>
  <w:style w:type="character" w:customStyle="1" w:styleId="affffb">
    <w:name w:val="Выделенная цитата Знак"/>
    <w:basedOn w:val="a3"/>
    <w:link w:val="affffa"/>
    <w:uiPriority w:val="30"/>
    <w:rsid w:val="0006242D"/>
    <w:rPr>
      <w:b/>
      <w:i/>
      <w:sz w:val="24"/>
      <w:lang w:val="en-US" w:eastAsia="x-none" w:bidi="en-US"/>
    </w:rPr>
  </w:style>
  <w:style w:type="paragraph" w:customStyle="1" w:styleId="affffc">
    <w:name w:val="для таблицы кат"/>
    <w:basedOn w:val="a2"/>
    <w:next w:val="afff"/>
    <w:uiPriority w:val="99"/>
    <w:qFormat/>
    <w:rsid w:val="0006242D"/>
    <w:pPr>
      <w:suppressAutoHyphens w:val="0"/>
      <w:contextualSpacing/>
      <w:jc w:val="center"/>
    </w:pPr>
    <w:rPr>
      <w:rFonts w:eastAsia="Calibri"/>
      <w:sz w:val="20"/>
      <w:szCs w:val="22"/>
      <w:lang w:eastAsia="en-US"/>
    </w:rPr>
  </w:style>
  <w:style w:type="character" w:customStyle="1" w:styleId="affffd">
    <w:name w:val="_Назв рис Знак"/>
    <w:link w:val="affffe"/>
    <w:locked/>
    <w:rsid w:val="0006242D"/>
    <w:rPr>
      <w:b/>
      <w:sz w:val="24"/>
      <w:lang w:val="x-none" w:eastAsia="x-none"/>
    </w:rPr>
  </w:style>
  <w:style w:type="paragraph" w:customStyle="1" w:styleId="affffe">
    <w:name w:val="_Назв рис"/>
    <w:basedOn w:val="a2"/>
    <w:next w:val="a2"/>
    <w:link w:val="affffd"/>
    <w:qFormat/>
    <w:rsid w:val="0006242D"/>
    <w:pPr>
      <w:widowControl w:val="0"/>
      <w:suppressAutoHyphens w:val="0"/>
      <w:overflowPunct w:val="0"/>
      <w:autoSpaceDE w:val="0"/>
      <w:autoSpaceDN w:val="0"/>
      <w:adjustRightInd w:val="0"/>
      <w:contextualSpacing/>
      <w:jc w:val="center"/>
    </w:pPr>
    <w:rPr>
      <w:b/>
      <w:szCs w:val="20"/>
      <w:lang w:val="x-none" w:eastAsia="x-none"/>
    </w:rPr>
  </w:style>
  <w:style w:type="character" w:customStyle="1" w:styleId="ConsPlusNormal">
    <w:name w:val="ConsPlusNormal Знак"/>
    <w:link w:val="ConsPlusNormal0"/>
    <w:locked/>
    <w:rsid w:val="0006242D"/>
    <w:rPr>
      <w:rFonts w:ascii="Arial" w:hAnsi="Arial" w:cs="Arial"/>
    </w:rPr>
  </w:style>
  <w:style w:type="paragraph" w:customStyle="1" w:styleId="ConsPlusNormal0">
    <w:name w:val="ConsPlusNormal"/>
    <w:link w:val="ConsPlusNormal"/>
    <w:qFormat/>
    <w:rsid w:val="000624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Normal">
    <w:name w:val="ConsNormal"/>
    <w:rsid w:val="0006242D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  <w:lang w:val="en-US" w:bidi="en-US"/>
    </w:rPr>
  </w:style>
  <w:style w:type="paragraph" w:customStyle="1" w:styleId="ConsNonformat">
    <w:name w:val="ConsNonformat"/>
    <w:uiPriority w:val="99"/>
    <w:rsid w:val="0006242D"/>
    <w:pPr>
      <w:widowControl w:val="0"/>
      <w:autoSpaceDE w:val="0"/>
      <w:autoSpaceDN w:val="0"/>
      <w:adjustRightInd w:val="0"/>
      <w:ind w:right="19772"/>
    </w:pPr>
    <w:rPr>
      <w:rFonts w:ascii="Courier New" w:hAnsi="Courier New" w:cs="Peterburg"/>
      <w:lang w:val="en-US" w:bidi="en-US"/>
    </w:rPr>
  </w:style>
  <w:style w:type="paragraph" w:customStyle="1" w:styleId="2f4">
    <w:name w:val="заголовок 2"/>
    <w:basedOn w:val="a2"/>
    <w:next w:val="a2"/>
    <w:uiPriority w:val="99"/>
    <w:rsid w:val="0006242D"/>
    <w:pPr>
      <w:keepNext/>
      <w:suppressAutoHyphens w:val="0"/>
      <w:autoSpaceDE w:val="0"/>
      <w:autoSpaceDN w:val="0"/>
      <w:spacing w:line="360" w:lineRule="auto"/>
      <w:contextualSpacing/>
      <w:jc w:val="both"/>
    </w:pPr>
    <w:rPr>
      <w:sz w:val="20"/>
      <w:lang w:val="en-US" w:eastAsia="ru-RU" w:bidi="en-US"/>
    </w:rPr>
  </w:style>
  <w:style w:type="paragraph" w:customStyle="1" w:styleId="1fb">
    <w:name w:val="Заголовок1"/>
    <w:basedOn w:val="1"/>
    <w:autoRedefine/>
    <w:uiPriority w:val="99"/>
    <w:rsid w:val="0006242D"/>
    <w:pPr>
      <w:pageBreakBefore/>
      <w:numPr>
        <w:numId w:val="0"/>
      </w:numPr>
      <w:suppressAutoHyphens w:val="0"/>
      <w:spacing w:before="240" w:after="240" w:line="360" w:lineRule="auto"/>
      <w:ind w:left="928" w:hanging="360"/>
      <w:contextualSpacing/>
    </w:pPr>
    <w:rPr>
      <w:rFonts w:cs="Arial"/>
      <w:b/>
      <w:kern w:val="32"/>
      <w:szCs w:val="22"/>
      <w:lang w:val="en-US" w:eastAsia="ru-RU" w:bidi="en-US"/>
    </w:rPr>
  </w:style>
  <w:style w:type="paragraph" w:customStyle="1" w:styleId="2f5">
    <w:name w:val="Заголовок2"/>
    <w:basedOn w:val="2"/>
    <w:autoRedefine/>
    <w:uiPriority w:val="99"/>
    <w:rsid w:val="0006242D"/>
    <w:pPr>
      <w:numPr>
        <w:ilvl w:val="0"/>
        <w:numId w:val="0"/>
      </w:numPr>
      <w:suppressAutoHyphens w:val="0"/>
      <w:spacing w:before="240" w:after="240"/>
      <w:ind w:left="576" w:hanging="576"/>
      <w:contextualSpacing/>
    </w:pPr>
    <w:rPr>
      <w:rFonts w:ascii="Arial" w:hAnsi="Arial"/>
      <w:b/>
      <w:bCs/>
      <w:sz w:val="28"/>
      <w:szCs w:val="22"/>
      <w:lang w:val="en-US" w:eastAsia="x-none" w:bidi="en-US"/>
    </w:rPr>
  </w:style>
  <w:style w:type="paragraph" w:customStyle="1" w:styleId="3e">
    <w:name w:val="Заголовок3"/>
    <w:basedOn w:val="1"/>
    <w:uiPriority w:val="99"/>
    <w:qFormat/>
    <w:rsid w:val="0006242D"/>
    <w:pPr>
      <w:pageBreakBefore/>
      <w:numPr>
        <w:numId w:val="0"/>
      </w:numPr>
      <w:suppressAutoHyphens w:val="0"/>
      <w:spacing w:after="120" w:line="360" w:lineRule="auto"/>
      <w:ind w:left="432"/>
      <w:contextualSpacing/>
      <w:jc w:val="left"/>
    </w:pPr>
    <w:rPr>
      <w:b/>
      <w:bCs/>
      <w:kern w:val="32"/>
      <w:lang w:val="en-US" w:eastAsia="ru-RU" w:bidi="en-US"/>
    </w:rPr>
  </w:style>
  <w:style w:type="paragraph" w:customStyle="1" w:styleId="afffff">
    <w:name w:val="Таблица_заг"/>
    <w:basedOn w:val="affff6"/>
    <w:autoRedefine/>
    <w:uiPriority w:val="99"/>
    <w:rsid w:val="0006242D"/>
  </w:style>
  <w:style w:type="paragraph" w:customStyle="1" w:styleId="-">
    <w:name w:val="Таблица-номер"/>
    <w:basedOn w:val="a2"/>
    <w:uiPriority w:val="99"/>
    <w:rsid w:val="0006242D"/>
    <w:pPr>
      <w:suppressAutoHyphens w:val="0"/>
      <w:spacing w:after="40"/>
      <w:ind w:left="4955" w:right="1352" w:firstLine="709"/>
      <w:contextualSpacing/>
      <w:jc w:val="center"/>
    </w:pPr>
    <w:rPr>
      <w:rFonts w:ascii="TimesDL" w:hAnsi="TimesDL"/>
      <w:i/>
      <w:iCs/>
      <w:sz w:val="20"/>
      <w:lang w:val="en-US" w:eastAsia="ru-RU" w:bidi="en-US"/>
    </w:rPr>
  </w:style>
  <w:style w:type="paragraph" w:customStyle="1" w:styleId="afffff0">
    <w:name w:val="ос"/>
    <w:basedOn w:val="a2"/>
    <w:uiPriority w:val="99"/>
    <w:rsid w:val="0006242D"/>
    <w:pPr>
      <w:suppressAutoHyphens w:val="0"/>
      <w:contextualSpacing/>
      <w:jc w:val="both"/>
    </w:pPr>
    <w:rPr>
      <w:iCs/>
      <w:sz w:val="20"/>
      <w:lang w:val="en-US" w:eastAsia="ru-RU" w:bidi="en-US"/>
    </w:rPr>
  </w:style>
  <w:style w:type="paragraph" w:customStyle="1" w:styleId="1fc">
    <w:name w:val="Стиль1"/>
    <w:basedOn w:val="a2"/>
    <w:rsid w:val="0006242D"/>
    <w:pPr>
      <w:keepNext/>
      <w:suppressAutoHyphens w:val="0"/>
      <w:autoSpaceDE w:val="0"/>
      <w:autoSpaceDN w:val="0"/>
      <w:spacing w:line="360" w:lineRule="auto"/>
      <w:contextualSpacing/>
      <w:jc w:val="center"/>
    </w:pPr>
    <w:rPr>
      <w:b/>
      <w:bCs/>
      <w:lang w:val="en-US" w:eastAsia="ru-RU" w:bidi="en-US"/>
    </w:rPr>
  </w:style>
  <w:style w:type="paragraph" w:customStyle="1" w:styleId="afffff1">
    <w:name w:val="Основной"/>
    <w:basedOn w:val="a2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afffff2">
    <w:name w:val="Основной Знак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44">
    <w:name w:val="заголовок 4"/>
    <w:basedOn w:val="a2"/>
    <w:next w:val="a2"/>
    <w:uiPriority w:val="99"/>
    <w:rsid w:val="0006242D"/>
    <w:pPr>
      <w:keepNext/>
      <w:tabs>
        <w:tab w:val="num" w:pos="644"/>
      </w:tabs>
      <w:suppressAutoHyphens w:val="0"/>
      <w:autoSpaceDE w:val="0"/>
      <w:autoSpaceDN w:val="0"/>
      <w:spacing w:line="360" w:lineRule="auto"/>
      <w:contextualSpacing/>
      <w:jc w:val="center"/>
    </w:pPr>
    <w:rPr>
      <w:lang w:val="en-US" w:eastAsia="ru-RU" w:bidi="en-US"/>
    </w:rPr>
  </w:style>
  <w:style w:type="paragraph" w:customStyle="1" w:styleId="-0">
    <w:name w:val="текст-д"/>
    <w:basedOn w:val="a2"/>
    <w:uiPriority w:val="99"/>
    <w:rsid w:val="0006242D"/>
    <w:pPr>
      <w:widowControl w:val="0"/>
      <w:suppressAutoHyphens w:val="0"/>
      <w:ind w:firstLine="540"/>
      <w:contextualSpacing/>
      <w:jc w:val="both"/>
    </w:pPr>
    <w:rPr>
      <w:szCs w:val="20"/>
      <w:lang w:val="en-US" w:eastAsia="ru-RU" w:bidi="en-US"/>
    </w:rPr>
  </w:style>
  <w:style w:type="paragraph" w:customStyle="1" w:styleId="afffff3">
    <w:name w:val="Основной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afffff4">
    <w:name w:val="Основной Знак Знак Знак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0">
    <w:name w:val="Маркирован0"/>
    <w:basedOn w:val="a2"/>
    <w:uiPriority w:val="99"/>
    <w:rsid w:val="0006242D"/>
    <w:pPr>
      <w:tabs>
        <w:tab w:val="num" w:pos="284"/>
        <w:tab w:val="num" w:pos="644"/>
      </w:tabs>
      <w:suppressAutoHyphens w:val="0"/>
      <w:spacing w:line="360" w:lineRule="auto"/>
      <w:ind w:left="284" w:hanging="284"/>
      <w:contextualSpacing/>
      <w:jc w:val="both"/>
    </w:pPr>
    <w:rPr>
      <w:lang w:val="en-US" w:eastAsia="ru-RU" w:bidi="en-US"/>
    </w:rPr>
  </w:style>
  <w:style w:type="paragraph" w:customStyle="1" w:styleId="1fd">
    <w:name w:val="Список_Марк_1"/>
    <w:basedOn w:val="af0"/>
    <w:autoRedefine/>
    <w:uiPriority w:val="99"/>
    <w:rsid w:val="0006242D"/>
    <w:pPr>
      <w:pBdr>
        <w:left w:val="single" w:sz="4" w:space="4" w:color="auto"/>
      </w:pBdr>
      <w:tabs>
        <w:tab w:val="num" w:pos="1479"/>
      </w:tabs>
      <w:suppressAutoHyphens w:val="0"/>
      <w:snapToGrid w:val="0"/>
      <w:spacing w:after="40" w:line="360" w:lineRule="auto"/>
      <w:ind w:left="1701" w:hanging="531"/>
      <w:contextualSpacing/>
    </w:pPr>
    <w:rPr>
      <w:szCs w:val="28"/>
      <w:lang w:val="en-US" w:eastAsia="ru-RU" w:bidi="en-US"/>
    </w:rPr>
  </w:style>
  <w:style w:type="paragraph" w:customStyle="1" w:styleId="afffff5">
    <w:name w:val="Таблица_Лев"/>
    <w:basedOn w:val="a2"/>
    <w:uiPriority w:val="99"/>
    <w:rsid w:val="0006242D"/>
    <w:pPr>
      <w:suppressAutoHyphens w:val="0"/>
      <w:spacing w:after="120"/>
      <w:contextualSpacing/>
    </w:pPr>
    <w:rPr>
      <w:sz w:val="20"/>
      <w:lang w:val="en-US" w:eastAsia="ru-RU" w:bidi="en-US"/>
    </w:rPr>
  </w:style>
  <w:style w:type="paragraph" w:customStyle="1" w:styleId="1fe">
    <w:name w:val="список 1"/>
    <w:basedOn w:val="a2"/>
    <w:uiPriority w:val="99"/>
    <w:rsid w:val="0006242D"/>
    <w:pPr>
      <w:tabs>
        <w:tab w:val="num" w:pos="360"/>
      </w:tabs>
      <w:suppressAutoHyphens w:val="0"/>
      <w:spacing w:line="360" w:lineRule="auto"/>
      <w:ind w:left="360" w:hanging="360"/>
      <w:contextualSpacing/>
      <w:jc w:val="both"/>
    </w:pPr>
    <w:rPr>
      <w:lang w:val="en-US" w:eastAsia="ru-RU" w:bidi="en-US"/>
    </w:rPr>
  </w:style>
  <w:style w:type="paragraph" w:customStyle="1" w:styleId="45">
    <w:name w:val="Заголовок4"/>
    <w:basedOn w:val="a2"/>
    <w:autoRedefine/>
    <w:uiPriority w:val="99"/>
    <w:rsid w:val="0006242D"/>
    <w:pPr>
      <w:tabs>
        <w:tab w:val="left" w:pos="720"/>
      </w:tabs>
      <w:suppressAutoHyphens w:val="0"/>
      <w:spacing w:before="240" w:after="240"/>
      <w:ind w:left="720" w:hanging="720"/>
      <w:contextualSpacing/>
      <w:jc w:val="center"/>
    </w:pPr>
    <w:rPr>
      <w:rFonts w:ascii="Arial" w:hAnsi="Arial"/>
      <w:b/>
      <w:sz w:val="28"/>
      <w:szCs w:val="28"/>
      <w:lang w:val="en-US" w:eastAsia="ru-RU" w:bidi="en-US"/>
    </w:rPr>
  </w:style>
  <w:style w:type="paragraph" w:customStyle="1" w:styleId="ConsTitle">
    <w:name w:val="ConsTitle"/>
    <w:uiPriority w:val="99"/>
    <w:rsid w:val="0006242D"/>
    <w:pPr>
      <w:widowControl w:val="0"/>
      <w:autoSpaceDE w:val="0"/>
      <w:autoSpaceDN w:val="0"/>
      <w:adjustRightInd w:val="0"/>
    </w:pPr>
    <w:rPr>
      <w:rFonts w:ascii="Arial" w:hAnsi="Arial" w:cs="Arial"/>
      <w:b/>
      <w:bCs/>
      <w:lang w:val="en-US" w:bidi="en-US"/>
    </w:rPr>
  </w:style>
  <w:style w:type="paragraph" w:customStyle="1" w:styleId="xl24">
    <w:name w:val="xl24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lang w:val="en-US" w:eastAsia="ru-RU" w:bidi="en-US"/>
    </w:rPr>
  </w:style>
  <w:style w:type="paragraph" w:customStyle="1" w:styleId="xl25">
    <w:name w:val="xl25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b/>
      <w:bCs/>
      <w:lang w:val="en-US" w:eastAsia="ru-RU" w:bidi="en-US"/>
    </w:rPr>
  </w:style>
  <w:style w:type="paragraph" w:customStyle="1" w:styleId="xl26">
    <w:name w:val="xl2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lang w:val="en-US" w:eastAsia="ru-RU" w:bidi="en-US"/>
    </w:rPr>
  </w:style>
  <w:style w:type="paragraph" w:customStyle="1" w:styleId="xl27">
    <w:name w:val="xl2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lang w:val="en-US" w:eastAsia="ru-RU" w:bidi="en-US"/>
    </w:rPr>
  </w:style>
  <w:style w:type="paragraph" w:customStyle="1" w:styleId="xl28">
    <w:name w:val="xl28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sz w:val="16"/>
      <w:szCs w:val="16"/>
      <w:u w:val="single"/>
      <w:lang w:val="en-US" w:eastAsia="ru-RU" w:bidi="en-US"/>
    </w:rPr>
  </w:style>
  <w:style w:type="paragraph" w:customStyle="1" w:styleId="xl29">
    <w:name w:val="xl29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30">
    <w:name w:val="xl30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1">
    <w:name w:val="xl31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2">
    <w:name w:val="xl32"/>
    <w:basedOn w:val="a2"/>
    <w:uiPriority w:val="99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3">
    <w:name w:val="xl33"/>
    <w:basedOn w:val="a2"/>
    <w:uiPriority w:val="99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16"/>
      <w:szCs w:val="16"/>
      <w:lang w:val="en-US" w:eastAsia="ru-RU" w:bidi="en-US"/>
    </w:rPr>
  </w:style>
  <w:style w:type="paragraph" w:customStyle="1" w:styleId="xl34">
    <w:name w:val="xl34"/>
    <w:basedOn w:val="a2"/>
    <w:uiPriority w:val="99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16"/>
      <w:szCs w:val="16"/>
      <w:lang w:val="en-US" w:eastAsia="ru-RU" w:bidi="en-US"/>
    </w:rPr>
  </w:style>
  <w:style w:type="paragraph" w:customStyle="1" w:styleId="xl35">
    <w:name w:val="xl35"/>
    <w:basedOn w:val="a2"/>
    <w:uiPriority w:val="99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6">
    <w:name w:val="xl3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37">
    <w:name w:val="xl3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8">
    <w:name w:val="xl38"/>
    <w:basedOn w:val="a2"/>
    <w:uiPriority w:val="99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39">
    <w:name w:val="xl3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0">
    <w:name w:val="xl40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41">
    <w:name w:val="xl41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2">
    <w:name w:val="xl42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43">
    <w:name w:val="xl43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4">
    <w:name w:val="xl44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5">
    <w:name w:val="xl45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6">
    <w:name w:val="xl4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7">
    <w:name w:val="xl47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8">
    <w:name w:val="xl48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9">
    <w:name w:val="xl4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lang w:val="en-US" w:eastAsia="ru-RU" w:bidi="en-US"/>
    </w:rPr>
  </w:style>
  <w:style w:type="paragraph" w:customStyle="1" w:styleId="xl50">
    <w:name w:val="xl50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1">
    <w:name w:val="xl51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2">
    <w:name w:val="xl52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3">
    <w:name w:val="xl5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4">
    <w:name w:val="xl54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5">
    <w:name w:val="xl55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6">
    <w:name w:val="xl56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7">
    <w:name w:val="xl5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8">
    <w:name w:val="xl58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59">
    <w:name w:val="xl59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0">
    <w:name w:val="xl60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1">
    <w:name w:val="xl61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2">
    <w:name w:val="xl62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63">
    <w:name w:val="xl63"/>
    <w:basedOn w:val="a2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4">
    <w:name w:val="xl64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87">
    <w:name w:val="xl87"/>
    <w:basedOn w:val="a2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b/>
      <w:bCs/>
      <w:lang w:val="en-US" w:eastAsia="ru-RU" w:bidi="en-US"/>
    </w:rPr>
  </w:style>
  <w:style w:type="paragraph" w:customStyle="1" w:styleId="xl88">
    <w:name w:val="xl88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89">
    <w:name w:val="xl89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0">
    <w:name w:val="xl90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1">
    <w:name w:val="xl91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92">
    <w:name w:val="xl92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93">
    <w:name w:val="xl9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4">
    <w:name w:val="xl94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i/>
      <w:iCs/>
      <w:lang w:val="en-US" w:eastAsia="ru-RU" w:bidi="en-US"/>
    </w:rPr>
  </w:style>
  <w:style w:type="paragraph" w:customStyle="1" w:styleId="xl95">
    <w:name w:val="xl95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6">
    <w:name w:val="xl96"/>
    <w:basedOn w:val="a2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7">
    <w:name w:val="xl97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8">
    <w:name w:val="xl9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9">
    <w:name w:val="xl9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0">
    <w:name w:val="xl10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1">
    <w:name w:val="xl101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02">
    <w:name w:val="xl10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3">
    <w:name w:val="xl10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4">
    <w:name w:val="xl10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5">
    <w:name w:val="xl105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6">
    <w:name w:val="xl106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7">
    <w:name w:val="xl107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8">
    <w:name w:val="xl1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09">
    <w:name w:val="xl109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10">
    <w:name w:val="xl11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11">
    <w:name w:val="xl1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2">
    <w:name w:val="xl112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3">
    <w:name w:val="xl113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4">
    <w:name w:val="xl114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28"/>
      <w:szCs w:val="28"/>
      <w:u w:val="single"/>
      <w:lang w:val="en-US" w:eastAsia="ru-RU" w:bidi="en-US"/>
    </w:rPr>
  </w:style>
  <w:style w:type="paragraph" w:customStyle="1" w:styleId="1ff">
    <w:name w:val="Обычный1"/>
    <w:rsid w:val="0006242D"/>
    <w:pPr>
      <w:snapToGrid w:val="0"/>
      <w:spacing w:before="180" w:line="316" w:lineRule="auto"/>
      <w:ind w:firstLine="440"/>
      <w:jc w:val="both"/>
    </w:pPr>
    <w:rPr>
      <w:sz w:val="18"/>
      <w:lang w:val="en-US" w:bidi="en-US"/>
    </w:rPr>
  </w:style>
  <w:style w:type="paragraph" w:customStyle="1" w:styleId="afffff6">
    <w:name w:val="Комментарий"/>
    <w:basedOn w:val="a2"/>
    <w:next w:val="a2"/>
    <w:uiPriority w:val="99"/>
    <w:rsid w:val="0006242D"/>
    <w:pPr>
      <w:suppressAutoHyphens w:val="0"/>
      <w:autoSpaceDE w:val="0"/>
      <w:autoSpaceDN w:val="0"/>
      <w:adjustRightInd w:val="0"/>
      <w:ind w:left="170"/>
      <w:contextualSpacing/>
      <w:jc w:val="both"/>
    </w:pPr>
    <w:rPr>
      <w:rFonts w:ascii="Arial" w:hAnsi="Arial"/>
      <w:i/>
      <w:iCs/>
      <w:color w:val="800080"/>
      <w:sz w:val="20"/>
      <w:szCs w:val="20"/>
      <w:lang w:val="en-US" w:eastAsia="ru-RU" w:bidi="en-US"/>
    </w:rPr>
  </w:style>
  <w:style w:type="paragraph" w:customStyle="1" w:styleId="rvps1401">
    <w:name w:val="rvps1401"/>
    <w:basedOn w:val="a2"/>
    <w:uiPriority w:val="99"/>
    <w:rsid w:val="0006242D"/>
    <w:pPr>
      <w:suppressAutoHyphens w:val="0"/>
      <w:spacing w:after="300"/>
      <w:contextualSpacing/>
    </w:pPr>
    <w:rPr>
      <w:rFonts w:ascii="Arial" w:hAnsi="Arial" w:cs="Arial"/>
      <w:color w:val="000000"/>
      <w:lang w:val="en-US" w:eastAsia="ru-RU" w:bidi="en-US"/>
    </w:rPr>
  </w:style>
  <w:style w:type="paragraph" w:customStyle="1" w:styleId="ConsCell">
    <w:name w:val="ConsCell"/>
    <w:uiPriority w:val="99"/>
    <w:rsid w:val="0006242D"/>
    <w:pPr>
      <w:widowControl w:val="0"/>
      <w:overflowPunct w:val="0"/>
      <w:autoSpaceDE w:val="0"/>
      <w:autoSpaceDN w:val="0"/>
      <w:adjustRightInd w:val="0"/>
    </w:pPr>
    <w:rPr>
      <w:rFonts w:ascii="Arial" w:hAnsi="Arial"/>
      <w:lang w:val="en-US" w:bidi="en-US"/>
    </w:rPr>
  </w:style>
  <w:style w:type="paragraph" w:customStyle="1" w:styleId="ConsPlusNonformat">
    <w:name w:val="ConsPlusNonformat"/>
    <w:uiPriority w:val="99"/>
    <w:rsid w:val="0006242D"/>
    <w:pPr>
      <w:widowControl w:val="0"/>
      <w:autoSpaceDE w:val="0"/>
      <w:autoSpaceDN w:val="0"/>
      <w:adjustRightInd w:val="0"/>
    </w:pPr>
    <w:rPr>
      <w:rFonts w:ascii="Courier New" w:hAnsi="Courier New" w:cs="Courier New"/>
      <w:lang w:val="en-US" w:bidi="en-US"/>
    </w:rPr>
  </w:style>
  <w:style w:type="paragraph" w:customStyle="1" w:styleId="64">
    <w:name w:val="Основной текст6"/>
    <w:basedOn w:val="a2"/>
    <w:rsid w:val="0006242D"/>
    <w:pPr>
      <w:shd w:val="clear" w:color="auto" w:fill="FFFFFF"/>
      <w:suppressAutoHyphens w:val="0"/>
      <w:spacing w:line="0" w:lineRule="atLeast"/>
      <w:ind w:hanging="700"/>
      <w:contextualSpacing/>
    </w:pPr>
    <w:rPr>
      <w:sz w:val="20"/>
      <w:szCs w:val="20"/>
      <w:lang w:val="x-none" w:eastAsia="x-none"/>
    </w:rPr>
  </w:style>
  <w:style w:type="paragraph" w:customStyle="1" w:styleId="1ff0">
    <w:name w:val="мой 1"/>
    <w:basedOn w:val="aff2"/>
    <w:qFormat/>
    <w:rsid w:val="0006242D"/>
    <w:pPr>
      <w:contextualSpacing/>
    </w:pPr>
    <w:rPr>
      <w:szCs w:val="32"/>
      <w:lang w:val="en-US" w:eastAsia="x-none" w:bidi="en-US"/>
    </w:rPr>
  </w:style>
  <w:style w:type="paragraph" w:customStyle="1" w:styleId="S0">
    <w:name w:val="S_рисунок"/>
    <w:basedOn w:val="a2"/>
    <w:autoRedefine/>
    <w:uiPriority w:val="99"/>
    <w:locked/>
    <w:rsid w:val="0006242D"/>
    <w:pPr>
      <w:numPr>
        <w:numId w:val="4"/>
      </w:numPr>
      <w:tabs>
        <w:tab w:val="num" w:pos="993"/>
      </w:tabs>
      <w:suppressAutoHyphens w:val="0"/>
      <w:spacing w:after="100" w:afterAutospacing="1"/>
      <w:ind w:left="0" w:firstLine="0"/>
      <w:contextualSpacing/>
      <w:jc w:val="center"/>
    </w:pPr>
    <w:rPr>
      <w:rFonts w:eastAsia="Calibri"/>
      <w:sz w:val="20"/>
      <w:szCs w:val="20"/>
      <w:lang w:eastAsia="en-US"/>
    </w:rPr>
  </w:style>
  <w:style w:type="paragraph" w:customStyle="1" w:styleId="S">
    <w:name w:val="S_Таблица"/>
    <w:basedOn w:val="a2"/>
    <w:autoRedefine/>
    <w:uiPriority w:val="99"/>
    <w:rsid w:val="0006242D"/>
    <w:pPr>
      <w:keepNext/>
      <w:numPr>
        <w:numId w:val="5"/>
      </w:numPr>
      <w:suppressAutoHyphens w:val="0"/>
      <w:spacing w:before="100" w:beforeAutospacing="1"/>
      <w:contextualSpacing/>
      <w:jc w:val="right"/>
    </w:pPr>
    <w:rPr>
      <w:color w:val="000000"/>
      <w:lang w:eastAsia="ru-RU"/>
    </w:rPr>
  </w:style>
  <w:style w:type="paragraph" w:customStyle="1" w:styleId="xl151">
    <w:name w:val="xl151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2">
    <w:name w:val="xl152"/>
    <w:basedOn w:val="a2"/>
    <w:rsid w:val="0006242D"/>
    <w:pP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xl153">
    <w:name w:val="xl153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4">
    <w:name w:val="xl1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55">
    <w:name w:val="xl155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b/>
      <w:bCs/>
      <w:color w:val="000000"/>
      <w:lang w:eastAsia="ru-RU"/>
    </w:rPr>
  </w:style>
  <w:style w:type="paragraph" w:customStyle="1" w:styleId="xl156">
    <w:name w:val="xl156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b/>
      <w:bCs/>
      <w:color w:val="000000"/>
      <w:lang w:eastAsia="ru-RU"/>
    </w:rPr>
  </w:style>
  <w:style w:type="paragraph" w:customStyle="1" w:styleId="xl157">
    <w:name w:val="xl15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58">
    <w:name w:val="xl1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59">
    <w:name w:val="xl15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60">
    <w:name w:val="xl1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61">
    <w:name w:val="xl1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2">
    <w:name w:val="xl1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3">
    <w:name w:val="xl16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4">
    <w:name w:val="xl16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5">
    <w:name w:val="xl165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6">
    <w:name w:val="xl166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color w:val="000000"/>
      <w:lang w:eastAsia="ru-RU"/>
    </w:rPr>
  </w:style>
  <w:style w:type="paragraph" w:customStyle="1" w:styleId="xl167">
    <w:name w:val="xl16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68">
    <w:name w:val="xl168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9">
    <w:name w:val="xl16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70">
    <w:name w:val="xl17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1">
    <w:name w:val="xl1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2">
    <w:name w:val="xl1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3">
    <w:name w:val="xl1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4">
    <w:name w:val="xl17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5">
    <w:name w:val="xl17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76">
    <w:name w:val="xl176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7">
    <w:name w:val="xl177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8">
    <w:name w:val="xl1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9">
    <w:name w:val="xl1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80">
    <w:name w:val="xl180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1">
    <w:name w:val="xl181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2">
    <w:name w:val="xl182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83">
    <w:name w:val="xl183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4">
    <w:name w:val="xl184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5">
    <w:name w:val="xl18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lang w:eastAsia="ru-RU"/>
    </w:rPr>
  </w:style>
  <w:style w:type="paragraph" w:customStyle="1" w:styleId="xl186">
    <w:name w:val="xl18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87">
    <w:name w:val="xl187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88">
    <w:name w:val="xl188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9">
    <w:name w:val="xl18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i/>
      <w:iCs/>
      <w:lang w:eastAsia="ru-RU"/>
    </w:rPr>
  </w:style>
  <w:style w:type="paragraph" w:customStyle="1" w:styleId="xl190">
    <w:name w:val="xl190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color w:val="000000"/>
      <w:lang w:eastAsia="ru-RU"/>
    </w:rPr>
  </w:style>
  <w:style w:type="paragraph" w:customStyle="1" w:styleId="xl191">
    <w:name w:val="xl1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xl192">
    <w:name w:val="xl19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93">
    <w:name w:val="xl193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4">
    <w:name w:val="xl1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95">
    <w:name w:val="xl19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6">
    <w:name w:val="xl19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7">
    <w:name w:val="xl19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98">
    <w:name w:val="xl19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15">
    <w:name w:val="xl115"/>
    <w:basedOn w:val="a2"/>
    <w:rsid w:val="0006242D"/>
    <w:pPr>
      <w:pBdr>
        <w:left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6">
    <w:name w:val="xl116"/>
    <w:basedOn w:val="a2"/>
    <w:rsid w:val="0006242D"/>
    <w:pPr>
      <w:pBdr>
        <w:left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7">
    <w:name w:val="xl117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8">
    <w:name w:val="xl118"/>
    <w:basedOn w:val="a2"/>
    <w:rsid w:val="0006242D"/>
    <w:pPr>
      <w:pBdr>
        <w:top w:val="single" w:sz="8" w:space="0" w:color="auto"/>
        <w:left w:val="double" w:sz="6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19">
    <w:name w:val="xl1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0">
    <w:name w:val="xl12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1">
    <w:name w:val="xl12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2">
    <w:name w:val="xl122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3">
    <w:name w:val="xl123"/>
    <w:basedOn w:val="a2"/>
    <w:rsid w:val="0006242D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4">
    <w:name w:val="xl1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5">
    <w:name w:val="xl1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6">
    <w:name w:val="xl126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7">
    <w:name w:val="xl127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color w:val="FF0000"/>
      <w:lang w:eastAsia="ru-RU"/>
    </w:rPr>
  </w:style>
  <w:style w:type="paragraph" w:customStyle="1" w:styleId="xl128">
    <w:name w:val="xl1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9">
    <w:name w:val="xl129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30">
    <w:name w:val="xl130"/>
    <w:basedOn w:val="a2"/>
    <w:rsid w:val="0006242D"/>
    <w:pPr>
      <w:pBdr>
        <w:top w:val="double" w:sz="6" w:space="0" w:color="auto"/>
        <w:left w:val="single" w:sz="12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1">
    <w:name w:val="xl131"/>
    <w:basedOn w:val="a2"/>
    <w:rsid w:val="0006242D"/>
    <w:pPr>
      <w:pBdr>
        <w:top w:val="double" w:sz="6" w:space="0" w:color="auto"/>
        <w:bottom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2">
    <w:name w:val="xl132"/>
    <w:basedOn w:val="a2"/>
    <w:rsid w:val="0006242D"/>
    <w:pPr>
      <w:pBdr>
        <w:left w:val="single" w:sz="12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33">
    <w:name w:val="xl133"/>
    <w:basedOn w:val="a2"/>
    <w:rsid w:val="0006242D"/>
    <w:pPr>
      <w:pBdr>
        <w:left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34">
    <w:name w:val="xl134"/>
    <w:basedOn w:val="a2"/>
    <w:rsid w:val="0006242D"/>
    <w:pPr>
      <w:pBdr>
        <w:top w:val="single" w:sz="8" w:space="0" w:color="auto"/>
        <w:left w:val="single" w:sz="12" w:space="0" w:color="auto"/>
        <w:bottom w:val="single" w:sz="8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5">
    <w:name w:val="xl13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36">
    <w:name w:val="xl136"/>
    <w:basedOn w:val="a2"/>
    <w:rsid w:val="0006242D"/>
    <w:pPr>
      <w:pBdr>
        <w:top w:val="single" w:sz="4" w:space="0" w:color="auto"/>
        <w:left w:val="single" w:sz="12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lang w:eastAsia="ru-RU"/>
    </w:rPr>
  </w:style>
  <w:style w:type="paragraph" w:customStyle="1" w:styleId="xl137">
    <w:name w:val="xl1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a0">
    <w:name w:val="Нумерованный кат"/>
    <w:basedOn w:val="a"/>
    <w:next w:val="afff"/>
    <w:uiPriority w:val="99"/>
    <w:qFormat/>
    <w:rsid w:val="0006242D"/>
    <w:pPr>
      <w:numPr>
        <w:numId w:val="6"/>
      </w:numPr>
      <w:spacing w:after="120" w:line="360" w:lineRule="auto"/>
      <w:ind w:left="357" w:firstLine="709"/>
      <w:jc w:val="both"/>
    </w:pPr>
    <w:rPr>
      <w:szCs w:val="28"/>
    </w:rPr>
  </w:style>
  <w:style w:type="paragraph" w:customStyle="1" w:styleId="afffff7">
    <w:name w:val="Маркированный кат"/>
    <w:basedOn w:val="afffb"/>
    <w:next w:val="afff"/>
    <w:qFormat/>
    <w:rsid w:val="0006242D"/>
  </w:style>
  <w:style w:type="paragraph" w:customStyle="1" w:styleId="114">
    <w:name w:val="Абзац списка11"/>
    <w:basedOn w:val="a2"/>
    <w:uiPriority w:val="99"/>
    <w:rsid w:val="0006242D"/>
    <w:pPr>
      <w:suppressAutoHyphens w:val="0"/>
      <w:ind w:left="720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2f6">
    <w:name w:val="Абзац списка2"/>
    <w:basedOn w:val="a2"/>
    <w:rsid w:val="0006242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nonformat0">
    <w:name w:val="consplusnonformat"/>
    <w:basedOn w:val="a2"/>
    <w:rsid w:val="0006242D"/>
    <w:pPr>
      <w:suppressAutoHyphens w:val="0"/>
      <w:autoSpaceDE w:val="0"/>
      <w:autoSpaceDN w:val="0"/>
      <w:contextualSpacing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FR1">
    <w:name w:val="FR1"/>
    <w:uiPriority w:val="99"/>
    <w:rsid w:val="0006242D"/>
    <w:pPr>
      <w:widowControl w:val="0"/>
      <w:autoSpaceDE w:val="0"/>
      <w:autoSpaceDN w:val="0"/>
      <w:adjustRightInd w:val="0"/>
      <w:ind w:left="40"/>
      <w:jc w:val="center"/>
    </w:pPr>
    <w:rPr>
      <w:i/>
      <w:iCs/>
      <w:sz w:val="36"/>
      <w:szCs w:val="36"/>
    </w:rPr>
  </w:style>
  <w:style w:type="paragraph" w:customStyle="1" w:styleId="FR2">
    <w:name w:val="FR2"/>
    <w:uiPriority w:val="99"/>
    <w:rsid w:val="0006242D"/>
    <w:pPr>
      <w:widowControl w:val="0"/>
      <w:autoSpaceDE w:val="0"/>
      <w:autoSpaceDN w:val="0"/>
      <w:adjustRightInd w:val="0"/>
      <w:spacing w:before="40" w:line="300" w:lineRule="auto"/>
      <w:ind w:left="1560" w:right="1400"/>
      <w:jc w:val="center"/>
    </w:pPr>
    <w:rPr>
      <w:rFonts w:ascii="Arial" w:hAnsi="Arial" w:cs="Arial"/>
      <w:i/>
      <w:iCs/>
      <w:sz w:val="32"/>
      <w:szCs w:val="32"/>
    </w:rPr>
  </w:style>
  <w:style w:type="paragraph" w:customStyle="1" w:styleId="afffff8">
    <w:name w:val="Знак Знак Знак"/>
    <w:basedOn w:val="a2"/>
    <w:uiPriority w:val="99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9">
    <w:name w:val="Обычный строгий"/>
    <w:basedOn w:val="a2"/>
    <w:qFormat/>
    <w:rsid w:val="0006242D"/>
    <w:pPr>
      <w:suppressAutoHyphens w:val="0"/>
      <w:autoSpaceDE w:val="0"/>
      <w:autoSpaceDN w:val="0"/>
      <w:adjustRightInd w:val="0"/>
      <w:spacing w:line="360" w:lineRule="auto"/>
      <w:ind w:firstLine="539"/>
      <w:contextualSpacing/>
      <w:jc w:val="both"/>
    </w:pPr>
    <w:rPr>
      <w:sz w:val="26"/>
      <w:szCs w:val="26"/>
      <w:lang w:eastAsia="en-US"/>
    </w:rPr>
  </w:style>
  <w:style w:type="paragraph" w:customStyle="1" w:styleId="1ff1">
    <w:name w:val="Знак Знак Знак1"/>
    <w:basedOn w:val="a2"/>
    <w:next w:val="a2"/>
    <w:uiPriority w:val="99"/>
    <w:rsid w:val="0006242D"/>
    <w:pPr>
      <w:tabs>
        <w:tab w:val="num" w:pos="360"/>
      </w:tabs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7">
    <w:name w:val="font7"/>
    <w:basedOn w:val="a2"/>
    <w:qFormat/>
    <w:rsid w:val="0006242D"/>
    <w:pPr>
      <w:suppressAutoHyphens w:val="0"/>
      <w:spacing w:before="100" w:beforeAutospacing="1" w:after="100" w:afterAutospacing="1"/>
      <w:contextualSpacing/>
    </w:pPr>
    <w:rPr>
      <w:color w:val="000000"/>
      <w:sz w:val="16"/>
      <w:szCs w:val="16"/>
      <w:lang w:eastAsia="ru-RU"/>
    </w:rPr>
  </w:style>
  <w:style w:type="paragraph" w:customStyle="1" w:styleId="font8">
    <w:name w:val="font8"/>
    <w:basedOn w:val="a2"/>
    <w:rsid w:val="0006242D"/>
    <w:pPr>
      <w:suppressAutoHyphens w:val="0"/>
      <w:spacing w:before="100" w:beforeAutospacing="1" w:after="100" w:afterAutospacing="1"/>
      <w:contextualSpacing/>
    </w:pPr>
    <w:rPr>
      <w:sz w:val="16"/>
      <w:szCs w:val="16"/>
      <w:lang w:eastAsia="ru-RU"/>
    </w:rPr>
  </w:style>
  <w:style w:type="paragraph" w:customStyle="1" w:styleId="font9">
    <w:name w:val="font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sz w:val="16"/>
      <w:szCs w:val="16"/>
      <w:lang w:eastAsia="ru-RU"/>
    </w:rPr>
  </w:style>
  <w:style w:type="paragraph" w:customStyle="1" w:styleId="xl149">
    <w:name w:val="xl149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0">
    <w:name w:val="xl150"/>
    <w:basedOn w:val="a2"/>
    <w:rsid w:val="0006242D"/>
    <w:pP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CharChar">
    <w:name w:val="Char Char"/>
    <w:basedOn w:val="a2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248">
    <w:name w:val="Основной текст (248)_"/>
    <w:link w:val="2480"/>
    <w:locked/>
    <w:rsid w:val="0006242D"/>
    <w:rPr>
      <w:rFonts w:ascii="Tahoma" w:eastAsia="Tahoma" w:hAnsi="Tahoma" w:cs="Tahoma"/>
      <w:sz w:val="25"/>
      <w:szCs w:val="25"/>
      <w:shd w:val="clear" w:color="auto" w:fill="FFFFFF"/>
    </w:rPr>
  </w:style>
  <w:style w:type="paragraph" w:customStyle="1" w:styleId="2480">
    <w:name w:val="Основной текст (248)"/>
    <w:basedOn w:val="a2"/>
    <w:link w:val="248"/>
    <w:rsid w:val="0006242D"/>
    <w:pPr>
      <w:shd w:val="clear" w:color="auto" w:fill="FFFFFF"/>
      <w:suppressAutoHyphens w:val="0"/>
      <w:spacing w:line="0" w:lineRule="atLeast"/>
      <w:contextualSpacing/>
    </w:pPr>
    <w:rPr>
      <w:rFonts w:ascii="Tahoma" w:eastAsia="Tahoma" w:hAnsi="Tahoma" w:cs="Tahoma"/>
      <w:sz w:val="25"/>
      <w:szCs w:val="25"/>
      <w:lang w:eastAsia="ru-RU"/>
    </w:rPr>
  </w:style>
  <w:style w:type="character" w:customStyle="1" w:styleId="390">
    <w:name w:val="Основной текст (39)_"/>
    <w:link w:val="391"/>
    <w:locked/>
    <w:rsid w:val="0006242D"/>
    <w:rPr>
      <w:rFonts w:ascii="Trebuchet MS" w:eastAsia="Trebuchet MS" w:hAnsi="Trebuchet MS" w:cs="Trebuchet MS"/>
      <w:spacing w:val="-20"/>
      <w:sz w:val="24"/>
      <w:szCs w:val="24"/>
      <w:shd w:val="clear" w:color="auto" w:fill="FFFFFF"/>
      <w:lang w:val="en-US"/>
    </w:rPr>
  </w:style>
  <w:style w:type="paragraph" w:customStyle="1" w:styleId="391">
    <w:name w:val="Основной текст (39)"/>
    <w:basedOn w:val="a2"/>
    <w:link w:val="390"/>
    <w:rsid w:val="0006242D"/>
    <w:pPr>
      <w:shd w:val="clear" w:color="auto" w:fill="FFFFFF"/>
      <w:suppressAutoHyphens w:val="0"/>
      <w:spacing w:line="0" w:lineRule="atLeast"/>
      <w:contextualSpacing/>
    </w:pPr>
    <w:rPr>
      <w:rFonts w:ascii="Trebuchet MS" w:eastAsia="Trebuchet MS" w:hAnsi="Trebuchet MS" w:cs="Trebuchet MS"/>
      <w:spacing w:val="-20"/>
      <w:lang w:val="en-US" w:eastAsia="ru-RU"/>
    </w:rPr>
  </w:style>
  <w:style w:type="character" w:customStyle="1" w:styleId="400">
    <w:name w:val="Основной текст (40)_"/>
    <w:link w:val="401"/>
    <w:locked/>
    <w:rsid w:val="0006242D"/>
    <w:rPr>
      <w:sz w:val="9"/>
      <w:szCs w:val="9"/>
      <w:shd w:val="clear" w:color="auto" w:fill="FFFFFF"/>
    </w:rPr>
  </w:style>
  <w:style w:type="paragraph" w:customStyle="1" w:styleId="401">
    <w:name w:val="Основной текст (40)"/>
    <w:basedOn w:val="a2"/>
    <w:link w:val="400"/>
    <w:rsid w:val="0006242D"/>
    <w:pPr>
      <w:shd w:val="clear" w:color="auto" w:fill="FFFFFF"/>
      <w:suppressAutoHyphens w:val="0"/>
      <w:spacing w:line="0" w:lineRule="atLeast"/>
      <w:contextualSpacing/>
    </w:pPr>
    <w:rPr>
      <w:sz w:val="9"/>
      <w:szCs w:val="9"/>
      <w:lang w:eastAsia="ru-RU"/>
    </w:rPr>
  </w:style>
  <w:style w:type="character" w:customStyle="1" w:styleId="420">
    <w:name w:val="Основной текст (42)_"/>
    <w:link w:val="421"/>
    <w:locked/>
    <w:rsid w:val="0006242D"/>
    <w:rPr>
      <w:sz w:val="11"/>
      <w:szCs w:val="11"/>
      <w:shd w:val="clear" w:color="auto" w:fill="FFFFFF"/>
    </w:rPr>
  </w:style>
  <w:style w:type="paragraph" w:customStyle="1" w:styleId="421">
    <w:name w:val="Основной текст (42)"/>
    <w:basedOn w:val="a2"/>
    <w:link w:val="420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12">
    <w:name w:val="Основной текст (41)_"/>
    <w:link w:val="413"/>
    <w:locked/>
    <w:rsid w:val="0006242D"/>
    <w:rPr>
      <w:sz w:val="11"/>
      <w:szCs w:val="11"/>
      <w:shd w:val="clear" w:color="auto" w:fill="FFFFFF"/>
    </w:rPr>
  </w:style>
  <w:style w:type="paragraph" w:customStyle="1" w:styleId="413">
    <w:name w:val="Основной текст (41)"/>
    <w:basedOn w:val="a2"/>
    <w:link w:val="412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30">
    <w:name w:val="Основной текст (43)_"/>
    <w:link w:val="431"/>
    <w:locked/>
    <w:rsid w:val="0006242D"/>
    <w:rPr>
      <w:sz w:val="11"/>
      <w:szCs w:val="11"/>
      <w:shd w:val="clear" w:color="auto" w:fill="FFFFFF"/>
    </w:rPr>
  </w:style>
  <w:style w:type="paragraph" w:customStyle="1" w:styleId="431">
    <w:name w:val="Основной текст (43)"/>
    <w:basedOn w:val="a2"/>
    <w:link w:val="430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40">
    <w:name w:val="Основной текст (44)_"/>
    <w:link w:val="441"/>
    <w:locked/>
    <w:rsid w:val="0006242D"/>
    <w:rPr>
      <w:sz w:val="10"/>
      <w:szCs w:val="10"/>
      <w:shd w:val="clear" w:color="auto" w:fill="FFFFFF"/>
    </w:rPr>
  </w:style>
  <w:style w:type="paragraph" w:customStyle="1" w:styleId="441">
    <w:name w:val="Основной текст (44)"/>
    <w:basedOn w:val="a2"/>
    <w:link w:val="440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10"/>
      <w:szCs w:val="10"/>
      <w:lang w:eastAsia="ru-RU"/>
    </w:rPr>
  </w:style>
  <w:style w:type="character" w:customStyle="1" w:styleId="450">
    <w:name w:val="Основной текст (45)_"/>
    <w:link w:val="451"/>
    <w:locked/>
    <w:rsid w:val="0006242D"/>
    <w:rPr>
      <w:sz w:val="9"/>
      <w:szCs w:val="9"/>
      <w:shd w:val="clear" w:color="auto" w:fill="FFFFFF"/>
    </w:rPr>
  </w:style>
  <w:style w:type="paragraph" w:customStyle="1" w:styleId="451">
    <w:name w:val="Основной текст (45)"/>
    <w:basedOn w:val="a2"/>
    <w:link w:val="450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9"/>
      <w:szCs w:val="9"/>
      <w:lang w:eastAsia="ru-RU"/>
    </w:rPr>
  </w:style>
  <w:style w:type="character" w:customStyle="1" w:styleId="46">
    <w:name w:val="Основной текст (46)_"/>
    <w:link w:val="460"/>
    <w:locked/>
    <w:rsid w:val="0006242D"/>
    <w:rPr>
      <w:sz w:val="25"/>
      <w:szCs w:val="25"/>
      <w:shd w:val="clear" w:color="auto" w:fill="FFFFFF"/>
    </w:rPr>
  </w:style>
  <w:style w:type="paragraph" w:customStyle="1" w:styleId="460">
    <w:name w:val="Основной текст (46)"/>
    <w:basedOn w:val="a2"/>
    <w:link w:val="46"/>
    <w:rsid w:val="0006242D"/>
    <w:pPr>
      <w:shd w:val="clear" w:color="auto" w:fill="FFFFFF"/>
      <w:suppressAutoHyphens w:val="0"/>
      <w:spacing w:line="0" w:lineRule="atLeast"/>
      <w:contextualSpacing/>
    </w:pPr>
    <w:rPr>
      <w:sz w:val="25"/>
      <w:szCs w:val="25"/>
      <w:lang w:eastAsia="ru-RU"/>
    </w:rPr>
  </w:style>
  <w:style w:type="character" w:customStyle="1" w:styleId="47">
    <w:name w:val="Основной текст (47)_"/>
    <w:link w:val="470"/>
    <w:locked/>
    <w:rsid w:val="0006242D"/>
    <w:rPr>
      <w:sz w:val="11"/>
      <w:szCs w:val="11"/>
      <w:shd w:val="clear" w:color="auto" w:fill="FFFFFF"/>
    </w:rPr>
  </w:style>
  <w:style w:type="paragraph" w:customStyle="1" w:styleId="470">
    <w:name w:val="Основной текст (47)"/>
    <w:basedOn w:val="a2"/>
    <w:link w:val="47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11"/>
      <w:szCs w:val="11"/>
      <w:lang w:eastAsia="ru-RU"/>
    </w:rPr>
  </w:style>
  <w:style w:type="paragraph" w:customStyle="1" w:styleId="84">
    <w:name w:val="Основной текст8"/>
    <w:basedOn w:val="a2"/>
    <w:rsid w:val="0006242D"/>
    <w:pPr>
      <w:shd w:val="clear" w:color="auto" w:fill="FFFFFF"/>
      <w:suppressAutoHyphens w:val="0"/>
      <w:spacing w:line="0" w:lineRule="atLeast"/>
      <w:ind w:hanging="700"/>
      <w:contextualSpacing/>
    </w:pPr>
    <w:rPr>
      <w:sz w:val="27"/>
      <w:szCs w:val="27"/>
      <w:lang w:eastAsia="en-US"/>
    </w:rPr>
  </w:style>
  <w:style w:type="character" w:customStyle="1" w:styleId="1ff2">
    <w:name w:val="Заголовок №1_"/>
    <w:link w:val="1ff3"/>
    <w:locked/>
    <w:rsid w:val="0006242D"/>
    <w:rPr>
      <w:rFonts w:ascii="Batang" w:eastAsia="Batang" w:hAnsi="Batang" w:cs="Batang"/>
      <w:b/>
      <w:bCs/>
      <w:shd w:val="clear" w:color="auto" w:fill="FFFFFF"/>
    </w:rPr>
  </w:style>
  <w:style w:type="paragraph" w:customStyle="1" w:styleId="1ff3">
    <w:name w:val="Заголовок №1"/>
    <w:basedOn w:val="a2"/>
    <w:link w:val="1ff2"/>
    <w:rsid w:val="0006242D"/>
    <w:pPr>
      <w:shd w:val="clear" w:color="auto" w:fill="FFFFFF"/>
      <w:suppressAutoHyphens w:val="0"/>
      <w:spacing w:before="300" w:after="300" w:line="240" w:lineRule="atLeast"/>
      <w:contextualSpacing/>
      <w:outlineLvl w:val="0"/>
    </w:pPr>
    <w:rPr>
      <w:rFonts w:ascii="Batang" w:eastAsia="Batang" w:hAnsi="Batang" w:cs="Batang"/>
      <w:b/>
      <w:bCs/>
      <w:sz w:val="20"/>
      <w:szCs w:val="20"/>
      <w:lang w:eastAsia="ru-RU"/>
    </w:rPr>
  </w:style>
  <w:style w:type="character" w:customStyle="1" w:styleId="2f7">
    <w:name w:val="Подпись к картинке (2)_"/>
    <w:link w:val="2f8"/>
    <w:uiPriority w:val="99"/>
    <w:locked/>
    <w:rsid w:val="0006242D"/>
    <w:rPr>
      <w:i/>
      <w:iCs/>
      <w:shd w:val="clear" w:color="auto" w:fill="FFFFFF"/>
    </w:rPr>
  </w:style>
  <w:style w:type="paragraph" w:customStyle="1" w:styleId="2f8">
    <w:name w:val="Подпись к картинке (2)"/>
    <w:basedOn w:val="a2"/>
    <w:link w:val="2f7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i/>
      <w:iCs/>
      <w:sz w:val="20"/>
      <w:szCs w:val="20"/>
      <w:lang w:eastAsia="ru-RU"/>
    </w:rPr>
  </w:style>
  <w:style w:type="character" w:customStyle="1" w:styleId="270">
    <w:name w:val="Основной текст (27)_"/>
    <w:link w:val="271"/>
    <w:uiPriority w:val="99"/>
    <w:locked/>
    <w:rsid w:val="0006242D"/>
    <w:rPr>
      <w:b/>
      <w:bCs/>
      <w:sz w:val="30"/>
      <w:szCs w:val="30"/>
      <w:shd w:val="clear" w:color="auto" w:fill="FFFFFF"/>
    </w:rPr>
  </w:style>
  <w:style w:type="paragraph" w:customStyle="1" w:styleId="271">
    <w:name w:val="Основной текст (27)1"/>
    <w:basedOn w:val="a2"/>
    <w:link w:val="270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b/>
      <w:bCs/>
      <w:sz w:val="30"/>
      <w:szCs w:val="30"/>
      <w:lang w:eastAsia="ru-RU"/>
    </w:rPr>
  </w:style>
  <w:style w:type="character" w:customStyle="1" w:styleId="214">
    <w:name w:val="Основной текст (21)_"/>
    <w:link w:val="215"/>
    <w:uiPriority w:val="99"/>
    <w:locked/>
    <w:rsid w:val="0006242D"/>
    <w:rPr>
      <w:sz w:val="31"/>
      <w:szCs w:val="31"/>
      <w:shd w:val="clear" w:color="auto" w:fill="FFFFFF"/>
    </w:rPr>
  </w:style>
  <w:style w:type="paragraph" w:customStyle="1" w:styleId="215">
    <w:name w:val="Основной текст (21)"/>
    <w:basedOn w:val="a2"/>
    <w:link w:val="214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sz w:val="31"/>
      <w:szCs w:val="31"/>
      <w:lang w:eastAsia="ru-RU"/>
    </w:rPr>
  </w:style>
  <w:style w:type="character" w:customStyle="1" w:styleId="230">
    <w:name w:val="Основной текст (23)_"/>
    <w:link w:val="231"/>
    <w:uiPriority w:val="99"/>
    <w:locked/>
    <w:rsid w:val="0006242D"/>
    <w:rPr>
      <w:spacing w:val="-10"/>
      <w:sz w:val="33"/>
      <w:szCs w:val="33"/>
      <w:shd w:val="clear" w:color="auto" w:fill="FFFFFF"/>
    </w:rPr>
  </w:style>
  <w:style w:type="paragraph" w:customStyle="1" w:styleId="231">
    <w:name w:val="Основной текст (23)"/>
    <w:basedOn w:val="a2"/>
    <w:link w:val="230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spacing w:val="-10"/>
      <w:sz w:val="33"/>
      <w:szCs w:val="33"/>
      <w:lang w:eastAsia="ru-RU"/>
    </w:rPr>
  </w:style>
  <w:style w:type="character" w:customStyle="1" w:styleId="2f9">
    <w:name w:val="Заголовок №2_"/>
    <w:link w:val="2fa"/>
    <w:locked/>
    <w:rsid w:val="0006242D"/>
    <w:rPr>
      <w:sz w:val="23"/>
      <w:szCs w:val="23"/>
      <w:shd w:val="clear" w:color="auto" w:fill="FFFFFF"/>
    </w:rPr>
  </w:style>
  <w:style w:type="paragraph" w:customStyle="1" w:styleId="2fa">
    <w:name w:val="Заголовок №2"/>
    <w:basedOn w:val="a2"/>
    <w:link w:val="2f9"/>
    <w:rsid w:val="0006242D"/>
    <w:pPr>
      <w:shd w:val="clear" w:color="auto" w:fill="FFFFFF"/>
      <w:suppressAutoHyphens w:val="0"/>
      <w:spacing w:before="300" w:line="278" w:lineRule="exact"/>
      <w:ind w:hanging="300"/>
      <w:contextualSpacing/>
      <w:jc w:val="both"/>
      <w:outlineLvl w:val="1"/>
    </w:pPr>
    <w:rPr>
      <w:sz w:val="23"/>
      <w:szCs w:val="23"/>
      <w:lang w:eastAsia="ru-RU"/>
    </w:rPr>
  </w:style>
  <w:style w:type="character" w:customStyle="1" w:styleId="48">
    <w:name w:val="Основной текст (48)_"/>
    <w:link w:val="480"/>
    <w:locked/>
    <w:rsid w:val="0006242D"/>
    <w:rPr>
      <w:rFonts w:ascii="Tahoma" w:eastAsia="Tahoma" w:hAnsi="Tahoma" w:cs="Tahoma"/>
      <w:sz w:val="25"/>
      <w:szCs w:val="25"/>
      <w:shd w:val="clear" w:color="auto" w:fill="FFFFFF"/>
    </w:rPr>
  </w:style>
  <w:style w:type="paragraph" w:customStyle="1" w:styleId="480">
    <w:name w:val="Основной текст (48)"/>
    <w:basedOn w:val="a2"/>
    <w:link w:val="48"/>
    <w:rsid w:val="0006242D"/>
    <w:pPr>
      <w:shd w:val="clear" w:color="auto" w:fill="FFFFFF"/>
      <w:suppressAutoHyphens w:val="0"/>
      <w:spacing w:line="0" w:lineRule="atLeast"/>
      <w:contextualSpacing/>
    </w:pPr>
    <w:rPr>
      <w:rFonts w:ascii="Tahoma" w:eastAsia="Tahoma" w:hAnsi="Tahoma" w:cs="Tahoma"/>
      <w:sz w:val="25"/>
      <w:szCs w:val="25"/>
      <w:lang w:eastAsia="ru-RU"/>
    </w:rPr>
  </w:style>
  <w:style w:type="character" w:customStyle="1" w:styleId="500">
    <w:name w:val="Основной текст (50)_"/>
    <w:link w:val="50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01">
    <w:name w:val="Основной текст (50)"/>
    <w:basedOn w:val="a2"/>
    <w:link w:val="50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20">
    <w:name w:val="Основной текст (52)_"/>
    <w:link w:val="521"/>
    <w:locked/>
    <w:rsid w:val="0006242D"/>
    <w:rPr>
      <w:rFonts w:ascii="Courier New" w:eastAsia="Courier New" w:hAnsi="Courier New" w:cs="Courier New"/>
      <w:spacing w:val="-30"/>
      <w:sz w:val="28"/>
      <w:szCs w:val="28"/>
      <w:shd w:val="clear" w:color="auto" w:fill="FFFFFF"/>
    </w:rPr>
  </w:style>
  <w:style w:type="paragraph" w:customStyle="1" w:styleId="521">
    <w:name w:val="Основной текст (52)"/>
    <w:basedOn w:val="a2"/>
    <w:link w:val="52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30"/>
      <w:sz w:val="28"/>
      <w:szCs w:val="28"/>
      <w:lang w:eastAsia="ru-RU"/>
    </w:rPr>
  </w:style>
  <w:style w:type="character" w:customStyle="1" w:styleId="510">
    <w:name w:val="Основной текст (51)_"/>
    <w:link w:val="51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511">
    <w:name w:val="Основной текст (51)"/>
    <w:basedOn w:val="a2"/>
    <w:link w:val="51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30">
    <w:name w:val="Основной текст (53)_"/>
    <w:link w:val="53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31">
    <w:name w:val="Основной текст (53)"/>
    <w:basedOn w:val="a2"/>
    <w:link w:val="53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49">
    <w:name w:val="Основной текст (49)_"/>
    <w:link w:val="490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490">
    <w:name w:val="Основной текст (49)"/>
    <w:basedOn w:val="a2"/>
    <w:link w:val="49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40">
    <w:name w:val="Основной текст (54)_"/>
    <w:link w:val="54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41">
    <w:name w:val="Основной текст (54)"/>
    <w:basedOn w:val="a2"/>
    <w:link w:val="54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9">
    <w:name w:val="Основной текст (59)_"/>
    <w:link w:val="590"/>
    <w:locked/>
    <w:rsid w:val="0006242D"/>
    <w:rPr>
      <w:rFonts w:ascii="Courier New" w:eastAsia="Courier New" w:hAnsi="Courier New" w:cs="Courier New"/>
      <w:spacing w:val="-20"/>
      <w:sz w:val="28"/>
      <w:szCs w:val="28"/>
      <w:shd w:val="clear" w:color="auto" w:fill="FFFFFF"/>
    </w:rPr>
  </w:style>
  <w:style w:type="paragraph" w:customStyle="1" w:styleId="590">
    <w:name w:val="Основной текст (59)"/>
    <w:basedOn w:val="a2"/>
    <w:link w:val="59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8"/>
      <w:szCs w:val="28"/>
      <w:lang w:eastAsia="ru-RU"/>
    </w:rPr>
  </w:style>
  <w:style w:type="character" w:customStyle="1" w:styleId="610">
    <w:name w:val="Основной текст (61)_"/>
    <w:link w:val="61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611">
    <w:name w:val="Основной текст (61)"/>
    <w:basedOn w:val="a2"/>
    <w:link w:val="61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5">
    <w:name w:val="Основной текст (55)_"/>
    <w:link w:val="550"/>
    <w:locked/>
    <w:rsid w:val="0006242D"/>
    <w:rPr>
      <w:rFonts w:ascii="Courier New" w:eastAsia="Courier New" w:hAnsi="Courier New" w:cs="Courier New"/>
      <w:spacing w:val="-20"/>
      <w:sz w:val="31"/>
      <w:szCs w:val="31"/>
      <w:shd w:val="clear" w:color="auto" w:fill="FFFFFF"/>
    </w:rPr>
  </w:style>
  <w:style w:type="paragraph" w:customStyle="1" w:styleId="550">
    <w:name w:val="Основной текст (55)"/>
    <w:basedOn w:val="a2"/>
    <w:link w:val="55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1"/>
      <w:szCs w:val="31"/>
      <w:lang w:eastAsia="ru-RU"/>
    </w:rPr>
  </w:style>
  <w:style w:type="character" w:customStyle="1" w:styleId="58">
    <w:name w:val="Основной текст (58)_"/>
    <w:link w:val="580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80">
    <w:name w:val="Основной текст (58)"/>
    <w:basedOn w:val="a2"/>
    <w:link w:val="58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7">
    <w:name w:val="Основной текст (57)_"/>
    <w:link w:val="570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570">
    <w:name w:val="Основной текст (57)"/>
    <w:basedOn w:val="a2"/>
    <w:link w:val="57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6">
    <w:name w:val="Основной текст (56)_"/>
    <w:link w:val="560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60">
    <w:name w:val="Основной текст (56)"/>
    <w:basedOn w:val="a2"/>
    <w:link w:val="56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640">
    <w:name w:val="Основной текст (64)_"/>
    <w:link w:val="641"/>
    <w:locked/>
    <w:rsid w:val="0006242D"/>
    <w:rPr>
      <w:rFonts w:ascii="Courier New" w:eastAsia="Courier New" w:hAnsi="Courier New" w:cs="Courier New"/>
      <w:spacing w:val="-20"/>
      <w:sz w:val="28"/>
      <w:szCs w:val="28"/>
      <w:shd w:val="clear" w:color="auto" w:fill="FFFFFF"/>
    </w:rPr>
  </w:style>
  <w:style w:type="paragraph" w:customStyle="1" w:styleId="641">
    <w:name w:val="Основной текст (64)"/>
    <w:basedOn w:val="a2"/>
    <w:link w:val="64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8"/>
      <w:szCs w:val="28"/>
      <w:lang w:eastAsia="ru-RU"/>
    </w:rPr>
  </w:style>
  <w:style w:type="character" w:customStyle="1" w:styleId="630">
    <w:name w:val="Основной текст (63)_"/>
    <w:link w:val="63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631">
    <w:name w:val="Основной текст (63)"/>
    <w:basedOn w:val="a2"/>
    <w:link w:val="63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600">
    <w:name w:val="Основной текст (60)_"/>
    <w:link w:val="60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601">
    <w:name w:val="Основной текст (60)"/>
    <w:basedOn w:val="a2"/>
    <w:link w:val="60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620">
    <w:name w:val="Основной текст (62)_"/>
    <w:link w:val="62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621">
    <w:name w:val="Основной текст (62)"/>
    <w:basedOn w:val="a2"/>
    <w:link w:val="62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220">
    <w:name w:val="Заголовок №2 (2)_"/>
    <w:link w:val="221"/>
    <w:locked/>
    <w:rsid w:val="0006242D"/>
    <w:rPr>
      <w:sz w:val="23"/>
      <w:szCs w:val="23"/>
      <w:shd w:val="clear" w:color="auto" w:fill="FFFFFF"/>
    </w:rPr>
  </w:style>
  <w:style w:type="paragraph" w:customStyle="1" w:styleId="221">
    <w:name w:val="Заголовок №2 (2)"/>
    <w:basedOn w:val="a2"/>
    <w:link w:val="220"/>
    <w:rsid w:val="0006242D"/>
    <w:pPr>
      <w:shd w:val="clear" w:color="auto" w:fill="FFFFFF"/>
      <w:suppressAutoHyphens w:val="0"/>
      <w:spacing w:line="278" w:lineRule="exact"/>
      <w:ind w:firstLine="680"/>
      <w:contextualSpacing/>
      <w:outlineLvl w:val="1"/>
    </w:pPr>
    <w:rPr>
      <w:sz w:val="23"/>
      <w:szCs w:val="23"/>
      <w:lang w:eastAsia="ru-RU"/>
    </w:rPr>
  </w:style>
  <w:style w:type="paragraph" w:customStyle="1" w:styleId="title12">
    <w:name w:val="title12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character" w:customStyle="1" w:styleId="afffffa">
    <w:name w:val="таблица Знак"/>
    <w:link w:val="afffffb"/>
    <w:locked/>
    <w:rsid w:val="0006242D"/>
    <w:rPr>
      <w:color w:val="000000"/>
      <w:sz w:val="24"/>
      <w:lang w:val="x-none"/>
    </w:rPr>
  </w:style>
  <w:style w:type="paragraph" w:customStyle="1" w:styleId="afffffb">
    <w:name w:val="таблица"/>
    <w:basedOn w:val="a2"/>
    <w:link w:val="afffffa"/>
    <w:qFormat/>
    <w:rsid w:val="0006242D"/>
    <w:pPr>
      <w:suppressAutoHyphens w:val="0"/>
      <w:contextualSpacing/>
      <w:jc w:val="center"/>
    </w:pPr>
    <w:rPr>
      <w:color w:val="000000"/>
      <w:szCs w:val="20"/>
      <w:lang w:val="x-none" w:eastAsia="ru-RU"/>
    </w:rPr>
  </w:style>
  <w:style w:type="character" w:customStyle="1" w:styleId="afffffc">
    <w:name w:val="Таблица Знак"/>
    <w:link w:val="afffffd"/>
    <w:locked/>
    <w:rsid w:val="0006242D"/>
    <w:rPr>
      <w:b/>
      <w:bCs/>
      <w:color w:val="000000"/>
      <w:lang w:val="x-none"/>
    </w:rPr>
  </w:style>
  <w:style w:type="paragraph" w:customStyle="1" w:styleId="afffffd">
    <w:name w:val="Таблица"/>
    <w:basedOn w:val="a2"/>
    <w:link w:val="afffffc"/>
    <w:qFormat/>
    <w:rsid w:val="0006242D"/>
    <w:pPr>
      <w:suppressAutoHyphens w:val="0"/>
      <w:contextualSpacing/>
      <w:jc w:val="center"/>
    </w:pPr>
    <w:rPr>
      <w:b/>
      <w:bCs/>
      <w:color w:val="000000"/>
      <w:sz w:val="20"/>
      <w:szCs w:val="20"/>
      <w:lang w:val="x-none" w:eastAsia="ru-RU"/>
    </w:rPr>
  </w:style>
  <w:style w:type="paragraph" w:customStyle="1" w:styleId="2fb">
    <w:name w:val="Стиль2"/>
    <w:basedOn w:val="a2"/>
    <w:rsid w:val="0006242D"/>
    <w:pPr>
      <w:suppressAutoHyphens w:val="0"/>
      <w:contextualSpacing/>
      <w:jc w:val="both"/>
    </w:pPr>
    <w:rPr>
      <w:rFonts w:cs="Arial"/>
      <w:szCs w:val="22"/>
      <w:lang w:eastAsia="ar-SA"/>
    </w:rPr>
  </w:style>
  <w:style w:type="paragraph" w:customStyle="1" w:styleId="3f">
    <w:name w:val="Стиль3"/>
    <w:rsid w:val="0006242D"/>
    <w:pPr>
      <w:jc w:val="center"/>
    </w:pPr>
    <w:rPr>
      <w:sz w:val="24"/>
      <w:szCs w:val="24"/>
    </w:rPr>
  </w:style>
  <w:style w:type="paragraph" w:customStyle="1" w:styleId="2fc">
    <w:name w:val="Приложение2"/>
    <w:basedOn w:val="1"/>
    <w:rsid w:val="0006242D"/>
    <w:pPr>
      <w:pageBreakBefore/>
      <w:numPr>
        <w:numId w:val="0"/>
      </w:numPr>
      <w:spacing w:after="400"/>
      <w:ind w:left="432"/>
      <w:contextualSpacing/>
      <w:jc w:val="both"/>
    </w:pPr>
    <w:rPr>
      <w:rFonts w:ascii="Arial" w:hAnsi="Arial"/>
      <w:b/>
      <w:bCs/>
      <w:caps/>
      <w:kern w:val="2"/>
      <w:sz w:val="32"/>
      <w:szCs w:val="32"/>
      <w:lang w:val="x-none" w:eastAsia="ar-SA"/>
    </w:rPr>
  </w:style>
  <w:style w:type="paragraph" w:customStyle="1" w:styleId="ConsPlusTitle">
    <w:name w:val="ConsPlusTitle"/>
    <w:link w:val="ConsPlusTitle0"/>
    <w:uiPriority w:val="99"/>
    <w:rsid w:val="0006242D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customStyle="1" w:styleId="1ff4">
    <w:name w:val="заголовок 1"/>
    <w:basedOn w:val="a2"/>
    <w:next w:val="a2"/>
    <w:rsid w:val="0006242D"/>
    <w:pPr>
      <w:keepNext/>
      <w:suppressAutoHyphens w:val="0"/>
      <w:autoSpaceDE w:val="0"/>
      <w:spacing w:line="240" w:lineRule="atLeast"/>
      <w:contextualSpacing/>
      <w:jc w:val="center"/>
    </w:pPr>
    <w:rPr>
      <w:spacing w:val="20"/>
      <w:sz w:val="36"/>
      <w:szCs w:val="36"/>
      <w:lang w:eastAsia="ar-SA"/>
    </w:rPr>
  </w:style>
  <w:style w:type="paragraph" w:customStyle="1" w:styleId="CharChar0">
    <w:name w:val="Знак Знак Знак Char Char"/>
    <w:basedOn w:val="a2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ar-SA"/>
    </w:rPr>
  </w:style>
  <w:style w:type="paragraph" w:customStyle="1" w:styleId="710">
    <w:name w:val="Заголовок 71"/>
    <w:basedOn w:val="a2"/>
    <w:next w:val="a2"/>
    <w:qFormat/>
    <w:rsid w:val="0006242D"/>
    <w:pPr>
      <w:keepNext/>
      <w:keepLines/>
      <w:suppressAutoHyphens w:val="0"/>
      <w:spacing w:before="200" w:line="360" w:lineRule="auto"/>
      <w:contextualSpacing/>
      <w:jc w:val="both"/>
      <w:outlineLvl w:val="6"/>
    </w:pPr>
    <w:rPr>
      <w:rFonts w:ascii="Cambria" w:hAnsi="Cambria"/>
      <w:i/>
      <w:iCs/>
      <w:color w:val="404040"/>
      <w:sz w:val="28"/>
      <w:szCs w:val="22"/>
      <w:lang w:eastAsia="en-US"/>
    </w:rPr>
  </w:style>
  <w:style w:type="paragraph" w:customStyle="1" w:styleId="810">
    <w:name w:val="Заголовок 81"/>
    <w:basedOn w:val="a2"/>
    <w:next w:val="a2"/>
    <w:qFormat/>
    <w:rsid w:val="0006242D"/>
    <w:pPr>
      <w:keepNext/>
      <w:keepLines/>
      <w:suppressAutoHyphens w:val="0"/>
      <w:spacing w:before="200" w:line="360" w:lineRule="auto"/>
      <w:contextualSpacing/>
      <w:jc w:val="both"/>
      <w:outlineLvl w:val="7"/>
    </w:pPr>
    <w:rPr>
      <w:rFonts w:ascii="Cambria" w:hAnsi="Cambria"/>
      <w:color w:val="404040"/>
      <w:sz w:val="20"/>
      <w:szCs w:val="20"/>
      <w:lang w:eastAsia="en-US"/>
    </w:rPr>
  </w:style>
  <w:style w:type="paragraph" w:customStyle="1" w:styleId="style13379514330000000559msonormal">
    <w:name w:val="style_13379514330000000559msonormal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afffffe">
    <w:name w:val="Таблицы (моноширинный)"/>
    <w:basedOn w:val="a2"/>
    <w:next w:val="a2"/>
    <w:uiPriority w:val="99"/>
    <w:rsid w:val="0006242D"/>
    <w:pPr>
      <w:suppressAutoHyphens w:val="0"/>
      <w:autoSpaceDE w:val="0"/>
      <w:autoSpaceDN w:val="0"/>
      <w:adjustRightInd w:val="0"/>
      <w:contextualSpacing/>
      <w:jc w:val="both"/>
    </w:pPr>
    <w:rPr>
      <w:rFonts w:ascii="Courier New" w:eastAsia="Calibri" w:hAnsi="Courier New" w:cs="Courier New"/>
      <w:sz w:val="22"/>
      <w:szCs w:val="22"/>
      <w:lang w:eastAsia="en-US"/>
    </w:rPr>
  </w:style>
  <w:style w:type="paragraph" w:customStyle="1" w:styleId="Style99">
    <w:name w:val="Style99"/>
    <w:basedOn w:val="a2"/>
    <w:uiPriority w:val="99"/>
    <w:rsid w:val="0006242D"/>
    <w:pPr>
      <w:suppressAutoHyphens w:val="0"/>
      <w:spacing w:line="278" w:lineRule="exact"/>
      <w:ind w:firstLine="710"/>
      <w:contextualSpacing/>
      <w:jc w:val="both"/>
    </w:pPr>
    <w:rPr>
      <w:rFonts w:ascii="Arial" w:eastAsia="Arial" w:hAnsi="Arial" w:cs="Arial"/>
      <w:sz w:val="20"/>
      <w:szCs w:val="20"/>
      <w:lang w:eastAsia="ru-RU"/>
    </w:rPr>
  </w:style>
  <w:style w:type="paragraph" w:customStyle="1" w:styleId="xl138">
    <w:name w:val="xl13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39">
    <w:name w:val="xl13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0">
    <w:name w:val="xl14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1">
    <w:name w:val="xl1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lang w:eastAsia="ru-RU"/>
    </w:rPr>
  </w:style>
  <w:style w:type="paragraph" w:customStyle="1" w:styleId="xl142">
    <w:name w:val="xl1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43">
    <w:name w:val="xl143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44">
    <w:name w:val="xl144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5">
    <w:name w:val="xl145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i/>
      <w:iCs/>
      <w:lang w:eastAsia="ru-RU"/>
    </w:rPr>
  </w:style>
  <w:style w:type="paragraph" w:customStyle="1" w:styleId="xl146">
    <w:name w:val="xl14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color w:val="000000"/>
      <w:lang w:eastAsia="ru-RU"/>
    </w:rPr>
  </w:style>
  <w:style w:type="paragraph" w:customStyle="1" w:styleId="xl147">
    <w:name w:val="xl1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8">
    <w:name w:val="xl14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s10">
    <w:name w:val="s_1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character" w:customStyle="1" w:styleId="affffff">
    <w:name w:val="основной Знак"/>
    <w:link w:val="affffff0"/>
    <w:locked/>
    <w:rsid w:val="0006242D"/>
    <w:rPr>
      <w:sz w:val="24"/>
      <w:szCs w:val="24"/>
      <w:lang w:val="x-none" w:eastAsia="x-none"/>
    </w:rPr>
  </w:style>
  <w:style w:type="paragraph" w:customStyle="1" w:styleId="affffff0">
    <w:name w:val="основной"/>
    <w:basedOn w:val="a2"/>
    <w:link w:val="affffff"/>
    <w:qFormat/>
    <w:rsid w:val="0006242D"/>
    <w:pPr>
      <w:suppressAutoHyphens w:val="0"/>
      <w:spacing w:line="360" w:lineRule="auto"/>
      <w:ind w:firstLine="567"/>
      <w:contextualSpacing/>
      <w:jc w:val="both"/>
    </w:pPr>
    <w:rPr>
      <w:lang w:val="x-none" w:eastAsia="x-none"/>
    </w:rPr>
  </w:style>
  <w:style w:type="character" w:customStyle="1" w:styleId="2fd">
    <w:name w:val="Основной текст (2)_"/>
    <w:link w:val="2fe"/>
    <w:locked/>
    <w:rsid w:val="0006242D"/>
    <w:rPr>
      <w:sz w:val="17"/>
      <w:szCs w:val="17"/>
      <w:shd w:val="clear" w:color="auto" w:fill="FFFFFF"/>
    </w:rPr>
  </w:style>
  <w:style w:type="paragraph" w:customStyle="1" w:styleId="2fe">
    <w:name w:val="Основной текст (2)"/>
    <w:basedOn w:val="a2"/>
    <w:link w:val="2fd"/>
    <w:rsid w:val="0006242D"/>
    <w:pPr>
      <w:shd w:val="clear" w:color="auto" w:fill="FFFFFF"/>
      <w:suppressAutoHyphens w:val="0"/>
      <w:spacing w:after="480" w:line="205" w:lineRule="exact"/>
      <w:contextualSpacing/>
      <w:jc w:val="center"/>
    </w:pPr>
    <w:rPr>
      <w:sz w:val="17"/>
      <w:szCs w:val="17"/>
      <w:lang w:eastAsia="ru-RU"/>
    </w:rPr>
  </w:style>
  <w:style w:type="paragraph" w:customStyle="1" w:styleId="affffff1">
    <w:name w:val="Табличный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contextualSpacing/>
      <w:jc w:val="center"/>
    </w:pPr>
    <w:rPr>
      <w:rFonts w:ascii="Arial" w:hAnsi="Arial"/>
      <w:sz w:val="20"/>
      <w:szCs w:val="20"/>
      <w:lang w:eastAsia="ru-RU"/>
    </w:rPr>
  </w:style>
  <w:style w:type="character" w:customStyle="1" w:styleId="142">
    <w:name w:val="14 Знак"/>
    <w:link w:val="143"/>
    <w:locked/>
    <w:rsid w:val="0006242D"/>
    <w:rPr>
      <w:sz w:val="28"/>
      <w:szCs w:val="28"/>
      <w:lang w:val="x-none"/>
    </w:rPr>
  </w:style>
  <w:style w:type="paragraph" w:customStyle="1" w:styleId="143">
    <w:name w:val="14"/>
    <w:basedOn w:val="S2"/>
    <w:link w:val="142"/>
    <w:qFormat/>
    <w:rsid w:val="0006242D"/>
    <w:pPr>
      <w:spacing w:line="300" w:lineRule="auto"/>
      <w:contextualSpacing/>
    </w:pPr>
    <w:rPr>
      <w:sz w:val="28"/>
      <w:szCs w:val="28"/>
      <w:lang w:val="x-none"/>
    </w:rPr>
  </w:style>
  <w:style w:type="character" w:customStyle="1" w:styleId="affffff2">
    <w:name w:val="Раздел Знак"/>
    <w:link w:val="a1"/>
    <w:uiPriority w:val="99"/>
    <w:locked/>
    <w:rsid w:val="0006242D"/>
    <w:rPr>
      <w:rFonts w:ascii="Cambria" w:hAnsi="Cambria"/>
      <w:i/>
      <w:iCs/>
      <w:color w:val="4F81BD"/>
      <w:spacing w:val="15"/>
      <w:sz w:val="24"/>
      <w:szCs w:val="24"/>
    </w:rPr>
  </w:style>
  <w:style w:type="paragraph" w:customStyle="1" w:styleId="a1">
    <w:name w:val="Раздел"/>
    <w:basedOn w:val="afff1"/>
    <w:link w:val="affffff2"/>
    <w:uiPriority w:val="99"/>
    <w:qFormat/>
    <w:rsid w:val="0006242D"/>
    <w:pPr>
      <w:numPr>
        <w:ilvl w:val="0"/>
        <w:numId w:val="7"/>
      </w:numPr>
      <w:ind w:left="0" w:firstLine="0"/>
    </w:pPr>
    <w:rPr>
      <w:rFonts w:ascii="Cambria" w:eastAsia="Times New Roman" w:hAnsi="Cambria" w:cs="Times New Roman"/>
      <w:color w:val="4F81BD"/>
      <w:lang w:eastAsia="ru-RU"/>
    </w:rPr>
  </w:style>
  <w:style w:type="paragraph" w:customStyle="1" w:styleId="Style2">
    <w:name w:val="Style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fff3">
    <w:name w:val="КАТ_обычный"/>
    <w:basedOn w:val="a2"/>
    <w:qFormat/>
    <w:rsid w:val="0006242D"/>
    <w:pPr>
      <w:suppressAutoHyphens w:val="0"/>
      <w:spacing w:before="60" w:after="60" w:line="276" w:lineRule="auto"/>
      <w:contextualSpacing/>
    </w:pPr>
    <w:rPr>
      <w:szCs w:val="22"/>
      <w:lang w:eastAsia="ru-RU"/>
    </w:rPr>
  </w:style>
  <w:style w:type="character" w:customStyle="1" w:styleId="NoSpacingChar">
    <w:name w:val="No Spacing Char"/>
    <w:link w:val="1ff5"/>
    <w:locked/>
    <w:rsid w:val="0006242D"/>
    <w:rPr>
      <w:sz w:val="24"/>
      <w:szCs w:val="32"/>
      <w:lang w:val="en-US" w:eastAsia="x-none"/>
    </w:rPr>
  </w:style>
  <w:style w:type="paragraph" w:customStyle="1" w:styleId="1ff5">
    <w:name w:val="Без интервала1"/>
    <w:basedOn w:val="a2"/>
    <w:link w:val="NoSpacingChar"/>
    <w:rsid w:val="0006242D"/>
    <w:pPr>
      <w:suppressAutoHyphens w:val="0"/>
      <w:contextualSpacing/>
    </w:pPr>
    <w:rPr>
      <w:szCs w:val="32"/>
      <w:lang w:val="en-US" w:eastAsia="x-none"/>
    </w:rPr>
  </w:style>
  <w:style w:type="paragraph" w:customStyle="1" w:styleId="Style7">
    <w:name w:val="Style7"/>
    <w:basedOn w:val="a2"/>
    <w:uiPriority w:val="99"/>
    <w:qFormat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styleId="affffff4">
    <w:name w:val="footnote reference"/>
    <w:unhideWhenUsed/>
    <w:rsid w:val="0006242D"/>
    <w:rPr>
      <w:vertAlign w:val="superscript"/>
    </w:rPr>
  </w:style>
  <w:style w:type="character" w:styleId="affffff5">
    <w:name w:val="annotation reference"/>
    <w:unhideWhenUsed/>
    <w:rsid w:val="0006242D"/>
    <w:rPr>
      <w:sz w:val="16"/>
      <w:szCs w:val="16"/>
    </w:rPr>
  </w:style>
  <w:style w:type="character" w:styleId="affffff6">
    <w:name w:val="endnote reference"/>
    <w:uiPriority w:val="99"/>
    <w:semiHidden/>
    <w:unhideWhenUsed/>
    <w:rsid w:val="0006242D"/>
    <w:rPr>
      <w:vertAlign w:val="superscript"/>
    </w:rPr>
  </w:style>
  <w:style w:type="character" w:styleId="affffff7">
    <w:name w:val="Intense Emphasis"/>
    <w:uiPriority w:val="21"/>
    <w:qFormat/>
    <w:rsid w:val="0006242D"/>
    <w:rPr>
      <w:b/>
      <w:bCs w:val="0"/>
      <w:i/>
      <w:iCs w:val="0"/>
      <w:sz w:val="24"/>
      <w:szCs w:val="24"/>
      <w:u w:val="single"/>
    </w:rPr>
  </w:style>
  <w:style w:type="character" w:styleId="affffff8">
    <w:name w:val="Subtle Reference"/>
    <w:uiPriority w:val="31"/>
    <w:qFormat/>
    <w:rsid w:val="0006242D"/>
    <w:rPr>
      <w:sz w:val="24"/>
      <w:szCs w:val="24"/>
      <w:u w:val="single"/>
    </w:rPr>
  </w:style>
  <w:style w:type="character" w:styleId="affffff9">
    <w:name w:val="Intense Reference"/>
    <w:uiPriority w:val="32"/>
    <w:qFormat/>
    <w:rsid w:val="0006242D"/>
    <w:rPr>
      <w:b/>
      <w:bCs w:val="0"/>
      <w:sz w:val="24"/>
      <w:u w:val="single"/>
    </w:rPr>
  </w:style>
  <w:style w:type="character" w:styleId="affffffa">
    <w:name w:val="Book Title"/>
    <w:uiPriority w:val="33"/>
    <w:qFormat/>
    <w:rsid w:val="0006242D"/>
    <w:rPr>
      <w:rFonts w:ascii="Cambria" w:eastAsia="Times New Roman" w:hAnsi="Cambria" w:hint="default"/>
      <w:b/>
      <w:bCs w:val="0"/>
      <w:i/>
      <w:iCs w:val="0"/>
      <w:sz w:val="24"/>
      <w:szCs w:val="24"/>
    </w:rPr>
  </w:style>
  <w:style w:type="character" w:customStyle="1" w:styleId="75pt0">
    <w:name w:val="Основной текст + 7.5 pt"/>
    <w:aliases w:val="Полужирный,Основной текст (2) + Times New Roman,10,5 pt"/>
    <w:rsid w:val="0006242D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  <w:shd w:val="clear" w:color="auto" w:fill="FFFFFF"/>
    </w:rPr>
  </w:style>
  <w:style w:type="character" w:customStyle="1" w:styleId="HTML10">
    <w:name w:val="Стандартный HTML Знак1"/>
    <w:basedOn w:val="a3"/>
    <w:uiPriority w:val="99"/>
    <w:semiHidden/>
    <w:rsid w:val="0006242D"/>
    <w:rPr>
      <w:rFonts w:ascii="Consolas" w:eastAsia="Calibri" w:hAnsi="Consolas" w:cs="Consolas" w:hint="default"/>
      <w:sz w:val="20"/>
      <w:szCs w:val="20"/>
    </w:rPr>
  </w:style>
  <w:style w:type="character" w:customStyle="1" w:styleId="1ff6">
    <w:name w:val="Текст сноски Знак1"/>
    <w:basedOn w:val="a3"/>
    <w:uiPriority w:val="99"/>
    <w:semiHidden/>
    <w:rsid w:val="0006242D"/>
    <w:rPr>
      <w:rFonts w:ascii="Calibri" w:eastAsia="Calibri" w:hAnsi="Calibri" w:cs="Times New Roman" w:hint="default"/>
      <w:sz w:val="20"/>
      <w:szCs w:val="20"/>
    </w:rPr>
  </w:style>
  <w:style w:type="character" w:customStyle="1" w:styleId="1ff7">
    <w:name w:val="Название Знак1"/>
    <w:locked/>
    <w:rsid w:val="0006242D"/>
    <w:rPr>
      <w:rFonts w:ascii="Cambria" w:eastAsia="Times New Roman" w:hAnsi="Cambria" w:hint="default"/>
      <w:b/>
      <w:bCs/>
      <w:kern w:val="28"/>
      <w:sz w:val="32"/>
      <w:szCs w:val="32"/>
      <w:lang w:val="en-US" w:bidi="en-US"/>
    </w:rPr>
  </w:style>
  <w:style w:type="character" w:customStyle="1" w:styleId="1ff8">
    <w:name w:val="Красная строка Знак1"/>
    <w:basedOn w:val="afff7"/>
    <w:uiPriority w:val="99"/>
    <w:semiHidden/>
    <w:rsid w:val="0006242D"/>
    <w:rPr>
      <w:rFonts w:ascii="Times New Roman" w:eastAsia="Times New Roman" w:hAnsi="Times New Roman" w:cs="Times New Roman" w:hint="default"/>
      <w:bCs/>
      <w:sz w:val="24"/>
      <w:szCs w:val="24"/>
      <w:lang w:val="en-US" w:eastAsia="ru-RU" w:bidi="en-US"/>
    </w:rPr>
  </w:style>
  <w:style w:type="character" w:customStyle="1" w:styleId="216">
    <w:name w:val="Красная строка 2 Знак1"/>
    <w:basedOn w:val="aff8"/>
    <w:uiPriority w:val="99"/>
    <w:semiHidden/>
    <w:rsid w:val="0006242D"/>
    <w:rPr>
      <w:rFonts w:ascii="Times New Roman" w:eastAsia="Times New Roman" w:hAnsi="Times New Roman" w:cs="Times New Roman" w:hint="default"/>
      <w:sz w:val="28"/>
      <w:szCs w:val="24"/>
      <w:lang w:val="en-US" w:eastAsia="ru-RU" w:bidi="en-US"/>
    </w:rPr>
  </w:style>
  <w:style w:type="character" w:customStyle="1" w:styleId="310">
    <w:name w:val="Основной текст 3 Знак1"/>
    <w:basedOn w:val="a3"/>
    <w:uiPriority w:val="99"/>
    <w:semiHidden/>
    <w:rsid w:val="0006242D"/>
    <w:rPr>
      <w:rFonts w:ascii="Calibri" w:eastAsia="Calibri" w:hAnsi="Calibri" w:cs="Times New Roman" w:hint="default"/>
      <w:sz w:val="16"/>
      <w:szCs w:val="16"/>
    </w:rPr>
  </w:style>
  <w:style w:type="character" w:customStyle="1" w:styleId="311">
    <w:name w:val="Основной текст с отступом 3 Знак1"/>
    <w:basedOn w:val="a3"/>
    <w:uiPriority w:val="99"/>
    <w:semiHidden/>
    <w:rsid w:val="0006242D"/>
    <w:rPr>
      <w:rFonts w:ascii="Calibri" w:eastAsia="Calibri" w:hAnsi="Calibri" w:cs="Times New Roman" w:hint="default"/>
      <w:sz w:val="16"/>
      <w:szCs w:val="16"/>
    </w:rPr>
  </w:style>
  <w:style w:type="character" w:customStyle="1" w:styleId="1ff9">
    <w:name w:val="Схема документа Знак1"/>
    <w:semiHidden/>
    <w:rsid w:val="0006242D"/>
    <w:rPr>
      <w:rFonts w:ascii="Tahoma" w:eastAsia="Calibri" w:hAnsi="Tahoma" w:cs="Tahoma" w:hint="default"/>
      <w:sz w:val="16"/>
      <w:szCs w:val="16"/>
    </w:rPr>
  </w:style>
  <w:style w:type="character" w:customStyle="1" w:styleId="1ffa">
    <w:name w:val="Тема примечания Знак1"/>
    <w:basedOn w:val="1f8"/>
    <w:uiPriority w:val="99"/>
    <w:semiHidden/>
    <w:rsid w:val="0006242D"/>
    <w:rPr>
      <w:rFonts w:ascii="Calibri" w:eastAsia="Calibri" w:hAnsi="Calibri" w:cs="Times New Roman" w:hint="default"/>
      <w:b/>
      <w:bCs/>
      <w:sz w:val="20"/>
      <w:szCs w:val="20"/>
      <w:lang w:eastAsia="zh-CN"/>
    </w:rPr>
  </w:style>
  <w:style w:type="character" w:customStyle="1" w:styleId="2ff">
    <w:name w:val="Заголовок 2 Знак Знак Знак Знак"/>
    <w:rsid w:val="0006242D"/>
    <w:rPr>
      <w:rFonts w:ascii="Arial" w:hAnsi="Arial" w:cs="Arial" w:hint="default"/>
      <w:b/>
      <w:bCs/>
      <w:i/>
      <w:iCs/>
      <w:sz w:val="28"/>
      <w:szCs w:val="28"/>
      <w:lang w:val="ru-RU" w:eastAsia="ru-RU" w:bidi="ar-SA"/>
    </w:rPr>
  </w:style>
  <w:style w:type="character" w:customStyle="1" w:styleId="grame">
    <w:name w:val="grame"/>
    <w:basedOn w:val="a3"/>
    <w:rsid w:val="0006242D"/>
  </w:style>
  <w:style w:type="character" w:customStyle="1" w:styleId="spelle">
    <w:name w:val="spelle"/>
    <w:basedOn w:val="a3"/>
    <w:rsid w:val="0006242D"/>
  </w:style>
  <w:style w:type="character" w:customStyle="1" w:styleId="affffffb">
    <w:name w:val="Цветовое выделение"/>
    <w:uiPriority w:val="99"/>
    <w:rsid w:val="0006242D"/>
    <w:rPr>
      <w:b/>
      <w:bCs/>
      <w:color w:val="000080"/>
      <w:sz w:val="20"/>
      <w:szCs w:val="20"/>
    </w:rPr>
  </w:style>
  <w:style w:type="character" w:customStyle="1" w:styleId="affffffc">
    <w:name w:val="Гипертекстовая ссылка"/>
    <w:rsid w:val="0006242D"/>
    <w:rPr>
      <w:b/>
      <w:bCs/>
      <w:color w:val="008000"/>
      <w:sz w:val="20"/>
      <w:szCs w:val="20"/>
      <w:u w:val="single"/>
    </w:rPr>
  </w:style>
  <w:style w:type="character" w:customStyle="1" w:styleId="bold">
    <w:name w:val="bold"/>
    <w:basedOn w:val="a3"/>
    <w:rsid w:val="0006242D"/>
  </w:style>
  <w:style w:type="character" w:customStyle="1" w:styleId="apple-style-span">
    <w:name w:val="apple-style-span"/>
    <w:basedOn w:val="a3"/>
    <w:rsid w:val="0006242D"/>
  </w:style>
  <w:style w:type="character" w:customStyle="1" w:styleId="underline">
    <w:name w:val="underline"/>
    <w:basedOn w:val="a3"/>
    <w:rsid w:val="0006242D"/>
  </w:style>
  <w:style w:type="character" w:customStyle="1" w:styleId="term">
    <w:name w:val="term"/>
    <w:basedOn w:val="a3"/>
    <w:rsid w:val="0006242D"/>
  </w:style>
  <w:style w:type="character" w:customStyle="1" w:styleId="guilabel">
    <w:name w:val="guilabel"/>
    <w:basedOn w:val="a3"/>
    <w:rsid w:val="0006242D"/>
  </w:style>
  <w:style w:type="character" w:customStyle="1" w:styleId="217">
    <w:name w:val="Цитата 21"/>
    <w:basedOn w:val="a3"/>
    <w:rsid w:val="0006242D"/>
  </w:style>
  <w:style w:type="character" w:customStyle="1" w:styleId="273">
    <w:name w:val="Основной текст (27)3"/>
    <w:uiPriority w:val="99"/>
    <w:rsid w:val="0006242D"/>
    <w:rPr>
      <w:rFonts w:ascii="Times New Roman" w:hAnsi="Times New Roman" w:cs="Times New Roman" w:hint="default"/>
      <w:b/>
      <w:bCs/>
      <w:spacing w:val="0"/>
      <w:sz w:val="30"/>
      <w:szCs w:val="30"/>
      <w:shd w:val="clear" w:color="auto" w:fill="FFFFFF"/>
    </w:rPr>
  </w:style>
  <w:style w:type="character" w:customStyle="1" w:styleId="21ArialUnicodeMS">
    <w:name w:val="Основной текст (21) + Arial Unicode MS"/>
    <w:aliases w:val="14.5 pt,Полужирный2"/>
    <w:uiPriority w:val="99"/>
    <w:rsid w:val="0006242D"/>
    <w:rPr>
      <w:rFonts w:ascii="Arial Unicode MS" w:eastAsia="Arial Unicode MS" w:hAnsi="Times New Roman" w:cs="Arial Unicode MS" w:hint="eastAsia"/>
      <w:b/>
      <w:bCs/>
      <w:sz w:val="29"/>
      <w:szCs w:val="29"/>
      <w:shd w:val="clear" w:color="auto" w:fill="FFFFFF"/>
    </w:rPr>
  </w:style>
  <w:style w:type="character" w:customStyle="1" w:styleId="affffffd">
    <w:name w:val="Основной текст + Курсив"/>
    <w:rsid w:val="0006242D"/>
    <w:rPr>
      <w:rFonts w:ascii="Times New Roman" w:eastAsia="Times New Roman" w:hAnsi="Times New Roman" w:cs="Times New Roman" w:hint="default"/>
      <w:b w:val="0"/>
      <w:bCs w:val="0"/>
      <w:i/>
      <w:iCs/>
      <w:smallCaps w:val="0"/>
      <w:spacing w:val="0"/>
      <w:sz w:val="23"/>
      <w:szCs w:val="23"/>
      <w:u w:val="single"/>
      <w:shd w:val="clear" w:color="auto" w:fill="FFFFFF"/>
    </w:rPr>
  </w:style>
  <w:style w:type="character" w:customStyle="1" w:styleId="1pt">
    <w:name w:val="Основной текст + Интервал 1 pt"/>
    <w:rsid w:val="0006242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30"/>
      <w:sz w:val="23"/>
      <w:szCs w:val="23"/>
      <w:u w:val="none"/>
      <w:effect w:val="none"/>
      <w:shd w:val="clear" w:color="auto" w:fill="FFFFFF"/>
    </w:rPr>
  </w:style>
  <w:style w:type="character" w:customStyle="1" w:styleId="affffffe">
    <w:name w:val="Основной текст + Полужирный"/>
    <w:rsid w:val="0006242D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  <w:shd w:val="clear" w:color="auto" w:fill="FFFFFF"/>
    </w:rPr>
  </w:style>
  <w:style w:type="character" w:customStyle="1" w:styleId="222">
    <w:name w:val="Заголовок №2 (2) + Полужирный"/>
    <w:rsid w:val="0006242D"/>
    <w:rPr>
      <w:rFonts w:ascii="Times New Roman" w:eastAsia="Times New Roman" w:hAnsi="Times New Roman" w:cs="Times New Roman" w:hint="default"/>
      <w:b/>
      <w:bCs/>
      <w:sz w:val="23"/>
      <w:szCs w:val="23"/>
      <w:shd w:val="clear" w:color="auto" w:fill="FFFFFF"/>
    </w:rPr>
  </w:style>
  <w:style w:type="character" w:customStyle="1" w:styleId="Absatz-Standardschriftart">
    <w:name w:val="Absatz-Standardschriftart"/>
    <w:rsid w:val="0006242D"/>
  </w:style>
  <w:style w:type="character" w:customStyle="1" w:styleId="afffffff">
    <w:name w:val="Символ сноски"/>
    <w:rsid w:val="0006242D"/>
    <w:rPr>
      <w:vertAlign w:val="superscript"/>
    </w:rPr>
  </w:style>
  <w:style w:type="character" w:customStyle="1" w:styleId="afffffff0">
    <w:name w:val="Символы концевой сноски"/>
    <w:rsid w:val="0006242D"/>
    <w:rPr>
      <w:vertAlign w:val="superscript"/>
    </w:rPr>
  </w:style>
  <w:style w:type="character" w:customStyle="1" w:styleId="WW-">
    <w:name w:val="WW-Символы концевой сноски"/>
    <w:rsid w:val="0006242D"/>
  </w:style>
  <w:style w:type="character" w:customStyle="1" w:styleId="afffffff1">
    <w:name w:val="Маркеры списка"/>
    <w:rsid w:val="0006242D"/>
    <w:rPr>
      <w:rFonts w:ascii="OpenSymbol" w:eastAsia="OpenSymbol" w:hAnsi="OpenSymbol" w:cs="OpenSymbol" w:hint="default"/>
    </w:rPr>
  </w:style>
  <w:style w:type="character" w:customStyle="1" w:styleId="afffffff2">
    <w:name w:val="Символ нумерации"/>
    <w:rsid w:val="0006242D"/>
  </w:style>
  <w:style w:type="character" w:customStyle="1" w:styleId="711">
    <w:name w:val="Заголовок 7 Знак1"/>
    <w:semiHidden/>
    <w:rsid w:val="0006242D"/>
    <w:rPr>
      <w:rFonts w:ascii="Cambria" w:eastAsia="Times New Roman" w:hAnsi="Cambria" w:cs="Times New Roman" w:hint="default"/>
      <w:i/>
      <w:iCs/>
      <w:color w:val="404040"/>
      <w:sz w:val="28"/>
    </w:rPr>
  </w:style>
  <w:style w:type="character" w:customStyle="1" w:styleId="811">
    <w:name w:val="Заголовок 8 Знак1"/>
    <w:semiHidden/>
    <w:rsid w:val="0006242D"/>
    <w:rPr>
      <w:rFonts w:ascii="Cambria" w:eastAsia="Times New Roman" w:hAnsi="Cambria" w:cs="Times New Roman" w:hint="default"/>
      <w:color w:val="404040"/>
      <w:sz w:val="20"/>
      <w:szCs w:val="20"/>
    </w:rPr>
  </w:style>
  <w:style w:type="character" w:customStyle="1" w:styleId="sourhr1">
    <w:name w:val="sourhr1"/>
    <w:rsid w:val="0006242D"/>
    <w:rPr>
      <w:color w:val="0000FF"/>
      <w:u w:val="single"/>
    </w:rPr>
  </w:style>
  <w:style w:type="character" w:customStyle="1" w:styleId="messagecontactdisplay">
    <w:name w:val="messagecontactdisplay"/>
    <w:basedOn w:val="a3"/>
    <w:rsid w:val="0006242D"/>
  </w:style>
  <w:style w:type="character" w:customStyle="1" w:styleId="uilink">
    <w:name w:val="uilink"/>
    <w:basedOn w:val="a3"/>
    <w:rsid w:val="0006242D"/>
  </w:style>
  <w:style w:type="character" w:customStyle="1" w:styleId="smallgraytitle">
    <w:name w:val="smallgraytitle"/>
    <w:basedOn w:val="a3"/>
    <w:rsid w:val="0006242D"/>
  </w:style>
  <w:style w:type="character" w:customStyle="1" w:styleId="FontStyle758">
    <w:name w:val="Font Style758"/>
    <w:uiPriority w:val="99"/>
    <w:rsid w:val="0006242D"/>
    <w:rPr>
      <w:rFonts w:ascii="Times New Roman" w:hAnsi="Times New Roman" w:cs="Times New Roman" w:hint="default"/>
      <w:sz w:val="18"/>
      <w:szCs w:val="18"/>
    </w:rPr>
  </w:style>
  <w:style w:type="table" w:customStyle="1" w:styleId="115">
    <w:name w:val="Сетка таблицы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0">
    <w:name w:val="Сетка таблицы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0">
    <w:name w:val="Сетка таблицы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a">
    <w:name w:val="Сетка таблицы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8">
    <w:name w:val="Сетка таблицы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a">
    <w:name w:val="Сетка таблицы5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етка таблицы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">
    <w:name w:val="Сетка таблицы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">
    <w:name w:val="Сетка таблицы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Сетка таблицы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Сетка таблицы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етка таблицы6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">
    <w:name w:val="Сетка таблицы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етка таблицы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Сетка таблицы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">
    <w:name w:val="Сетка таблицы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0">
    <w:name w:val="Сетка таблицы2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Сетка таблицы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">
    <w:name w:val="Сетка таблицы2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0">
    <w:name w:val="Сетка таблицы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0">
    <w:name w:val="Сетка таблицы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2905">
    <w:name w:val="xl2905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3041">
    <w:name w:val="xl30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2">
    <w:name w:val="xl304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3">
    <w:name w:val="xl304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4">
    <w:name w:val="xl30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5">
    <w:name w:val="xl30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6">
    <w:name w:val="xl3046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7">
    <w:name w:val="xl30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8">
    <w:name w:val="xl304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9">
    <w:name w:val="xl304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0">
    <w:name w:val="xl30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1">
    <w:name w:val="xl305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2">
    <w:name w:val="xl305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3">
    <w:name w:val="xl3053"/>
    <w:basedOn w:val="a2"/>
    <w:rsid w:val="0006242D"/>
    <w:pP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4">
    <w:name w:val="xl3054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5">
    <w:name w:val="xl3055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6">
    <w:name w:val="xl3056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7">
    <w:name w:val="xl3057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8">
    <w:name w:val="xl3058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9">
    <w:name w:val="xl3059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0">
    <w:name w:val="xl3060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1">
    <w:name w:val="xl3061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2">
    <w:name w:val="xl3062"/>
    <w:basedOn w:val="a2"/>
    <w:rsid w:val="0006242D"/>
    <w:pPr>
      <w:pBdr>
        <w:left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3">
    <w:name w:val="xl3063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4">
    <w:name w:val="xl3064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5">
    <w:name w:val="xl3065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6">
    <w:name w:val="xl3066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7">
    <w:name w:val="xl3067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8">
    <w:name w:val="xl3068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9">
    <w:name w:val="xl3069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0">
    <w:name w:val="xl3070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table" w:customStyle="1" w:styleId="74">
    <w:name w:val="Сетка таблицы7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3071">
    <w:name w:val="xl3071"/>
    <w:basedOn w:val="a2"/>
    <w:rsid w:val="0006242D"/>
    <w:pPr>
      <w:pBdr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2">
    <w:name w:val="xl3072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3">
    <w:name w:val="xl3073"/>
    <w:basedOn w:val="a2"/>
    <w:rsid w:val="0006242D"/>
    <w:pPr>
      <w:pBdr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4">
    <w:name w:val="xl3074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5">
    <w:name w:val="xl3075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6">
    <w:name w:val="xl3076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7">
    <w:name w:val="xl3077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8">
    <w:name w:val="xl3078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9">
    <w:name w:val="xl3079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0">
    <w:name w:val="xl3080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1">
    <w:name w:val="xl3081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2"/>
    <w:link w:val="TableParagraph0"/>
    <w:uiPriority w:val="1"/>
    <w:qFormat/>
    <w:rsid w:val="0006242D"/>
    <w:pPr>
      <w:widowControl w:val="0"/>
      <w:suppressAutoHyphens w:val="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TableParagraph0">
    <w:name w:val="Table Paragraph Знак"/>
    <w:link w:val="TableParagraph"/>
    <w:uiPriority w:val="1"/>
    <w:rsid w:val="0006242D"/>
    <w:rPr>
      <w:rFonts w:ascii="Calibri" w:eastAsia="Calibri" w:hAnsi="Calibri"/>
      <w:sz w:val="22"/>
      <w:szCs w:val="22"/>
      <w:lang w:val="en-US" w:eastAsia="en-US"/>
    </w:rPr>
  </w:style>
  <w:style w:type="paragraph" w:customStyle="1" w:styleId="95">
    <w:name w:val="Основной текст95"/>
    <w:basedOn w:val="a2"/>
    <w:rsid w:val="0006242D"/>
    <w:pPr>
      <w:shd w:val="clear" w:color="auto" w:fill="FFFFFF"/>
      <w:suppressAutoHyphens w:val="0"/>
      <w:spacing w:line="0" w:lineRule="atLeast"/>
    </w:pPr>
    <w:rPr>
      <w:rFonts w:ascii="Arial" w:eastAsia="Arial" w:hAnsi="Arial" w:cs="Arial"/>
      <w:spacing w:val="2"/>
      <w:sz w:val="15"/>
      <w:szCs w:val="15"/>
      <w:lang w:eastAsia="en-US"/>
    </w:rPr>
  </w:style>
  <w:style w:type="character" w:customStyle="1" w:styleId="162">
    <w:name w:val="Основной текст16"/>
    <w:rsid w:val="0006242D"/>
    <w:rPr>
      <w:rFonts w:ascii="Arial" w:eastAsia="Arial" w:hAnsi="Arial" w:cs="Arial"/>
      <w:spacing w:val="4"/>
      <w:sz w:val="15"/>
      <w:szCs w:val="15"/>
      <w:shd w:val="clear" w:color="auto" w:fill="FFFFFF"/>
    </w:rPr>
  </w:style>
  <w:style w:type="character" w:customStyle="1" w:styleId="272">
    <w:name w:val="Основной текст (27)"/>
    <w:rsid w:val="0006242D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16"/>
      <w:szCs w:val="16"/>
    </w:rPr>
  </w:style>
  <w:style w:type="character" w:customStyle="1" w:styleId="278pt">
    <w:name w:val="Основной текст (27) + 8 pt;Не курсив"/>
    <w:rsid w:val="0006242D"/>
    <w:rPr>
      <w:rFonts w:ascii="Arial" w:eastAsia="Arial" w:hAnsi="Arial" w:cs="Arial"/>
      <w:b w:val="0"/>
      <w:bCs w:val="0"/>
      <w:i/>
      <w:iCs/>
      <w:smallCaps w:val="0"/>
      <w:strike w:val="0"/>
      <w:spacing w:val="4"/>
      <w:sz w:val="15"/>
      <w:szCs w:val="15"/>
    </w:rPr>
  </w:style>
  <w:style w:type="character" w:customStyle="1" w:styleId="85pt">
    <w:name w:val="Основной текст + 8.5 pt;Курсив"/>
    <w:rsid w:val="0006242D"/>
    <w:rPr>
      <w:rFonts w:ascii="Arial" w:eastAsia="Arial" w:hAnsi="Arial" w:cs="Arial"/>
      <w:i/>
      <w:iCs/>
      <w:spacing w:val="1"/>
      <w:sz w:val="16"/>
      <w:szCs w:val="16"/>
      <w:shd w:val="clear" w:color="auto" w:fill="FFFFFF"/>
    </w:rPr>
  </w:style>
  <w:style w:type="paragraph" w:customStyle="1" w:styleId="1ffb">
    <w:name w:val="Таблица 1"/>
    <w:basedOn w:val="TableParagraph"/>
    <w:link w:val="1ffc"/>
    <w:uiPriority w:val="1"/>
    <w:qFormat/>
    <w:rsid w:val="0006242D"/>
    <w:pPr>
      <w:contextualSpacing/>
      <w:jc w:val="center"/>
    </w:pPr>
    <w:rPr>
      <w:rFonts w:ascii="Times New Roman" w:eastAsia="Arial" w:hAnsi="Times New Roman"/>
      <w:sz w:val="18"/>
      <w:szCs w:val="18"/>
      <w:lang w:val="ru-RU"/>
    </w:rPr>
  </w:style>
  <w:style w:type="character" w:customStyle="1" w:styleId="1ffc">
    <w:name w:val="Таблица 1 Знак"/>
    <w:link w:val="1ffb"/>
    <w:uiPriority w:val="1"/>
    <w:rsid w:val="0006242D"/>
    <w:rPr>
      <w:rFonts w:eastAsia="Arial"/>
      <w:sz w:val="18"/>
      <w:szCs w:val="1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3">
    <w:name w:val="КАТ_маркированный"/>
    <w:basedOn w:val="afffb"/>
    <w:next w:val="a2"/>
    <w:qFormat/>
    <w:rsid w:val="0006242D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Project">
    <w:name w:val="TitleProject"/>
    <w:basedOn w:val="a2"/>
    <w:qFormat/>
    <w:rsid w:val="0006242D"/>
    <w:pPr>
      <w:suppressAutoHyphens w:val="0"/>
      <w:ind w:left="142"/>
      <w:jc w:val="center"/>
    </w:pPr>
    <w:rPr>
      <w:rFonts w:ascii="Arial" w:hAnsi="Arial"/>
      <w:b/>
      <w:sz w:val="32"/>
      <w:szCs w:val="20"/>
      <w:lang w:eastAsia="ru-RU"/>
    </w:rPr>
  </w:style>
  <w:style w:type="paragraph" w:customStyle="1" w:styleId="3f1">
    <w:name w:val="Уровень 3"/>
    <w:basedOn w:val="3"/>
    <w:autoRedefine/>
    <w:qFormat/>
    <w:rsid w:val="0006242D"/>
    <w:pPr>
      <w:numPr>
        <w:ilvl w:val="0"/>
        <w:numId w:val="0"/>
      </w:numPr>
      <w:suppressAutoHyphens w:val="0"/>
      <w:spacing w:before="240" w:after="60"/>
      <w:ind w:left="1440"/>
      <w:jc w:val="left"/>
    </w:pPr>
    <w:rPr>
      <w:color w:val="548DD4"/>
      <w:szCs w:val="20"/>
      <w:lang w:eastAsia="ru-RU"/>
    </w:rPr>
  </w:style>
  <w:style w:type="character" w:customStyle="1" w:styleId="FontStyle15">
    <w:name w:val="Font Style15"/>
    <w:rsid w:val="0006242D"/>
    <w:rPr>
      <w:rFonts w:ascii="Calibri" w:hAnsi="Calibri" w:cs="Calibri"/>
      <w:sz w:val="22"/>
      <w:szCs w:val="22"/>
    </w:rPr>
  </w:style>
  <w:style w:type="paragraph" w:styleId="afffffff4">
    <w:name w:val="macro"/>
    <w:link w:val="afffffff5"/>
    <w:rsid w:val="0006242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</w:pPr>
    <w:rPr>
      <w:rFonts w:ascii="Courier New" w:hAnsi="Courier New"/>
    </w:rPr>
  </w:style>
  <w:style w:type="character" w:customStyle="1" w:styleId="afffffff5">
    <w:name w:val="Текст макроса Знак"/>
    <w:basedOn w:val="a3"/>
    <w:link w:val="afffffff4"/>
    <w:rsid w:val="0006242D"/>
    <w:rPr>
      <w:rFonts w:ascii="Courier New" w:hAnsi="Courier New"/>
    </w:rPr>
  </w:style>
  <w:style w:type="paragraph" w:customStyle="1" w:styleId="MainTXT">
    <w:name w:val="MainTXT"/>
    <w:basedOn w:val="a2"/>
    <w:rsid w:val="0006242D"/>
    <w:pPr>
      <w:suppressAutoHyphens w:val="0"/>
      <w:spacing w:line="360" w:lineRule="auto"/>
      <w:ind w:left="142" w:firstLine="709"/>
      <w:jc w:val="both"/>
    </w:pPr>
    <w:rPr>
      <w:rFonts w:ascii="Arial" w:hAnsi="Arial"/>
      <w:szCs w:val="20"/>
      <w:lang w:eastAsia="ru-RU"/>
    </w:rPr>
  </w:style>
  <w:style w:type="paragraph" w:customStyle="1" w:styleId="List1">
    <w:name w:val="List1"/>
    <w:basedOn w:val="a2"/>
    <w:rsid w:val="0006242D"/>
    <w:pPr>
      <w:numPr>
        <w:numId w:val="9"/>
      </w:numPr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List2">
    <w:name w:val="List2"/>
    <w:basedOn w:val="a2"/>
    <w:rsid w:val="0006242D"/>
    <w:pPr>
      <w:numPr>
        <w:numId w:val="8"/>
      </w:numPr>
      <w:tabs>
        <w:tab w:val="left" w:pos="1701"/>
      </w:tabs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PamkaSmall">
    <w:name w:val="PamkaSmall"/>
    <w:basedOn w:val="a2"/>
    <w:uiPriority w:val="99"/>
    <w:qFormat/>
    <w:rsid w:val="0006242D"/>
    <w:pPr>
      <w:suppressAutoHyphens w:val="0"/>
    </w:pPr>
    <w:rPr>
      <w:rFonts w:ascii="Arial" w:hAnsi="Arial"/>
      <w:i/>
      <w:sz w:val="16"/>
      <w:szCs w:val="20"/>
      <w:lang w:eastAsia="ru-RU"/>
    </w:rPr>
  </w:style>
  <w:style w:type="paragraph" w:customStyle="1" w:styleId="PamkaNum">
    <w:name w:val="PamkaNum"/>
    <w:basedOn w:val="a2"/>
    <w:rsid w:val="0006242D"/>
    <w:pPr>
      <w:suppressAutoHyphens w:val="0"/>
      <w:jc w:val="center"/>
    </w:pPr>
    <w:rPr>
      <w:rFonts w:ascii="Arial" w:hAnsi="Arial"/>
      <w:i/>
      <w:sz w:val="20"/>
      <w:szCs w:val="20"/>
      <w:lang w:eastAsia="ru-RU"/>
    </w:rPr>
  </w:style>
  <w:style w:type="paragraph" w:customStyle="1" w:styleId="PamkaStad">
    <w:name w:val="PamkaStad"/>
    <w:basedOn w:val="a2"/>
    <w:rsid w:val="0006242D"/>
    <w:pPr>
      <w:suppressAutoHyphens w:val="0"/>
      <w:jc w:val="center"/>
    </w:pPr>
    <w:rPr>
      <w:rFonts w:ascii="Arial" w:hAnsi="Arial"/>
      <w:szCs w:val="20"/>
      <w:lang w:eastAsia="ru-RU"/>
    </w:rPr>
  </w:style>
  <w:style w:type="paragraph" w:customStyle="1" w:styleId="PamkaGraf">
    <w:name w:val="PamkaGraf"/>
    <w:basedOn w:val="a2"/>
    <w:rsid w:val="0006242D"/>
    <w:pPr>
      <w:suppressAutoHyphens w:val="0"/>
    </w:pPr>
    <w:rPr>
      <w:rFonts w:ascii="Arial" w:hAnsi="Arial"/>
      <w:i/>
      <w:sz w:val="8"/>
      <w:szCs w:val="20"/>
      <w:lang w:eastAsia="ru-RU"/>
    </w:rPr>
  </w:style>
  <w:style w:type="paragraph" w:customStyle="1" w:styleId="Stadia">
    <w:name w:val="Stadia"/>
    <w:basedOn w:val="a2"/>
    <w:rsid w:val="0006242D"/>
    <w:pPr>
      <w:pBdr>
        <w:top w:val="single" w:sz="24" w:space="9" w:color="auto"/>
      </w:pBdr>
      <w:suppressAutoHyphens w:val="0"/>
      <w:ind w:left="142"/>
      <w:jc w:val="center"/>
    </w:pPr>
    <w:rPr>
      <w:rFonts w:ascii="Arial" w:hAnsi="Arial"/>
      <w:b/>
      <w:sz w:val="44"/>
      <w:szCs w:val="20"/>
      <w:lang w:eastAsia="ru-RU"/>
    </w:rPr>
  </w:style>
  <w:style w:type="paragraph" w:customStyle="1" w:styleId="PamkaNaim">
    <w:name w:val="PamkaNaim"/>
    <w:basedOn w:val="a2"/>
    <w:rsid w:val="0006242D"/>
    <w:pPr>
      <w:suppressAutoHyphens w:val="0"/>
      <w:jc w:val="center"/>
    </w:pPr>
    <w:rPr>
      <w:rFonts w:ascii="Arial" w:hAnsi="Arial"/>
      <w:i/>
      <w:szCs w:val="20"/>
      <w:lang w:eastAsia="ru-RU"/>
    </w:rPr>
  </w:style>
  <w:style w:type="paragraph" w:customStyle="1" w:styleId="TitleDoc">
    <w:name w:val="TitleDoc"/>
    <w:basedOn w:val="a2"/>
    <w:rsid w:val="0006242D"/>
    <w:pPr>
      <w:suppressAutoHyphens w:val="0"/>
      <w:spacing w:line="360" w:lineRule="auto"/>
      <w:ind w:left="142"/>
      <w:jc w:val="center"/>
    </w:pPr>
    <w:rPr>
      <w:rFonts w:ascii="Arial" w:hAnsi="Arial"/>
      <w:sz w:val="28"/>
      <w:szCs w:val="20"/>
      <w:lang w:val="en-US" w:eastAsia="ru-RU"/>
    </w:rPr>
  </w:style>
  <w:style w:type="character" w:customStyle="1" w:styleId="CODE">
    <w:name w:val="CODE"/>
    <w:basedOn w:val="a3"/>
    <w:rsid w:val="0006242D"/>
    <w:rPr>
      <w:rFonts w:ascii="Courier New" w:hAnsi="Courier New"/>
      <w:dstrike w:val="0"/>
      <w:color w:val="auto"/>
      <w:u w:val="none"/>
      <w:vertAlign w:val="baseline"/>
    </w:rPr>
  </w:style>
  <w:style w:type="paragraph" w:customStyle="1" w:styleId="FMainTXT">
    <w:name w:val="FMainTXT"/>
    <w:basedOn w:val="MainTXT"/>
    <w:rsid w:val="0006242D"/>
    <w:pPr>
      <w:spacing w:before="120"/>
    </w:pPr>
  </w:style>
  <w:style w:type="paragraph" w:customStyle="1" w:styleId="IfMainTXT">
    <w:name w:val="IfMainTXT"/>
    <w:basedOn w:val="MainTXT"/>
    <w:rsid w:val="0006242D"/>
    <w:pPr>
      <w:spacing w:before="120"/>
    </w:pPr>
    <w:rPr>
      <w:i/>
      <w:u w:val="single"/>
    </w:rPr>
  </w:style>
  <w:style w:type="paragraph" w:customStyle="1" w:styleId="indMainTXT">
    <w:name w:val="indMainTXT"/>
    <w:basedOn w:val="a2"/>
    <w:rsid w:val="0006242D"/>
    <w:pPr>
      <w:suppressAutoHyphens w:val="0"/>
      <w:spacing w:line="360" w:lineRule="auto"/>
      <w:ind w:left="1134"/>
      <w:jc w:val="both"/>
    </w:pPr>
    <w:rPr>
      <w:rFonts w:ascii="Arial" w:hAnsi="Arial"/>
      <w:szCs w:val="20"/>
      <w:lang w:eastAsia="ru-RU"/>
    </w:rPr>
  </w:style>
  <w:style w:type="paragraph" w:customStyle="1" w:styleId="NormalIndent">
    <w:name w:val="NormalIndent"/>
    <w:basedOn w:val="a2"/>
    <w:rsid w:val="0006242D"/>
    <w:pPr>
      <w:suppressAutoHyphens w:val="0"/>
      <w:spacing w:line="360" w:lineRule="auto"/>
      <w:ind w:left="1134" w:firstLine="720"/>
      <w:jc w:val="both"/>
    </w:pPr>
    <w:rPr>
      <w:rFonts w:ascii="Arial" w:hAnsi="Arial"/>
      <w:szCs w:val="20"/>
      <w:lang w:eastAsia="ru-RU"/>
    </w:rPr>
  </w:style>
  <w:style w:type="paragraph" w:customStyle="1" w:styleId="TableTXT">
    <w:name w:val="TableTXT"/>
    <w:basedOn w:val="a2"/>
    <w:rsid w:val="0006242D"/>
    <w:pPr>
      <w:suppressAutoHyphens w:val="0"/>
      <w:jc w:val="center"/>
    </w:pPr>
    <w:rPr>
      <w:rFonts w:ascii="Arial" w:hAnsi="Arial"/>
      <w:snapToGrid w:val="0"/>
      <w:szCs w:val="20"/>
      <w:lang w:eastAsia="en-US"/>
    </w:rPr>
  </w:style>
  <w:style w:type="paragraph" w:customStyle="1" w:styleId="RamkaTXT12">
    <w:name w:val="RamkaTXT(12)"/>
    <w:basedOn w:val="a2"/>
    <w:uiPriority w:val="99"/>
    <w:rsid w:val="0006242D"/>
    <w:pPr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RamkaTXT10">
    <w:name w:val="RamkaTXT(10)"/>
    <w:basedOn w:val="a2"/>
    <w:rsid w:val="0006242D"/>
    <w:pPr>
      <w:suppressAutoHyphens w:val="0"/>
      <w:spacing w:line="360" w:lineRule="auto"/>
      <w:jc w:val="both"/>
    </w:pPr>
    <w:rPr>
      <w:rFonts w:ascii="Arial" w:hAnsi="Arial"/>
      <w:sz w:val="20"/>
      <w:szCs w:val="20"/>
      <w:lang w:eastAsia="ru-RU"/>
    </w:rPr>
  </w:style>
  <w:style w:type="paragraph" w:customStyle="1" w:styleId="Style4">
    <w:name w:val="Style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0" w:lineRule="exact"/>
      <w:jc w:val="center"/>
    </w:pPr>
    <w:rPr>
      <w:lang w:eastAsia="ru-RU"/>
    </w:rPr>
  </w:style>
  <w:style w:type="paragraph" w:customStyle="1" w:styleId="Style5">
    <w:name w:val="Style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6">
    <w:name w:val="Style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3">
    <w:name w:val="Font Style13"/>
    <w:rsid w:val="0006242D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sid w:val="0006242D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rsid w:val="0006242D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postal-code">
    <w:name w:val="postal-code"/>
    <w:basedOn w:val="a3"/>
    <w:rsid w:val="0006242D"/>
  </w:style>
  <w:style w:type="numbering" w:customStyle="1" w:styleId="123">
    <w:name w:val="Нет списка12"/>
    <w:next w:val="a5"/>
    <w:uiPriority w:val="99"/>
    <w:semiHidden/>
    <w:unhideWhenUsed/>
    <w:rsid w:val="0006242D"/>
  </w:style>
  <w:style w:type="numbering" w:customStyle="1" w:styleId="219">
    <w:name w:val="Нет списка21"/>
    <w:next w:val="a5"/>
    <w:uiPriority w:val="99"/>
    <w:semiHidden/>
    <w:unhideWhenUsed/>
    <w:rsid w:val="0006242D"/>
  </w:style>
  <w:style w:type="character" w:styleId="HTML2">
    <w:name w:val="HTML Cite"/>
    <w:semiHidden/>
    <w:unhideWhenUsed/>
    <w:rsid w:val="0006242D"/>
    <w:rPr>
      <w:rFonts w:ascii="Times New Roman" w:hAnsi="Times New Roman" w:cs="Times New Roman" w:hint="default"/>
      <w:i/>
      <w:iCs/>
    </w:rPr>
  </w:style>
  <w:style w:type="character" w:styleId="afffffff6">
    <w:name w:val="Emphasis"/>
    <w:uiPriority w:val="20"/>
    <w:qFormat/>
    <w:rsid w:val="0006242D"/>
    <w:rPr>
      <w:rFonts w:ascii="Times New Roman" w:hAnsi="Times New Roman" w:cs="Times New Roman" w:hint="default"/>
      <w:i/>
      <w:iCs/>
    </w:rPr>
  </w:style>
  <w:style w:type="paragraph" w:customStyle="1" w:styleId="1ffd">
    <w:name w:val="Рецензия1"/>
    <w:semiHidden/>
    <w:rsid w:val="0006242D"/>
    <w:rPr>
      <w:sz w:val="24"/>
      <w:szCs w:val="24"/>
      <w:lang w:eastAsia="ar-SA"/>
    </w:rPr>
  </w:style>
  <w:style w:type="character" w:customStyle="1" w:styleId="IntenseQuoteChar">
    <w:name w:val="Intense Quote Char"/>
    <w:link w:val="1ffe"/>
    <w:locked/>
    <w:rsid w:val="0006242D"/>
    <w:rPr>
      <w:b/>
      <w:bCs/>
      <w:i/>
      <w:iCs/>
      <w:color w:val="4F81BD"/>
      <w:sz w:val="28"/>
    </w:rPr>
  </w:style>
  <w:style w:type="paragraph" w:customStyle="1" w:styleId="1ffe">
    <w:name w:val="Выделенная цитата1"/>
    <w:basedOn w:val="a2"/>
    <w:next w:val="a2"/>
    <w:link w:val="IntenseQuoteChar"/>
    <w:rsid w:val="0006242D"/>
    <w:pPr>
      <w:pBdr>
        <w:bottom w:val="single" w:sz="4" w:space="4" w:color="4F81BD"/>
      </w:pBdr>
      <w:suppressAutoHyphens w:val="0"/>
      <w:spacing w:before="200" w:after="280" w:line="360" w:lineRule="auto"/>
      <w:ind w:left="936" w:right="936" w:firstLine="709"/>
      <w:jc w:val="both"/>
    </w:pPr>
    <w:rPr>
      <w:b/>
      <w:bCs/>
      <w:i/>
      <w:iCs/>
      <w:color w:val="4F81BD"/>
      <w:sz w:val="28"/>
      <w:szCs w:val="20"/>
      <w:lang w:eastAsia="ru-RU"/>
    </w:rPr>
  </w:style>
  <w:style w:type="paragraph" w:customStyle="1" w:styleId="1fff">
    <w:name w:val="Заголовок оглавления1"/>
    <w:basedOn w:val="1"/>
    <w:next w:val="a2"/>
    <w:rsid w:val="0006242D"/>
    <w:pPr>
      <w:keepLines/>
      <w:numPr>
        <w:numId w:val="0"/>
      </w:numPr>
      <w:tabs>
        <w:tab w:val="num" w:pos="360"/>
        <w:tab w:val="left" w:pos="1100"/>
      </w:tabs>
      <w:spacing w:before="120" w:line="276" w:lineRule="auto"/>
      <w:jc w:val="both"/>
      <w:outlineLvl w:val="9"/>
    </w:pPr>
    <w:rPr>
      <w:b/>
      <w:color w:val="365F91"/>
      <w:szCs w:val="28"/>
      <w:lang w:eastAsia="ru-RU"/>
    </w:rPr>
  </w:style>
  <w:style w:type="paragraph" w:customStyle="1" w:styleId="ConsPlusCell">
    <w:name w:val="ConsPlusCell"/>
    <w:rsid w:val="000624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26">
    <w:name w:val="Font Style26"/>
    <w:rsid w:val="0006242D"/>
    <w:rPr>
      <w:rFonts w:ascii="Times New Roman" w:hAnsi="Times New Roman" w:cs="Times New Roman" w:hint="default"/>
      <w:sz w:val="20"/>
      <w:szCs w:val="20"/>
    </w:rPr>
  </w:style>
  <w:style w:type="character" w:customStyle="1" w:styleId="BodyText2Char1">
    <w:name w:val="Body Text 2 Char1"/>
    <w:semiHidden/>
    <w:locked/>
    <w:rsid w:val="0006242D"/>
    <w:rPr>
      <w:rFonts w:ascii="Times New Roman" w:hAnsi="Times New Roman" w:cs="Times New Roman" w:hint="default"/>
      <w:sz w:val="28"/>
      <w:lang w:eastAsia="en-US"/>
    </w:rPr>
  </w:style>
  <w:style w:type="character" w:customStyle="1" w:styleId="afffffff7">
    <w:name w:val="Знак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uiPriority w:val="35"/>
    <w:rsid w:val="0006242D"/>
    <w:rPr>
      <w:rFonts w:ascii="Times New Roman" w:hAnsi="Times New Roman" w:cs="Times New Roman" w:hint="default"/>
      <w:sz w:val="24"/>
      <w:szCs w:val="24"/>
      <w:lang w:val="ru-RU" w:eastAsia="ar-SA" w:bidi="ar-SA"/>
    </w:rPr>
  </w:style>
  <w:style w:type="character" w:customStyle="1" w:styleId="DocumentMapChar1">
    <w:name w:val="Document Map Char1"/>
    <w:semiHidden/>
    <w:locked/>
    <w:rsid w:val="0006242D"/>
    <w:rPr>
      <w:rFonts w:ascii="Times New Roman" w:hAnsi="Times New Roman" w:cs="Times New Roman" w:hint="default"/>
      <w:sz w:val="2"/>
      <w:lang w:eastAsia="en-US"/>
    </w:rPr>
  </w:style>
  <w:style w:type="character" w:customStyle="1" w:styleId="1fff0">
    <w:name w:val="Сильное выделение1"/>
    <w:rsid w:val="0006242D"/>
    <w:rPr>
      <w:rFonts w:ascii="Times New Roman" w:hAnsi="Times New Roman" w:cs="Times New Roman" w:hint="default"/>
      <w:b/>
      <w:bCs/>
      <w:i/>
      <w:iCs/>
      <w:color w:val="4F81BD"/>
    </w:rPr>
  </w:style>
  <w:style w:type="character" w:customStyle="1" w:styleId="1fff1">
    <w:name w:val="Слабое выделение1"/>
    <w:rsid w:val="0006242D"/>
    <w:rPr>
      <w:rFonts w:ascii="Times New Roman" w:hAnsi="Times New Roman" w:cs="Times New Roman" w:hint="default"/>
      <w:i/>
      <w:iCs/>
      <w:color w:val="808080"/>
    </w:rPr>
  </w:style>
  <w:style w:type="character" w:customStyle="1" w:styleId="Heading2Char">
    <w:name w:val="Heading 2 Char"/>
    <w:locked/>
    <w:rsid w:val="0006242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Heading3Char">
    <w:name w:val="Heading 3 Char"/>
    <w:locked/>
    <w:rsid w:val="0006242D"/>
    <w:rPr>
      <w:rFonts w:ascii="Times New Roman" w:hAnsi="Times New Roman" w:cs="Times New Roman" w:hint="default"/>
      <w:b/>
      <w:bCs/>
      <w:sz w:val="28"/>
    </w:rPr>
  </w:style>
  <w:style w:type="character" w:customStyle="1" w:styleId="italic">
    <w:name w:val="italic"/>
    <w:basedOn w:val="a3"/>
    <w:rsid w:val="0006242D"/>
  </w:style>
  <w:style w:type="paragraph" w:styleId="afffffff8">
    <w:name w:val="Date"/>
    <w:basedOn w:val="a2"/>
    <w:next w:val="a2"/>
    <w:link w:val="afffffff9"/>
    <w:rsid w:val="0006242D"/>
    <w:pPr>
      <w:suppressAutoHyphens w:val="0"/>
      <w:spacing w:line="360" w:lineRule="auto"/>
      <w:ind w:firstLine="709"/>
      <w:contextualSpacing/>
      <w:jc w:val="center"/>
    </w:pPr>
    <w:rPr>
      <w:rFonts w:ascii="Calibri" w:hAnsi="Calibri"/>
      <w:szCs w:val="20"/>
      <w:lang w:eastAsia="ru-RU"/>
    </w:rPr>
  </w:style>
  <w:style w:type="character" w:customStyle="1" w:styleId="afffffff9">
    <w:name w:val="Дата Знак"/>
    <w:basedOn w:val="a3"/>
    <w:link w:val="afffffff8"/>
    <w:rsid w:val="0006242D"/>
    <w:rPr>
      <w:rFonts w:ascii="Calibri" w:hAnsi="Calibri"/>
      <w:sz w:val="24"/>
    </w:rPr>
  </w:style>
  <w:style w:type="paragraph" w:styleId="3f2">
    <w:name w:val="List Bullet 3"/>
    <w:basedOn w:val="a2"/>
    <w:autoRedefine/>
    <w:rsid w:val="0006242D"/>
    <w:pPr>
      <w:tabs>
        <w:tab w:val="num" w:pos="926"/>
      </w:tabs>
      <w:suppressAutoHyphens w:val="0"/>
      <w:spacing w:line="360" w:lineRule="auto"/>
      <w:ind w:left="906" w:hanging="340"/>
      <w:contextualSpacing/>
      <w:jc w:val="both"/>
    </w:pPr>
    <w:rPr>
      <w:sz w:val="22"/>
      <w:szCs w:val="22"/>
      <w:lang w:eastAsia="ru-RU"/>
    </w:rPr>
  </w:style>
  <w:style w:type="paragraph" w:customStyle="1" w:styleId="afffffffa">
    <w:name w:val="Краткий обратный адрес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rFonts w:ascii="Arial" w:hAnsi="Arial"/>
      <w:szCs w:val="20"/>
      <w:lang w:eastAsia="ru-RU"/>
    </w:rPr>
  </w:style>
  <w:style w:type="character" w:customStyle="1" w:styleId="Heading1Char">
    <w:name w:val="Heading 1 Char"/>
    <w:locked/>
    <w:rsid w:val="0006242D"/>
    <w:rPr>
      <w:rFonts w:ascii="Arial" w:hAnsi="Arial"/>
      <w:b/>
      <w:kern w:val="32"/>
      <w:sz w:val="32"/>
      <w:lang w:val="ru-RU" w:eastAsia="ru-RU"/>
    </w:rPr>
  </w:style>
  <w:style w:type="character" w:customStyle="1" w:styleId="QuoteChar">
    <w:name w:val="Quote Char"/>
    <w:locked/>
    <w:rsid w:val="0006242D"/>
    <w:rPr>
      <w:rFonts w:ascii="Calibri" w:eastAsia="Times New Roman" w:hAnsi="Calibri" w:cs="Times New Roman"/>
      <w:i/>
      <w:lang w:eastAsia="ru-RU"/>
    </w:rPr>
  </w:style>
  <w:style w:type="character" w:customStyle="1" w:styleId="1fff2">
    <w:name w:val="Слабая ссылка1"/>
    <w:rsid w:val="0006242D"/>
    <w:rPr>
      <w:sz w:val="24"/>
      <w:u w:val="single"/>
    </w:rPr>
  </w:style>
  <w:style w:type="character" w:customStyle="1" w:styleId="1fff3">
    <w:name w:val="Сильная ссылка1"/>
    <w:rsid w:val="0006242D"/>
    <w:rPr>
      <w:b/>
      <w:sz w:val="24"/>
      <w:u w:val="single"/>
    </w:rPr>
  </w:style>
  <w:style w:type="character" w:customStyle="1" w:styleId="1fff4">
    <w:name w:val="Название книги1"/>
    <w:rsid w:val="0006242D"/>
    <w:rPr>
      <w:rFonts w:ascii="Cambria" w:hAnsi="Cambria"/>
      <w:b/>
      <w:i/>
      <w:sz w:val="24"/>
    </w:rPr>
  </w:style>
  <w:style w:type="paragraph" w:customStyle="1" w:styleId="afffffffb">
    <w:name w:val="Îáû÷íûé"/>
    <w:rsid w:val="0006242D"/>
    <w:pPr>
      <w:spacing w:after="200" w:line="276" w:lineRule="auto"/>
      <w:jc w:val="both"/>
    </w:pPr>
    <w:rPr>
      <w:rFonts w:ascii="Arial" w:hAnsi="Arial"/>
      <w:sz w:val="24"/>
      <w:szCs w:val="22"/>
    </w:rPr>
  </w:style>
  <w:style w:type="paragraph" w:customStyle="1" w:styleId="124">
    <w:name w:val="Абзац списка12"/>
    <w:basedOn w:val="a2"/>
    <w:rsid w:val="0006242D"/>
    <w:pPr>
      <w:suppressAutoHyphens w:val="0"/>
      <w:spacing w:line="360" w:lineRule="auto"/>
      <w:ind w:left="720" w:firstLine="709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21a">
    <w:name w:val="Абзац списка21"/>
    <w:basedOn w:val="a2"/>
    <w:rsid w:val="0006242D"/>
    <w:pPr>
      <w:suppressAutoHyphens w:val="0"/>
      <w:spacing w:line="360" w:lineRule="auto"/>
      <w:ind w:left="720" w:firstLine="709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afffffffc">
    <w:name w:val="Фамилии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rFonts w:ascii="Arial" w:hAnsi="Arial"/>
      <w:sz w:val="16"/>
      <w:lang w:eastAsia="ru-RU"/>
    </w:rPr>
  </w:style>
  <w:style w:type="paragraph" w:customStyle="1" w:styleId="Style25">
    <w:name w:val="Style2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64" w:lineRule="exact"/>
      <w:ind w:firstLine="667"/>
      <w:contextualSpacing/>
      <w:jc w:val="both"/>
    </w:pPr>
    <w:rPr>
      <w:rFonts w:ascii="Arial" w:hAnsi="Arial" w:cs="Arial"/>
      <w:lang w:eastAsia="ru-RU"/>
    </w:rPr>
  </w:style>
  <w:style w:type="character" w:customStyle="1" w:styleId="FontStyle110">
    <w:name w:val="Font Style110"/>
    <w:rsid w:val="0006242D"/>
    <w:rPr>
      <w:rFonts w:ascii="Arial" w:hAnsi="Arial"/>
      <w:sz w:val="22"/>
    </w:rPr>
  </w:style>
  <w:style w:type="character" w:customStyle="1" w:styleId="250">
    <w:name w:val="Знак Знак25"/>
    <w:locked/>
    <w:rsid w:val="0006242D"/>
    <w:rPr>
      <w:rFonts w:ascii="Arial" w:hAnsi="Arial"/>
      <w:b/>
      <w:kern w:val="32"/>
      <w:sz w:val="32"/>
      <w:lang w:val="ru-RU" w:eastAsia="ru-RU"/>
    </w:rPr>
  </w:style>
  <w:style w:type="character" w:customStyle="1" w:styleId="afffffffd">
    <w:name w:val="знак сноски"/>
    <w:rsid w:val="0006242D"/>
    <w:rPr>
      <w:vertAlign w:val="superscript"/>
    </w:rPr>
  </w:style>
  <w:style w:type="paragraph" w:customStyle="1" w:styleId="afffffffe">
    <w:name w:val="текст сноски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szCs w:val="20"/>
      <w:lang w:eastAsia="ru-RU"/>
    </w:rPr>
  </w:style>
  <w:style w:type="paragraph" w:customStyle="1" w:styleId="1fff5">
    <w:name w:val="Ñòèëü1"/>
    <w:basedOn w:val="a2"/>
    <w:rsid w:val="0006242D"/>
    <w:pPr>
      <w:suppressAutoHyphens w:val="0"/>
      <w:spacing w:after="120" w:line="360" w:lineRule="auto"/>
      <w:ind w:firstLine="709"/>
      <w:contextualSpacing/>
      <w:jc w:val="both"/>
    </w:pPr>
    <w:rPr>
      <w:szCs w:val="20"/>
      <w:lang w:eastAsia="ru-RU"/>
    </w:rPr>
  </w:style>
  <w:style w:type="paragraph" w:customStyle="1" w:styleId="3f3">
    <w:name w:val="Абзац списка3"/>
    <w:basedOn w:val="a2"/>
    <w:rsid w:val="0006242D"/>
    <w:pPr>
      <w:suppressAutoHyphens w:val="0"/>
      <w:spacing w:after="200" w:line="276" w:lineRule="auto"/>
      <w:ind w:left="720" w:firstLine="709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Style3">
    <w:name w:val="Style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52" w:lineRule="exact"/>
      <w:ind w:firstLine="709"/>
      <w:contextualSpacing/>
      <w:jc w:val="center"/>
    </w:pPr>
    <w:rPr>
      <w:lang w:eastAsia="ru-RU"/>
    </w:rPr>
  </w:style>
  <w:style w:type="paragraph" w:customStyle="1" w:styleId="Style8">
    <w:name w:val="Style8"/>
    <w:basedOn w:val="a2"/>
    <w:rsid w:val="0006242D"/>
    <w:pPr>
      <w:widowControl w:val="0"/>
      <w:suppressAutoHyphens w:val="0"/>
      <w:autoSpaceDE w:val="0"/>
      <w:autoSpaceDN w:val="0"/>
      <w:adjustRightInd w:val="0"/>
      <w:spacing w:line="360" w:lineRule="auto"/>
      <w:ind w:firstLine="709"/>
      <w:contextualSpacing/>
      <w:jc w:val="both"/>
    </w:pPr>
    <w:rPr>
      <w:lang w:eastAsia="ru-RU"/>
    </w:rPr>
  </w:style>
  <w:style w:type="paragraph" w:customStyle="1" w:styleId="Style9">
    <w:name w:val="Style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60" w:lineRule="auto"/>
      <w:ind w:firstLine="709"/>
      <w:contextualSpacing/>
      <w:jc w:val="both"/>
    </w:pPr>
    <w:rPr>
      <w:lang w:eastAsia="ru-RU"/>
    </w:rPr>
  </w:style>
  <w:style w:type="character" w:customStyle="1" w:styleId="FontStyle12">
    <w:name w:val="Font Style12"/>
    <w:rsid w:val="0006242D"/>
    <w:rPr>
      <w:rFonts w:ascii="Times New Roman" w:hAnsi="Times New Roman" w:cs="Times New Roman"/>
      <w:sz w:val="20"/>
      <w:szCs w:val="20"/>
    </w:rPr>
  </w:style>
  <w:style w:type="paragraph" w:customStyle="1" w:styleId="4b">
    <w:name w:val="Абзац списка4"/>
    <w:basedOn w:val="a2"/>
    <w:rsid w:val="0006242D"/>
    <w:pPr>
      <w:suppressAutoHyphens w:val="0"/>
      <w:spacing w:after="200" w:line="276" w:lineRule="auto"/>
      <w:ind w:left="720" w:firstLine="851"/>
      <w:contextualSpacing/>
      <w:jc w:val="both"/>
    </w:pPr>
    <w:rPr>
      <w:rFonts w:ascii="Calibri" w:hAnsi="Calibri"/>
      <w:sz w:val="22"/>
      <w:szCs w:val="22"/>
      <w:lang w:eastAsia="en-US"/>
    </w:rPr>
  </w:style>
  <w:style w:type="numbering" w:customStyle="1" w:styleId="313">
    <w:name w:val="Нет списка31"/>
    <w:next w:val="a5"/>
    <w:uiPriority w:val="99"/>
    <w:semiHidden/>
    <w:unhideWhenUsed/>
    <w:rsid w:val="0006242D"/>
  </w:style>
  <w:style w:type="paragraph" w:customStyle="1" w:styleId="xl735">
    <w:name w:val="xl73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6">
    <w:name w:val="xl7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7">
    <w:name w:val="xl7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8">
    <w:name w:val="xl7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39">
    <w:name w:val="xl73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0">
    <w:name w:val="xl74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1">
    <w:name w:val="xl7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2">
    <w:name w:val="xl742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3">
    <w:name w:val="xl743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numbering" w:customStyle="1" w:styleId="4c">
    <w:name w:val="Нет списка4"/>
    <w:next w:val="a5"/>
    <w:uiPriority w:val="99"/>
    <w:semiHidden/>
    <w:unhideWhenUsed/>
    <w:rsid w:val="0006242D"/>
  </w:style>
  <w:style w:type="numbering" w:customStyle="1" w:styleId="5b">
    <w:name w:val="Нет списка5"/>
    <w:next w:val="a5"/>
    <w:uiPriority w:val="99"/>
    <w:semiHidden/>
    <w:unhideWhenUsed/>
    <w:rsid w:val="0006242D"/>
  </w:style>
  <w:style w:type="paragraph" w:customStyle="1" w:styleId="xl751">
    <w:name w:val="xl7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2">
    <w:name w:val="xl7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3">
    <w:name w:val="xl753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54">
    <w:name w:val="xl7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5">
    <w:name w:val="xl7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6">
    <w:name w:val="xl7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57">
    <w:name w:val="xl7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8">
    <w:name w:val="xl75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9">
    <w:name w:val="xl7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60">
    <w:name w:val="xl7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61">
    <w:name w:val="xl7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6"/>
      <w:szCs w:val="26"/>
      <w:lang w:eastAsia="ru-RU"/>
    </w:rPr>
  </w:style>
  <w:style w:type="paragraph" w:customStyle="1" w:styleId="xl762">
    <w:name w:val="xl7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63">
    <w:name w:val="xl7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64">
    <w:name w:val="xl7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65">
    <w:name w:val="xl7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66">
    <w:name w:val="xl7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67">
    <w:name w:val="xl7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68">
    <w:name w:val="xl7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69">
    <w:name w:val="xl7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70">
    <w:name w:val="xl7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1">
    <w:name w:val="xl771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2">
    <w:name w:val="xl77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3">
    <w:name w:val="xl77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4">
    <w:name w:val="xl774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5">
    <w:name w:val="xl77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6">
    <w:name w:val="xl7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2ff1">
    <w:name w:val="Без интервала2"/>
    <w:basedOn w:val="a2"/>
    <w:rsid w:val="0006242D"/>
    <w:pPr>
      <w:suppressAutoHyphens w:val="0"/>
    </w:pPr>
    <w:rPr>
      <w:rFonts w:eastAsia="Calibri"/>
      <w:szCs w:val="32"/>
      <w:lang w:val="en-US" w:eastAsia="en-US"/>
    </w:rPr>
  </w:style>
  <w:style w:type="numbering" w:customStyle="1" w:styleId="66">
    <w:name w:val="Нет списка6"/>
    <w:next w:val="a5"/>
    <w:uiPriority w:val="99"/>
    <w:semiHidden/>
    <w:unhideWhenUsed/>
    <w:rsid w:val="0006242D"/>
  </w:style>
  <w:style w:type="paragraph" w:customStyle="1" w:styleId="xl2230">
    <w:name w:val="xl2230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231">
    <w:name w:val="xl2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2232">
    <w:name w:val="xl22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3">
    <w:name w:val="xl22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0"/>
      <w:szCs w:val="20"/>
      <w:lang w:eastAsia="ru-RU"/>
    </w:rPr>
  </w:style>
  <w:style w:type="paragraph" w:customStyle="1" w:styleId="xl2234">
    <w:name w:val="xl22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35">
    <w:name w:val="xl2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36">
    <w:name w:val="xl2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sz w:val="20"/>
      <w:szCs w:val="20"/>
      <w:lang w:eastAsia="ru-RU"/>
    </w:rPr>
  </w:style>
  <w:style w:type="paragraph" w:customStyle="1" w:styleId="xl2237">
    <w:name w:val="xl22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8">
    <w:name w:val="xl22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9">
    <w:name w:val="xl22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0">
    <w:name w:val="xl22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1">
    <w:name w:val="xl22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2">
    <w:name w:val="xl224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3">
    <w:name w:val="xl224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4">
    <w:name w:val="xl2244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5">
    <w:name w:val="xl2245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6">
    <w:name w:val="xl2246"/>
    <w:basedOn w:val="a2"/>
    <w:rsid w:val="0006242D"/>
    <w:pPr>
      <w:shd w:val="clear" w:color="000000" w:fill="FFC00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247">
    <w:name w:val="xl2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8">
    <w:name w:val="xl22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9">
    <w:name w:val="xl22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50">
    <w:name w:val="xl22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1">
    <w:name w:val="xl2251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2">
    <w:name w:val="xl225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3">
    <w:name w:val="xl2253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4">
    <w:name w:val="xl2254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5">
    <w:name w:val="xl2255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6">
    <w:name w:val="xl2256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7">
    <w:name w:val="xl2257"/>
    <w:basedOn w:val="a2"/>
    <w:rsid w:val="0006242D"/>
    <w:pPr>
      <w:pBdr>
        <w:top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8">
    <w:name w:val="xl22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character" w:customStyle="1" w:styleId="27pt0pt">
    <w:name w:val="Основной текст + 27 pt;Курсив;Интервал 0 pt"/>
    <w:basedOn w:val="aff7"/>
    <w:rsid w:val="0006242D"/>
    <w:rPr>
      <w:b w:val="0"/>
      <w:bCs w:val="0"/>
      <w:i/>
      <w:iCs/>
      <w:smallCaps w:val="0"/>
      <w:strike w:val="0"/>
      <w:color w:val="000000"/>
      <w:spacing w:val="10"/>
      <w:w w:val="100"/>
      <w:position w:val="0"/>
      <w:sz w:val="54"/>
      <w:szCs w:val="54"/>
      <w:u w:val="none"/>
      <w:shd w:val="clear" w:color="auto" w:fill="FFFFFF"/>
      <w:lang w:val="ru-RU"/>
    </w:rPr>
  </w:style>
  <w:style w:type="character" w:customStyle="1" w:styleId="FontStyle37">
    <w:name w:val="Font Style37"/>
    <w:basedOn w:val="a3"/>
    <w:uiPriority w:val="99"/>
    <w:rsid w:val="0006242D"/>
    <w:rPr>
      <w:rFonts w:ascii="Arial" w:hAnsi="Arial" w:cs="Arial"/>
      <w:b/>
      <w:bCs/>
      <w:sz w:val="72"/>
      <w:szCs w:val="72"/>
    </w:rPr>
  </w:style>
  <w:style w:type="character" w:customStyle="1" w:styleId="FontStyle36">
    <w:name w:val="Font Style36"/>
    <w:basedOn w:val="a3"/>
    <w:uiPriority w:val="99"/>
    <w:rsid w:val="0006242D"/>
    <w:rPr>
      <w:rFonts w:ascii="Arial" w:hAnsi="Arial" w:cs="Arial"/>
      <w:b/>
      <w:bCs/>
      <w:sz w:val="38"/>
      <w:szCs w:val="38"/>
    </w:rPr>
  </w:style>
  <w:style w:type="paragraph" w:customStyle="1" w:styleId="conscell0">
    <w:name w:val="conscell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258">
    <w:name w:val="xl2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59">
    <w:name w:val="xl25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60">
    <w:name w:val="xl260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1">
    <w:name w:val="xl261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2">
    <w:name w:val="xl2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3">
    <w:name w:val="xl26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4">
    <w:name w:val="xl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5">
    <w:name w:val="xl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6">
    <w:name w:val="xl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7">
    <w:name w:val="xl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8">
    <w:name w:val="xl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69">
    <w:name w:val="xl269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70">
    <w:name w:val="xl2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71">
    <w:name w:val="xl2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2">
    <w:name w:val="xl2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3">
    <w:name w:val="xl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4">
    <w:name w:val="xl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5">
    <w:name w:val="xl2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6">
    <w:name w:val="xl27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77">
    <w:name w:val="xl27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78">
    <w:name w:val="xl27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79">
    <w:name w:val="xl279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80">
    <w:name w:val="xl28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1">
    <w:name w:val="xl28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2">
    <w:name w:val="xl28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3">
    <w:name w:val="xl28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FF0000"/>
      <w:lang w:eastAsia="ru-RU"/>
    </w:rPr>
  </w:style>
  <w:style w:type="paragraph" w:customStyle="1" w:styleId="xl284">
    <w:name w:val="xl28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5">
    <w:name w:val="xl28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6">
    <w:name w:val="xl28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7">
    <w:name w:val="xl28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8">
    <w:name w:val="xl28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FF0000"/>
      <w:lang w:eastAsia="ru-RU"/>
    </w:rPr>
  </w:style>
  <w:style w:type="paragraph" w:customStyle="1" w:styleId="xl289">
    <w:name w:val="xl289"/>
    <w:basedOn w:val="a2"/>
    <w:rsid w:val="0006242D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90">
    <w:name w:val="xl29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1">
    <w:name w:val="xl29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2">
    <w:name w:val="xl29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3">
    <w:name w:val="xl29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4">
    <w:name w:val="xl2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5">
    <w:name w:val="xl2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6">
    <w:name w:val="xl2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7">
    <w:name w:val="xl29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8">
    <w:name w:val="xl29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9">
    <w:name w:val="xl29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00">
    <w:name w:val="xl300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01">
    <w:name w:val="xl301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2">
    <w:name w:val="xl30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3">
    <w:name w:val="xl30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4">
    <w:name w:val="xl30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5">
    <w:name w:val="xl30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6">
    <w:name w:val="xl30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7">
    <w:name w:val="xl30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08">
    <w:name w:val="xl30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09">
    <w:name w:val="xl30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0">
    <w:name w:val="xl31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1">
    <w:name w:val="xl31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2">
    <w:name w:val="xl31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3">
    <w:name w:val="xl313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lang w:eastAsia="ru-RU"/>
    </w:rPr>
  </w:style>
  <w:style w:type="paragraph" w:customStyle="1" w:styleId="xl314">
    <w:name w:val="xl314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15">
    <w:name w:val="xl315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6">
    <w:name w:val="xl316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7">
    <w:name w:val="xl317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8">
    <w:name w:val="xl31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9">
    <w:name w:val="xl319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20">
    <w:name w:val="xl320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</w:pPr>
    <w:rPr>
      <w:rFonts w:ascii="Calibri" w:hAnsi="Calibri"/>
      <w:lang w:eastAsia="ru-RU"/>
    </w:rPr>
  </w:style>
  <w:style w:type="paragraph" w:customStyle="1" w:styleId="xl321">
    <w:name w:val="xl321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2">
    <w:name w:val="xl32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3">
    <w:name w:val="xl32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4">
    <w:name w:val="xl324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5">
    <w:name w:val="xl325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326">
    <w:name w:val="xl326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7">
    <w:name w:val="xl32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8">
    <w:name w:val="xl3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9">
    <w:name w:val="xl329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0">
    <w:name w:val="xl33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1">
    <w:name w:val="xl3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2">
    <w:name w:val="xl3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3">
    <w:name w:val="xl333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4">
    <w:name w:val="xl33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5">
    <w:name w:val="xl33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6">
    <w:name w:val="xl33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7">
    <w:name w:val="xl337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8">
    <w:name w:val="xl33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9">
    <w:name w:val="xl33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40">
    <w:name w:val="xl34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41">
    <w:name w:val="xl34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2">
    <w:name w:val="xl3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3">
    <w:name w:val="xl3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4">
    <w:name w:val="xl3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5">
    <w:name w:val="xl3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6">
    <w:name w:val="xl34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7">
    <w:name w:val="xl3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8">
    <w:name w:val="xl3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49">
    <w:name w:val="xl3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50">
    <w:name w:val="xl3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1">
    <w:name w:val="xl35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2">
    <w:name w:val="xl35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3">
    <w:name w:val="xl35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4">
    <w:name w:val="xl35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5">
    <w:name w:val="xl35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6">
    <w:name w:val="xl3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7">
    <w:name w:val="xl3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8">
    <w:name w:val="xl35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9">
    <w:name w:val="xl35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0">
    <w:name w:val="xl36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1">
    <w:name w:val="xl36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2">
    <w:name w:val="xl36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3">
    <w:name w:val="xl363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64">
    <w:name w:val="xl36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5">
    <w:name w:val="xl365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6">
    <w:name w:val="xl366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7">
    <w:name w:val="xl367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8">
    <w:name w:val="xl368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9">
    <w:name w:val="xl369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0">
    <w:name w:val="xl370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371">
    <w:name w:val="xl37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2">
    <w:name w:val="xl372"/>
    <w:basedOn w:val="a2"/>
    <w:rsid w:val="0006242D"/>
    <w:pPr>
      <w:pBdr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73">
    <w:name w:val="xl37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4">
    <w:name w:val="xl37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5">
    <w:name w:val="xl37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6">
    <w:name w:val="xl37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7">
    <w:name w:val="xl37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8">
    <w:name w:val="xl3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9">
    <w:name w:val="xl379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80">
    <w:name w:val="xl380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1">
    <w:name w:val="xl38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2">
    <w:name w:val="xl38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3">
    <w:name w:val="xl383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4">
    <w:name w:val="xl384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5">
    <w:name w:val="xl38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86">
    <w:name w:val="xl386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387">
    <w:name w:val="xl387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88">
    <w:name w:val="xl38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9">
    <w:name w:val="xl389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0">
    <w:name w:val="xl390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1">
    <w:name w:val="xl391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2">
    <w:name w:val="xl39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3">
    <w:name w:val="xl393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94">
    <w:name w:val="xl3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5">
    <w:name w:val="xl3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6">
    <w:name w:val="xl3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7">
    <w:name w:val="xl39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8">
    <w:name w:val="xl3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4F6228"/>
      <w:lang w:eastAsia="ru-RU"/>
    </w:rPr>
  </w:style>
  <w:style w:type="paragraph" w:customStyle="1" w:styleId="xl399">
    <w:name w:val="xl39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4F6228"/>
      <w:lang w:eastAsia="ru-RU"/>
    </w:rPr>
  </w:style>
  <w:style w:type="paragraph" w:customStyle="1" w:styleId="xl400">
    <w:name w:val="xl4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401">
    <w:name w:val="xl401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2">
    <w:name w:val="xl402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3">
    <w:name w:val="xl403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4">
    <w:name w:val="xl40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5">
    <w:name w:val="xl40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6">
    <w:name w:val="xl40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7">
    <w:name w:val="xl407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8">
    <w:name w:val="xl40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9">
    <w:name w:val="xl40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10">
    <w:name w:val="xl4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1">
    <w:name w:val="xl4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2">
    <w:name w:val="xl4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3">
    <w:name w:val="xl4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244062"/>
      <w:lang w:eastAsia="ru-RU"/>
    </w:rPr>
  </w:style>
  <w:style w:type="paragraph" w:customStyle="1" w:styleId="xl414">
    <w:name w:val="xl41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5">
    <w:name w:val="xl41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16">
    <w:name w:val="xl4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366092"/>
      <w:lang w:eastAsia="ru-RU"/>
    </w:rPr>
  </w:style>
  <w:style w:type="paragraph" w:customStyle="1" w:styleId="xl417">
    <w:name w:val="xl4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18">
    <w:name w:val="xl41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19">
    <w:name w:val="xl41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0">
    <w:name w:val="xl420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421">
    <w:name w:val="xl42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2">
    <w:name w:val="xl42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3">
    <w:name w:val="xl423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4">
    <w:name w:val="xl42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5">
    <w:name w:val="xl425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6">
    <w:name w:val="xl426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7">
    <w:name w:val="xl42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8">
    <w:name w:val="xl4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9">
    <w:name w:val="xl42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30">
    <w:name w:val="xl43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31">
    <w:name w:val="xl43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2">
    <w:name w:val="xl43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3">
    <w:name w:val="xl433"/>
    <w:basedOn w:val="a2"/>
    <w:rsid w:val="0006242D"/>
    <w:pPr>
      <w:pBdr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434">
    <w:name w:val="xl434"/>
    <w:basedOn w:val="a2"/>
    <w:rsid w:val="0006242D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5">
    <w:name w:val="xl43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6">
    <w:name w:val="xl436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37">
    <w:name w:val="xl437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38">
    <w:name w:val="xl43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9">
    <w:name w:val="xl439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0">
    <w:name w:val="xl44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1">
    <w:name w:val="xl44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2">
    <w:name w:val="xl4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3">
    <w:name w:val="xl44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4">
    <w:name w:val="xl44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5">
    <w:name w:val="xl44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6">
    <w:name w:val="xl44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47">
    <w:name w:val="xl44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8">
    <w:name w:val="xl448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9">
    <w:name w:val="xl44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0">
    <w:name w:val="xl45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1">
    <w:name w:val="xl4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2">
    <w:name w:val="xl4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3">
    <w:name w:val="xl45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4">
    <w:name w:val="xl4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5">
    <w:name w:val="xl4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6">
    <w:name w:val="xl4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7">
    <w:name w:val="xl4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8">
    <w:name w:val="xl4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9">
    <w:name w:val="xl4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60">
    <w:name w:val="xl4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61">
    <w:name w:val="xl461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2">
    <w:name w:val="xl46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3">
    <w:name w:val="xl463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4">
    <w:name w:val="xl46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5">
    <w:name w:val="xl46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FF0000"/>
      <w:lang w:eastAsia="ru-RU"/>
    </w:rPr>
  </w:style>
  <w:style w:type="paragraph" w:customStyle="1" w:styleId="xl466">
    <w:name w:val="xl466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67">
    <w:name w:val="xl46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68">
    <w:name w:val="xl46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69">
    <w:name w:val="xl46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70">
    <w:name w:val="xl47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71">
    <w:name w:val="xl47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FF0000"/>
      <w:lang w:eastAsia="ru-RU"/>
    </w:rPr>
  </w:style>
  <w:style w:type="paragraph" w:customStyle="1" w:styleId="xl472">
    <w:name w:val="xl4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3">
    <w:name w:val="xl4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4">
    <w:name w:val="xl4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5">
    <w:name w:val="xl47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6">
    <w:name w:val="xl47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7">
    <w:name w:val="xl47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8">
    <w:name w:val="xl47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9">
    <w:name w:val="xl47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80">
    <w:name w:val="xl48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81">
    <w:name w:val="xl48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82">
    <w:name w:val="xl482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83">
    <w:name w:val="xl483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84">
    <w:name w:val="xl484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5">
    <w:name w:val="xl485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6">
    <w:name w:val="xl486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87">
    <w:name w:val="xl48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8">
    <w:name w:val="xl48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89">
    <w:name w:val="xl489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0">
    <w:name w:val="xl490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91">
    <w:name w:val="xl49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2">
    <w:name w:val="xl49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3">
    <w:name w:val="xl4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94">
    <w:name w:val="xl4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5">
    <w:name w:val="xl495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6">
    <w:name w:val="xl49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97">
    <w:name w:val="xl497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98">
    <w:name w:val="xl49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99">
    <w:name w:val="xl499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500">
    <w:name w:val="xl50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FF"/>
      <w:lang w:eastAsia="ru-RU"/>
    </w:rPr>
  </w:style>
  <w:style w:type="paragraph" w:customStyle="1" w:styleId="xl501">
    <w:name w:val="xl50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2">
    <w:name w:val="xl50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3">
    <w:name w:val="xl50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4">
    <w:name w:val="xl50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05">
    <w:name w:val="xl505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06">
    <w:name w:val="xl50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sz w:val="20"/>
      <w:szCs w:val="20"/>
      <w:lang w:eastAsia="ru-RU"/>
    </w:rPr>
  </w:style>
  <w:style w:type="paragraph" w:customStyle="1" w:styleId="xl507">
    <w:name w:val="xl50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08">
    <w:name w:val="xl50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09">
    <w:name w:val="xl50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10">
    <w:name w:val="xl51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11">
    <w:name w:val="xl511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12">
    <w:name w:val="xl51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3">
    <w:name w:val="xl5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4">
    <w:name w:val="xl51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5">
    <w:name w:val="xl51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16">
    <w:name w:val="xl516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17">
    <w:name w:val="xl517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18">
    <w:name w:val="xl51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19">
    <w:name w:val="xl5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0">
    <w:name w:val="xl520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1">
    <w:name w:val="xl521"/>
    <w:basedOn w:val="a2"/>
    <w:rsid w:val="0006242D"/>
    <w:pPr>
      <w:pBdr>
        <w:top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2">
    <w:name w:val="xl522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3">
    <w:name w:val="xl523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4">
    <w:name w:val="xl52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5">
    <w:name w:val="xl525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6">
    <w:name w:val="xl526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7">
    <w:name w:val="xl527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Calibri" w:hAnsi="Calibri"/>
      <w:b/>
      <w:bCs/>
      <w:color w:val="000000"/>
      <w:lang w:eastAsia="ru-RU"/>
    </w:rPr>
  </w:style>
  <w:style w:type="paragraph" w:customStyle="1" w:styleId="xl528">
    <w:name w:val="xl528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9">
    <w:name w:val="xl529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0">
    <w:name w:val="xl530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1">
    <w:name w:val="xl531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2">
    <w:name w:val="xl532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3">
    <w:name w:val="xl533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4">
    <w:name w:val="xl53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5">
    <w:name w:val="xl53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6">
    <w:name w:val="xl536"/>
    <w:basedOn w:val="a2"/>
    <w:rsid w:val="0006242D"/>
    <w:pPr>
      <w:pBdr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7">
    <w:name w:val="xl537"/>
    <w:basedOn w:val="a2"/>
    <w:rsid w:val="0006242D"/>
    <w:pPr>
      <w:pBdr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8">
    <w:name w:val="xl538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39">
    <w:name w:val="xl539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0">
    <w:name w:val="xl540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1">
    <w:name w:val="xl541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2">
    <w:name w:val="xl54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3">
    <w:name w:val="xl543"/>
    <w:basedOn w:val="a2"/>
    <w:rsid w:val="0006242D"/>
    <w:pPr>
      <w:pBdr>
        <w:top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4">
    <w:name w:val="xl544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5">
    <w:name w:val="xl545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Calibri" w:hAnsi="Calibri"/>
      <w:b/>
      <w:bCs/>
      <w:color w:val="000000"/>
      <w:lang w:eastAsia="ru-RU"/>
    </w:rPr>
  </w:style>
  <w:style w:type="numbering" w:customStyle="1" w:styleId="75">
    <w:name w:val="Нет списка7"/>
    <w:next w:val="a5"/>
    <w:uiPriority w:val="99"/>
    <w:semiHidden/>
    <w:rsid w:val="0006242D"/>
  </w:style>
  <w:style w:type="paragraph" w:customStyle="1" w:styleId="1TimesNewRoman">
    <w:name w:val="Стиль Стиль1 + Times New Roman"/>
    <w:basedOn w:val="1fc"/>
    <w:rsid w:val="0006242D"/>
    <w:pPr>
      <w:keepNext w:val="0"/>
      <w:autoSpaceDE/>
      <w:autoSpaceDN/>
      <w:spacing w:line="240" w:lineRule="auto"/>
      <w:contextualSpacing w:val="0"/>
      <w:jc w:val="left"/>
    </w:pPr>
    <w:rPr>
      <w:rFonts w:ascii="Vineta BT" w:hAnsi="Vineta BT"/>
      <w:b w:val="0"/>
      <w:bCs w:val="0"/>
      <w:sz w:val="48"/>
      <w:lang w:val="ru-RU" w:bidi="ar-SA"/>
    </w:rPr>
  </w:style>
  <w:style w:type="paragraph" w:customStyle="1" w:styleId="1fff6">
    <w:name w:val="Знак1 Знак Знак Знак"/>
    <w:basedOn w:val="a2"/>
    <w:rsid w:val="0006242D"/>
    <w:pPr>
      <w:suppressAutoHyphens w:val="0"/>
      <w:spacing w:after="60"/>
      <w:ind w:firstLine="709"/>
      <w:jc w:val="both"/>
    </w:pPr>
    <w:rPr>
      <w:rFonts w:ascii="Arial" w:hAnsi="Arial" w:cs="Arial"/>
      <w:bCs/>
      <w:lang w:eastAsia="ru-RU"/>
    </w:rPr>
  </w:style>
  <w:style w:type="table" w:customStyle="1" w:styleId="85">
    <w:name w:val="Сетка таблицы8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4">
    <w:name w:val="Без интервала3"/>
    <w:rsid w:val="0006242D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5c">
    <w:name w:val="Абзац списка5"/>
    <w:basedOn w:val="a2"/>
    <w:rsid w:val="0006242D"/>
    <w:pPr>
      <w:suppressAutoHyphens w:val="0"/>
      <w:spacing w:before="240" w:after="240" w:line="360" w:lineRule="auto"/>
      <w:ind w:left="720"/>
      <w:contextualSpacing/>
      <w:jc w:val="both"/>
    </w:pPr>
    <w:rPr>
      <w:sz w:val="28"/>
      <w:szCs w:val="22"/>
      <w:lang w:eastAsia="en-US"/>
    </w:rPr>
  </w:style>
  <w:style w:type="paragraph" w:customStyle="1" w:styleId="Style15">
    <w:name w:val="Style15"/>
    <w:basedOn w:val="a2"/>
    <w:uiPriority w:val="99"/>
    <w:rsid w:val="0006242D"/>
    <w:pPr>
      <w:widowControl w:val="0"/>
      <w:jc w:val="right"/>
    </w:pPr>
    <w:rPr>
      <w:rFonts w:eastAsia="SimSun" w:cs="Mangal"/>
      <w:kern w:val="1"/>
      <w:lang w:bidi="hi-IN"/>
    </w:rPr>
  </w:style>
  <w:style w:type="paragraph" w:customStyle="1" w:styleId="Style28">
    <w:name w:val="Style28"/>
    <w:basedOn w:val="a2"/>
    <w:rsid w:val="0006242D"/>
    <w:pPr>
      <w:widowControl w:val="0"/>
      <w:suppressAutoHyphens w:val="0"/>
      <w:autoSpaceDE w:val="0"/>
      <w:autoSpaceDN w:val="0"/>
      <w:adjustRightInd w:val="0"/>
      <w:spacing w:line="316" w:lineRule="exact"/>
      <w:jc w:val="both"/>
    </w:pPr>
    <w:rPr>
      <w:lang w:eastAsia="ru-RU"/>
    </w:rPr>
  </w:style>
  <w:style w:type="character" w:customStyle="1" w:styleId="FontStyle40">
    <w:name w:val="Font Style40"/>
    <w:uiPriority w:val="99"/>
    <w:rsid w:val="0006242D"/>
    <w:rPr>
      <w:rFonts w:ascii="Times New Roman" w:hAnsi="Times New Roman" w:cs="Times New Roman"/>
      <w:b/>
      <w:bCs/>
      <w:sz w:val="26"/>
      <w:szCs w:val="26"/>
    </w:rPr>
  </w:style>
  <w:style w:type="paragraph" w:customStyle="1" w:styleId="1fff7">
    <w:name w:val="Знак Знак Знак Знак Знак Знак1 Знак Знак Знак Знак"/>
    <w:basedOn w:val="a2"/>
    <w:rsid w:val="0006242D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fffff">
    <w:name w:val="заголовок схема"/>
    <w:basedOn w:val="a2"/>
    <w:qFormat/>
    <w:rsid w:val="0006242D"/>
    <w:pPr>
      <w:suppressAutoHyphens w:val="0"/>
      <w:spacing w:before="60" w:after="60" w:line="288" w:lineRule="auto"/>
      <w:jc w:val="both"/>
    </w:pPr>
    <w:rPr>
      <w:rFonts w:eastAsia="Calibri"/>
      <w:b/>
      <w:szCs w:val="22"/>
      <w:lang w:eastAsia="en-US"/>
    </w:rPr>
  </w:style>
  <w:style w:type="character" w:customStyle="1" w:styleId="FontStyle105">
    <w:name w:val="Font Style105"/>
    <w:uiPriority w:val="99"/>
    <w:rsid w:val="0006242D"/>
    <w:rPr>
      <w:rFonts w:ascii="Times New Roman" w:hAnsi="Times New Roman" w:cs="Times New Roman"/>
      <w:b/>
      <w:bCs/>
      <w:sz w:val="24"/>
      <w:szCs w:val="24"/>
    </w:rPr>
  </w:style>
  <w:style w:type="paragraph" w:styleId="3f5">
    <w:name w:val="List 3"/>
    <w:basedOn w:val="a2"/>
    <w:rsid w:val="0006242D"/>
    <w:pPr>
      <w:suppressAutoHyphens w:val="0"/>
      <w:ind w:left="849" w:hanging="283"/>
    </w:pPr>
    <w:rPr>
      <w:lang w:eastAsia="ru-RU"/>
    </w:rPr>
  </w:style>
  <w:style w:type="paragraph" w:styleId="affffffff0">
    <w:name w:val="List Continue"/>
    <w:basedOn w:val="a2"/>
    <w:rsid w:val="0006242D"/>
    <w:pPr>
      <w:suppressAutoHyphens w:val="0"/>
      <w:spacing w:after="120"/>
      <w:ind w:left="283"/>
    </w:pPr>
    <w:rPr>
      <w:lang w:eastAsia="ru-RU"/>
    </w:rPr>
  </w:style>
  <w:style w:type="paragraph" w:customStyle="1" w:styleId="consnonformat0">
    <w:name w:val="consnonforma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onsnormal0">
    <w:name w:val="consnormal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numbering" w:customStyle="1" w:styleId="86">
    <w:name w:val="Нет списка8"/>
    <w:next w:val="a5"/>
    <w:uiPriority w:val="99"/>
    <w:semiHidden/>
    <w:rsid w:val="0006242D"/>
  </w:style>
  <w:style w:type="table" w:customStyle="1" w:styleId="94">
    <w:name w:val="Сетка таблицы9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Title0">
    <w:name w:val="ConsPlusTitle Знак"/>
    <w:link w:val="ConsPlusTitle"/>
    <w:uiPriority w:val="99"/>
    <w:rsid w:val="0006242D"/>
    <w:rPr>
      <w:rFonts w:ascii="Arial" w:eastAsia="Arial" w:hAnsi="Arial" w:cs="Arial"/>
      <w:b/>
      <w:bCs/>
      <w:lang w:eastAsia="ar-SA"/>
    </w:rPr>
  </w:style>
  <w:style w:type="table" w:customStyle="1" w:styleId="1fff8">
    <w:name w:val="Светлая заливка1"/>
    <w:basedOn w:val="a4"/>
    <w:next w:val="affffffff1"/>
    <w:uiPriority w:val="60"/>
    <w:rsid w:val="0006242D"/>
    <w:rPr>
      <w:rFonts w:asciiTheme="minorHAnsi" w:eastAsiaTheme="minorHAnsi" w:hAnsiTheme="minorHAnsi" w:cstheme="minorBid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4"/>
    <w:next w:val="-1"/>
    <w:uiPriority w:val="60"/>
    <w:rsid w:val="0006242D"/>
    <w:rPr>
      <w:rFonts w:asciiTheme="minorHAnsi" w:eastAsiaTheme="minorHAnsi" w:hAnsiTheme="minorHAnsi" w:cstheme="minorBid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">
    <w:name w:val="Светлая заливка - Акцент 21"/>
    <w:basedOn w:val="a4"/>
    <w:next w:val="-2"/>
    <w:uiPriority w:val="60"/>
    <w:rsid w:val="0006242D"/>
    <w:rPr>
      <w:rFonts w:asciiTheme="minorHAnsi" w:eastAsiaTheme="minorHAnsi" w:hAnsiTheme="minorHAnsi" w:cstheme="minorBid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fff9">
    <w:name w:val="Светлая сетка1"/>
    <w:basedOn w:val="a4"/>
    <w:next w:val="affffffff2"/>
    <w:uiPriority w:val="62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fffa">
    <w:name w:val="Светлый список1"/>
    <w:basedOn w:val="a4"/>
    <w:next w:val="affffffff3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0">
    <w:name w:val="Светлый список - Акцент 11"/>
    <w:basedOn w:val="a4"/>
    <w:next w:val="-10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">
    <w:name w:val="Средняя сетка 3 - Акцент 11"/>
    <w:basedOn w:val="a4"/>
    <w:next w:val="3-1"/>
    <w:uiPriority w:val="6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character" w:customStyle="1" w:styleId="13pt">
    <w:name w:val="Заголовок №1 + Интервал 3 pt"/>
    <w:basedOn w:val="1ff2"/>
    <w:rsid w:val="0006242D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60"/>
      <w:sz w:val="23"/>
      <w:szCs w:val="23"/>
      <w:shd w:val="clear" w:color="auto" w:fill="FFFFFF"/>
    </w:rPr>
  </w:style>
  <w:style w:type="paragraph" w:customStyle="1" w:styleId="xl1858">
    <w:name w:val="xl18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59">
    <w:name w:val="xl18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60">
    <w:name w:val="xl18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1861">
    <w:name w:val="xl18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FF0000"/>
      <w:sz w:val="20"/>
      <w:szCs w:val="20"/>
      <w:lang w:eastAsia="ru-RU"/>
    </w:rPr>
  </w:style>
  <w:style w:type="paragraph" w:customStyle="1" w:styleId="xl1862">
    <w:name w:val="xl18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3">
    <w:name w:val="xl18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4">
    <w:name w:val="xl1864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65">
    <w:name w:val="xl1865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66">
    <w:name w:val="xl18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67">
    <w:name w:val="xl18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8">
    <w:name w:val="xl18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9">
    <w:name w:val="xl1869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70">
    <w:name w:val="xl18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1">
    <w:name w:val="xl18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2">
    <w:name w:val="xl18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1873">
    <w:name w:val="xl18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4">
    <w:name w:val="xl18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5">
    <w:name w:val="xl18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6">
    <w:name w:val="xl18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7">
    <w:name w:val="xl18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8">
    <w:name w:val="xl18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9">
    <w:name w:val="xl18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0">
    <w:name w:val="xl18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1">
    <w:name w:val="xl18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2">
    <w:name w:val="xl18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3">
    <w:name w:val="xl18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4">
    <w:name w:val="xl18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5">
    <w:name w:val="xl18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6">
    <w:name w:val="xl18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7">
    <w:name w:val="xl1887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8">
    <w:name w:val="xl18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9">
    <w:name w:val="xl1889"/>
    <w:basedOn w:val="a2"/>
    <w:rsid w:val="0006242D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0">
    <w:name w:val="xl189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1">
    <w:name w:val="xl18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2">
    <w:name w:val="xl18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3">
    <w:name w:val="xl18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4">
    <w:name w:val="xl18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5">
    <w:name w:val="xl18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6">
    <w:name w:val="xl18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7">
    <w:name w:val="xl189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8">
    <w:name w:val="xl189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9">
    <w:name w:val="xl189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0">
    <w:name w:val="xl19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1">
    <w:name w:val="xl1901"/>
    <w:basedOn w:val="a2"/>
    <w:rsid w:val="0006242D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2">
    <w:name w:val="xl190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shterm">
    <w:name w:val="shterm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fffffff4">
    <w:name w:val="оглавление"/>
    <w:basedOn w:val="29"/>
    <w:link w:val="affffffff5"/>
    <w:qFormat/>
    <w:rsid w:val="0006242D"/>
    <w:pPr>
      <w:tabs>
        <w:tab w:val="left" w:pos="737"/>
        <w:tab w:val="right" w:leader="dot" w:pos="9770"/>
      </w:tabs>
      <w:spacing w:after="0" w:line="360" w:lineRule="auto"/>
      <w:ind w:left="709" w:hanging="425"/>
    </w:pPr>
    <w:rPr>
      <w:b/>
      <w:sz w:val="24"/>
    </w:rPr>
  </w:style>
  <w:style w:type="character" w:customStyle="1" w:styleId="2a">
    <w:name w:val="Оглавление 2 Знак"/>
    <w:basedOn w:val="a3"/>
    <w:link w:val="29"/>
    <w:uiPriority w:val="39"/>
    <w:rsid w:val="0006242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fffff5">
    <w:name w:val="оглавление Знак"/>
    <w:basedOn w:val="2a"/>
    <w:link w:val="affffffff4"/>
    <w:rsid w:val="0006242D"/>
    <w:rPr>
      <w:rFonts w:asciiTheme="minorHAnsi" w:eastAsiaTheme="minorHAnsi" w:hAnsiTheme="minorHAnsi" w:cstheme="minorBidi"/>
      <w:b/>
      <w:sz w:val="24"/>
      <w:szCs w:val="22"/>
      <w:lang w:eastAsia="en-US"/>
    </w:rPr>
  </w:style>
  <w:style w:type="paragraph" w:customStyle="1" w:styleId="affffffff6">
    <w:name w:val="рисунок"/>
    <w:basedOn w:val="S2"/>
    <w:link w:val="affffffff7"/>
    <w:qFormat/>
    <w:rsid w:val="0006242D"/>
    <w:pPr>
      <w:keepNext/>
      <w:spacing w:after="120" w:line="240" w:lineRule="auto"/>
      <w:ind w:firstLine="567"/>
    </w:pPr>
    <w:rPr>
      <w:rFonts w:cs="Arial"/>
      <w:b/>
      <w:noProof/>
      <w:color w:val="252525"/>
    </w:rPr>
  </w:style>
  <w:style w:type="character" w:customStyle="1" w:styleId="affffffff7">
    <w:name w:val="рисунок Знак"/>
    <w:basedOn w:val="S1"/>
    <w:link w:val="affffffff6"/>
    <w:rsid w:val="0006242D"/>
    <w:rPr>
      <w:rFonts w:cs="Arial"/>
      <w:b/>
      <w:noProof/>
      <w:color w:val="252525"/>
      <w:sz w:val="24"/>
      <w:szCs w:val="24"/>
    </w:rPr>
  </w:style>
  <w:style w:type="paragraph" w:customStyle="1" w:styleId="11">
    <w:name w:val="мой стиль 1"/>
    <w:basedOn w:val="1"/>
    <w:qFormat/>
    <w:rsid w:val="0006242D"/>
    <w:pPr>
      <w:keepLines/>
      <w:numPr>
        <w:numId w:val="10"/>
      </w:numPr>
      <w:suppressAutoHyphens w:val="0"/>
    </w:pPr>
    <w:rPr>
      <w:rFonts w:eastAsiaTheme="majorEastAsia"/>
      <w:b/>
      <w:sz w:val="32"/>
      <w:szCs w:val="32"/>
      <w:lang w:eastAsia="en-US"/>
    </w:rPr>
  </w:style>
  <w:style w:type="paragraph" w:customStyle="1" w:styleId="xl2264">
    <w:name w:val="xl2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5">
    <w:name w:val="xl2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6">
    <w:name w:val="xl2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both"/>
      <w:textAlignment w:val="center"/>
    </w:pPr>
    <w:rPr>
      <w:lang w:eastAsia="ru-RU"/>
    </w:rPr>
  </w:style>
  <w:style w:type="paragraph" w:customStyle="1" w:styleId="xl2267">
    <w:name w:val="xl2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68">
    <w:name w:val="xl2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69">
    <w:name w:val="xl2269"/>
    <w:basedOn w:val="a2"/>
    <w:rsid w:val="0006242D"/>
    <w:pP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0">
    <w:name w:val="xl22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71">
    <w:name w:val="xl22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2">
    <w:name w:val="xl22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73">
    <w:name w:val="xl2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4">
    <w:name w:val="xl2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5">
    <w:name w:val="xl2275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6">
    <w:name w:val="xl22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77">
    <w:name w:val="xl22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78">
    <w:name w:val="xl22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9">
    <w:name w:val="xl22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0">
    <w:name w:val="xl22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81">
    <w:name w:val="xl22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82">
    <w:name w:val="xl22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83">
    <w:name w:val="xl22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lang w:eastAsia="ru-RU"/>
    </w:rPr>
  </w:style>
  <w:style w:type="paragraph" w:customStyle="1" w:styleId="xl2284">
    <w:name w:val="xl22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5">
    <w:name w:val="xl22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6">
    <w:name w:val="xl22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7">
    <w:name w:val="xl228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8">
    <w:name w:val="xl22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9">
    <w:name w:val="xl22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0">
    <w:name w:val="xl229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1">
    <w:name w:val="xl22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2">
    <w:name w:val="xl22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3">
    <w:name w:val="xl22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4">
    <w:name w:val="xl22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95">
    <w:name w:val="xl229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6">
    <w:name w:val="xl229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7">
    <w:name w:val="xl229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3">
    <w:name w:val="xl22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05">
    <w:name w:val="xl350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3506">
    <w:name w:val="xl3506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7">
    <w:name w:val="xl350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8">
    <w:name w:val="xl35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9">
    <w:name w:val="xl3509"/>
    <w:basedOn w:val="a2"/>
    <w:rsid w:val="0006242D"/>
    <w:pPr>
      <w:pBdr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0">
    <w:name w:val="xl3510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11">
    <w:name w:val="xl3511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12">
    <w:name w:val="xl3512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3">
    <w:name w:val="xl35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4">
    <w:name w:val="xl35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5">
    <w:name w:val="xl351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6">
    <w:name w:val="xl3516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7">
    <w:name w:val="xl35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8">
    <w:name w:val="xl3518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9">
    <w:name w:val="xl3519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0">
    <w:name w:val="xl3520"/>
    <w:basedOn w:val="a2"/>
    <w:rsid w:val="0006242D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1">
    <w:name w:val="xl3521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2">
    <w:name w:val="xl3522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3">
    <w:name w:val="xl352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4">
    <w:name w:val="xl3524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5">
    <w:name w:val="xl3525"/>
    <w:basedOn w:val="a2"/>
    <w:rsid w:val="0006242D"/>
    <w:pPr>
      <w:pBdr>
        <w:top w:val="double" w:sz="6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6">
    <w:name w:val="xl3526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7">
    <w:name w:val="xl3527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8">
    <w:name w:val="xl3528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9">
    <w:name w:val="xl3529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0">
    <w:name w:val="xl3530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1">
    <w:name w:val="xl3531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2">
    <w:name w:val="xl35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3">
    <w:name w:val="xl3533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4">
    <w:name w:val="xl3534"/>
    <w:basedOn w:val="a2"/>
    <w:rsid w:val="0006242D"/>
    <w:pPr>
      <w:pBdr>
        <w:top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5">
    <w:name w:val="xl3535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6">
    <w:name w:val="xl3536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7">
    <w:name w:val="xl35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8">
    <w:name w:val="xl35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9">
    <w:name w:val="xl353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0">
    <w:name w:val="xl354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1">
    <w:name w:val="xl35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2">
    <w:name w:val="xl354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3">
    <w:name w:val="xl3543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4">
    <w:name w:val="xl3544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5">
    <w:name w:val="xl354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6">
    <w:name w:val="xl3546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7">
    <w:name w:val="xl3547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8">
    <w:name w:val="xl354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9">
    <w:name w:val="xl354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0">
    <w:name w:val="xl355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1">
    <w:name w:val="xl3551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2">
    <w:name w:val="xl355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3">
    <w:name w:val="xl3553"/>
    <w:basedOn w:val="a2"/>
    <w:rsid w:val="0006242D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4">
    <w:name w:val="xl355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5">
    <w:name w:val="xl35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6">
    <w:name w:val="xl3556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7">
    <w:name w:val="xl355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8">
    <w:name w:val="xl3558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9">
    <w:name w:val="xl3559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3560">
    <w:name w:val="xl356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3561">
    <w:name w:val="xl356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62">
    <w:name w:val="xl356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63">
    <w:name w:val="xl3563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64">
    <w:name w:val="xl3564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lang w:eastAsia="ru-RU"/>
    </w:rPr>
  </w:style>
  <w:style w:type="paragraph" w:customStyle="1" w:styleId="xl3565">
    <w:name w:val="xl3565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3566">
    <w:name w:val="xl35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7">
    <w:name w:val="xl35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8">
    <w:name w:val="xl356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9">
    <w:name w:val="xl356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0">
    <w:name w:val="xl35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1">
    <w:name w:val="xl35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2">
    <w:name w:val="xl357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3">
    <w:name w:val="xl35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4">
    <w:name w:val="xl35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both"/>
      <w:textAlignment w:val="center"/>
    </w:pPr>
    <w:rPr>
      <w:sz w:val="20"/>
      <w:szCs w:val="20"/>
      <w:lang w:eastAsia="ru-RU"/>
    </w:rPr>
  </w:style>
  <w:style w:type="paragraph" w:customStyle="1" w:styleId="xl3575">
    <w:name w:val="xl357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6">
    <w:name w:val="xl357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7">
    <w:name w:val="xl357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8">
    <w:name w:val="xl357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9">
    <w:name w:val="xl35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80">
    <w:name w:val="xl358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81">
    <w:name w:val="xl3581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82">
    <w:name w:val="xl3582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3">
    <w:name w:val="xl3583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84">
    <w:name w:val="xl35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5">
    <w:name w:val="xl35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6">
    <w:name w:val="xl35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7">
    <w:name w:val="xl358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8">
    <w:name w:val="xl358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9">
    <w:name w:val="xl35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0">
    <w:name w:val="xl35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1">
    <w:name w:val="xl359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2">
    <w:name w:val="xl359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3">
    <w:name w:val="xl3593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4">
    <w:name w:val="xl35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5">
    <w:name w:val="xl35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6">
    <w:name w:val="xl359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7">
    <w:name w:val="xl359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8">
    <w:name w:val="xl35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9">
    <w:name w:val="xl359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0">
    <w:name w:val="xl36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1">
    <w:name w:val="xl360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2">
    <w:name w:val="xl360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03">
    <w:name w:val="xl360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4">
    <w:name w:val="xl3604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5">
    <w:name w:val="xl360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6">
    <w:name w:val="xl3606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7">
    <w:name w:val="xl360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8">
    <w:name w:val="xl360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9">
    <w:name w:val="xl360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0">
    <w:name w:val="xl36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1">
    <w:name w:val="xl36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2">
    <w:name w:val="xl36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3">
    <w:name w:val="xl36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4">
    <w:name w:val="xl361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615">
    <w:name w:val="xl361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6">
    <w:name w:val="xl3616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3617">
    <w:name w:val="xl36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8">
    <w:name w:val="xl361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619">
    <w:name w:val="xl361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font1">
    <w:name w:val="font1"/>
    <w:basedOn w:val="a2"/>
    <w:rsid w:val="0006242D"/>
    <w:pPr>
      <w:suppressAutoHyphens w:val="0"/>
      <w:spacing w:before="100" w:beforeAutospacing="1" w:after="100" w:afterAutospacing="1"/>
    </w:pPr>
    <w:rPr>
      <w:rFonts w:ascii="Arial CYR" w:hAnsi="Arial CYR" w:cs="Arial CYR"/>
      <w:sz w:val="20"/>
      <w:szCs w:val="20"/>
      <w:lang w:eastAsia="ru-RU"/>
    </w:rPr>
  </w:style>
  <w:style w:type="paragraph" w:customStyle="1" w:styleId="xl3082">
    <w:name w:val="xl3082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083">
    <w:name w:val="xl3083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4">
    <w:name w:val="xl3084"/>
    <w:basedOn w:val="a2"/>
    <w:rsid w:val="0006242D"/>
    <w:pPr>
      <w:pBdr>
        <w:top w:val="single" w:sz="8" w:space="0" w:color="auto"/>
        <w:lef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5">
    <w:name w:val="xl3085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86">
    <w:name w:val="xl3086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7">
    <w:name w:val="xl3087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8">
    <w:name w:val="xl308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9">
    <w:name w:val="xl30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90">
    <w:name w:val="xl30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91">
    <w:name w:val="xl3091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2">
    <w:name w:val="xl3092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3">
    <w:name w:val="xl3093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4">
    <w:name w:val="xl3094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5">
    <w:name w:val="xl3095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6">
    <w:name w:val="xl3096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7">
    <w:name w:val="xl3097"/>
    <w:basedOn w:val="a2"/>
    <w:rsid w:val="0006242D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8">
    <w:name w:val="xl3098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formattext">
    <w:name w:val="formattex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table" w:customStyle="1" w:styleId="102">
    <w:name w:val="Сетка таблицы10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8">
    <w:name w:val="Абзац"/>
    <w:basedOn w:val="a2"/>
    <w:link w:val="affffffff9"/>
    <w:qFormat/>
    <w:rsid w:val="0006242D"/>
    <w:pPr>
      <w:suppressAutoHyphens w:val="0"/>
      <w:spacing w:before="120" w:after="60"/>
      <w:ind w:firstLine="567"/>
      <w:jc w:val="both"/>
    </w:pPr>
    <w:rPr>
      <w:rFonts w:ascii="Calibri" w:hAnsi="Calibri"/>
      <w:szCs w:val="20"/>
      <w:lang w:eastAsia="ru-RU"/>
    </w:rPr>
  </w:style>
  <w:style w:type="character" w:customStyle="1" w:styleId="affffffff9">
    <w:name w:val="Абзац Знак"/>
    <w:link w:val="affffffff8"/>
    <w:locked/>
    <w:rsid w:val="0006242D"/>
    <w:rPr>
      <w:rFonts w:ascii="Calibri" w:hAnsi="Calibri"/>
      <w:sz w:val="24"/>
    </w:rPr>
  </w:style>
  <w:style w:type="character" w:customStyle="1" w:styleId="aff6">
    <w:name w:val="Обычный (веб) Знак"/>
    <w:link w:val="aff5"/>
    <w:uiPriority w:val="99"/>
    <w:rsid w:val="0006242D"/>
    <w:rPr>
      <w:rFonts w:ascii="Calibri" w:hAnsi="Calibri" w:cs="Calibri"/>
      <w:sz w:val="24"/>
      <w:szCs w:val="24"/>
    </w:rPr>
  </w:style>
  <w:style w:type="paragraph" w:customStyle="1" w:styleId="affffffffa">
    <w:name w:val="Руслан"/>
    <w:basedOn w:val="a2"/>
    <w:autoRedefine/>
    <w:qFormat/>
    <w:rsid w:val="0006242D"/>
    <w:pPr>
      <w:suppressAutoHyphens w:val="0"/>
      <w:spacing w:before="120" w:line="360" w:lineRule="exact"/>
      <w:ind w:firstLine="720"/>
      <w:jc w:val="both"/>
    </w:pPr>
    <w:rPr>
      <w:sz w:val="28"/>
      <w:szCs w:val="20"/>
      <w:lang w:eastAsia="ru-RU"/>
    </w:rPr>
  </w:style>
  <w:style w:type="paragraph" w:customStyle="1" w:styleId="headertext">
    <w:name w:val="headertex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812">
    <w:name w:val="Основной текст + 81"/>
    <w:aliases w:val="5 pt4,Полужирный1,Интервал 0 pt5"/>
    <w:rsid w:val="0006242D"/>
    <w:rPr>
      <w:rFonts w:ascii="Times New Roman" w:hAnsi="Times New Roman" w:cs="Times New Roman"/>
      <w:b/>
      <w:bCs/>
      <w:spacing w:val="-4"/>
      <w:sz w:val="17"/>
      <w:szCs w:val="17"/>
      <w:u w:val="none"/>
    </w:rPr>
  </w:style>
  <w:style w:type="paragraph" w:customStyle="1" w:styleId="133">
    <w:name w:val="Основной текст13"/>
    <w:basedOn w:val="a2"/>
    <w:rsid w:val="0006242D"/>
    <w:pPr>
      <w:widowControl w:val="0"/>
      <w:shd w:val="clear" w:color="auto" w:fill="FFFFFF"/>
      <w:suppressAutoHyphens w:val="0"/>
      <w:spacing w:line="0" w:lineRule="atLeast"/>
      <w:ind w:hanging="340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76">
    <w:name w:val="Основной текст7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96">
    <w:name w:val="Основной текст9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Candara95pt">
    <w:name w:val="Основной текст (4) + Candara;9;5 pt;Не полужирный"/>
    <w:rsid w:val="0006242D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</w:rPr>
  </w:style>
  <w:style w:type="character" w:customStyle="1" w:styleId="103">
    <w:name w:val="Основной текст10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25">
    <w:name w:val="Основной текст12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paragraph" w:customStyle="1" w:styleId="affffffffb">
    <w:name w:val="Знак Знак Знак Знак"/>
    <w:basedOn w:val="a2"/>
    <w:rsid w:val="0006242D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rial95pt">
    <w:name w:val="Основной текст + Arial;9;5 pt"/>
    <w:rsid w:val="0006242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314">
    <w:name w:val="Основной текст 31"/>
    <w:basedOn w:val="a2"/>
    <w:uiPriority w:val="99"/>
    <w:rsid w:val="0006242D"/>
    <w:pPr>
      <w:widowControl w:val="0"/>
      <w:tabs>
        <w:tab w:val="left" w:pos="-1701"/>
      </w:tabs>
      <w:suppressAutoHyphens w:val="0"/>
      <w:spacing w:line="360" w:lineRule="auto"/>
      <w:jc w:val="both"/>
    </w:pPr>
    <w:rPr>
      <w:rFonts w:ascii="Tms Rmn" w:hAnsi="Tms Rmn"/>
      <w:color w:val="000000"/>
      <w:sz w:val="20"/>
      <w:szCs w:val="20"/>
      <w:lang w:eastAsia="ru-RU"/>
    </w:rPr>
  </w:style>
  <w:style w:type="paragraph" w:customStyle="1" w:styleId="affffffffc">
    <w:name w:val="Документация с отступом"/>
    <w:basedOn w:val="a2"/>
    <w:uiPriority w:val="99"/>
    <w:rsid w:val="0006242D"/>
    <w:pPr>
      <w:suppressAutoHyphens w:val="0"/>
      <w:spacing w:line="360" w:lineRule="auto"/>
      <w:ind w:firstLine="851"/>
      <w:jc w:val="both"/>
    </w:pPr>
    <w:rPr>
      <w:szCs w:val="20"/>
      <w:lang w:eastAsia="ru-RU"/>
    </w:rPr>
  </w:style>
  <w:style w:type="paragraph" w:customStyle="1" w:styleId="western">
    <w:name w:val="western"/>
    <w:basedOn w:val="a2"/>
    <w:rsid w:val="0006242D"/>
    <w:pPr>
      <w:suppressAutoHyphens w:val="0"/>
      <w:spacing w:before="100" w:beforeAutospacing="1" w:after="115"/>
      <w:jc w:val="both"/>
    </w:pPr>
    <w:rPr>
      <w:color w:val="000000"/>
      <w:lang w:eastAsia="ru-RU"/>
    </w:rPr>
  </w:style>
  <w:style w:type="paragraph" w:customStyle="1" w:styleId="145">
    <w:name w:val="Стиль Заголовок 1 + По ширине Справа:  4 см"/>
    <w:basedOn w:val="1"/>
    <w:rsid w:val="0006242D"/>
    <w:pPr>
      <w:numPr>
        <w:numId w:val="0"/>
      </w:numPr>
      <w:tabs>
        <w:tab w:val="num" w:pos="0"/>
      </w:tabs>
      <w:suppressAutoHyphens w:val="0"/>
      <w:jc w:val="left"/>
    </w:pPr>
    <w:rPr>
      <w:b/>
      <w:bCs/>
      <w:kern w:val="28"/>
      <w:szCs w:val="20"/>
      <w:u w:val="single"/>
      <w:lang w:eastAsia="ru-RU"/>
    </w:rPr>
  </w:style>
  <w:style w:type="character" w:customStyle="1" w:styleId="st">
    <w:name w:val="st"/>
    <w:rsid w:val="0006242D"/>
  </w:style>
  <w:style w:type="paragraph" w:customStyle="1" w:styleId="Style81">
    <w:name w:val="Style81"/>
    <w:basedOn w:val="a2"/>
    <w:rsid w:val="0006242D"/>
    <w:pPr>
      <w:widowControl w:val="0"/>
      <w:autoSpaceDE w:val="0"/>
    </w:pPr>
    <w:rPr>
      <w:rFonts w:eastAsia="Arial Unicode MS"/>
      <w:kern w:val="2"/>
      <w:lang w:eastAsia="hi-IN" w:bidi="hi-IN"/>
    </w:rPr>
  </w:style>
  <w:style w:type="character" w:customStyle="1" w:styleId="FontStyle158">
    <w:name w:val="Font Style158"/>
    <w:rsid w:val="0006242D"/>
    <w:rPr>
      <w:rFonts w:ascii="Times New Roman" w:eastAsia="Times New Roman" w:hAnsi="Times New Roman" w:cs="Times New Roman" w:hint="default"/>
      <w:color w:val="auto"/>
      <w:sz w:val="26"/>
      <w:lang w:val="ru-RU"/>
    </w:rPr>
  </w:style>
  <w:style w:type="character" w:customStyle="1" w:styleId="11pt">
    <w:name w:val="Основной текст + 11 pt"/>
    <w:aliases w:val="Интервал 0 pt11"/>
    <w:rsid w:val="0006242D"/>
    <w:rPr>
      <w:rFonts w:ascii="Arial Unicode MS" w:eastAsia="Arial Unicode MS" w:cs="Arial Unicode MS"/>
      <w:spacing w:val="1"/>
      <w:sz w:val="22"/>
      <w:szCs w:val="22"/>
      <w:u w:val="none"/>
    </w:rPr>
  </w:style>
  <w:style w:type="paragraph" w:customStyle="1" w:styleId="p4">
    <w:name w:val="p4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">
    <w:name w:val="p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">
    <w:name w:val="p6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">
    <w:name w:val="p7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80">
    <w:name w:val="s8"/>
    <w:basedOn w:val="a3"/>
    <w:rsid w:val="0006242D"/>
  </w:style>
  <w:style w:type="character" w:customStyle="1" w:styleId="s30">
    <w:name w:val="s3"/>
    <w:basedOn w:val="a3"/>
    <w:rsid w:val="0006242D"/>
  </w:style>
  <w:style w:type="character" w:customStyle="1" w:styleId="s40">
    <w:name w:val="s4"/>
    <w:basedOn w:val="a3"/>
    <w:rsid w:val="0006242D"/>
  </w:style>
  <w:style w:type="paragraph" w:customStyle="1" w:styleId="p32">
    <w:name w:val="p32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39">
    <w:name w:val="p39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79">
    <w:name w:val="Font Style79"/>
    <w:uiPriority w:val="99"/>
    <w:rsid w:val="0006242D"/>
    <w:rPr>
      <w:rFonts w:ascii="Times New Roman" w:hAnsi="Times New Roman" w:cs="Times New Roman"/>
      <w:sz w:val="22"/>
      <w:szCs w:val="22"/>
    </w:rPr>
  </w:style>
  <w:style w:type="paragraph" w:customStyle="1" w:styleId="Style31">
    <w:name w:val="Style3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  <w:jc w:val="center"/>
    </w:pPr>
    <w:rPr>
      <w:rFonts w:ascii="Cambria" w:hAnsi="Cambria"/>
      <w:lang w:eastAsia="ru-RU"/>
    </w:rPr>
  </w:style>
  <w:style w:type="paragraph" w:customStyle="1" w:styleId="Style41">
    <w:name w:val="Style4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50" w:lineRule="exact"/>
      <w:jc w:val="center"/>
    </w:pPr>
    <w:rPr>
      <w:rFonts w:ascii="Cambria" w:hAnsi="Cambria"/>
      <w:lang w:eastAsia="ru-RU"/>
    </w:rPr>
  </w:style>
  <w:style w:type="character" w:customStyle="1" w:styleId="FontStyle73">
    <w:name w:val="Font Style73"/>
    <w:uiPriority w:val="99"/>
    <w:rsid w:val="0006242D"/>
    <w:rPr>
      <w:rFonts w:ascii="Times New Roman" w:hAnsi="Times New Roman" w:cs="Times New Roman"/>
      <w:sz w:val="18"/>
      <w:szCs w:val="18"/>
    </w:rPr>
  </w:style>
  <w:style w:type="character" w:customStyle="1" w:styleId="FontStyle81">
    <w:name w:val="Font Style81"/>
    <w:uiPriority w:val="99"/>
    <w:rsid w:val="0006242D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2">
    <w:name w:val="Style1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jc w:val="center"/>
    </w:pPr>
    <w:rPr>
      <w:rFonts w:ascii="Cambria" w:hAnsi="Cambria"/>
      <w:lang w:eastAsia="ru-RU"/>
    </w:rPr>
  </w:style>
  <w:style w:type="paragraph" w:customStyle="1" w:styleId="bodytext4">
    <w:name w:val="bodytext4"/>
    <w:basedOn w:val="a2"/>
    <w:uiPriority w:val="99"/>
    <w:rsid w:val="0006242D"/>
    <w:pPr>
      <w:suppressAutoHyphens w:val="0"/>
      <w:spacing w:before="100" w:beforeAutospacing="1" w:after="150"/>
    </w:pPr>
    <w:rPr>
      <w:rFonts w:ascii="Calibri" w:hAnsi="Calibri"/>
      <w:color w:val="949494"/>
      <w:lang w:eastAsia="ru-RU"/>
    </w:rPr>
  </w:style>
  <w:style w:type="paragraph" w:customStyle="1" w:styleId="1fffb">
    <w:name w:val="Знак Знак Знак1 Знак Знак Знак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6">
    <w:name w:val="Знак Знак Знак1 Знак Знак Знак1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fffc">
    <w:name w:val="Нижний колонтитул Знак1"/>
    <w:uiPriority w:val="99"/>
    <w:semiHidden/>
    <w:rsid w:val="0006242D"/>
    <w:rPr>
      <w:rFonts w:eastAsia="Times New Roman" w:cs="Times New Roman"/>
      <w:lang w:val="x-none" w:eastAsia="ru-RU"/>
    </w:rPr>
  </w:style>
  <w:style w:type="character" w:customStyle="1" w:styleId="googqs-tidbit-0">
    <w:name w:val="goog_qs-tidbit-0"/>
    <w:uiPriority w:val="99"/>
    <w:rsid w:val="0006242D"/>
    <w:rPr>
      <w:rFonts w:cs="Times New Roman"/>
    </w:rPr>
  </w:style>
  <w:style w:type="paragraph" w:customStyle="1" w:styleId="3f6">
    <w:name w:val="Знак Знак Знак3 Знак Знак Знак Знак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HeaderChar">
    <w:name w:val="Header Char"/>
    <w:uiPriority w:val="99"/>
    <w:locked/>
    <w:rsid w:val="0006242D"/>
  </w:style>
  <w:style w:type="character" w:customStyle="1" w:styleId="FooterChar">
    <w:name w:val="Footer Char"/>
    <w:uiPriority w:val="99"/>
    <w:locked/>
    <w:rsid w:val="0006242D"/>
  </w:style>
  <w:style w:type="paragraph" w:customStyle="1" w:styleId="affffffffd">
    <w:name w:val="текст примечания"/>
    <w:basedOn w:val="a2"/>
    <w:uiPriority w:val="99"/>
    <w:rsid w:val="0006242D"/>
    <w:pPr>
      <w:suppressAutoHyphens w:val="0"/>
    </w:pPr>
    <w:rPr>
      <w:rFonts w:ascii="Calibri" w:hAnsi="Calibri"/>
      <w:lang w:eastAsia="ru-RU"/>
    </w:rPr>
  </w:style>
  <w:style w:type="paragraph" w:customStyle="1" w:styleId="Style10">
    <w:name w:val="Style1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2" w:lineRule="exact"/>
      <w:jc w:val="both"/>
    </w:pPr>
    <w:rPr>
      <w:rFonts w:ascii="Cambria" w:hAnsi="Cambria"/>
      <w:lang w:eastAsia="ru-RU"/>
    </w:rPr>
  </w:style>
  <w:style w:type="paragraph" w:customStyle="1" w:styleId="Style13">
    <w:name w:val="Style1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9" w:lineRule="exact"/>
      <w:ind w:firstLine="706"/>
      <w:jc w:val="both"/>
    </w:pPr>
    <w:rPr>
      <w:rFonts w:ascii="Cambria" w:hAnsi="Cambria"/>
      <w:lang w:eastAsia="ru-RU"/>
    </w:rPr>
  </w:style>
  <w:style w:type="paragraph" w:customStyle="1" w:styleId="Style17">
    <w:name w:val="Style1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firstLine="557"/>
      <w:jc w:val="both"/>
    </w:pPr>
    <w:rPr>
      <w:rFonts w:ascii="Cambria" w:hAnsi="Cambria"/>
      <w:lang w:eastAsia="ru-RU"/>
    </w:rPr>
  </w:style>
  <w:style w:type="paragraph" w:customStyle="1" w:styleId="Style18">
    <w:name w:val="Style1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</w:pPr>
    <w:rPr>
      <w:rFonts w:ascii="Cambria" w:hAnsi="Cambria"/>
      <w:lang w:eastAsia="ru-RU"/>
    </w:rPr>
  </w:style>
  <w:style w:type="paragraph" w:customStyle="1" w:styleId="Style30">
    <w:name w:val="Style3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45" w:lineRule="exact"/>
      <w:jc w:val="center"/>
    </w:pPr>
    <w:rPr>
      <w:rFonts w:ascii="Cambria" w:hAnsi="Cambria"/>
      <w:lang w:eastAsia="ru-RU"/>
    </w:rPr>
  </w:style>
  <w:style w:type="paragraph" w:customStyle="1" w:styleId="Style35">
    <w:name w:val="Style3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456" w:lineRule="exact"/>
      <w:ind w:hanging="1632"/>
    </w:pPr>
    <w:rPr>
      <w:rFonts w:ascii="Cambria" w:hAnsi="Cambria"/>
      <w:lang w:eastAsia="ru-RU"/>
    </w:rPr>
  </w:style>
  <w:style w:type="paragraph" w:customStyle="1" w:styleId="Style36">
    <w:name w:val="Style3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mbria" w:hAnsi="Cambria"/>
      <w:lang w:eastAsia="ru-RU"/>
    </w:rPr>
  </w:style>
  <w:style w:type="paragraph" w:customStyle="1" w:styleId="Style38">
    <w:name w:val="Style3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74" w:lineRule="exact"/>
      <w:jc w:val="center"/>
    </w:pPr>
    <w:rPr>
      <w:rFonts w:ascii="Cambria" w:hAnsi="Cambria"/>
      <w:lang w:eastAsia="ru-RU"/>
    </w:rPr>
  </w:style>
  <w:style w:type="character" w:customStyle="1" w:styleId="FontStyle78">
    <w:name w:val="Font Style78"/>
    <w:uiPriority w:val="99"/>
    <w:rsid w:val="0006242D"/>
    <w:rPr>
      <w:rFonts w:ascii="Cambria" w:hAnsi="Cambria" w:cs="Cambria"/>
      <w:i/>
      <w:iCs/>
      <w:sz w:val="18"/>
      <w:szCs w:val="18"/>
    </w:rPr>
  </w:style>
  <w:style w:type="character" w:customStyle="1" w:styleId="FontStyle83">
    <w:name w:val="Font Style83"/>
    <w:uiPriority w:val="99"/>
    <w:rsid w:val="0006242D"/>
    <w:rPr>
      <w:rFonts w:ascii="Times New Roman" w:hAnsi="Times New Roman" w:cs="Times New Roman"/>
      <w:sz w:val="22"/>
      <w:szCs w:val="22"/>
    </w:rPr>
  </w:style>
  <w:style w:type="paragraph" w:customStyle="1" w:styleId="Style37">
    <w:name w:val="Style3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  <w:ind w:firstLine="86"/>
    </w:pPr>
    <w:rPr>
      <w:rFonts w:ascii="Cambria" w:hAnsi="Cambria"/>
      <w:lang w:eastAsia="ru-RU"/>
    </w:rPr>
  </w:style>
  <w:style w:type="paragraph" w:customStyle="1" w:styleId="Style11">
    <w:name w:val="Style1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firstLine="566"/>
      <w:jc w:val="both"/>
    </w:pPr>
    <w:rPr>
      <w:rFonts w:ascii="Cambria" w:hAnsi="Cambria"/>
      <w:lang w:eastAsia="ru-RU"/>
    </w:rPr>
  </w:style>
  <w:style w:type="paragraph" w:customStyle="1" w:styleId="Style33">
    <w:name w:val="Style3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jc w:val="both"/>
    </w:pPr>
    <w:rPr>
      <w:rFonts w:ascii="Cambria" w:hAnsi="Cambria"/>
      <w:lang w:eastAsia="ru-RU"/>
    </w:rPr>
  </w:style>
  <w:style w:type="paragraph" w:customStyle="1" w:styleId="Style54">
    <w:name w:val="Style5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hanging="360"/>
      <w:jc w:val="both"/>
    </w:pPr>
    <w:rPr>
      <w:rFonts w:ascii="Cambria" w:hAnsi="Cambria"/>
      <w:lang w:eastAsia="ru-RU"/>
    </w:rPr>
  </w:style>
  <w:style w:type="paragraph" w:customStyle="1" w:styleId="Style14">
    <w:name w:val="Style1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9" w:lineRule="exact"/>
      <w:ind w:firstLine="715"/>
      <w:jc w:val="both"/>
    </w:pPr>
    <w:rPr>
      <w:rFonts w:ascii="Cambria" w:hAnsi="Cambria"/>
      <w:lang w:eastAsia="ru-RU"/>
    </w:rPr>
  </w:style>
  <w:style w:type="paragraph" w:customStyle="1" w:styleId="Style23">
    <w:name w:val="Style2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</w:pPr>
    <w:rPr>
      <w:rFonts w:ascii="Cambria" w:hAnsi="Cambria"/>
      <w:lang w:eastAsia="ru-RU"/>
    </w:rPr>
  </w:style>
  <w:style w:type="paragraph" w:customStyle="1" w:styleId="Style22">
    <w:name w:val="Style2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4" w:lineRule="exact"/>
      <w:ind w:firstLine="696"/>
    </w:pPr>
    <w:rPr>
      <w:rFonts w:ascii="Cambria" w:hAnsi="Cambria"/>
      <w:lang w:eastAsia="ru-RU"/>
    </w:rPr>
  </w:style>
  <w:style w:type="character" w:customStyle="1" w:styleId="FontStyle107">
    <w:name w:val="Font Style107"/>
    <w:uiPriority w:val="99"/>
    <w:rsid w:val="0006242D"/>
    <w:rPr>
      <w:rFonts w:ascii="Times New Roman" w:hAnsi="Times New Roman" w:cs="Times New Roman"/>
      <w:sz w:val="20"/>
      <w:szCs w:val="20"/>
    </w:rPr>
  </w:style>
  <w:style w:type="character" w:customStyle="1" w:styleId="FontStyle173">
    <w:name w:val="Font Style173"/>
    <w:uiPriority w:val="99"/>
    <w:rsid w:val="0006242D"/>
    <w:rPr>
      <w:rFonts w:ascii="Times New Roman" w:hAnsi="Times New Roman" w:cs="Times New Roman"/>
      <w:b/>
      <w:bCs/>
      <w:sz w:val="18"/>
      <w:szCs w:val="18"/>
    </w:rPr>
  </w:style>
  <w:style w:type="paragraph" w:customStyle="1" w:styleId="Style75">
    <w:name w:val="Style7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50">
    <w:name w:val="Font Style150"/>
    <w:uiPriority w:val="99"/>
    <w:rsid w:val="0006242D"/>
    <w:rPr>
      <w:rFonts w:ascii="Times New Roman" w:hAnsi="Times New Roman" w:cs="Times New Roman"/>
      <w:spacing w:val="10"/>
      <w:sz w:val="16"/>
      <w:szCs w:val="16"/>
    </w:rPr>
  </w:style>
  <w:style w:type="paragraph" w:customStyle="1" w:styleId="Style86">
    <w:name w:val="Style8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89">
    <w:name w:val="Style8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18">
    <w:name w:val="Font Style118"/>
    <w:uiPriority w:val="99"/>
    <w:rsid w:val="0006242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20">
    <w:name w:val="Font Style120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character" w:customStyle="1" w:styleId="FontStyle121">
    <w:name w:val="Font Style121"/>
    <w:uiPriority w:val="99"/>
    <w:rsid w:val="0006242D"/>
    <w:rPr>
      <w:rFonts w:ascii="Book Antiqua" w:hAnsi="Book Antiqua" w:cs="Book Antiqua"/>
      <w:b/>
      <w:bCs/>
      <w:spacing w:val="20"/>
      <w:sz w:val="16"/>
      <w:szCs w:val="16"/>
    </w:rPr>
  </w:style>
  <w:style w:type="paragraph" w:customStyle="1" w:styleId="Style44">
    <w:name w:val="Style4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49">
    <w:name w:val="Style4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0">
    <w:name w:val="Style5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1">
    <w:name w:val="Style5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3">
    <w:name w:val="Style5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5">
    <w:name w:val="Style5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6">
    <w:name w:val="Style5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7">
    <w:name w:val="Style5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8">
    <w:name w:val="Style5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9">
    <w:name w:val="Style5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0">
    <w:name w:val="Style6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2">
    <w:name w:val="Style6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3">
    <w:name w:val="Style6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97">
    <w:name w:val="Font Style97"/>
    <w:uiPriority w:val="99"/>
    <w:rsid w:val="0006242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19">
    <w:name w:val="Font Style119"/>
    <w:uiPriority w:val="99"/>
    <w:rsid w:val="0006242D"/>
    <w:rPr>
      <w:rFonts w:ascii="Times New Roman" w:hAnsi="Times New Roman" w:cs="Times New Roman"/>
      <w:sz w:val="20"/>
      <w:szCs w:val="20"/>
    </w:rPr>
  </w:style>
  <w:style w:type="character" w:customStyle="1" w:styleId="FontStyle122">
    <w:name w:val="Font Style122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23">
    <w:name w:val="Font Style123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24">
    <w:name w:val="Font Style124"/>
    <w:uiPriority w:val="99"/>
    <w:rsid w:val="0006242D"/>
    <w:rPr>
      <w:rFonts w:ascii="Sylfaen" w:hAnsi="Sylfaen" w:cs="Sylfaen"/>
      <w:sz w:val="42"/>
      <w:szCs w:val="42"/>
    </w:rPr>
  </w:style>
  <w:style w:type="character" w:customStyle="1" w:styleId="FontStyle125">
    <w:name w:val="Font Style125"/>
    <w:uiPriority w:val="99"/>
    <w:rsid w:val="0006242D"/>
    <w:rPr>
      <w:rFonts w:ascii="Times New Roman" w:hAnsi="Times New Roman" w:cs="Times New Roman"/>
      <w:spacing w:val="20"/>
      <w:sz w:val="18"/>
      <w:szCs w:val="18"/>
    </w:rPr>
  </w:style>
  <w:style w:type="character" w:customStyle="1" w:styleId="FontStyle126">
    <w:name w:val="Font Style126"/>
    <w:uiPriority w:val="99"/>
    <w:rsid w:val="0006242D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127">
    <w:name w:val="Font Style127"/>
    <w:uiPriority w:val="99"/>
    <w:rsid w:val="0006242D"/>
    <w:rPr>
      <w:rFonts w:ascii="Times New Roman" w:hAnsi="Times New Roman" w:cs="Times New Roman"/>
      <w:sz w:val="18"/>
      <w:szCs w:val="18"/>
    </w:rPr>
  </w:style>
  <w:style w:type="character" w:customStyle="1" w:styleId="FontStyle128">
    <w:name w:val="Font Style128"/>
    <w:uiPriority w:val="99"/>
    <w:rsid w:val="0006242D"/>
    <w:rPr>
      <w:rFonts w:ascii="Lucida Sans Unicode" w:hAnsi="Lucida Sans Unicode" w:cs="Lucida Sans Unicode"/>
      <w:sz w:val="26"/>
      <w:szCs w:val="26"/>
    </w:rPr>
  </w:style>
  <w:style w:type="character" w:customStyle="1" w:styleId="FontStyle129">
    <w:name w:val="Font Style129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49">
    <w:name w:val="Font Style149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paragraph" w:customStyle="1" w:styleId="Style82">
    <w:name w:val="Style8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83">
    <w:name w:val="Style8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182" w:lineRule="exact"/>
      <w:jc w:val="center"/>
    </w:pPr>
    <w:rPr>
      <w:rFonts w:ascii="Calibri" w:hAnsi="Calibri"/>
      <w:lang w:eastAsia="ru-RU"/>
    </w:rPr>
  </w:style>
  <w:style w:type="paragraph" w:customStyle="1" w:styleId="Style84">
    <w:name w:val="Style8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39">
    <w:name w:val="Font Style139"/>
    <w:uiPriority w:val="99"/>
    <w:rsid w:val="0006242D"/>
    <w:rPr>
      <w:rFonts w:ascii="Franklin Gothic Demi Cond" w:hAnsi="Franklin Gothic Demi Cond" w:cs="Franklin Gothic Demi Cond"/>
      <w:b/>
      <w:bCs/>
      <w:smallCaps/>
      <w:spacing w:val="10"/>
      <w:sz w:val="14"/>
      <w:szCs w:val="14"/>
    </w:rPr>
  </w:style>
  <w:style w:type="character" w:customStyle="1" w:styleId="FontStyle140">
    <w:name w:val="Font Style140"/>
    <w:uiPriority w:val="99"/>
    <w:rsid w:val="0006242D"/>
    <w:rPr>
      <w:rFonts w:ascii="Courier New" w:hAnsi="Courier New" w:cs="Courier New"/>
      <w:b/>
      <w:bCs/>
      <w:sz w:val="24"/>
      <w:szCs w:val="24"/>
    </w:rPr>
  </w:style>
  <w:style w:type="character" w:customStyle="1" w:styleId="FontStyle141">
    <w:name w:val="Font Style141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2">
    <w:name w:val="Font Style142"/>
    <w:uiPriority w:val="99"/>
    <w:rsid w:val="0006242D"/>
    <w:rPr>
      <w:rFonts w:ascii="Times New Roman" w:hAnsi="Times New Roman" w:cs="Times New Roman"/>
      <w:spacing w:val="20"/>
      <w:sz w:val="12"/>
      <w:szCs w:val="12"/>
    </w:rPr>
  </w:style>
  <w:style w:type="character" w:customStyle="1" w:styleId="FontStyle157">
    <w:name w:val="Font Style157"/>
    <w:uiPriority w:val="99"/>
    <w:rsid w:val="0006242D"/>
    <w:rPr>
      <w:rFonts w:ascii="Franklin Gothic Heavy" w:hAnsi="Franklin Gothic Heavy" w:cs="Franklin Gothic Heavy"/>
      <w:sz w:val="16"/>
      <w:szCs w:val="16"/>
    </w:rPr>
  </w:style>
  <w:style w:type="character" w:customStyle="1" w:styleId="FontStyle112">
    <w:name w:val="Font Style112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53">
    <w:name w:val="Font Style153"/>
    <w:uiPriority w:val="99"/>
    <w:rsid w:val="0006242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9">
    <w:name w:val="Font Style159"/>
    <w:uiPriority w:val="99"/>
    <w:rsid w:val="0006242D"/>
    <w:rPr>
      <w:rFonts w:ascii="Arial Narrow" w:hAnsi="Arial Narrow" w:cs="Arial Narrow"/>
      <w:b/>
      <w:bCs/>
      <w:sz w:val="16"/>
      <w:szCs w:val="16"/>
    </w:rPr>
  </w:style>
  <w:style w:type="character" w:customStyle="1" w:styleId="FontStyle160">
    <w:name w:val="Font Style160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1">
    <w:name w:val="Font Style161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2">
    <w:name w:val="Font Style162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paragraph" w:customStyle="1" w:styleId="Style88">
    <w:name w:val="Style8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44">
    <w:name w:val="Font Style144"/>
    <w:uiPriority w:val="99"/>
    <w:rsid w:val="0006242D"/>
    <w:rPr>
      <w:rFonts w:ascii="Trebuchet MS" w:hAnsi="Trebuchet MS" w:cs="Trebuchet MS"/>
      <w:b/>
      <w:bCs/>
      <w:i/>
      <w:iCs/>
      <w:sz w:val="12"/>
      <w:szCs w:val="12"/>
    </w:rPr>
  </w:style>
  <w:style w:type="character" w:customStyle="1" w:styleId="FontStyle163">
    <w:name w:val="Font Style163"/>
    <w:uiPriority w:val="99"/>
    <w:rsid w:val="0006242D"/>
    <w:rPr>
      <w:rFonts w:ascii="Century Gothic" w:hAnsi="Century Gothic" w:cs="Century Gothic"/>
      <w:b/>
      <w:bCs/>
      <w:spacing w:val="-20"/>
      <w:sz w:val="22"/>
      <w:szCs w:val="22"/>
    </w:rPr>
  </w:style>
  <w:style w:type="character" w:customStyle="1" w:styleId="FontStyle164">
    <w:name w:val="Font Style164"/>
    <w:uiPriority w:val="99"/>
    <w:rsid w:val="0006242D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65">
    <w:name w:val="Font Style165"/>
    <w:uiPriority w:val="99"/>
    <w:rsid w:val="0006242D"/>
    <w:rPr>
      <w:rFonts w:ascii="Times New Roman" w:hAnsi="Times New Roman" w:cs="Times New Roman"/>
      <w:sz w:val="20"/>
      <w:szCs w:val="20"/>
    </w:rPr>
  </w:style>
  <w:style w:type="paragraph" w:customStyle="1" w:styleId="Style21">
    <w:name w:val="Style2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66" w:lineRule="exact"/>
      <w:ind w:firstLine="274"/>
    </w:pPr>
    <w:rPr>
      <w:rFonts w:ascii="Calibri" w:hAnsi="Calibri"/>
      <w:lang w:eastAsia="ru-RU"/>
    </w:rPr>
  </w:style>
  <w:style w:type="character" w:customStyle="1" w:styleId="FontStyle111">
    <w:name w:val="Font Style111"/>
    <w:uiPriority w:val="99"/>
    <w:rsid w:val="0006242D"/>
    <w:rPr>
      <w:rFonts w:ascii="Franklin Gothic Demi Cond" w:hAnsi="Franklin Gothic Demi Cond" w:cs="Franklin Gothic Demi Cond"/>
      <w:sz w:val="20"/>
      <w:szCs w:val="20"/>
    </w:rPr>
  </w:style>
  <w:style w:type="character" w:customStyle="1" w:styleId="FontStyle98">
    <w:name w:val="Font Style98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99">
    <w:name w:val="Font Style99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00">
    <w:name w:val="Font Style100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character" w:customStyle="1" w:styleId="FontStyle101">
    <w:name w:val="Font Style101"/>
    <w:uiPriority w:val="99"/>
    <w:rsid w:val="0006242D"/>
    <w:rPr>
      <w:rFonts w:ascii="Franklin Gothic Demi Cond" w:hAnsi="Franklin Gothic Demi Cond" w:cs="Franklin Gothic Demi Cond"/>
      <w:b/>
      <w:bCs/>
      <w:sz w:val="20"/>
      <w:szCs w:val="20"/>
    </w:rPr>
  </w:style>
  <w:style w:type="character" w:customStyle="1" w:styleId="FontStyle102">
    <w:name w:val="Font Style102"/>
    <w:uiPriority w:val="99"/>
    <w:rsid w:val="0006242D"/>
    <w:rPr>
      <w:rFonts w:ascii="Sylfaen" w:hAnsi="Sylfaen" w:cs="Sylfaen"/>
      <w:sz w:val="20"/>
      <w:szCs w:val="20"/>
    </w:rPr>
  </w:style>
  <w:style w:type="character" w:customStyle="1" w:styleId="FontStyle103">
    <w:name w:val="Font Style103"/>
    <w:uiPriority w:val="99"/>
    <w:rsid w:val="0006242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04">
    <w:name w:val="Font Style104"/>
    <w:uiPriority w:val="99"/>
    <w:rsid w:val="0006242D"/>
    <w:rPr>
      <w:rFonts w:ascii="Times New Roman" w:hAnsi="Times New Roman" w:cs="Times New Roman"/>
      <w:b/>
      <w:bCs/>
      <w:spacing w:val="20"/>
      <w:sz w:val="10"/>
      <w:szCs w:val="10"/>
    </w:rPr>
  </w:style>
  <w:style w:type="character" w:customStyle="1" w:styleId="FontStyle106">
    <w:name w:val="Font Style106"/>
    <w:uiPriority w:val="99"/>
    <w:rsid w:val="0006242D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6">
    <w:name w:val="Style1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45" w:lineRule="exact"/>
      <w:jc w:val="both"/>
    </w:pPr>
    <w:rPr>
      <w:rFonts w:ascii="Calibri" w:hAnsi="Calibri"/>
      <w:lang w:eastAsia="ru-RU"/>
    </w:rPr>
  </w:style>
  <w:style w:type="paragraph" w:customStyle="1" w:styleId="Style87">
    <w:name w:val="Style8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24">
    <w:name w:val="Style2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94">
    <w:name w:val="Style9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78">
    <w:name w:val="Font Style178"/>
    <w:uiPriority w:val="99"/>
    <w:rsid w:val="0006242D"/>
    <w:rPr>
      <w:rFonts w:ascii="Times New Roman" w:hAnsi="Times New Roman" w:cs="Times New Roman"/>
      <w:sz w:val="22"/>
      <w:szCs w:val="22"/>
    </w:rPr>
  </w:style>
  <w:style w:type="character" w:customStyle="1" w:styleId="FontStyle174">
    <w:name w:val="Font Style174"/>
    <w:uiPriority w:val="99"/>
    <w:rsid w:val="0006242D"/>
    <w:rPr>
      <w:rFonts w:ascii="Microsoft Sans Serif" w:hAnsi="Microsoft Sans Serif" w:cs="Microsoft Sans Serif"/>
      <w:spacing w:val="10"/>
      <w:sz w:val="16"/>
      <w:szCs w:val="16"/>
    </w:rPr>
  </w:style>
  <w:style w:type="character" w:customStyle="1" w:styleId="Normal">
    <w:name w:val="Normal Знак"/>
    <w:uiPriority w:val="99"/>
    <w:locked/>
    <w:rsid w:val="0006242D"/>
    <w:rPr>
      <w:rFonts w:cs="Times New Roman"/>
      <w:sz w:val="22"/>
      <w:lang w:val="ru-RU" w:eastAsia="ru-RU" w:bidi="ar-SA"/>
    </w:rPr>
  </w:style>
  <w:style w:type="paragraph" w:customStyle="1" w:styleId="Normal10">
    <w:name w:val="Стиль Normal + 10 пт полужирный"/>
    <w:basedOn w:val="a2"/>
    <w:uiPriority w:val="99"/>
    <w:rsid w:val="0006242D"/>
    <w:pPr>
      <w:suppressAutoHyphens w:val="0"/>
      <w:snapToGrid w:val="0"/>
      <w:ind w:left="-113" w:right="-113"/>
      <w:jc w:val="center"/>
    </w:pPr>
    <w:rPr>
      <w:b/>
      <w:bCs/>
      <w:sz w:val="20"/>
      <w:szCs w:val="20"/>
      <w:lang w:eastAsia="ru-RU"/>
    </w:rPr>
  </w:style>
  <w:style w:type="character" w:customStyle="1" w:styleId="FontStyle39">
    <w:name w:val="Font Style39"/>
    <w:uiPriority w:val="99"/>
    <w:rsid w:val="0006242D"/>
    <w:rPr>
      <w:rFonts w:ascii="Times New Roman" w:hAnsi="Times New Roman" w:cs="Times New Roman"/>
      <w:spacing w:val="20"/>
      <w:sz w:val="66"/>
      <w:szCs w:val="66"/>
    </w:rPr>
  </w:style>
  <w:style w:type="paragraph" w:customStyle="1" w:styleId="Style19">
    <w:name w:val="Style1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Franklin Gothic Medium Cond" w:hAnsi="Franklin Gothic Medium Cond"/>
      <w:lang w:eastAsia="ru-RU"/>
    </w:rPr>
  </w:style>
  <w:style w:type="character" w:customStyle="1" w:styleId="FontStyle42">
    <w:name w:val="Font Style42"/>
    <w:uiPriority w:val="99"/>
    <w:rsid w:val="0006242D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43">
    <w:name w:val="Font Style43"/>
    <w:uiPriority w:val="99"/>
    <w:rsid w:val="0006242D"/>
    <w:rPr>
      <w:rFonts w:ascii="Microsoft Sans Serif" w:hAnsi="Microsoft Sans Serif" w:cs="Microsoft Sans Serif"/>
      <w:b/>
      <w:bCs/>
      <w:sz w:val="40"/>
      <w:szCs w:val="40"/>
    </w:rPr>
  </w:style>
  <w:style w:type="character" w:customStyle="1" w:styleId="FontStyle44">
    <w:name w:val="Font Style44"/>
    <w:uiPriority w:val="99"/>
    <w:rsid w:val="0006242D"/>
    <w:rPr>
      <w:rFonts w:ascii="Times New Roman" w:hAnsi="Times New Roman" w:cs="Times New Roman"/>
      <w:spacing w:val="20"/>
      <w:sz w:val="52"/>
      <w:szCs w:val="52"/>
    </w:rPr>
  </w:style>
  <w:style w:type="character" w:customStyle="1" w:styleId="FontStyle45">
    <w:name w:val="Font Style45"/>
    <w:uiPriority w:val="99"/>
    <w:rsid w:val="0006242D"/>
    <w:rPr>
      <w:rFonts w:ascii="Arial" w:hAnsi="Arial" w:cs="Arial"/>
      <w:b/>
      <w:bCs/>
      <w:sz w:val="16"/>
      <w:szCs w:val="16"/>
    </w:rPr>
  </w:style>
  <w:style w:type="character" w:customStyle="1" w:styleId="FontStyle46">
    <w:name w:val="Font Style46"/>
    <w:uiPriority w:val="99"/>
    <w:rsid w:val="0006242D"/>
    <w:rPr>
      <w:rFonts w:ascii="Times New Roman" w:hAnsi="Times New Roman" w:cs="Times New Roman"/>
      <w:sz w:val="72"/>
      <w:szCs w:val="72"/>
    </w:rPr>
  </w:style>
  <w:style w:type="paragraph" w:customStyle="1" w:styleId="Style29">
    <w:name w:val="Style2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980" w:lineRule="exact"/>
      <w:ind w:firstLine="990"/>
      <w:jc w:val="both"/>
    </w:pPr>
    <w:rPr>
      <w:rFonts w:ascii="Franklin Gothic Medium Cond" w:hAnsi="Franklin Gothic Medium Cond"/>
      <w:lang w:eastAsia="ru-RU"/>
    </w:rPr>
  </w:style>
  <w:style w:type="character" w:customStyle="1" w:styleId="6100">
    <w:name w:val="Основной текст (6) + 10"/>
    <w:aliases w:val="5 pt24"/>
    <w:uiPriority w:val="99"/>
    <w:rsid w:val="0006242D"/>
    <w:rPr>
      <w:rFonts w:cs="Times New Roman"/>
      <w:sz w:val="21"/>
      <w:szCs w:val="21"/>
      <w:lang w:bidi="ar-SA"/>
    </w:rPr>
  </w:style>
  <w:style w:type="paragraph" w:customStyle="1" w:styleId="612">
    <w:name w:val="Основной текст (6)1"/>
    <w:basedOn w:val="a2"/>
    <w:uiPriority w:val="99"/>
    <w:rsid w:val="0006242D"/>
    <w:pPr>
      <w:widowControl w:val="0"/>
      <w:shd w:val="clear" w:color="auto" w:fill="FFFFFF"/>
      <w:suppressAutoHyphens w:val="0"/>
      <w:spacing w:line="240" w:lineRule="atLeast"/>
      <w:ind w:hanging="720"/>
      <w:jc w:val="center"/>
    </w:pPr>
    <w:rPr>
      <w:rFonts w:asciiTheme="minorHAnsi" w:eastAsiaTheme="minorHAnsi" w:hAnsiTheme="minorHAnsi"/>
      <w:sz w:val="25"/>
      <w:szCs w:val="25"/>
      <w:lang w:eastAsia="en-US"/>
    </w:rPr>
  </w:style>
  <w:style w:type="paragraph" w:customStyle="1" w:styleId="affffffffe">
    <w:name w:val="Обычный текст"/>
    <w:basedOn w:val="a2"/>
    <w:qFormat/>
    <w:rsid w:val="0006242D"/>
    <w:pPr>
      <w:suppressAutoHyphens w:val="0"/>
      <w:ind w:firstLine="709"/>
      <w:jc w:val="both"/>
    </w:pPr>
    <w:rPr>
      <w:lang w:val="en-US" w:eastAsia="ar-SA" w:bidi="en-US"/>
    </w:rPr>
  </w:style>
  <w:style w:type="paragraph" w:customStyle="1" w:styleId="afffffffff">
    <w:name w:val="Основной стиль записки"/>
    <w:basedOn w:val="a2"/>
    <w:qFormat/>
    <w:rsid w:val="0006242D"/>
    <w:pPr>
      <w:suppressAutoHyphens w:val="0"/>
      <w:ind w:firstLine="709"/>
      <w:jc w:val="both"/>
    </w:pPr>
    <w:rPr>
      <w:lang w:eastAsia="ru-RU"/>
    </w:rPr>
  </w:style>
  <w:style w:type="paragraph" w:customStyle="1" w:styleId="xl3099">
    <w:name w:val="xl3099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0">
    <w:name w:val="xl3100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1">
    <w:name w:val="xl3101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2">
    <w:name w:val="xl3102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3">
    <w:name w:val="xl3103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4">
    <w:name w:val="xl3104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5">
    <w:name w:val="xl3105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6">
    <w:name w:val="xl310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107">
    <w:name w:val="xl3107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08">
    <w:name w:val="xl310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109">
    <w:name w:val="xl3109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0">
    <w:name w:val="xl3110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1">
    <w:name w:val="xl311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112">
    <w:name w:val="xl311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3">
    <w:name w:val="xl3113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14">
    <w:name w:val="xl31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115">
    <w:name w:val="xl3115"/>
    <w:basedOn w:val="a2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6">
    <w:name w:val="xl31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7">
    <w:name w:val="xl3117"/>
    <w:basedOn w:val="a2"/>
    <w:rsid w:val="0006242D"/>
    <w:pPr>
      <w:pBdr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8">
    <w:name w:val="xl3118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9">
    <w:name w:val="xl3119"/>
    <w:basedOn w:val="a2"/>
    <w:rsid w:val="0006242D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0">
    <w:name w:val="xl3120"/>
    <w:basedOn w:val="a2"/>
    <w:rsid w:val="0006242D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1">
    <w:name w:val="xl3121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2">
    <w:name w:val="xl3122"/>
    <w:basedOn w:val="a2"/>
    <w:rsid w:val="0006242D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3">
    <w:name w:val="xl3123"/>
    <w:basedOn w:val="a2"/>
    <w:rsid w:val="0006242D"/>
    <w:pPr>
      <w:pBdr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4">
    <w:name w:val="xl3124"/>
    <w:basedOn w:val="a2"/>
    <w:rsid w:val="0006242D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5">
    <w:name w:val="xl3125"/>
    <w:basedOn w:val="a2"/>
    <w:rsid w:val="0006242D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6">
    <w:name w:val="xl3126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7">
    <w:name w:val="xl3127"/>
    <w:basedOn w:val="a2"/>
    <w:rsid w:val="0006242D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8">
    <w:name w:val="xl3128"/>
    <w:basedOn w:val="a2"/>
    <w:rsid w:val="0006242D"/>
    <w:pPr>
      <w:pBdr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9">
    <w:name w:val="xl3129"/>
    <w:basedOn w:val="a2"/>
    <w:rsid w:val="0006242D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06">
    <w:name w:val="xl242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07">
    <w:name w:val="xl2420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08">
    <w:name w:val="xl24208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209">
    <w:name w:val="xl2420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210">
    <w:name w:val="xl242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211">
    <w:name w:val="xl242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2">
    <w:name w:val="xl24212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213">
    <w:name w:val="xl242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4">
    <w:name w:val="xl242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5">
    <w:name w:val="xl2421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16">
    <w:name w:val="xl242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17">
    <w:name w:val="xl242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8">
    <w:name w:val="xl2421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219">
    <w:name w:val="xl2421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0">
    <w:name w:val="xl2422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1">
    <w:name w:val="xl2422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2">
    <w:name w:val="xl242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3">
    <w:name w:val="xl2422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4">
    <w:name w:val="xl242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25">
    <w:name w:val="xl242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26">
    <w:name w:val="xl2422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27">
    <w:name w:val="xl242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28">
    <w:name w:val="xl242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29">
    <w:name w:val="xl2422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230">
    <w:name w:val="xl2423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1">
    <w:name w:val="xl24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2">
    <w:name w:val="xl242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3">
    <w:name w:val="xl242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4">
    <w:name w:val="xl242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5">
    <w:name w:val="xl24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6">
    <w:name w:val="xl24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37">
    <w:name w:val="xl242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8">
    <w:name w:val="xl242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9">
    <w:name w:val="xl242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40">
    <w:name w:val="xl242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1">
    <w:name w:val="xl242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2">
    <w:name w:val="xl242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43">
    <w:name w:val="xl242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4">
    <w:name w:val="xl242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5">
    <w:name w:val="xl242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46">
    <w:name w:val="xl242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7">
    <w:name w:val="xl24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8">
    <w:name w:val="xl242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9">
    <w:name w:val="xl242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0">
    <w:name w:val="xl242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1">
    <w:name w:val="xl242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2">
    <w:name w:val="xl242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3">
    <w:name w:val="xl242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54">
    <w:name w:val="xl242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5">
    <w:name w:val="xl242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56">
    <w:name w:val="xl242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57">
    <w:name w:val="xl242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8">
    <w:name w:val="xl242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9">
    <w:name w:val="xl2425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60">
    <w:name w:val="xl2426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61">
    <w:name w:val="xl242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62">
    <w:name w:val="xl242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3">
    <w:name w:val="xl242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4">
    <w:name w:val="xl24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65">
    <w:name w:val="xl24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6">
    <w:name w:val="xl24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7">
    <w:name w:val="xl24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8">
    <w:name w:val="xl24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9">
    <w:name w:val="xl242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70">
    <w:name w:val="xl242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numbering" w:customStyle="1" w:styleId="97">
    <w:name w:val="Нет списка9"/>
    <w:next w:val="a5"/>
    <w:uiPriority w:val="99"/>
    <w:semiHidden/>
    <w:unhideWhenUsed/>
    <w:rsid w:val="0006242D"/>
  </w:style>
  <w:style w:type="paragraph" w:customStyle="1" w:styleId="xl3713">
    <w:name w:val="xl3713"/>
    <w:basedOn w:val="a2"/>
    <w:rsid w:val="0006242D"/>
    <w:pP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14">
    <w:name w:val="xl3714"/>
    <w:basedOn w:val="a2"/>
    <w:rsid w:val="0006242D"/>
    <w:pP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15">
    <w:name w:val="xl3715"/>
    <w:basedOn w:val="a2"/>
    <w:rsid w:val="0006242D"/>
    <w:pPr>
      <w:suppressAutoHyphens w:val="0"/>
      <w:spacing w:before="100" w:beforeAutospacing="1" w:after="100" w:afterAutospacing="1"/>
      <w:jc w:val="right"/>
      <w:textAlignment w:val="top"/>
    </w:pPr>
    <w:rPr>
      <w:sz w:val="20"/>
      <w:szCs w:val="20"/>
      <w:lang w:eastAsia="ru-RU"/>
    </w:rPr>
  </w:style>
  <w:style w:type="paragraph" w:customStyle="1" w:styleId="xl3716">
    <w:name w:val="xl3716"/>
    <w:basedOn w:val="a2"/>
    <w:rsid w:val="0006242D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3717">
    <w:name w:val="xl3717"/>
    <w:basedOn w:val="a2"/>
    <w:rsid w:val="0006242D"/>
    <w:pP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18">
    <w:name w:val="xl371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3719">
    <w:name w:val="xl371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20">
    <w:name w:val="xl372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21">
    <w:name w:val="xl372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22">
    <w:name w:val="xl37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23">
    <w:name w:val="xl372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20"/>
      <w:szCs w:val="20"/>
      <w:lang w:eastAsia="ru-RU"/>
    </w:rPr>
  </w:style>
  <w:style w:type="paragraph" w:customStyle="1" w:styleId="xl3724">
    <w:name w:val="xl37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25">
    <w:name w:val="xl37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20"/>
      <w:szCs w:val="20"/>
      <w:lang w:eastAsia="ru-RU"/>
    </w:rPr>
  </w:style>
  <w:style w:type="paragraph" w:customStyle="1" w:styleId="xl3726">
    <w:name w:val="xl372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27">
    <w:name w:val="xl37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28">
    <w:name w:val="xl372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29">
    <w:name w:val="xl372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30">
    <w:name w:val="xl373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31">
    <w:name w:val="xl37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32">
    <w:name w:val="xl37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3733">
    <w:name w:val="xl37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18"/>
      <w:szCs w:val="18"/>
      <w:lang w:eastAsia="ru-RU"/>
    </w:rPr>
  </w:style>
  <w:style w:type="paragraph" w:customStyle="1" w:styleId="xl3734">
    <w:name w:val="xl37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18"/>
      <w:szCs w:val="18"/>
      <w:lang w:eastAsia="ru-RU"/>
    </w:rPr>
  </w:style>
  <w:style w:type="paragraph" w:customStyle="1" w:styleId="xl3735">
    <w:name w:val="xl37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8"/>
      <w:szCs w:val="18"/>
      <w:lang w:eastAsia="ru-RU"/>
    </w:rPr>
  </w:style>
  <w:style w:type="paragraph" w:customStyle="1" w:styleId="xl3736">
    <w:name w:val="xl37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6"/>
      <w:szCs w:val="16"/>
      <w:lang w:eastAsia="ru-RU"/>
    </w:rPr>
  </w:style>
  <w:style w:type="paragraph" w:customStyle="1" w:styleId="xl3737">
    <w:name w:val="xl37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3738">
    <w:name w:val="xl37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6"/>
      <w:szCs w:val="16"/>
      <w:lang w:eastAsia="ru-RU"/>
    </w:rPr>
  </w:style>
  <w:style w:type="paragraph" w:customStyle="1" w:styleId="xl3739">
    <w:name w:val="xl37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8"/>
      <w:szCs w:val="18"/>
      <w:lang w:eastAsia="ru-RU"/>
    </w:rPr>
  </w:style>
  <w:style w:type="paragraph" w:customStyle="1" w:styleId="xl3740">
    <w:name w:val="xl37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41">
    <w:name w:val="xl37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3742">
    <w:name w:val="xl37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43">
    <w:name w:val="xl37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3744">
    <w:name w:val="xl37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45">
    <w:name w:val="xl37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6">
    <w:name w:val="xl37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7">
    <w:name w:val="xl37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8">
    <w:name w:val="xl37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49">
    <w:name w:val="xl37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50">
    <w:name w:val="xl37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lang w:eastAsia="ru-RU"/>
    </w:rPr>
  </w:style>
  <w:style w:type="paragraph" w:customStyle="1" w:styleId="xl3751">
    <w:name w:val="xl37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52">
    <w:name w:val="xl37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53">
    <w:name w:val="xl37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54">
    <w:name w:val="xl37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55">
    <w:name w:val="xl3755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56">
    <w:name w:val="xl3756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11">
    <w:name w:val="xl3711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3712">
    <w:name w:val="xl3712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table" w:customStyle="1" w:styleId="152">
    <w:name w:val="Сетка таблицы15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7">
    <w:name w:val="Статья / Раздел11"/>
    <w:basedOn w:val="a5"/>
    <w:next w:val="afffc"/>
    <w:rsid w:val="0006242D"/>
  </w:style>
  <w:style w:type="numbering" w:customStyle="1" w:styleId="2ff2">
    <w:name w:val="Статья / Раздел2"/>
    <w:basedOn w:val="a5"/>
    <w:next w:val="afffc"/>
    <w:uiPriority w:val="99"/>
    <w:semiHidden/>
    <w:unhideWhenUsed/>
    <w:rsid w:val="0006242D"/>
  </w:style>
  <w:style w:type="table" w:customStyle="1" w:styleId="163">
    <w:name w:val="Сетка таблицы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">
    <w:name w:val="Сетка таблицы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0">
    <w:name w:val="Сетка таблицы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0">
    <w:name w:val="Сетка таблицы2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Сетка таблицы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">
    <w:name w:val="Сетка таблицы2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0">
    <w:name w:val="Сетка таблицы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0">
    <w:name w:val="Сетка таблицы3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0">
    <w:name w:val="Сетка таблицы2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3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0">
    <w:name w:val="Сетка таблицы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">
    <w:name w:val="Сетка таблицы2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">
    <w:name w:val="Сетка таблицы2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">
    <w:name w:val="Сетка таблицы3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">
    <w:name w:val="Сетка таблицы6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0">
    <w:name w:val="Сетка таблицы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0">
    <w:name w:val="Сетка таблицы2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Сетка таблицы3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0">
    <w:name w:val="Сетка таблицы4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Сетка таблицы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">
    <w:name w:val="Сетка таблицы2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">
    <w:name w:val="Сетка таблицы1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">
    <w:name w:val="Сетка таблицы2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етка таблицы12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">
    <w:name w:val="Сетка таблицы3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4">
    <w:name w:val="Нет списка111"/>
    <w:next w:val="a5"/>
    <w:uiPriority w:val="99"/>
    <w:semiHidden/>
    <w:unhideWhenUsed/>
    <w:rsid w:val="0006242D"/>
  </w:style>
  <w:style w:type="numbering" w:customStyle="1" w:styleId="2114">
    <w:name w:val="Нет списка211"/>
    <w:next w:val="a5"/>
    <w:uiPriority w:val="99"/>
    <w:semiHidden/>
    <w:unhideWhenUsed/>
    <w:rsid w:val="0006242D"/>
  </w:style>
  <w:style w:type="numbering" w:customStyle="1" w:styleId="3112">
    <w:name w:val="Нет списка311"/>
    <w:next w:val="a5"/>
    <w:uiPriority w:val="99"/>
    <w:semiHidden/>
    <w:unhideWhenUsed/>
    <w:rsid w:val="0006242D"/>
  </w:style>
  <w:style w:type="numbering" w:customStyle="1" w:styleId="415">
    <w:name w:val="Нет списка41"/>
    <w:next w:val="a5"/>
    <w:uiPriority w:val="99"/>
    <w:semiHidden/>
    <w:unhideWhenUsed/>
    <w:rsid w:val="0006242D"/>
  </w:style>
  <w:style w:type="numbering" w:customStyle="1" w:styleId="513">
    <w:name w:val="Нет списка51"/>
    <w:next w:val="a5"/>
    <w:uiPriority w:val="99"/>
    <w:semiHidden/>
    <w:unhideWhenUsed/>
    <w:rsid w:val="0006242D"/>
  </w:style>
  <w:style w:type="numbering" w:customStyle="1" w:styleId="614">
    <w:name w:val="Нет списка61"/>
    <w:next w:val="a5"/>
    <w:uiPriority w:val="99"/>
    <w:semiHidden/>
    <w:unhideWhenUsed/>
    <w:rsid w:val="0006242D"/>
  </w:style>
  <w:style w:type="numbering" w:customStyle="1" w:styleId="713">
    <w:name w:val="Нет списка71"/>
    <w:next w:val="a5"/>
    <w:uiPriority w:val="99"/>
    <w:semiHidden/>
    <w:rsid w:val="0006242D"/>
  </w:style>
  <w:style w:type="table" w:customStyle="1" w:styleId="813">
    <w:name w:val="Сетка таблицы8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4">
    <w:name w:val="Нет списка81"/>
    <w:next w:val="a5"/>
    <w:uiPriority w:val="99"/>
    <w:semiHidden/>
    <w:rsid w:val="0006242D"/>
  </w:style>
  <w:style w:type="table" w:customStyle="1" w:styleId="910">
    <w:name w:val="Сетка таблицы9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">
    <w:name w:val="Светлая заливка1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">
    <w:name w:val="Светлая заливка - Акцент 11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">
    <w:name w:val="Светлая заливка - Акцент 21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9">
    <w:name w:val="Светлая сетка1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a">
    <w:name w:val="Светлый список1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0">
    <w:name w:val="Светлый список - Акцент 11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">
    <w:name w:val="Средняя сетка 3 - Акцент 11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0">
    <w:name w:val="Сетка таблицы101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1">
    <w:name w:val="Нет списка91"/>
    <w:next w:val="a5"/>
    <w:uiPriority w:val="99"/>
    <w:semiHidden/>
    <w:unhideWhenUsed/>
    <w:rsid w:val="0006242D"/>
  </w:style>
  <w:style w:type="numbering" w:customStyle="1" w:styleId="21b">
    <w:name w:val="Статья / Раздел21"/>
    <w:basedOn w:val="a5"/>
    <w:next w:val="afffc"/>
    <w:uiPriority w:val="99"/>
    <w:semiHidden/>
    <w:unhideWhenUsed/>
    <w:rsid w:val="0006242D"/>
  </w:style>
  <w:style w:type="table" w:customStyle="1" w:styleId="251">
    <w:name w:val="Сетка таблицы2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0">
    <w:name w:val="Нет списка1111"/>
    <w:next w:val="a5"/>
    <w:uiPriority w:val="99"/>
    <w:semiHidden/>
    <w:unhideWhenUsed/>
    <w:rsid w:val="0006242D"/>
  </w:style>
  <w:style w:type="numbering" w:customStyle="1" w:styleId="21110">
    <w:name w:val="Нет списка2111"/>
    <w:next w:val="a5"/>
    <w:uiPriority w:val="99"/>
    <w:semiHidden/>
    <w:unhideWhenUsed/>
    <w:rsid w:val="0006242D"/>
  </w:style>
  <w:style w:type="numbering" w:customStyle="1" w:styleId="31110">
    <w:name w:val="Нет списка3111"/>
    <w:next w:val="a5"/>
    <w:uiPriority w:val="99"/>
    <w:semiHidden/>
    <w:unhideWhenUsed/>
    <w:rsid w:val="0006242D"/>
  </w:style>
  <w:style w:type="numbering" w:customStyle="1" w:styleId="4111">
    <w:name w:val="Нет списка411"/>
    <w:next w:val="a5"/>
    <w:uiPriority w:val="99"/>
    <w:semiHidden/>
    <w:unhideWhenUsed/>
    <w:rsid w:val="0006242D"/>
  </w:style>
  <w:style w:type="numbering" w:customStyle="1" w:styleId="5110">
    <w:name w:val="Нет списка511"/>
    <w:next w:val="a5"/>
    <w:uiPriority w:val="99"/>
    <w:semiHidden/>
    <w:unhideWhenUsed/>
    <w:rsid w:val="0006242D"/>
  </w:style>
  <w:style w:type="numbering" w:customStyle="1" w:styleId="6110">
    <w:name w:val="Нет списка611"/>
    <w:next w:val="a5"/>
    <w:uiPriority w:val="99"/>
    <w:semiHidden/>
    <w:unhideWhenUsed/>
    <w:rsid w:val="0006242D"/>
  </w:style>
  <w:style w:type="numbering" w:customStyle="1" w:styleId="7110">
    <w:name w:val="Нет списка711"/>
    <w:next w:val="a5"/>
    <w:uiPriority w:val="99"/>
    <w:semiHidden/>
    <w:rsid w:val="0006242D"/>
  </w:style>
  <w:style w:type="numbering" w:customStyle="1" w:styleId="8110">
    <w:name w:val="Нет списка811"/>
    <w:next w:val="a5"/>
    <w:uiPriority w:val="99"/>
    <w:semiHidden/>
    <w:rsid w:val="0006242D"/>
  </w:style>
  <w:style w:type="numbering" w:customStyle="1" w:styleId="126">
    <w:name w:val="Статья / Раздел12"/>
    <w:basedOn w:val="a5"/>
    <w:next w:val="afffc"/>
    <w:rsid w:val="0006242D"/>
  </w:style>
  <w:style w:type="table" w:customStyle="1" w:styleId="1510">
    <w:name w:val="Сетка таблицы15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4">
    <w:name w:val="Статья / Раздел13"/>
    <w:basedOn w:val="a5"/>
    <w:next w:val="afffc"/>
    <w:rsid w:val="0006242D"/>
  </w:style>
  <w:style w:type="table" w:customStyle="1" w:styleId="1520">
    <w:name w:val="Сетка таблицы15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">
    <w:name w:val="Светлая заливка1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">
    <w:name w:val="Светлая заливка - Акцент 1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">
    <w:name w:val="Светлая заливка - Акцент 21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8">
    <w:name w:val="Светлая сетка1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9">
    <w:name w:val="Светлый список1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0">
    <w:name w:val="Светлый список - Акцент 1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">
    <w:name w:val="Средняя сетка 3 - Акцент 1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6">
    <w:name w:val="Статья / Раздел14"/>
    <w:basedOn w:val="a5"/>
    <w:next w:val="afffc"/>
    <w:rsid w:val="0006242D"/>
  </w:style>
  <w:style w:type="table" w:customStyle="1" w:styleId="153">
    <w:name w:val="Сетка таблицы153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">
    <w:name w:val="Светлая заливка13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">
    <w:name w:val="Светлая заливка - Акцент 113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">
    <w:name w:val="Светлая заливка - Акцент 213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6">
    <w:name w:val="Светлая сетка13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7">
    <w:name w:val="Светлый список13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0">
    <w:name w:val="Светлый список - Акцент 113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">
    <w:name w:val="Средняя сетка 3 - Акцент 113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">
    <w:name w:val="Сетка таблицы2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1">
    <w:name w:val="Subtitle"/>
    <w:basedOn w:val="a2"/>
    <w:next w:val="a2"/>
    <w:link w:val="1fffd"/>
    <w:uiPriority w:val="11"/>
    <w:qFormat/>
    <w:rsid w:val="0006242D"/>
    <w:pPr>
      <w:numPr>
        <w:ilvl w:val="1"/>
      </w:numPr>
      <w:suppressAutoHyphens w:val="0"/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lang w:eastAsia="en-US"/>
    </w:rPr>
  </w:style>
  <w:style w:type="character" w:customStyle="1" w:styleId="1fffd">
    <w:name w:val="Подзаголовок Знак1"/>
    <w:basedOn w:val="a3"/>
    <w:link w:val="afff1"/>
    <w:uiPriority w:val="11"/>
    <w:rsid w:val="0006242D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en-US"/>
    </w:rPr>
  </w:style>
  <w:style w:type="paragraph" w:styleId="affff6">
    <w:name w:val="Title"/>
    <w:basedOn w:val="a2"/>
    <w:next w:val="a2"/>
    <w:link w:val="affff5"/>
    <w:qFormat/>
    <w:rsid w:val="0006242D"/>
    <w:pPr>
      <w:pBdr>
        <w:bottom w:val="single" w:sz="8" w:space="4" w:color="5B9BD5" w:themeColor="accent1"/>
      </w:pBdr>
      <w:suppressAutoHyphens w:val="0"/>
      <w:spacing w:after="300"/>
      <w:contextualSpacing/>
    </w:pPr>
    <w:rPr>
      <w:rFonts w:ascii="Cambria" w:hAnsi="Cambria"/>
      <w:b/>
      <w:bCs/>
      <w:kern w:val="28"/>
      <w:sz w:val="32"/>
      <w:szCs w:val="32"/>
      <w:lang w:val="en-US" w:eastAsia="ru-RU" w:bidi="en-US"/>
    </w:rPr>
  </w:style>
  <w:style w:type="character" w:customStyle="1" w:styleId="2ff3">
    <w:name w:val="Название Знак2"/>
    <w:basedOn w:val="a3"/>
    <w:uiPriority w:val="10"/>
    <w:rsid w:val="0006242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zh-CN"/>
    </w:rPr>
  </w:style>
  <w:style w:type="table" w:styleId="affffffff1">
    <w:name w:val="Light Shading"/>
    <w:basedOn w:val="a4"/>
    <w:uiPriority w:val="60"/>
    <w:rsid w:val="0006242D"/>
    <w:rPr>
      <w:rFonts w:asciiTheme="minorHAnsi" w:eastAsiaTheme="minorHAnsi" w:hAnsiTheme="minorHAnsi" w:cstheme="minorBid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4"/>
    <w:uiPriority w:val="60"/>
    <w:rsid w:val="0006242D"/>
    <w:rPr>
      <w:rFonts w:asciiTheme="minorHAnsi" w:eastAsiaTheme="minorHAnsi" w:hAnsiTheme="minorHAnsi" w:cstheme="minorBidi"/>
      <w:color w:val="2E74B5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-2">
    <w:name w:val="Light Shading Accent 2"/>
    <w:basedOn w:val="a4"/>
    <w:uiPriority w:val="60"/>
    <w:rsid w:val="0006242D"/>
    <w:rPr>
      <w:rFonts w:asciiTheme="minorHAnsi" w:eastAsiaTheme="minorHAnsi" w:hAnsiTheme="minorHAnsi" w:cstheme="minorBidi"/>
      <w:color w:val="C45911" w:themeColor="accent2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affffffff2">
    <w:name w:val="Light Grid"/>
    <w:basedOn w:val="a4"/>
    <w:uiPriority w:val="62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ffffffff3">
    <w:name w:val="Light List"/>
    <w:basedOn w:val="a4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4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3-1">
    <w:name w:val="Medium Grid 3 Accent 1"/>
    <w:basedOn w:val="a4"/>
    <w:uiPriority w:val="6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numbering" w:customStyle="1" w:styleId="104">
    <w:name w:val="Нет списка10"/>
    <w:next w:val="a5"/>
    <w:uiPriority w:val="99"/>
    <w:semiHidden/>
    <w:unhideWhenUsed/>
    <w:rsid w:val="0006242D"/>
  </w:style>
  <w:style w:type="numbering" w:customStyle="1" w:styleId="154">
    <w:name w:val="Статья / Раздел15"/>
    <w:basedOn w:val="a5"/>
    <w:next w:val="afffc"/>
    <w:rsid w:val="0006242D"/>
  </w:style>
  <w:style w:type="numbering" w:customStyle="1" w:styleId="3f7">
    <w:name w:val="Статья / Раздел3"/>
    <w:basedOn w:val="a5"/>
    <w:next w:val="afffc"/>
    <w:uiPriority w:val="99"/>
    <w:semiHidden/>
    <w:unhideWhenUsed/>
    <w:rsid w:val="0006242D"/>
  </w:style>
  <w:style w:type="numbering" w:customStyle="1" w:styleId="138">
    <w:name w:val="Нет списка13"/>
    <w:next w:val="a5"/>
    <w:uiPriority w:val="99"/>
    <w:semiHidden/>
    <w:unhideWhenUsed/>
    <w:rsid w:val="0006242D"/>
  </w:style>
  <w:style w:type="numbering" w:customStyle="1" w:styleId="224">
    <w:name w:val="Нет списка22"/>
    <w:next w:val="a5"/>
    <w:uiPriority w:val="99"/>
    <w:semiHidden/>
    <w:unhideWhenUsed/>
    <w:rsid w:val="0006242D"/>
  </w:style>
  <w:style w:type="numbering" w:customStyle="1" w:styleId="322">
    <w:name w:val="Нет списка32"/>
    <w:next w:val="a5"/>
    <w:uiPriority w:val="99"/>
    <w:semiHidden/>
    <w:unhideWhenUsed/>
    <w:rsid w:val="0006242D"/>
  </w:style>
  <w:style w:type="numbering" w:customStyle="1" w:styleId="423">
    <w:name w:val="Нет списка42"/>
    <w:next w:val="a5"/>
    <w:uiPriority w:val="99"/>
    <w:semiHidden/>
    <w:unhideWhenUsed/>
    <w:rsid w:val="0006242D"/>
  </w:style>
  <w:style w:type="numbering" w:customStyle="1" w:styleId="522">
    <w:name w:val="Нет списка52"/>
    <w:next w:val="a5"/>
    <w:uiPriority w:val="99"/>
    <w:semiHidden/>
    <w:unhideWhenUsed/>
    <w:rsid w:val="0006242D"/>
  </w:style>
  <w:style w:type="numbering" w:customStyle="1" w:styleId="622">
    <w:name w:val="Нет списка62"/>
    <w:next w:val="a5"/>
    <w:uiPriority w:val="99"/>
    <w:semiHidden/>
    <w:unhideWhenUsed/>
    <w:rsid w:val="0006242D"/>
  </w:style>
  <w:style w:type="numbering" w:customStyle="1" w:styleId="721">
    <w:name w:val="Нет списка72"/>
    <w:next w:val="a5"/>
    <w:uiPriority w:val="99"/>
    <w:semiHidden/>
    <w:rsid w:val="0006242D"/>
  </w:style>
  <w:style w:type="numbering" w:customStyle="1" w:styleId="820">
    <w:name w:val="Нет списка82"/>
    <w:next w:val="a5"/>
    <w:uiPriority w:val="99"/>
    <w:semiHidden/>
    <w:rsid w:val="0006242D"/>
  </w:style>
  <w:style w:type="numbering" w:customStyle="1" w:styleId="920">
    <w:name w:val="Нет списка92"/>
    <w:next w:val="a5"/>
    <w:uiPriority w:val="99"/>
    <w:semiHidden/>
    <w:unhideWhenUsed/>
    <w:rsid w:val="0006242D"/>
  </w:style>
  <w:style w:type="numbering" w:customStyle="1" w:styleId="1115">
    <w:name w:val="Статья / Раздел111"/>
    <w:basedOn w:val="a5"/>
    <w:next w:val="afffc"/>
    <w:rsid w:val="0006242D"/>
  </w:style>
  <w:style w:type="numbering" w:customStyle="1" w:styleId="225">
    <w:name w:val="Статья / Раздел22"/>
    <w:basedOn w:val="a5"/>
    <w:next w:val="afffc"/>
    <w:uiPriority w:val="99"/>
    <w:semiHidden/>
    <w:unhideWhenUsed/>
    <w:rsid w:val="0006242D"/>
  </w:style>
  <w:style w:type="numbering" w:customStyle="1" w:styleId="1122">
    <w:name w:val="Нет списка112"/>
    <w:next w:val="a5"/>
    <w:uiPriority w:val="99"/>
    <w:semiHidden/>
    <w:unhideWhenUsed/>
    <w:rsid w:val="0006242D"/>
  </w:style>
  <w:style w:type="numbering" w:customStyle="1" w:styleId="2122">
    <w:name w:val="Нет списка212"/>
    <w:next w:val="a5"/>
    <w:uiPriority w:val="99"/>
    <w:semiHidden/>
    <w:unhideWhenUsed/>
    <w:rsid w:val="0006242D"/>
  </w:style>
  <w:style w:type="numbering" w:customStyle="1" w:styleId="3122">
    <w:name w:val="Нет списка312"/>
    <w:next w:val="a5"/>
    <w:uiPriority w:val="99"/>
    <w:semiHidden/>
    <w:unhideWhenUsed/>
    <w:rsid w:val="0006242D"/>
  </w:style>
  <w:style w:type="numbering" w:customStyle="1" w:styleId="4120">
    <w:name w:val="Нет списка412"/>
    <w:next w:val="a5"/>
    <w:uiPriority w:val="99"/>
    <w:semiHidden/>
    <w:unhideWhenUsed/>
    <w:rsid w:val="0006242D"/>
  </w:style>
  <w:style w:type="numbering" w:customStyle="1" w:styleId="5120">
    <w:name w:val="Нет списка512"/>
    <w:next w:val="a5"/>
    <w:uiPriority w:val="99"/>
    <w:semiHidden/>
    <w:unhideWhenUsed/>
    <w:rsid w:val="0006242D"/>
  </w:style>
  <w:style w:type="numbering" w:customStyle="1" w:styleId="6120">
    <w:name w:val="Нет списка612"/>
    <w:next w:val="a5"/>
    <w:uiPriority w:val="99"/>
    <w:semiHidden/>
    <w:unhideWhenUsed/>
    <w:rsid w:val="0006242D"/>
  </w:style>
  <w:style w:type="numbering" w:customStyle="1" w:styleId="7120">
    <w:name w:val="Нет списка712"/>
    <w:next w:val="a5"/>
    <w:uiPriority w:val="99"/>
    <w:semiHidden/>
    <w:rsid w:val="0006242D"/>
  </w:style>
  <w:style w:type="numbering" w:customStyle="1" w:styleId="8120">
    <w:name w:val="Нет списка812"/>
    <w:next w:val="a5"/>
    <w:uiPriority w:val="99"/>
    <w:semiHidden/>
    <w:rsid w:val="0006242D"/>
  </w:style>
  <w:style w:type="numbering" w:customStyle="1" w:styleId="9110">
    <w:name w:val="Нет списка911"/>
    <w:next w:val="a5"/>
    <w:uiPriority w:val="99"/>
    <w:semiHidden/>
    <w:unhideWhenUsed/>
    <w:rsid w:val="0006242D"/>
  </w:style>
  <w:style w:type="numbering" w:customStyle="1" w:styleId="2115">
    <w:name w:val="Статья / Раздел211"/>
    <w:basedOn w:val="a5"/>
    <w:next w:val="afffc"/>
    <w:uiPriority w:val="99"/>
    <w:semiHidden/>
    <w:unhideWhenUsed/>
    <w:rsid w:val="0006242D"/>
  </w:style>
  <w:style w:type="numbering" w:customStyle="1" w:styleId="11120">
    <w:name w:val="Нет списка1112"/>
    <w:next w:val="a5"/>
    <w:uiPriority w:val="99"/>
    <w:semiHidden/>
    <w:unhideWhenUsed/>
    <w:rsid w:val="0006242D"/>
  </w:style>
  <w:style w:type="numbering" w:customStyle="1" w:styleId="21120">
    <w:name w:val="Нет списка2112"/>
    <w:next w:val="a5"/>
    <w:uiPriority w:val="99"/>
    <w:semiHidden/>
    <w:unhideWhenUsed/>
    <w:rsid w:val="0006242D"/>
  </w:style>
  <w:style w:type="numbering" w:customStyle="1" w:styleId="31120">
    <w:name w:val="Нет списка3112"/>
    <w:next w:val="a5"/>
    <w:uiPriority w:val="99"/>
    <w:semiHidden/>
    <w:unhideWhenUsed/>
    <w:rsid w:val="0006242D"/>
  </w:style>
  <w:style w:type="numbering" w:customStyle="1" w:styleId="41110">
    <w:name w:val="Нет списка4111"/>
    <w:next w:val="a5"/>
    <w:uiPriority w:val="99"/>
    <w:semiHidden/>
    <w:unhideWhenUsed/>
    <w:rsid w:val="0006242D"/>
  </w:style>
  <w:style w:type="numbering" w:customStyle="1" w:styleId="5111">
    <w:name w:val="Нет списка5111"/>
    <w:next w:val="a5"/>
    <w:uiPriority w:val="99"/>
    <w:semiHidden/>
    <w:unhideWhenUsed/>
    <w:rsid w:val="0006242D"/>
  </w:style>
  <w:style w:type="numbering" w:customStyle="1" w:styleId="6111">
    <w:name w:val="Нет списка6111"/>
    <w:next w:val="a5"/>
    <w:uiPriority w:val="99"/>
    <w:semiHidden/>
    <w:unhideWhenUsed/>
    <w:rsid w:val="0006242D"/>
  </w:style>
  <w:style w:type="numbering" w:customStyle="1" w:styleId="7111">
    <w:name w:val="Нет списка7111"/>
    <w:next w:val="a5"/>
    <w:uiPriority w:val="99"/>
    <w:semiHidden/>
    <w:rsid w:val="0006242D"/>
  </w:style>
  <w:style w:type="numbering" w:customStyle="1" w:styleId="8111">
    <w:name w:val="Нет списка8111"/>
    <w:next w:val="a5"/>
    <w:uiPriority w:val="99"/>
    <w:semiHidden/>
    <w:rsid w:val="0006242D"/>
  </w:style>
  <w:style w:type="numbering" w:customStyle="1" w:styleId="1212">
    <w:name w:val="Статья / Раздел121"/>
    <w:basedOn w:val="a5"/>
    <w:next w:val="afffc"/>
    <w:rsid w:val="0006242D"/>
  </w:style>
  <w:style w:type="numbering" w:customStyle="1" w:styleId="1311">
    <w:name w:val="Статья / Раздел131"/>
    <w:basedOn w:val="a5"/>
    <w:next w:val="afffc"/>
    <w:rsid w:val="0006242D"/>
  </w:style>
  <w:style w:type="numbering" w:customStyle="1" w:styleId="1411">
    <w:name w:val="Статья / Раздел141"/>
    <w:basedOn w:val="a5"/>
    <w:next w:val="afffc"/>
    <w:rsid w:val="0006242D"/>
  </w:style>
  <w:style w:type="table" w:customStyle="1" w:styleId="TableGrid">
    <w:name w:val="TableGrid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011">
    <w:name w:val="Нет списка101"/>
    <w:next w:val="a5"/>
    <w:uiPriority w:val="99"/>
    <w:semiHidden/>
    <w:unhideWhenUsed/>
    <w:rsid w:val="0006242D"/>
  </w:style>
  <w:style w:type="table" w:customStyle="1" w:styleId="170">
    <w:name w:val="Сетка таблицы17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1">
    <w:name w:val="Статья / Раздел151"/>
    <w:basedOn w:val="a5"/>
    <w:next w:val="afffc"/>
    <w:rsid w:val="0006242D"/>
  </w:style>
  <w:style w:type="numbering" w:customStyle="1" w:styleId="315">
    <w:name w:val="Статья / Раздел31"/>
    <w:basedOn w:val="a5"/>
    <w:next w:val="afffc"/>
    <w:uiPriority w:val="99"/>
    <w:semiHidden/>
    <w:unhideWhenUsed/>
    <w:rsid w:val="0006242D"/>
  </w:style>
  <w:style w:type="table" w:customStyle="1" w:styleId="180">
    <w:name w:val="Сетка таблицы18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">
    <w:name w:val="Сетка таблицы4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0">
    <w:name w:val="Сетка таблицы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0">
    <w:name w:val="Сетка таблицы2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0">
    <w:name w:val="Сетка таблицы1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0">
    <w:name w:val="Сетка таблицы2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0">
    <w:name w:val="Сетка таблицы12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0">
    <w:name w:val="Сетка таблицы3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3">
    <w:name w:val="Сетка таблицы5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0">
    <w:name w:val="Сетка таблицы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0">
    <w:name w:val="Сетка таблицы2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0">
    <w:name w:val="Сетка таблицы3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">
    <w:name w:val="Сетка таблицы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0">
    <w:name w:val="Сетка таблицы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0">
    <w:name w:val="Сетка таблицы2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етка таблицы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">
    <w:name w:val="Сетка таблицы2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0">
    <w:name w:val="Сетка таблицы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">
    <w:name w:val="Сетка таблицы3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3">
    <w:name w:val="Сетка таблицы6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0">
    <w:name w:val="Сетка таблицы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0">
    <w:name w:val="Сетка таблицы2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">
    <w:name w:val="Сетка таблицы3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0">
    <w:name w:val="Сетка таблицы4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">
    <w:name w:val="Сетка таблицы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2">
    <w:name w:val="Сетка таблицы2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">
    <w:name w:val="Сетка таблицы1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2">
    <w:name w:val="Сетка таблицы2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">
    <w:name w:val="Сетка таблицы12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20">
    <w:name w:val="Сетка таблицы3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0">
    <w:name w:val="Сетка таблицы73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3">
    <w:name w:val="Нет списка121"/>
    <w:next w:val="a5"/>
    <w:uiPriority w:val="99"/>
    <w:semiHidden/>
    <w:unhideWhenUsed/>
    <w:rsid w:val="0006242D"/>
  </w:style>
  <w:style w:type="numbering" w:customStyle="1" w:styleId="2211">
    <w:name w:val="Нет списка221"/>
    <w:next w:val="a5"/>
    <w:uiPriority w:val="99"/>
    <w:semiHidden/>
    <w:unhideWhenUsed/>
    <w:rsid w:val="0006242D"/>
  </w:style>
  <w:style w:type="numbering" w:customStyle="1" w:styleId="3210">
    <w:name w:val="Нет списка321"/>
    <w:next w:val="a5"/>
    <w:uiPriority w:val="99"/>
    <w:semiHidden/>
    <w:unhideWhenUsed/>
    <w:rsid w:val="0006242D"/>
  </w:style>
  <w:style w:type="numbering" w:customStyle="1" w:styleId="4211">
    <w:name w:val="Нет списка421"/>
    <w:next w:val="a5"/>
    <w:uiPriority w:val="99"/>
    <w:semiHidden/>
    <w:unhideWhenUsed/>
    <w:rsid w:val="0006242D"/>
  </w:style>
  <w:style w:type="numbering" w:customStyle="1" w:styleId="5210">
    <w:name w:val="Нет списка521"/>
    <w:next w:val="a5"/>
    <w:uiPriority w:val="99"/>
    <w:semiHidden/>
    <w:unhideWhenUsed/>
    <w:rsid w:val="0006242D"/>
  </w:style>
  <w:style w:type="numbering" w:customStyle="1" w:styleId="6210">
    <w:name w:val="Нет списка621"/>
    <w:next w:val="a5"/>
    <w:uiPriority w:val="99"/>
    <w:semiHidden/>
    <w:unhideWhenUsed/>
    <w:rsid w:val="0006242D"/>
  </w:style>
  <w:style w:type="numbering" w:customStyle="1" w:styleId="7210">
    <w:name w:val="Нет списка721"/>
    <w:next w:val="a5"/>
    <w:uiPriority w:val="99"/>
    <w:semiHidden/>
    <w:rsid w:val="0006242D"/>
  </w:style>
  <w:style w:type="table" w:customStyle="1" w:styleId="821">
    <w:name w:val="Сетка таблицы8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210">
    <w:name w:val="Нет списка821"/>
    <w:next w:val="a5"/>
    <w:uiPriority w:val="99"/>
    <w:semiHidden/>
    <w:rsid w:val="0006242D"/>
  </w:style>
  <w:style w:type="table" w:customStyle="1" w:styleId="921">
    <w:name w:val="Сетка таблицы9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4">
    <w:name w:val="Светлая заливка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2">
    <w:name w:val="Светлая заливка - Акцент 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2">
    <w:name w:val="Светлая заливка - Акцент 2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ff5">
    <w:name w:val="Светлая сетка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2ff6">
    <w:name w:val="Светлый список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20">
    <w:name w:val="Светлый список - Акцент 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2">
    <w:name w:val="Средняя сетка 3 - Акцент 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20">
    <w:name w:val="Сетка таблицы102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">
    <w:name w:val="Сетка таблицы2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2">
    <w:name w:val="Сетка таблицы71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10">
    <w:name w:val="Нет списка921"/>
    <w:next w:val="a5"/>
    <w:uiPriority w:val="99"/>
    <w:semiHidden/>
    <w:unhideWhenUsed/>
    <w:rsid w:val="0006242D"/>
  </w:style>
  <w:style w:type="table" w:customStyle="1" w:styleId="1540">
    <w:name w:val="Сетка таблицы154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2">
    <w:name w:val="Статья / Раздел221"/>
    <w:basedOn w:val="a5"/>
    <w:next w:val="afffc"/>
    <w:uiPriority w:val="99"/>
    <w:semiHidden/>
    <w:unhideWhenUsed/>
    <w:rsid w:val="0006242D"/>
  </w:style>
  <w:style w:type="table" w:customStyle="1" w:styleId="1610">
    <w:name w:val="Сетка таблицы16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0">
    <w:name w:val="Сетка таблицы25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0">
    <w:name w:val="Сетка таблицы4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">
    <w:name w:val="Сетка таблицы1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">
    <w:name w:val="Сетка таблицы2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">
    <w:name w:val="Сетка таблицы1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">
    <w:name w:val="Сетка таблицы2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">
    <w:name w:val="Сетка таблицы12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">
    <w:name w:val="Сетка таблицы3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">
    <w:name w:val="Сетка таблицы51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0">
    <w:name w:val="Сетка таблицы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0">
    <w:name w:val="Сетка таблицы2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">
    <w:name w:val="Сетка таблицы3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">
    <w:name w:val="Сетка таблицы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">
    <w:name w:val="Сетка таблицы2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">
    <w:name w:val="Сетка таблицы1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">
    <w:name w:val="Сетка таблицы2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">
    <w:name w:val="Сетка таблицы12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">
    <w:name w:val="Сетка таблицы3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">
    <w:name w:val="Сетка таблицы61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0">
    <w:name w:val="Сетка таблицы1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">
    <w:name w:val="Сетка таблицы2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1">
    <w:name w:val="Сетка таблицы3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0">
    <w:name w:val="Сетка таблицы4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">
    <w:name w:val="Сетка таблицы1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1">
    <w:name w:val="Сетка таблицы2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">
    <w:name w:val="Сетка таблицы1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1">
    <w:name w:val="Сетка таблицы2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">
    <w:name w:val="Сетка таблицы12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1">
    <w:name w:val="Сетка таблицы3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1">
    <w:name w:val="Сетка таблицы72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210">
    <w:name w:val="Нет списка1121"/>
    <w:next w:val="a5"/>
    <w:uiPriority w:val="99"/>
    <w:semiHidden/>
    <w:unhideWhenUsed/>
    <w:rsid w:val="0006242D"/>
  </w:style>
  <w:style w:type="numbering" w:customStyle="1" w:styleId="21210">
    <w:name w:val="Нет списка2121"/>
    <w:next w:val="a5"/>
    <w:uiPriority w:val="99"/>
    <w:semiHidden/>
    <w:unhideWhenUsed/>
    <w:rsid w:val="0006242D"/>
  </w:style>
  <w:style w:type="numbering" w:customStyle="1" w:styleId="31210">
    <w:name w:val="Нет списка3121"/>
    <w:next w:val="a5"/>
    <w:uiPriority w:val="99"/>
    <w:semiHidden/>
    <w:unhideWhenUsed/>
    <w:rsid w:val="0006242D"/>
  </w:style>
  <w:style w:type="numbering" w:customStyle="1" w:styleId="41210">
    <w:name w:val="Нет списка4121"/>
    <w:next w:val="a5"/>
    <w:uiPriority w:val="99"/>
    <w:semiHidden/>
    <w:unhideWhenUsed/>
    <w:rsid w:val="0006242D"/>
  </w:style>
  <w:style w:type="numbering" w:customStyle="1" w:styleId="5121">
    <w:name w:val="Нет списка5121"/>
    <w:next w:val="a5"/>
    <w:uiPriority w:val="99"/>
    <w:semiHidden/>
    <w:unhideWhenUsed/>
    <w:rsid w:val="0006242D"/>
  </w:style>
  <w:style w:type="numbering" w:customStyle="1" w:styleId="6121">
    <w:name w:val="Нет списка6121"/>
    <w:next w:val="a5"/>
    <w:uiPriority w:val="99"/>
    <w:semiHidden/>
    <w:unhideWhenUsed/>
    <w:rsid w:val="0006242D"/>
  </w:style>
  <w:style w:type="numbering" w:customStyle="1" w:styleId="7121">
    <w:name w:val="Нет списка7121"/>
    <w:next w:val="a5"/>
    <w:uiPriority w:val="99"/>
    <w:semiHidden/>
    <w:rsid w:val="0006242D"/>
  </w:style>
  <w:style w:type="table" w:customStyle="1" w:styleId="8112">
    <w:name w:val="Сетка таблицы81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21">
    <w:name w:val="Нет списка8121"/>
    <w:next w:val="a5"/>
    <w:uiPriority w:val="99"/>
    <w:semiHidden/>
    <w:rsid w:val="0006242D"/>
  </w:style>
  <w:style w:type="table" w:customStyle="1" w:styleId="9111">
    <w:name w:val="Сетка таблицы91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">
    <w:name w:val="Светлая заливка14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4">
    <w:name w:val="Светлая заливка - Акцент 114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4">
    <w:name w:val="Светлая заливка - Акцент 214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48">
    <w:name w:val="Светлая сетка14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49">
    <w:name w:val="Светлый список14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40">
    <w:name w:val="Светлый список - Акцент 114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4">
    <w:name w:val="Средняя сетка 3 - Акцент 114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10">
    <w:name w:val="Сетка таблицы1011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3">
    <w:name w:val="Статья / Раздел1111"/>
    <w:basedOn w:val="a5"/>
    <w:next w:val="afffc"/>
    <w:rsid w:val="0006242D"/>
  </w:style>
  <w:style w:type="numbering" w:customStyle="1" w:styleId="91110">
    <w:name w:val="Нет списка9111"/>
    <w:next w:val="a5"/>
    <w:uiPriority w:val="99"/>
    <w:semiHidden/>
    <w:unhideWhenUsed/>
    <w:rsid w:val="0006242D"/>
  </w:style>
  <w:style w:type="numbering" w:customStyle="1" w:styleId="21113">
    <w:name w:val="Статья / Раздел2111"/>
    <w:basedOn w:val="a5"/>
    <w:next w:val="afffc"/>
    <w:uiPriority w:val="99"/>
    <w:semiHidden/>
    <w:unhideWhenUsed/>
    <w:rsid w:val="0006242D"/>
  </w:style>
  <w:style w:type="numbering" w:customStyle="1" w:styleId="111110">
    <w:name w:val="Нет списка11111"/>
    <w:next w:val="a5"/>
    <w:uiPriority w:val="99"/>
    <w:semiHidden/>
    <w:unhideWhenUsed/>
    <w:rsid w:val="0006242D"/>
  </w:style>
  <w:style w:type="numbering" w:customStyle="1" w:styleId="211110">
    <w:name w:val="Нет списка21111"/>
    <w:next w:val="a5"/>
    <w:uiPriority w:val="99"/>
    <w:semiHidden/>
    <w:unhideWhenUsed/>
    <w:rsid w:val="0006242D"/>
  </w:style>
  <w:style w:type="numbering" w:customStyle="1" w:styleId="311110">
    <w:name w:val="Нет списка31111"/>
    <w:next w:val="a5"/>
    <w:uiPriority w:val="99"/>
    <w:semiHidden/>
    <w:unhideWhenUsed/>
    <w:rsid w:val="0006242D"/>
  </w:style>
  <w:style w:type="numbering" w:customStyle="1" w:styleId="411110">
    <w:name w:val="Нет списка41111"/>
    <w:next w:val="a5"/>
    <w:uiPriority w:val="99"/>
    <w:semiHidden/>
    <w:unhideWhenUsed/>
    <w:rsid w:val="0006242D"/>
  </w:style>
  <w:style w:type="numbering" w:customStyle="1" w:styleId="51111">
    <w:name w:val="Нет списка51111"/>
    <w:next w:val="a5"/>
    <w:uiPriority w:val="99"/>
    <w:semiHidden/>
    <w:unhideWhenUsed/>
    <w:rsid w:val="0006242D"/>
  </w:style>
  <w:style w:type="numbering" w:customStyle="1" w:styleId="61111">
    <w:name w:val="Нет списка61111"/>
    <w:next w:val="a5"/>
    <w:uiPriority w:val="99"/>
    <w:semiHidden/>
    <w:unhideWhenUsed/>
    <w:rsid w:val="0006242D"/>
  </w:style>
  <w:style w:type="numbering" w:customStyle="1" w:styleId="71111">
    <w:name w:val="Нет списка71111"/>
    <w:next w:val="a5"/>
    <w:uiPriority w:val="99"/>
    <w:semiHidden/>
    <w:rsid w:val="0006242D"/>
  </w:style>
  <w:style w:type="numbering" w:customStyle="1" w:styleId="81111">
    <w:name w:val="Нет списка81111"/>
    <w:next w:val="a5"/>
    <w:uiPriority w:val="99"/>
    <w:semiHidden/>
    <w:rsid w:val="0006242D"/>
  </w:style>
  <w:style w:type="numbering" w:customStyle="1" w:styleId="12110">
    <w:name w:val="Статья / Раздел1211"/>
    <w:basedOn w:val="a5"/>
    <w:next w:val="afffc"/>
    <w:rsid w:val="0006242D"/>
  </w:style>
  <w:style w:type="table" w:customStyle="1" w:styleId="15110">
    <w:name w:val="Сетка таблицы151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">
    <w:name w:val="Светлая заливка11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1">
    <w:name w:val="Светлая заливка - Акцент 111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1">
    <w:name w:val="Светлая заливка - Акцент 211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17">
    <w:name w:val="Светлая сетка11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18">
    <w:name w:val="Светлый список11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10">
    <w:name w:val="Светлый список - Акцент 111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1">
    <w:name w:val="Средняя сетка 3 - Акцент 111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3111">
    <w:name w:val="Статья / Раздел1311"/>
    <w:basedOn w:val="a5"/>
    <w:next w:val="afffc"/>
    <w:rsid w:val="0006242D"/>
  </w:style>
  <w:style w:type="table" w:customStyle="1" w:styleId="1521">
    <w:name w:val="Сетка таблицы152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">
    <w:name w:val="Светлая заливка12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1">
    <w:name w:val="Светлая заливка - Акцент 112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1">
    <w:name w:val="Светлая заливка - Акцент 212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15">
    <w:name w:val="Светлая сетка12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16">
    <w:name w:val="Светлый список12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10">
    <w:name w:val="Светлый список - Акцент 112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1">
    <w:name w:val="Средняя сетка 3 - Акцент 112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111">
    <w:name w:val="Статья / Раздел1411"/>
    <w:basedOn w:val="a5"/>
    <w:next w:val="afffc"/>
    <w:rsid w:val="0006242D"/>
  </w:style>
  <w:style w:type="table" w:customStyle="1" w:styleId="1531">
    <w:name w:val="Сетка таблицы153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">
    <w:name w:val="Светлая заливка13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1">
    <w:name w:val="Светлая заливка - Акцент 113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1">
    <w:name w:val="Светлая заливка - Акцент 213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13">
    <w:name w:val="Светлая сетка13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14">
    <w:name w:val="Светлый список13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10">
    <w:name w:val="Светлый список - Акцент 113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1">
    <w:name w:val="Средняя сетка 3 - Акцент 113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1">
    <w:name w:val="Сетка таблицы2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Grid3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1">
    <w:name w:val="TableGrid21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l24271">
    <w:name w:val="xl242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6"/>
      <w:szCs w:val="16"/>
      <w:lang w:eastAsia="ru-RU"/>
    </w:rPr>
  </w:style>
  <w:style w:type="paragraph" w:customStyle="1" w:styleId="xl24272">
    <w:name w:val="xl242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3">
    <w:name w:val="xl24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274">
    <w:name w:val="xl24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5">
    <w:name w:val="xl242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6"/>
      <w:szCs w:val="16"/>
      <w:lang w:eastAsia="ru-RU"/>
    </w:rPr>
  </w:style>
  <w:style w:type="paragraph" w:customStyle="1" w:styleId="xl24276">
    <w:name w:val="xl242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7">
    <w:name w:val="xl242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278">
    <w:name w:val="xl242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279">
    <w:name w:val="xl24279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paragraph" w:customStyle="1" w:styleId="xl24280">
    <w:name w:val="xl24280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numbering" w:customStyle="1" w:styleId="1315">
    <w:name w:val="Нет списка131"/>
    <w:next w:val="a5"/>
    <w:uiPriority w:val="99"/>
    <w:semiHidden/>
    <w:unhideWhenUsed/>
    <w:rsid w:val="0006242D"/>
  </w:style>
  <w:style w:type="table" w:customStyle="1" w:styleId="190">
    <w:name w:val="Сетка таблицы19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4">
    <w:name w:val="Статья / Раздел16"/>
    <w:basedOn w:val="a5"/>
    <w:next w:val="afffc"/>
    <w:rsid w:val="0006242D"/>
  </w:style>
  <w:style w:type="numbering" w:customStyle="1" w:styleId="4d">
    <w:name w:val="Статья / Раздел4"/>
    <w:basedOn w:val="a5"/>
    <w:next w:val="afffc"/>
    <w:uiPriority w:val="99"/>
    <w:semiHidden/>
    <w:unhideWhenUsed/>
    <w:rsid w:val="0006242D"/>
  </w:style>
  <w:style w:type="table" w:customStyle="1" w:styleId="1100">
    <w:name w:val="Сетка таблицы110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4">
    <w:name w:val="Сетка таблицы27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">
    <w:name w:val="Сетка таблицы4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0">
    <w:name w:val="Сетка таблицы1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0">
    <w:name w:val="Сетка таблицы2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0">
    <w:name w:val="Сетка таблицы1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50">
    <w:name w:val="Сетка таблицы2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0">
    <w:name w:val="Сетка таблицы12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0">
    <w:name w:val="Сетка таблицы3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2">
    <w:name w:val="Сетка таблицы53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0">
    <w:name w:val="Сетка таблицы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0">
    <w:name w:val="Сетка таблицы2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">
    <w:name w:val="Сетка таблицы3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0">
    <w:name w:val="Сетка таблицы4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">
    <w:name w:val="Сетка таблицы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3">
    <w:name w:val="Сетка таблицы2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0">
    <w:name w:val="Сетка таблицы1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30">
    <w:name w:val="Сетка таблицы2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0">
    <w:name w:val="Сетка таблицы12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">
    <w:name w:val="Сетка таблицы3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2">
    <w:name w:val="Сетка таблицы63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0">
    <w:name w:val="Сетка таблицы1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">
    <w:name w:val="Сетка таблицы2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3">
    <w:name w:val="Сетка таблицы3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30">
    <w:name w:val="Сетка таблицы4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">
    <w:name w:val="Сетка таблицы1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3">
    <w:name w:val="Сетка таблицы2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3">
    <w:name w:val="Сетка таблицы1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3">
    <w:name w:val="Сетка таблицы2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3">
    <w:name w:val="Сетка таблицы12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3">
    <w:name w:val="Сетка таблицы3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0">
    <w:name w:val="Сетка таблицы74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4a">
    <w:name w:val="Нет списка14"/>
    <w:next w:val="a5"/>
    <w:uiPriority w:val="99"/>
    <w:semiHidden/>
    <w:unhideWhenUsed/>
    <w:rsid w:val="0006242D"/>
  </w:style>
  <w:style w:type="numbering" w:customStyle="1" w:styleId="234">
    <w:name w:val="Нет списка23"/>
    <w:next w:val="a5"/>
    <w:uiPriority w:val="99"/>
    <w:semiHidden/>
    <w:unhideWhenUsed/>
    <w:rsid w:val="0006242D"/>
  </w:style>
  <w:style w:type="numbering" w:customStyle="1" w:styleId="334">
    <w:name w:val="Нет списка33"/>
    <w:next w:val="a5"/>
    <w:uiPriority w:val="99"/>
    <w:semiHidden/>
    <w:unhideWhenUsed/>
    <w:rsid w:val="0006242D"/>
  </w:style>
  <w:style w:type="numbering" w:customStyle="1" w:styleId="433">
    <w:name w:val="Нет списка43"/>
    <w:next w:val="a5"/>
    <w:uiPriority w:val="99"/>
    <w:semiHidden/>
    <w:unhideWhenUsed/>
    <w:rsid w:val="0006242D"/>
  </w:style>
  <w:style w:type="numbering" w:customStyle="1" w:styleId="533">
    <w:name w:val="Нет списка53"/>
    <w:next w:val="a5"/>
    <w:uiPriority w:val="99"/>
    <w:semiHidden/>
    <w:unhideWhenUsed/>
    <w:rsid w:val="0006242D"/>
  </w:style>
  <w:style w:type="numbering" w:customStyle="1" w:styleId="633">
    <w:name w:val="Нет списка63"/>
    <w:next w:val="a5"/>
    <w:uiPriority w:val="99"/>
    <w:semiHidden/>
    <w:unhideWhenUsed/>
    <w:rsid w:val="0006242D"/>
  </w:style>
  <w:style w:type="numbering" w:customStyle="1" w:styleId="731">
    <w:name w:val="Нет списка73"/>
    <w:next w:val="a5"/>
    <w:uiPriority w:val="99"/>
    <w:semiHidden/>
    <w:rsid w:val="0006242D"/>
  </w:style>
  <w:style w:type="table" w:customStyle="1" w:styleId="830">
    <w:name w:val="Сетка таблицы83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31">
    <w:name w:val="Нет списка83"/>
    <w:next w:val="a5"/>
    <w:uiPriority w:val="99"/>
    <w:semiHidden/>
    <w:rsid w:val="0006242D"/>
  </w:style>
  <w:style w:type="table" w:customStyle="1" w:styleId="930">
    <w:name w:val="Сетка таблицы93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8">
    <w:name w:val="Светлая заливка3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3">
    <w:name w:val="Светлая заливка - Акцент 13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3">
    <w:name w:val="Светлая заливка - Акцент 23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3f9">
    <w:name w:val="Светлая сетка3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3fa">
    <w:name w:val="Светлый список3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30">
    <w:name w:val="Светлый список - Акцент 13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3">
    <w:name w:val="Средняя сетка 3 - Акцент 13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30">
    <w:name w:val="Сетка таблицы103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">
    <w:name w:val="Сетка таблицы2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2">
    <w:name w:val="Сетка таблицы71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1">
    <w:name w:val="Нет списка93"/>
    <w:next w:val="a5"/>
    <w:uiPriority w:val="99"/>
    <w:semiHidden/>
    <w:unhideWhenUsed/>
    <w:rsid w:val="0006242D"/>
  </w:style>
  <w:style w:type="table" w:customStyle="1" w:styleId="155">
    <w:name w:val="Сетка таблицы155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5">
    <w:name w:val="Статья / Раздел23"/>
    <w:basedOn w:val="a5"/>
    <w:next w:val="afffc"/>
    <w:uiPriority w:val="99"/>
    <w:semiHidden/>
    <w:unhideWhenUsed/>
    <w:rsid w:val="0006242D"/>
  </w:style>
  <w:style w:type="table" w:customStyle="1" w:styleId="1620">
    <w:name w:val="Сетка таблицы16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Сетка таблицы25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">
    <w:name w:val="Сетка таблицы3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0">
    <w:name w:val="Сетка таблицы4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">
    <w:name w:val="Сетка таблицы1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2">
    <w:name w:val="Сетка таблицы2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2">
    <w:name w:val="Сетка таблицы1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2">
    <w:name w:val="Сетка таблицы2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2">
    <w:name w:val="Сетка таблицы12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2">
    <w:name w:val="Сетка таблицы3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2">
    <w:name w:val="Сетка таблицы51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0">
    <w:name w:val="Сетка таблицы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0">
    <w:name w:val="Сетка таблицы2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">
    <w:name w:val="Сетка таблицы3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">
    <w:name w:val="Сетка таблицы4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">
    <w:name w:val="Сетка таблицы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2">
    <w:name w:val="Сетка таблицы2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">
    <w:name w:val="Сетка таблицы1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2">
    <w:name w:val="Сетка таблицы2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">
    <w:name w:val="Сетка таблицы12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2">
    <w:name w:val="Сетка таблицы3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2">
    <w:name w:val="Сетка таблицы61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">
    <w:name w:val="Сетка таблицы1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">
    <w:name w:val="Сетка таблицы2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2">
    <w:name w:val="Сетка таблицы3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2">
    <w:name w:val="Сетка таблицы4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">
    <w:name w:val="Сетка таблицы1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2">
    <w:name w:val="Сетка таблицы2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2">
    <w:name w:val="Сетка таблицы1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2">
    <w:name w:val="Сетка таблицы2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2">
    <w:name w:val="Сетка таблицы12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2">
    <w:name w:val="Сетка таблицы3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2">
    <w:name w:val="Сетка таблицы72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34">
    <w:name w:val="Нет списка113"/>
    <w:next w:val="a5"/>
    <w:uiPriority w:val="99"/>
    <w:semiHidden/>
    <w:unhideWhenUsed/>
    <w:rsid w:val="0006242D"/>
  </w:style>
  <w:style w:type="numbering" w:customStyle="1" w:styleId="2134">
    <w:name w:val="Нет списка213"/>
    <w:next w:val="a5"/>
    <w:uiPriority w:val="99"/>
    <w:semiHidden/>
    <w:unhideWhenUsed/>
    <w:rsid w:val="0006242D"/>
  </w:style>
  <w:style w:type="numbering" w:customStyle="1" w:styleId="3133">
    <w:name w:val="Нет списка313"/>
    <w:next w:val="a5"/>
    <w:uiPriority w:val="99"/>
    <w:semiHidden/>
    <w:unhideWhenUsed/>
    <w:rsid w:val="0006242D"/>
  </w:style>
  <w:style w:type="numbering" w:customStyle="1" w:styleId="4131">
    <w:name w:val="Нет списка413"/>
    <w:next w:val="a5"/>
    <w:uiPriority w:val="99"/>
    <w:semiHidden/>
    <w:unhideWhenUsed/>
    <w:rsid w:val="0006242D"/>
  </w:style>
  <w:style w:type="numbering" w:customStyle="1" w:styleId="5130">
    <w:name w:val="Нет списка513"/>
    <w:next w:val="a5"/>
    <w:uiPriority w:val="99"/>
    <w:semiHidden/>
    <w:unhideWhenUsed/>
    <w:rsid w:val="0006242D"/>
  </w:style>
  <w:style w:type="numbering" w:customStyle="1" w:styleId="6130">
    <w:name w:val="Нет списка613"/>
    <w:next w:val="a5"/>
    <w:uiPriority w:val="99"/>
    <w:semiHidden/>
    <w:unhideWhenUsed/>
    <w:rsid w:val="0006242D"/>
  </w:style>
  <w:style w:type="numbering" w:customStyle="1" w:styleId="7130">
    <w:name w:val="Нет списка713"/>
    <w:next w:val="a5"/>
    <w:uiPriority w:val="99"/>
    <w:semiHidden/>
    <w:rsid w:val="0006242D"/>
  </w:style>
  <w:style w:type="table" w:customStyle="1" w:styleId="8122">
    <w:name w:val="Сетка таблицы81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30">
    <w:name w:val="Нет списка813"/>
    <w:next w:val="a5"/>
    <w:uiPriority w:val="99"/>
    <w:semiHidden/>
    <w:rsid w:val="0006242D"/>
  </w:style>
  <w:style w:type="table" w:customStyle="1" w:styleId="912">
    <w:name w:val="Сетка таблицы91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">
    <w:name w:val="Светлая заливка15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5">
    <w:name w:val="Светлая заливка - Акцент 115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5">
    <w:name w:val="Светлая заливка - Акцент 215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57">
    <w:name w:val="Светлая сетка15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58">
    <w:name w:val="Светлый список15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50">
    <w:name w:val="Светлый список - Акцент 115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5">
    <w:name w:val="Средняя сетка 3 - Акцент 115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2">
    <w:name w:val="Сетка таблицы1012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4">
    <w:name w:val="Статья / Раздел112"/>
    <w:basedOn w:val="a5"/>
    <w:next w:val="afffc"/>
    <w:rsid w:val="0006242D"/>
  </w:style>
  <w:style w:type="numbering" w:customStyle="1" w:styleId="9120">
    <w:name w:val="Нет списка912"/>
    <w:next w:val="a5"/>
    <w:uiPriority w:val="99"/>
    <w:semiHidden/>
    <w:unhideWhenUsed/>
    <w:rsid w:val="0006242D"/>
  </w:style>
  <w:style w:type="numbering" w:customStyle="1" w:styleId="2124">
    <w:name w:val="Статья / Раздел212"/>
    <w:basedOn w:val="a5"/>
    <w:next w:val="afffc"/>
    <w:uiPriority w:val="99"/>
    <w:semiHidden/>
    <w:unhideWhenUsed/>
    <w:rsid w:val="0006242D"/>
  </w:style>
  <w:style w:type="numbering" w:customStyle="1" w:styleId="111210">
    <w:name w:val="Нет списка11121"/>
    <w:next w:val="a5"/>
    <w:uiPriority w:val="99"/>
    <w:semiHidden/>
    <w:unhideWhenUsed/>
    <w:rsid w:val="0006242D"/>
  </w:style>
  <w:style w:type="numbering" w:customStyle="1" w:styleId="211210">
    <w:name w:val="Нет списка21121"/>
    <w:next w:val="a5"/>
    <w:uiPriority w:val="99"/>
    <w:semiHidden/>
    <w:unhideWhenUsed/>
    <w:rsid w:val="0006242D"/>
  </w:style>
  <w:style w:type="numbering" w:customStyle="1" w:styleId="311210">
    <w:name w:val="Нет списка31121"/>
    <w:next w:val="a5"/>
    <w:uiPriority w:val="99"/>
    <w:semiHidden/>
    <w:unhideWhenUsed/>
    <w:rsid w:val="0006242D"/>
  </w:style>
  <w:style w:type="numbering" w:customStyle="1" w:styleId="41120">
    <w:name w:val="Нет списка4112"/>
    <w:next w:val="a5"/>
    <w:uiPriority w:val="99"/>
    <w:semiHidden/>
    <w:unhideWhenUsed/>
    <w:rsid w:val="0006242D"/>
  </w:style>
  <w:style w:type="numbering" w:customStyle="1" w:styleId="51120">
    <w:name w:val="Нет списка5112"/>
    <w:next w:val="a5"/>
    <w:uiPriority w:val="99"/>
    <w:semiHidden/>
    <w:unhideWhenUsed/>
    <w:rsid w:val="0006242D"/>
  </w:style>
  <w:style w:type="numbering" w:customStyle="1" w:styleId="61120">
    <w:name w:val="Нет списка6112"/>
    <w:next w:val="a5"/>
    <w:uiPriority w:val="99"/>
    <w:semiHidden/>
    <w:unhideWhenUsed/>
    <w:rsid w:val="0006242D"/>
  </w:style>
  <w:style w:type="numbering" w:customStyle="1" w:styleId="71120">
    <w:name w:val="Нет списка7112"/>
    <w:next w:val="a5"/>
    <w:uiPriority w:val="99"/>
    <w:semiHidden/>
    <w:rsid w:val="0006242D"/>
  </w:style>
  <w:style w:type="numbering" w:customStyle="1" w:styleId="81120">
    <w:name w:val="Нет списка8112"/>
    <w:next w:val="a5"/>
    <w:uiPriority w:val="99"/>
    <w:semiHidden/>
    <w:rsid w:val="0006242D"/>
  </w:style>
  <w:style w:type="numbering" w:customStyle="1" w:styleId="1224">
    <w:name w:val="Статья / Раздел122"/>
    <w:basedOn w:val="a5"/>
    <w:next w:val="afffc"/>
    <w:rsid w:val="0006242D"/>
  </w:style>
  <w:style w:type="table" w:customStyle="1" w:styleId="1512">
    <w:name w:val="Сетка таблицы151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">
    <w:name w:val="Светлая заливка11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2">
    <w:name w:val="Светлая заливка - Акцент 11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2">
    <w:name w:val="Светлая заливка - Акцент 211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26">
    <w:name w:val="Светлая сетка11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27">
    <w:name w:val="Светлый список11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20">
    <w:name w:val="Светлый список - Акцент 11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2">
    <w:name w:val="Средняя сетка 3 - Акцент 11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321">
    <w:name w:val="Статья / Раздел132"/>
    <w:basedOn w:val="a5"/>
    <w:next w:val="afffc"/>
    <w:rsid w:val="0006242D"/>
  </w:style>
  <w:style w:type="table" w:customStyle="1" w:styleId="1522">
    <w:name w:val="Сетка таблицы152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5">
    <w:name w:val="Светлая заливка12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2">
    <w:name w:val="Светлая заливка - Акцент 112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2">
    <w:name w:val="Светлая заливка - Акцент 212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26">
    <w:name w:val="Светлая сетка12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27">
    <w:name w:val="Светлый список12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20">
    <w:name w:val="Светлый список - Акцент 112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2">
    <w:name w:val="Средняя сетка 3 - Акцент 112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21">
    <w:name w:val="Статья / Раздел142"/>
    <w:basedOn w:val="a5"/>
    <w:next w:val="afffc"/>
    <w:rsid w:val="0006242D"/>
  </w:style>
  <w:style w:type="table" w:customStyle="1" w:styleId="1532">
    <w:name w:val="Сетка таблицы153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">
    <w:name w:val="Светлая заливка13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2">
    <w:name w:val="Светлая заливка - Акцент 113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2">
    <w:name w:val="Светлая заливка - Акцент 213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23">
    <w:name w:val="Светлая сетка13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24">
    <w:name w:val="Светлый список13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20">
    <w:name w:val="Светлый список - Акцент 113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2">
    <w:name w:val="Средняя сетка 3 - Акцент 113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2">
    <w:name w:val="Сетка таблицы2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Grid4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">
    <w:name w:val="TableGrid12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2">
    <w:name w:val="TableGrid22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1110">
    <w:name w:val="Нет списка111111"/>
    <w:next w:val="a5"/>
    <w:uiPriority w:val="99"/>
    <w:semiHidden/>
    <w:unhideWhenUsed/>
    <w:rsid w:val="0006242D"/>
  </w:style>
  <w:style w:type="numbering" w:customStyle="1" w:styleId="2111110">
    <w:name w:val="Нет списка211111"/>
    <w:next w:val="a5"/>
    <w:uiPriority w:val="99"/>
    <w:semiHidden/>
    <w:unhideWhenUsed/>
    <w:rsid w:val="0006242D"/>
  </w:style>
  <w:style w:type="numbering" w:customStyle="1" w:styleId="311111">
    <w:name w:val="Нет списка311111"/>
    <w:next w:val="a5"/>
    <w:uiPriority w:val="99"/>
    <w:semiHidden/>
    <w:unhideWhenUsed/>
    <w:rsid w:val="0006242D"/>
  </w:style>
  <w:style w:type="paragraph" w:customStyle="1" w:styleId="xl24532">
    <w:name w:val="xl245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3">
    <w:name w:val="xl245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4">
    <w:name w:val="xl245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5">
    <w:name w:val="xl245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6">
    <w:name w:val="xl245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7">
    <w:name w:val="xl24537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538">
    <w:name w:val="xl245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39">
    <w:name w:val="xl245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40">
    <w:name w:val="xl245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41">
    <w:name w:val="xl245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2">
    <w:name w:val="xl245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43">
    <w:name w:val="xl245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4">
    <w:name w:val="xl245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5">
    <w:name w:val="xl245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6">
    <w:name w:val="xl24546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547">
    <w:name w:val="xl245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48">
    <w:name w:val="xl245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9">
    <w:name w:val="xl245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0">
    <w:name w:val="xl2455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1">
    <w:name w:val="xl2455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52">
    <w:name w:val="xl245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3">
    <w:name w:val="xl245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554">
    <w:name w:val="xl245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555">
    <w:name w:val="xl245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6">
    <w:name w:val="xl245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7">
    <w:name w:val="xl245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8">
    <w:name w:val="xl245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9">
    <w:name w:val="xl245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560">
    <w:name w:val="xl245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1">
    <w:name w:val="xl245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62">
    <w:name w:val="xl245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63">
    <w:name w:val="xl245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4">
    <w:name w:val="xl245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5">
    <w:name w:val="xl245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6">
    <w:name w:val="xl245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7">
    <w:name w:val="xl245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568">
    <w:name w:val="xl245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9">
    <w:name w:val="xl245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0">
    <w:name w:val="xl245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1">
    <w:name w:val="xl245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2">
    <w:name w:val="xl245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3">
    <w:name w:val="xl245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4">
    <w:name w:val="xl245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75">
    <w:name w:val="xl245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6">
    <w:name w:val="xl245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7">
    <w:name w:val="xl2457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8">
    <w:name w:val="xl245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9">
    <w:name w:val="xl245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0">
    <w:name w:val="xl245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1">
    <w:name w:val="xl2458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2">
    <w:name w:val="xl2458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3">
    <w:name w:val="xl2458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4">
    <w:name w:val="xl2458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5">
    <w:name w:val="xl2458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character" w:customStyle="1" w:styleId="2ff7">
    <w:name w:val="Подзаголовок Знак2"/>
    <w:basedOn w:val="a3"/>
    <w:uiPriority w:val="11"/>
    <w:rsid w:val="0006242D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xl24586">
    <w:name w:val="xl2458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587">
    <w:name w:val="xl2458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588">
    <w:name w:val="xl245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589">
    <w:name w:val="xl24589"/>
    <w:basedOn w:val="a2"/>
    <w:rsid w:val="0006242D"/>
    <w:pPr>
      <w:suppressAutoHyphens w:val="0"/>
      <w:spacing w:before="100" w:beforeAutospacing="1" w:after="100" w:afterAutospacing="1"/>
      <w:jc w:val="right"/>
      <w:textAlignment w:val="center"/>
    </w:pPr>
    <w:rPr>
      <w:rFonts w:ascii="Verdana" w:hAnsi="Verdana"/>
      <w:sz w:val="16"/>
      <w:szCs w:val="16"/>
      <w:lang w:eastAsia="ru-RU"/>
    </w:rPr>
  </w:style>
  <w:style w:type="character" w:customStyle="1" w:styleId="pricenone">
    <w:name w:val="price_none"/>
    <w:basedOn w:val="a3"/>
    <w:rsid w:val="0006242D"/>
  </w:style>
  <w:style w:type="character" w:customStyle="1" w:styleId="message">
    <w:name w:val="message"/>
    <w:basedOn w:val="a3"/>
    <w:rsid w:val="0006242D"/>
  </w:style>
  <w:style w:type="paragraph" w:customStyle="1" w:styleId="xl61937">
    <w:name w:val="xl61937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38">
    <w:name w:val="xl61938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39">
    <w:name w:val="xl61939"/>
    <w:basedOn w:val="a2"/>
    <w:rsid w:val="0006242D"/>
    <w:pPr>
      <w:shd w:val="clear" w:color="000000" w:fill="FF000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0">
    <w:name w:val="xl619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1">
    <w:name w:val="xl619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42">
    <w:name w:val="xl619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3">
    <w:name w:val="xl619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61944">
    <w:name w:val="xl619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61945">
    <w:name w:val="xl619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6">
    <w:name w:val="xl619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7">
    <w:name w:val="xl619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8">
    <w:name w:val="xl61948"/>
    <w:basedOn w:val="a2"/>
    <w:rsid w:val="0006242D"/>
    <w:pP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9">
    <w:name w:val="xl619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0">
    <w:name w:val="xl619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1">
    <w:name w:val="xl619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2">
    <w:name w:val="xl619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3">
    <w:name w:val="xl619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4">
    <w:name w:val="xl619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5">
    <w:name w:val="xl619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6">
    <w:name w:val="xl619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57">
    <w:name w:val="xl619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8">
    <w:name w:val="xl619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9">
    <w:name w:val="xl619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0">
    <w:name w:val="xl619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1">
    <w:name w:val="xl619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2">
    <w:name w:val="xl619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3">
    <w:name w:val="xl619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4">
    <w:name w:val="xl619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65">
    <w:name w:val="xl619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6">
    <w:name w:val="xl619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67">
    <w:name w:val="xl619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8">
    <w:name w:val="xl619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9">
    <w:name w:val="xl619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0">
    <w:name w:val="xl619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1">
    <w:name w:val="xl619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2">
    <w:name w:val="xl619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3">
    <w:name w:val="xl619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4">
    <w:name w:val="xl619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5">
    <w:name w:val="xl619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6">
    <w:name w:val="xl619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7">
    <w:name w:val="xl61977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78">
    <w:name w:val="xl61978"/>
    <w:basedOn w:val="a2"/>
    <w:rsid w:val="0006242D"/>
    <w:pPr>
      <w:shd w:val="clear" w:color="000000" w:fill="92D050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79">
    <w:name w:val="xl619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80">
    <w:name w:val="xl619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1">
    <w:name w:val="xl61981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82">
    <w:name w:val="xl619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3">
    <w:name w:val="xl619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4">
    <w:name w:val="xl619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5">
    <w:name w:val="xl619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6">
    <w:name w:val="xl619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7">
    <w:name w:val="xl6198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8">
    <w:name w:val="xl619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89">
    <w:name w:val="xl619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0">
    <w:name w:val="xl619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1">
    <w:name w:val="xl619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2">
    <w:name w:val="xl61992"/>
    <w:basedOn w:val="a2"/>
    <w:rsid w:val="0006242D"/>
    <w:pPr>
      <w:shd w:val="clear" w:color="000000" w:fill="FFC000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93">
    <w:name w:val="xl619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4">
    <w:name w:val="xl6199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5">
    <w:name w:val="xl6199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6">
    <w:name w:val="xl6199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97">
    <w:name w:val="xl6199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98">
    <w:name w:val="xl619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61999">
    <w:name w:val="xl61999"/>
    <w:basedOn w:val="a2"/>
    <w:rsid w:val="0006242D"/>
    <w:pPr>
      <w:suppressAutoHyphens w:val="0"/>
      <w:spacing w:before="100" w:beforeAutospacing="1" w:after="100" w:afterAutospacing="1"/>
      <w:jc w:val="right"/>
      <w:textAlignment w:val="center"/>
    </w:pPr>
    <w:rPr>
      <w:rFonts w:ascii="Verdana" w:hAnsi="Verdana"/>
      <w:sz w:val="16"/>
      <w:szCs w:val="16"/>
      <w:lang w:eastAsia="ru-RU"/>
    </w:rPr>
  </w:style>
  <w:style w:type="paragraph" w:customStyle="1" w:styleId="xl62000">
    <w:name w:val="xl62000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numbering" w:customStyle="1" w:styleId="159">
    <w:name w:val="Нет списка15"/>
    <w:next w:val="a5"/>
    <w:uiPriority w:val="99"/>
    <w:semiHidden/>
    <w:unhideWhenUsed/>
    <w:rsid w:val="0006242D"/>
  </w:style>
  <w:style w:type="table" w:customStyle="1" w:styleId="200">
    <w:name w:val="Сетка таблицы20"/>
    <w:basedOn w:val="a4"/>
    <w:next w:val="aff3"/>
    <w:uiPriority w:val="59"/>
    <w:rsid w:val="0006242D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f8">
    <w:name w:val="Текст2"/>
    <w:basedOn w:val="a2"/>
    <w:rsid w:val="0006242D"/>
    <w:pPr>
      <w:suppressAutoHyphens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2ff9">
    <w:name w:val="Знак Знак2"/>
    <w:basedOn w:val="a2"/>
    <w:rsid w:val="001813C2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ffff0">
    <w:name w:val="Для таблицы"/>
    <w:basedOn w:val="a2"/>
    <w:link w:val="afffffffff1"/>
    <w:qFormat/>
    <w:rsid w:val="00A523A8"/>
    <w:pPr>
      <w:spacing w:after="120"/>
      <w:jc w:val="center"/>
    </w:pPr>
    <w:rPr>
      <w:rFonts w:eastAsia="Calibri"/>
      <w:kern w:val="1"/>
      <w:sz w:val="20"/>
      <w:szCs w:val="22"/>
      <w:lang w:eastAsia="en-US"/>
    </w:rPr>
  </w:style>
  <w:style w:type="character" w:customStyle="1" w:styleId="afffffffff1">
    <w:name w:val="Для таблицы Знак"/>
    <w:link w:val="afffffffff0"/>
    <w:rsid w:val="00A523A8"/>
    <w:rPr>
      <w:rFonts w:eastAsia="Calibri"/>
      <w:kern w:val="1"/>
      <w:szCs w:val="22"/>
      <w:lang w:eastAsia="en-US"/>
    </w:rPr>
  </w:style>
  <w:style w:type="paragraph" w:customStyle="1" w:styleId="afffffffff2">
    <w:name w:val="для таблицы"/>
    <w:basedOn w:val="a2"/>
    <w:qFormat/>
    <w:rsid w:val="00A523A8"/>
    <w:pPr>
      <w:spacing w:after="120"/>
      <w:jc w:val="center"/>
    </w:pPr>
    <w:rPr>
      <w:b/>
      <w:bCs/>
      <w:kern w:val="1"/>
      <w:sz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35" w:unhideWhenUsed="0" w:qFormat="1"/>
    <w:lsdException w:name="footnote reference" w:uiPriority="0"/>
    <w:lsdException w:name="annotation reference" w:uiPriority="0"/>
    <w:lsdException w:name="endnote text" w:uiPriority="0"/>
    <w:lsdException w:name="macro" w:uiPriority="0"/>
    <w:lsdException w:name="toa heading" w:uiPriority="0"/>
    <w:lsdException w:name="List" w:uiPriority="0"/>
    <w:lsdException w:name="List Number" w:uiPriority="0"/>
    <w:lsdException w:name="List 2" w:uiPriority="0"/>
    <w:lsdException w:name="List 3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List Continue" w:uiPriority="0"/>
    <w:lsdException w:name="Subtitle" w:semiHidden="0" w:uiPriority="11" w:unhideWhenUsed="0" w:qFormat="1"/>
    <w:lsdException w:name="Date" w:uiPriority="0"/>
    <w:lsdException w:name="Body Text First Indent" w:uiPriority="0"/>
    <w:lsdException w:name="Body Text First Inden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aliases w:val="Заголовок 1 Знак Знак,Заголовок 1 Знак Знак Знак,новая страница,íîâàÿ ñòðàíèöà"/>
    <w:basedOn w:val="a2"/>
    <w:next w:val="a2"/>
    <w:link w:val="12"/>
    <w:uiPriority w:val="9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aliases w:val=" Знак2,Знак2"/>
    <w:basedOn w:val="a2"/>
    <w:next w:val="a2"/>
    <w:link w:val="21"/>
    <w:uiPriority w:val="9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aliases w:val=" Знак3,Знак3,(заголовок в тексте)"/>
    <w:basedOn w:val="a2"/>
    <w:next w:val="a2"/>
    <w:link w:val="31"/>
    <w:uiPriority w:val="9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2"/>
    <w:next w:val="a2"/>
    <w:link w:val="40"/>
    <w:uiPriority w:val="9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2"/>
    <w:next w:val="a2"/>
    <w:link w:val="50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2"/>
    <w:next w:val="a2"/>
    <w:link w:val="60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2"/>
    <w:next w:val="a2"/>
    <w:link w:val="70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2"/>
    <w:next w:val="a2"/>
    <w:link w:val="80"/>
    <w:uiPriority w:val="9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2"/>
    <w:next w:val="a2"/>
    <w:link w:val="90"/>
    <w:uiPriority w:val="9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2z0">
    <w:name w:val="WW8Num2z0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13">
    <w:name w:val="Основной шрифт абзаца1"/>
  </w:style>
  <w:style w:type="character" w:styleId="a6">
    <w:name w:val="page number"/>
    <w:basedOn w:val="13"/>
    <w:uiPriority w:val="99"/>
  </w:style>
  <w:style w:type="character" w:customStyle="1" w:styleId="a7">
    <w:name w:val="Текст выноски Знак"/>
    <w:uiPriority w:val="99"/>
    <w:rPr>
      <w:rFonts w:ascii="Tahoma" w:hAnsi="Tahoma" w:cs="Tahoma"/>
      <w:sz w:val="16"/>
      <w:szCs w:val="16"/>
    </w:rPr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a8">
    <w:name w:val="Текст примечания Знак"/>
    <w:basedOn w:val="13"/>
    <w:link w:val="a9"/>
    <w:uiPriority w:val="99"/>
  </w:style>
  <w:style w:type="character" w:customStyle="1" w:styleId="aa">
    <w:name w:val="Тема примечания Знак"/>
    <w:rPr>
      <w:b/>
      <w:bCs/>
    </w:rPr>
  </w:style>
  <w:style w:type="character" w:styleId="ab">
    <w:name w:val="Placeholder Text"/>
    <w:uiPriority w:val="99"/>
    <w:rPr>
      <w:color w:val="808080"/>
    </w:rPr>
  </w:style>
  <w:style w:type="character" w:styleId="ac">
    <w:name w:val="Hyperlink"/>
    <w:uiPriority w:val="99"/>
    <w:rPr>
      <w:color w:val="0000FF"/>
      <w:u w:val="single"/>
    </w:rPr>
  </w:style>
  <w:style w:type="character" w:customStyle="1" w:styleId="ad">
    <w:name w:val="Текст Знак"/>
    <w:link w:val="ae"/>
    <w:uiPriority w:val="99"/>
    <w:rPr>
      <w:rFonts w:ascii="Courier New" w:hAnsi="Courier New" w:cs="Courier New"/>
    </w:rPr>
  </w:style>
  <w:style w:type="paragraph" w:customStyle="1" w:styleId="af">
    <w:name w:val="Заголовок"/>
    <w:basedOn w:val="a2"/>
    <w:next w:val="af0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0">
    <w:name w:val="Body Text"/>
    <w:basedOn w:val="a2"/>
    <w:link w:val="15"/>
    <w:qFormat/>
    <w:pPr>
      <w:jc w:val="both"/>
    </w:pPr>
    <w:rPr>
      <w:sz w:val="28"/>
    </w:rPr>
  </w:style>
  <w:style w:type="paragraph" w:styleId="af1">
    <w:name w:val="List"/>
    <w:basedOn w:val="af0"/>
    <w:rPr>
      <w:rFonts w:cs="Mangal"/>
    </w:rPr>
  </w:style>
  <w:style w:type="paragraph" w:styleId="af2">
    <w:name w:val="caption"/>
    <w:aliases w:val="Body Text 2,Название объекта Таблица,Название объекта Знак1,Название объекта Знак Знак,Название объекта Знак,Название объекта Знак Знак Знак1,Название объекта Знак2,Название объекта Знак Знак Знак1 Знак,Название объекта Знак Знак1, Знак"/>
    <w:basedOn w:val="a2"/>
    <w:uiPriority w:val="35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32">
    <w:name w:val="Указатель3"/>
    <w:basedOn w:val="a2"/>
    <w:pPr>
      <w:suppressLineNumbers/>
    </w:pPr>
    <w:rPr>
      <w:rFonts w:cs="Mangal"/>
    </w:rPr>
  </w:style>
  <w:style w:type="paragraph" w:customStyle="1" w:styleId="22">
    <w:name w:val="Название объекта2"/>
    <w:basedOn w:val="a2"/>
    <w:pPr>
      <w:suppressLineNumbers/>
      <w:spacing w:before="120" w:after="120"/>
    </w:pPr>
    <w:rPr>
      <w:rFonts w:cs="Mangal"/>
      <w:i/>
      <w:iCs/>
    </w:rPr>
  </w:style>
  <w:style w:type="paragraph" w:customStyle="1" w:styleId="23">
    <w:name w:val="Указатель2"/>
    <w:basedOn w:val="a2"/>
    <w:pPr>
      <w:suppressLineNumbers/>
    </w:pPr>
    <w:rPr>
      <w:rFonts w:cs="Mangal"/>
    </w:rPr>
  </w:style>
  <w:style w:type="paragraph" w:customStyle="1" w:styleId="16">
    <w:name w:val="Название объекта1"/>
    <w:basedOn w:val="a2"/>
    <w:pPr>
      <w:suppressLineNumbers/>
      <w:spacing w:before="120" w:after="120"/>
    </w:pPr>
    <w:rPr>
      <w:rFonts w:cs="Mangal"/>
      <w:i/>
      <w:iCs/>
    </w:rPr>
  </w:style>
  <w:style w:type="paragraph" w:customStyle="1" w:styleId="17">
    <w:name w:val="Указатель1"/>
    <w:basedOn w:val="a2"/>
    <w:pPr>
      <w:suppressLineNumbers/>
    </w:pPr>
    <w:rPr>
      <w:rFonts w:cs="Mangal"/>
    </w:rPr>
  </w:style>
  <w:style w:type="paragraph" w:customStyle="1" w:styleId="210">
    <w:name w:val="Основной текст 21"/>
    <w:basedOn w:val="a2"/>
    <w:uiPriority w:val="99"/>
    <w:pPr>
      <w:jc w:val="both"/>
    </w:pPr>
    <w:rPr>
      <w:sz w:val="32"/>
    </w:rPr>
  </w:style>
  <w:style w:type="paragraph" w:styleId="af3">
    <w:name w:val="Body Text Indent"/>
    <w:basedOn w:val="a2"/>
    <w:link w:val="18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2"/>
    <w:uiPriority w:val="99"/>
    <w:pPr>
      <w:ind w:left="510"/>
      <w:jc w:val="both"/>
    </w:pPr>
    <w:rPr>
      <w:sz w:val="28"/>
    </w:rPr>
  </w:style>
  <w:style w:type="paragraph" w:customStyle="1" w:styleId="af4">
    <w:name w:val="Верхний и нижний колонтитулы"/>
    <w:basedOn w:val="a2"/>
    <w:pPr>
      <w:suppressLineNumbers/>
      <w:tabs>
        <w:tab w:val="center" w:pos="4819"/>
        <w:tab w:val="right" w:pos="9638"/>
      </w:tabs>
    </w:pPr>
  </w:style>
  <w:style w:type="paragraph" w:styleId="af5">
    <w:name w:val="header"/>
    <w:aliases w:val="ВерхКолонтитул"/>
    <w:basedOn w:val="a2"/>
    <w:link w:val="af6"/>
    <w:uiPriority w:val="99"/>
  </w:style>
  <w:style w:type="paragraph" w:styleId="af7">
    <w:name w:val="footer"/>
    <w:basedOn w:val="a2"/>
    <w:link w:val="af8"/>
    <w:uiPriority w:val="99"/>
  </w:style>
  <w:style w:type="paragraph" w:styleId="af9">
    <w:name w:val="Balloon Text"/>
    <w:basedOn w:val="a2"/>
    <w:uiPriority w:val="99"/>
    <w:rPr>
      <w:rFonts w:ascii="Tahoma" w:hAnsi="Tahoma" w:cs="Tahoma"/>
      <w:sz w:val="16"/>
      <w:szCs w:val="16"/>
    </w:rPr>
  </w:style>
  <w:style w:type="paragraph" w:customStyle="1" w:styleId="19">
    <w:name w:val="Текст примечания1"/>
    <w:basedOn w:val="a2"/>
    <w:uiPriority w:val="99"/>
    <w:rPr>
      <w:sz w:val="20"/>
      <w:szCs w:val="20"/>
    </w:rPr>
  </w:style>
  <w:style w:type="paragraph" w:styleId="afa">
    <w:name w:val="annotation subject"/>
    <w:basedOn w:val="19"/>
    <w:next w:val="19"/>
    <w:rPr>
      <w:b/>
      <w:bCs/>
    </w:rPr>
  </w:style>
  <w:style w:type="paragraph" w:styleId="afb">
    <w:name w:val="Revision"/>
    <w:uiPriority w:val="99"/>
    <w:pPr>
      <w:suppressAutoHyphens/>
    </w:pPr>
    <w:rPr>
      <w:sz w:val="24"/>
      <w:szCs w:val="24"/>
      <w:lang w:eastAsia="zh-CN"/>
    </w:rPr>
  </w:style>
  <w:style w:type="paragraph" w:customStyle="1" w:styleId="1a">
    <w:name w:val="Текст1"/>
    <w:basedOn w:val="a2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pPr>
      <w:suppressAutoHyphens/>
    </w:pPr>
    <w:rPr>
      <w:rFonts w:eastAsia="Lucida Sans Unicode" w:cs="Mangal"/>
      <w:kern w:val="2"/>
      <w:sz w:val="24"/>
      <w:szCs w:val="24"/>
      <w:lang w:eastAsia="zh-CN" w:bidi="hi-IN"/>
    </w:rPr>
  </w:style>
  <w:style w:type="paragraph" w:styleId="afc">
    <w:name w:val="List Paragraph"/>
    <w:aliases w:val="ПАРАГРАФ,ТАБЛИЦА,Введение,СПИСКИ,3_Абзац списка"/>
    <w:basedOn w:val="a2"/>
    <w:link w:val="afd"/>
    <w:uiPriority w:val="99"/>
    <w:qFormat/>
    <w:pPr>
      <w:ind w:left="720"/>
      <w:contextualSpacing/>
    </w:pPr>
  </w:style>
  <w:style w:type="paragraph" w:customStyle="1" w:styleId="afe">
    <w:name w:val="Знак Знак Знак Знак Знак Знак Знак"/>
    <w:basedOn w:val="a2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b">
    <w:name w:val="Знак Знак1 Знак"/>
    <w:basedOn w:val="a2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f">
    <w:name w:val="Содержимое таблицы"/>
    <w:basedOn w:val="a2"/>
    <w:uiPriority w:val="99"/>
    <w:pPr>
      <w:suppressLineNumbers/>
    </w:pPr>
  </w:style>
  <w:style w:type="paragraph" w:customStyle="1" w:styleId="aff0">
    <w:name w:val="Заголовок таблицы"/>
    <w:basedOn w:val="aff"/>
    <w:pPr>
      <w:jc w:val="center"/>
    </w:pPr>
    <w:rPr>
      <w:b/>
      <w:bCs/>
    </w:rPr>
  </w:style>
  <w:style w:type="paragraph" w:customStyle="1" w:styleId="aff1">
    <w:name w:val="Содержимое врезки"/>
    <w:basedOn w:val="a2"/>
  </w:style>
  <w:style w:type="paragraph" w:styleId="aff2">
    <w:name w:val="No Spacing"/>
    <w:aliases w:val="Таблицы 12 шрифт,No Spacing"/>
    <w:uiPriority w:val="1"/>
    <w:qFormat/>
    <w:rsid w:val="005B2800"/>
    <w:rPr>
      <w:sz w:val="24"/>
      <w:szCs w:val="24"/>
    </w:rPr>
  </w:style>
  <w:style w:type="table" w:styleId="aff3">
    <w:name w:val="Table Grid"/>
    <w:basedOn w:val="a4"/>
    <w:rsid w:val="005B280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6">
    <w:name w:val="Верхний колонтитул Знак"/>
    <w:aliases w:val="ВерхКолонтитул Знак"/>
    <w:link w:val="af5"/>
    <w:uiPriority w:val="99"/>
    <w:rsid w:val="00010179"/>
    <w:rPr>
      <w:sz w:val="24"/>
      <w:szCs w:val="24"/>
      <w:lang w:eastAsia="zh-CN"/>
    </w:rPr>
  </w:style>
  <w:style w:type="character" w:customStyle="1" w:styleId="10Exact">
    <w:name w:val="Основной текст (10) Exact"/>
    <w:link w:val="100"/>
    <w:uiPriority w:val="99"/>
    <w:locked/>
    <w:rsid w:val="0006242D"/>
    <w:rPr>
      <w:rFonts w:ascii="Segoe UI" w:hAnsi="Segoe UI"/>
      <w:i/>
      <w:spacing w:val="-9"/>
      <w:sz w:val="8"/>
      <w:shd w:val="clear" w:color="auto" w:fill="FFFFFF"/>
    </w:rPr>
  </w:style>
  <w:style w:type="paragraph" w:customStyle="1" w:styleId="100">
    <w:name w:val="Основной текст (10)"/>
    <w:basedOn w:val="a2"/>
    <w:link w:val="10Exact"/>
    <w:uiPriority w:val="99"/>
    <w:rsid w:val="0006242D"/>
    <w:pPr>
      <w:widowControl w:val="0"/>
      <w:shd w:val="clear" w:color="auto" w:fill="FFFFFF"/>
      <w:suppressAutoHyphens w:val="0"/>
      <w:spacing w:line="240" w:lineRule="atLeast"/>
      <w:jc w:val="center"/>
    </w:pPr>
    <w:rPr>
      <w:rFonts w:ascii="Segoe UI" w:hAnsi="Segoe UI"/>
      <w:i/>
      <w:spacing w:val="-9"/>
      <w:sz w:val="8"/>
      <w:szCs w:val="20"/>
      <w:lang w:eastAsia="ru-RU"/>
    </w:rPr>
  </w:style>
  <w:style w:type="character" w:customStyle="1" w:styleId="apple-converted-space">
    <w:name w:val="apple-converted-space"/>
    <w:basedOn w:val="a3"/>
    <w:rsid w:val="0006242D"/>
  </w:style>
  <w:style w:type="character" w:styleId="aff4">
    <w:name w:val="Strong"/>
    <w:basedOn w:val="a3"/>
    <w:uiPriority w:val="22"/>
    <w:qFormat/>
    <w:rsid w:val="0006242D"/>
    <w:rPr>
      <w:b/>
      <w:bCs/>
    </w:rPr>
  </w:style>
  <w:style w:type="paragraph" w:customStyle="1" w:styleId="1c">
    <w:name w:val="Стиль Первая строка:  1 см"/>
    <w:basedOn w:val="a2"/>
    <w:rsid w:val="0006242D"/>
    <w:pPr>
      <w:suppressAutoHyphens w:val="0"/>
      <w:spacing w:before="120"/>
      <w:jc w:val="both"/>
    </w:pPr>
    <w:rPr>
      <w:sz w:val="26"/>
      <w:szCs w:val="20"/>
      <w:lang w:eastAsia="ru-RU"/>
    </w:rPr>
  </w:style>
  <w:style w:type="paragraph" w:customStyle="1" w:styleId="1d">
    <w:name w:val="Абзац списка1"/>
    <w:basedOn w:val="a2"/>
    <w:rsid w:val="0006242D"/>
    <w:pPr>
      <w:suppressAutoHyphens w:val="0"/>
      <w:ind w:left="720"/>
      <w:contextualSpacing/>
    </w:pPr>
    <w:rPr>
      <w:lang w:eastAsia="ru-RU"/>
    </w:rPr>
  </w:style>
  <w:style w:type="paragraph" w:customStyle="1" w:styleId="Style26">
    <w:name w:val="Style2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3" w:lineRule="exact"/>
      <w:ind w:firstLine="705"/>
      <w:jc w:val="both"/>
    </w:pPr>
    <w:rPr>
      <w:lang w:eastAsia="ru-RU"/>
    </w:rPr>
  </w:style>
  <w:style w:type="character" w:customStyle="1" w:styleId="FontStyle47">
    <w:name w:val="Font Style47"/>
    <w:basedOn w:val="a3"/>
    <w:rsid w:val="0006242D"/>
    <w:rPr>
      <w:rFonts w:ascii="Times New Roman" w:hAnsi="Times New Roman" w:cs="Times New Roman"/>
      <w:sz w:val="26"/>
      <w:szCs w:val="26"/>
    </w:rPr>
  </w:style>
  <w:style w:type="character" w:customStyle="1" w:styleId="12">
    <w:name w:val="Заголовок 1 Знак"/>
    <w:aliases w:val="Заголовок 1 Знак Знак Знак1,Заголовок 1 Знак Знак Знак Знак,новая страница Знак,íîâàÿ ñòðàíèöà Знак"/>
    <w:basedOn w:val="a3"/>
    <w:link w:val="1"/>
    <w:uiPriority w:val="9"/>
    <w:rsid w:val="0006242D"/>
    <w:rPr>
      <w:sz w:val="28"/>
      <w:szCs w:val="24"/>
      <w:lang w:eastAsia="zh-CN"/>
    </w:rPr>
  </w:style>
  <w:style w:type="character" w:customStyle="1" w:styleId="40">
    <w:name w:val="Заголовок 4 Знак"/>
    <w:basedOn w:val="a3"/>
    <w:link w:val="4"/>
    <w:uiPriority w:val="9"/>
    <w:rsid w:val="0006242D"/>
    <w:rPr>
      <w:sz w:val="32"/>
      <w:szCs w:val="24"/>
      <w:lang w:eastAsia="zh-CN"/>
    </w:rPr>
  </w:style>
  <w:style w:type="character" w:customStyle="1" w:styleId="60">
    <w:name w:val="Заголовок 6 Знак"/>
    <w:basedOn w:val="a3"/>
    <w:link w:val="6"/>
    <w:rsid w:val="0006242D"/>
    <w:rPr>
      <w:sz w:val="28"/>
      <w:szCs w:val="24"/>
      <w:lang w:eastAsia="zh-CN"/>
    </w:rPr>
  </w:style>
  <w:style w:type="numbering" w:customStyle="1" w:styleId="1e">
    <w:name w:val="Нет списка1"/>
    <w:next w:val="a5"/>
    <w:uiPriority w:val="99"/>
    <w:semiHidden/>
    <w:unhideWhenUsed/>
    <w:rsid w:val="0006242D"/>
  </w:style>
  <w:style w:type="character" w:customStyle="1" w:styleId="af8">
    <w:name w:val="Нижний колонтитул Знак"/>
    <w:basedOn w:val="a3"/>
    <w:link w:val="af7"/>
    <w:uiPriority w:val="99"/>
    <w:rsid w:val="0006242D"/>
    <w:rPr>
      <w:sz w:val="24"/>
      <w:szCs w:val="24"/>
      <w:lang w:eastAsia="zh-CN"/>
    </w:rPr>
  </w:style>
  <w:style w:type="numbering" w:customStyle="1" w:styleId="110">
    <w:name w:val="Нет списка11"/>
    <w:next w:val="a5"/>
    <w:semiHidden/>
    <w:unhideWhenUsed/>
    <w:rsid w:val="0006242D"/>
  </w:style>
  <w:style w:type="paragraph" w:styleId="aff5">
    <w:name w:val="Normal (Web)"/>
    <w:basedOn w:val="a2"/>
    <w:link w:val="aff6"/>
    <w:uiPriority w:val="99"/>
    <w:rsid w:val="0006242D"/>
    <w:pPr>
      <w:suppressAutoHyphens w:val="0"/>
      <w:spacing w:before="100" w:beforeAutospacing="1" w:after="119"/>
    </w:pPr>
    <w:rPr>
      <w:rFonts w:ascii="Calibri" w:hAnsi="Calibri" w:cs="Calibri"/>
      <w:lang w:eastAsia="ru-RU"/>
    </w:rPr>
  </w:style>
  <w:style w:type="character" w:customStyle="1" w:styleId="aff7">
    <w:name w:val="Основной текст_"/>
    <w:basedOn w:val="a3"/>
    <w:link w:val="33"/>
    <w:rsid w:val="0006242D"/>
    <w:rPr>
      <w:spacing w:val="16"/>
      <w:sz w:val="16"/>
      <w:szCs w:val="16"/>
      <w:shd w:val="clear" w:color="auto" w:fill="FFFFFF"/>
    </w:rPr>
  </w:style>
  <w:style w:type="character" w:customStyle="1" w:styleId="10pt0pt">
    <w:name w:val="Основной текст + 10 pt;Интервал 0 pt"/>
    <w:basedOn w:val="aff7"/>
    <w:rsid w:val="0006242D"/>
    <w:rPr>
      <w:color w:val="000000"/>
      <w:spacing w:val="3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25pt0pt">
    <w:name w:val="Основной текст + 12;5 pt;Полужирный;Интервал 0 pt"/>
    <w:basedOn w:val="aff7"/>
    <w:rsid w:val="0006242D"/>
    <w:rPr>
      <w:b/>
      <w:bCs/>
      <w:color w:val="000000"/>
      <w:spacing w:val="3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33">
    <w:name w:val="Основной текст3"/>
    <w:basedOn w:val="a2"/>
    <w:link w:val="aff7"/>
    <w:rsid w:val="0006242D"/>
    <w:pPr>
      <w:widowControl w:val="0"/>
      <w:shd w:val="clear" w:color="auto" w:fill="FFFFFF"/>
      <w:suppressAutoHyphens w:val="0"/>
      <w:spacing w:line="451" w:lineRule="exact"/>
      <w:ind w:hanging="420"/>
    </w:pPr>
    <w:rPr>
      <w:spacing w:val="16"/>
      <w:sz w:val="16"/>
      <w:szCs w:val="16"/>
      <w:lang w:eastAsia="ru-RU"/>
    </w:rPr>
  </w:style>
  <w:style w:type="paragraph" w:customStyle="1" w:styleId="Style1">
    <w:name w:val="Style1"/>
    <w:basedOn w:val="a2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1">
    <w:name w:val="Font Style11"/>
    <w:rsid w:val="0006242D"/>
    <w:rPr>
      <w:rFonts w:ascii="Times New Roman" w:hAnsi="Times New Roman" w:cs="Times New Roman"/>
      <w:b/>
      <w:bCs/>
      <w:sz w:val="26"/>
      <w:szCs w:val="26"/>
    </w:rPr>
  </w:style>
  <w:style w:type="character" w:customStyle="1" w:styleId="aff8">
    <w:name w:val="Основной текст с отступом Знак"/>
    <w:basedOn w:val="a3"/>
    <w:rsid w:val="000624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">
    <w:name w:val="Основной текст (4)_"/>
    <w:link w:val="42"/>
    <w:rsid w:val="0006242D"/>
    <w:rPr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2"/>
    <w:link w:val="41"/>
    <w:rsid w:val="0006242D"/>
    <w:pPr>
      <w:widowControl w:val="0"/>
      <w:shd w:val="clear" w:color="auto" w:fill="FFFFFF"/>
      <w:suppressAutoHyphens w:val="0"/>
      <w:spacing w:line="0" w:lineRule="atLeast"/>
      <w:ind w:hanging="220"/>
    </w:pPr>
    <w:rPr>
      <w:sz w:val="23"/>
      <w:szCs w:val="23"/>
      <w:lang w:eastAsia="ru-RU"/>
    </w:rPr>
  </w:style>
  <w:style w:type="character" w:customStyle="1" w:styleId="7pt">
    <w:name w:val="Основной текст + 7 pt"/>
    <w:rsid w:val="000624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0pt">
    <w:name w:val="Основной текст + 10 pt;Не полужирный"/>
    <w:basedOn w:val="aff7"/>
    <w:rsid w:val="0006242D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f">
    <w:name w:val="Основной текст1"/>
    <w:basedOn w:val="aff7"/>
    <w:rsid w:val="0006242D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51">
    <w:name w:val="Основной текст5"/>
    <w:basedOn w:val="a2"/>
    <w:rsid w:val="0006242D"/>
    <w:pPr>
      <w:widowControl w:val="0"/>
      <w:shd w:val="clear" w:color="auto" w:fill="FFFFFF"/>
      <w:suppressAutoHyphens w:val="0"/>
      <w:spacing w:before="360" w:after="240" w:line="0" w:lineRule="atLeast"/>
    </w:pPr>
    <w:rPr>
      <w:color w:val="000000"/>
      <w:sz w:val="20"/>
      <w:szCs w:val="20"/>
      <w:lang w:eastAsia="ru-RU"/>
    </w:rPr>
  </w:style>
  <w:style w:type="paragraph" w:styleId="24">
    <w:name w:val="Body Text 2"/>
    <w:basedOn w:val="a2"/>
    <w:link w:val="25"/>
    <w:uiPriority w:val="99"/>
    <w:unhideWhenUsed/>
    <w:rsid w:val="0006242D"/>
    <w:pPr>
      <w:tabs>
        <w:tab w:val="left" w:pos="0"/>
      </w:tabs>
      <w:suppressAutoHyphens w:val="0"/>
      <w:spacing w:before="60" w:after="120" w:line="480" w:lineRule="auto"/>
      <w:jc w:val="both"/>
    </w:pPr>
    <w:rPr>
      <w:bCs/>
      <w:lang w:eastAsia="ru-RU"/>
    </w:rPr>
  </w:style>
  <w:style w:type="character" w:customStyle="1" w:styleId="25">
    <w:name w:val="Основной текст 2 Знак"/>
    <w:basedOn w:val="a3"/>
    <w:link w:val="24"/>
    <w:uiPriority w:val="99"/>
    <w:rsid w:val="0006242D"/>
    <w:rPr>
      <w:bCs/>
      <w:sz w:val="24"/>
      <w:szCs w:val="24"/>
    </w:rPr>
  </w:style>
  <w:style w:type="character" w:styleId="aff9">
    <w:name w:val="Subtle Emphasis"/>
    <w:uiPriority w:val="19"/>
    <w:qFormat/>
    <w:rsid w:val="0006242D"/>
    <w:rPr>
      <w:i/>
      <w:iCs/>
      <w:color w:val="808080"/>
    </w:rPr>
  </w:style>
  <w:style w:type="numbering" w:customStyle="1" w:styleId="26">
    <w:name w:val="Нет списка2"/>
    <w:next w:val="a5"/>
    <w:uiPriority w:val="99"/>
    <w:semiHidden/>
    <w:unhideWhenUsed/>
    <w:rsid w:val="0006242D"/>
  </w:style>
  <w:style w:type="character" w:customStyle="1" w:styleId="affa">
    <w:name w:val="Подпись к таблице_"/>
    <w:basedOn w:val="a3"/>
    <w:link w:val="affb"/>
    <w:rsid w:val="0006242D"/>
    <w:rPr>
      <w:b/>
      <w:bCs/>
      <w:i/>
      <w:iCs/>
      <w:sz w:val="18"/>
      <w:szCs w:val="18"/>
      <w:shd w:val="clear" w:color="auto" w:fill="FFFFFF"/>
    </w:rPr>
  </w:style>
  <w:style w:type="character" w:customStyle="1" w:styleId="9pt">
    <w:name w:val="Основной текст + 9 pt;Не полужирный"/>
    <w:basedOn w:val="aff7"/>
    <w:rsid w:val="0006242D"/>
    <w:rPr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10pt0">
    <w:name w:val="Основной текст + 10 pt"/>
    <w:basedOn w:val="aff7"/>
    <w:rsid w:val="0006242D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7pt0">
    <w:name w:val="Основной текст + 7 pt;Не полужирный"/>
    <w:basedOn w:val="aff7"/>
    <w:rsid w:val="0006242D"/>
    <w:rPr>
      <w:b/>
      <w:bCs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95pt">
    <w:name w:val="Основной текст + 9;5 pt"/>
    <w:basedOn w:val="aff7"/>
    <w:rsid w:val="0006242D"/>
    <w:rPr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0pt1">
    <w:name w:val="Основной текст + 10 pt;Не полужирный;Курсив"/>
    <w:basedOn w:val="aff7"/>
    <w:rsid w:val="0006242D"/>
    <w:rPr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9pt0">
    <w:name w:val="Основной текст + 9 pt;Курсив"/>
    <w:basedOn w:val="aff7"/>
    <w:rsid w:val="0006242D"/>
    <w:rPr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CenturyGothic9pt">
    <w:name w:val="Основной текст + Century Gothic;9 pt;Курсив"/>
    <w:basedOn w:val="aff7"/>
    <w:rsid w:val="0006242D"/>
    <w:rPr>
      <w:rFonts w:ascii="Century Gothic" w:eastAsia="Century Gothic" w:hAnsi="Century Gothic" w:cs="Century Gothic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affb">
    <w:name w:val="Подпись к таблице"/>
    <w:basedOn w:val="a2"/>
    <w:link w:val="affa"/>
    <w:rsid w:val="0006242D"/>
    <w:pPr>
      <w:widowControl w:val="0"/>
      <w:shd w:val="clear" w:color="auto" w:fill="FFFFFF"/>
      <w:suppressAutoHyphens w:val="0"/>
      <w:spacing w:line="0" w:lineRule="atLeast"/>
    </w:pPr>
    <w:rPr>
      <w:b/>
      <w:bCs/>
      <w:i/>
      <w:iCs/>
      <w:sz w:val="18"/>
      <w:szCs w:val="18"/>
      <w:lang w:eastAsia="ru-RU"/>
    </w:rPr>
  </w:style>
  <w:style w:type="paragraph" w:customStyle="1" w:styleId="27">
    <w:name w:val="Знак Знак2"/>
    <w:basedOn w:val="a2"/>
    <w:rsid w:val="0006242D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28">
    <w:name w:val="Заголовок 2 Знак"/>
    <w:aliases w:val=" Знак2 Знак,Знак2 Знак"/>
    <w:basedOn w:val="a3"/>
    <w:link w:val="212"/>
    <w:uiPriority w:val="9"/>
    <w:rsid w:val="0006242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4">
    <w:name w:val="Заголовок 3 Знак"/>
    <w:aliases w:val=" Знак3 Знак,Знак3 Знак,(заголовок в тексте) Знак"/>
    <w:basedOn w:val="a3"/>
    <w:link w:val="1f0"/>
    <w:uiPriority w:val="9"/>
    <w:rsid w:val="0006242D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50">
    <w:name w:val="Заголовок 5 Знак"/>
    <w:basedOn w:val="a3"/>
    <w:link w:val="5"/>
    <w:rsid w:val="0006242D"/>
    <w:rPr>
      <w:b/>
      <w:bCs/>
      <w:sz w:val="28"/>
      <w:szCs w:val="24"/>
      <w:lang w:eastAsia="zh-CN"/>
    </w:rPr>
  </w:style>
  <w:style w:type="character" w:customStyle="1" w:styleId="70">
    <w:name w:val="Заголовок 7 Знак"/>
    <w:basedOn w:val="a3"/>
    <w:link w:val="7"/>
    <w:rsid w:val="0006242D"/>
    <w:rPr>
      <w:b/>
      <w:bCs/>
      <w:sz w:val="28"/>
      <w:szCs w:val="24"/>
      <w:lang w:eastAsia="zh-CN"/>
    </w:rPr>
  </w:style>
  <w:style w:type="character" w:customStyle="1" w:styleId="80">
    <w:name w:val="Заголовок 8 Знак"/>
    <w:basedOn w:val="a3"/>
    <w:link w:val="8"/>
    <w:uiPriority w:val="9"/>
    <w:rsid w:val="0006242D"/>
    <w:rPr>
      <w:sz w:val="28"/>
      <w:szCs w:val="24"/>
      <w:lang w:eastAsia="zh-CN"/>
    </w:rPr>
  </w:style>
  <w:style w:type="character" w:customStyle="1" w:styleId="90">
    <w:name w:val="Заголовок 9 Знак"/>
    <w:basedOn w:val="a3"/>
    <w:link w:val="9"/>
    <w:uiPriority w:val="9"/>
    <w:rsid w:val="0006242D"/>
    <w:rPr>
      <w:b/>
      <w:sz w:val="26"/>
      <w:szCs w:val="24"/>
      <w:lang w:eastAsia="zh-CN"/>
    </w:rPr>
  </w:style>
  <w:style w:type="numbering" w:customStyle="1" w:styleId="35">
    <w:name w:val="Нет списка3"/>
    <w:next w:val="a5"/>
    <w:uiPriority w:val="99"/>
    <w:semiHidden/>
    <w:unhideWhenUsed/>
    <w:rsid w:val="0006242D"/>
  </w:style>
  <w:style w:type="paragraph" w:customStyle="1" w:styleId="1f1">
    <w:name w:val="íîâàÿ ñòðàíèöà1"/>
    <w:basedOn w:val="a2"/>
    <w:next w:val="a2"/>
    <w:uiPriority w:val="9"/>
    <w:qFormat/>
    <w:locked/>
    <w:rsid w:val="0006242D"/>
    <w:pPr>
      <w:keepNext/>
      <w:keepLines/>
      <w:suppressAutoHyphens w:val="0"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212">
    <w:name w:val="Знак21"/>
    <w:basedOn w:val="a2"/>
    <w:next w:val="a2"/>
    <w:link w:val="28"/>
    <w:uiPriority w:val="9"/>
    <w:unhideWhenUsed/>
    <w:qFormat/>
    <w:locked/>
    <w:rsid w:val="0006242D"/>
    <w:pPr>
      <w:keepNext/>
      <w:keepLines/>
      <w:suppressAutoHyphens w:val="0"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customStyle="1" w:styleId="1f0">
    <w:name w:val="(заголовок в тексте)1"/>
    <w:basedOn w:val="a2"/>
    <w:next w:val="a2"/>
    <w:link w:val="34"/>
    <w:uiPriority w:val="9"/>
    <w:unhideWhenUsed/>
    <w:qFormat/>
    <w:locked/>
    <w:rsid w:val="0006242D"/>
    <w:pPr>
      <w:keepNext/>
      <w:keepLines/>
      <w:suppressAutoHyphens w:val="0"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0"/>
      <w:szCs w:val="20"/>
      <w:lang w:eastAsia="ru-RU"/>
    </w:rPr>
  </w:style>
  <w:style w:type="paragraph" w:customStyle="1" w:styleId="410">
    <w:name w:val="Заголовок 41"/>
    <w:basedOn w:val="a2"/>
    <w:next w:val="a2"/>
    <w:unhideWhenUsed/>
    <w:qFormat/>
    <w:locked/>
    <w:rsid w:val="0006242D"/>
    <w:pPr>
      <w:keepNext/>
      <w:keepLines/>
      <w:widowControl w:val="0"/>
      <w:suppressAutoHyphens w:val="0"/>
      <w:overflowPunct w:val="0"/>
      <w:autoSpaceDE w:val="0"/>
      <w:autoSpaceDN w:val="0"/>
      <w:adjustRightInd w:val="0"/>
      <w:spacing w:before="200" w:line="259" w:lineRule="auto"/>
      <w:ind w:firstLine="320"/>
      <w:jc w:val="both"/>
      <w:outlineLvl w:val="3"/>
    </w:pPr>
    <w:rPr>
      <w:rFonts w:ascii="Cambria" w:hAnsi="Cambria"/>
      <w:b/>
      <w:bCs/>
      <w:i/>
      <w:iCs/>
      <w:color w:val="4F81BD"/>
      <w:sz w:val="18"/>
      <w:szCs w:val="20"/>
      <w:lang w:eastAsia="en-US"/>
    </w:rPr>
  </w:style>
  <w:style w:type="character" w:customStyle="1" w:styleId="111">
    <w:name w:val="Заголовок 1 Знак1"/>
    <w:aliases w:val="Заголовок 1 Знак Знак Знак2,Заголовок 1 Знак Знак Знак Знак1"/>
    <w:basedOn w:val="a3"/>
    <w:uiPriority w:val="9"/>
    <w:rsid w:val="0006242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ffc">
    <w:name w:val="TOC Heading"/>
    <w:basedOn w:val="1"/>
    <w:next w:val="a2"/>
    <w:uiPriority w:val="39"/>
    <w:unhideWhenUsed/>
    <w:qFormat/>
    <w:rsid w:val="0006242D"/>
    <w:pPr>
      <w:keepLines/>
      <w:numPr>
        <w:numId w:val="0"/>
      </w:numPr>
      <w:tabs>
        <w:tab w:val="left" w:pos="0"/>
      </w:tabs>
      <w:suppressAutoHyphens w:val="0"/>
      <w:spacing w:before="480"/>
      <w:ind w:left="1440" w:hanging="360"/>
      <w:jc w:val="both"/>
      <w:outlineLvl w:val="9"/>
    </w:pPr>
    <w:rPr>
      <w:rFonts w:asciiTheme="majorHAnsi" w:eastAsiaTheme="majorEastAsia" w:hAnsiTheme="majorHAnsi" w:cstheme="majorBidi"/>
      <w:b/>
      <w:color w:val="2E74B5" w:themeColor="accent1" w:themeShade="BF"/>
      <w:szCs w:val="28"/>
      <w:lang w:eastAsia="ru-RU"/>
    </w:rPr>
  </w:style>
  <w:style w:type="paragraph" w:styleId="1f2">
    <w:name w:val="toc 1"/>
    <w:aliases w:val="Оглавление Б"/>
    <w:basedOn w:val="a2"/>
    <w:next w:val="a2"/>
    <w:autoRedefine/>
    <w:uiPriority w:val="39"/>
    <w:unhideWhenUsed/>
    <w:qFormat/>
    <w:rsid w:val="0006242D"/>
    <w:pPr>
      <w:suppressAutoHyphens w:val="0"/>
      <w:spacing w:after="1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9">
    <w:name w:val="toc 2"/>
    <w:basedOn w:val="a2"/>
    <w:next w:val="a2"/>
    <w:link w:val="2a"/>
    <w:autoRedefine/>
    <w:uiPriority w:val="39"/>
    <w:unhideWhenUsed/>
    <w:qFormat/>
    <w:rsid w:val="0006242D"/>
    <w:pPr>
      <w:suppressAutoHyphens w:val="0"/>
      <w:spacing w:after="100" w:line="276" w:lineRule="auto"/>
      <w:ind w:left="2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f3">
    <w:name w:val="Гиперссылка1"/>
    <w:basedOn w:val="a3"/>
    <w:uiPriority w:val="99"/>
    <w:unhideWhenUsed/>
    <w:rsid w:val="0006242D"/>
    <w:rPr>
      <w:color w:val="0000FF"/>
      <w:u w:val="single"/>
    </w:rPr>
  </w:style>
  <w:style w:type="paragraph" w:styleId="affd">
    <w:name w:val="Document Map"/>
    <w:basedOn w:val="a2"/>
    <w:link w:val="affe"/>
    <w:uiPriority w:val="99"/>
    <w:unhideWhenUsed/>
    <w:rsid w:val="0006242D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e">
    <w:name w:val="Схема документа Знак"/>
    <w:basedOn w:val="a3"/>
    <w:link w:val="affd"/>
    <w:uiPriority w:val="99"/>
    <w:rsid w:val="0006242D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afff">
    <w:name w:val="Обычный кат"/>
    <w:basedOn w:val="a2"/>
    <w:qFormat/>
    <w:rsid w:val="0006242D"/>
    <w:pPr>
      <w:suppressAutoHyphens w:val="0"/>
      <w:spacing w:after="120" w:line="360" w:lineRule="auto"/>
      <w:ind w:firstLine="709"/>
      <w:jc w:val="both"/>
    </w:pPr>
    <w:rPr>
      <w:rFonts w:eastAsiaTheme="minorHAnsi" w:cstheme="minorBidi"/>
      <w:sz w:val="28"/>
      <w:szCs w:val="22"/>
      <w:lang w:eastAsia="en-US"/>
    </w:rPr>
  </w:style>
  <w:style w:type="paragraph" w:customStyle="1" w:styleId="afff0">
    <w:name w:val="подзаголовок кат"/>
    <w:basedOn w:val="afff1"/>
    <w:next w:val="afff"/>
    <w:uiPriority w:val="99"/>
    <w:qFormat/>
    <w:rsid w:val="0006242D"/>
  </w:style>
  <w:style w:type="paragraph" w:customStyle="1" w:styleId="1f4">
    <w:name w:val="Подзаголовок1"/>
    <w:basedOn w:val="a2"/>
    <w:next w:val="a2"/>
    <w:link w:val="afff2"/>
    <w:uiPriority w:val="11"/>
    <w:qFormat/>
    <w:locked/>
    <w:rsid w:val="0006242D"/>
    <w:pPr>
      <w:numPr>
        <w:ilvl w:val="1"/>
      </w:numPr>
      <w:suppressAutoHyphens w:val="0"/>
      <w:spacing w:after="200" w:line="276" w:lineRule="auto"/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afff2">
    <w:name w:val="Подзаголовок Знак"/>
    <w:basedOn w:val="a3"/>
    <w:link w:val="1f4"/>
    <w:uiPriority w:val="11"/>
    <w:rsid w:val="0006242D"/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paragraph" w:customStyle="1" w:styleId="afff3">
    <w:name w:val="для названия табл"/>
    <w:basedOn w:val="af2"/>
    <w:qFormat/>
    <w:rsid w:val="0006242D"/>
    <w:pPr>
      <w:suppressLineNumbers w:val="0"/>
      <w:suppressAutoHyphens w:val="0"/>
      <w:spacing w:before="0"/>
    </w:pPr>
    <w:rPr>
      <w:rFonts w:eastAsiaTheme="minorHAnsi" w:cs="Times New Roman"/>
      <w:b/>
      <w:bCs/>
      <w:i w:val="0"/>
      <w:iCs w:val="0"/>
      <w:sz w:val="22"/>
      <w:szCs w:val="18"/>
      <w:lang w:eastAsia="en-US"/>
    </w:rPr>
  </w:style>
  <w:style w:type="paragraph" w:customStyle="1" w:styleId="1f5">
    <w:name w:val="Знак1"/>
    <w:basedOn w:val="a2"/>
    <w:next w:val="a2"/>
    <w:link w:val="36"/>
    <w:unhideWhenUsed/>
    <w:qFormat/>
    <w:locked/>
    <w:rsid w:val="0006242D"/>
    <w:pPr>
      <w:suppressAutoHyphens w:val="0"/>
      <w:spacing w:after="200"/>
    </w:pPr>
    <w:rPr>
      <w:rFonts w:asciiTheme="minorHAnsi" w:eastAsiaTheme="minorHAnsi" w:hAnsiTheme="minorHAnsi" w:cstheme="minorBidi"/>
      <w:b/>
      <w:bCs/>
      <w:color w:val="4F81BD"/>
      <w:sz w:val="18"/>
      <w:szCs w:val="18"/>
      <w:lang w:eastAsia="en-US"/>
    </w:rPr>
  </w:style>
  <w:style w:type="character" w:customStyle="1" w:styleId="36">
    <w:name w:val="Название объекта Знак3"/>
    <w:aliases w:val="Body Text 2 Знак,Название объекта Таблица Знак,Название объекта Знак1 Знак,Название объекта Знак Знак Знак,Название объекта Знак Знак2,Название объекта Знак Знак Знак1 Знак1,Название объекта Знак2 Знак, Знак Знак"/>
    <w:link w:val="1f5"/>
    <w:locked/>
    <w:rsid w:val="0006242D"/>
    <w:rPr>
      <w:rFonts w:asciiTheme="minorHAnsi" w:eastAsiaTheme="minorHAnsi" w:hAnsiTheme="minorHAnsi" w:cstheme="minorBidi"/>
      <w:b/>
      <w:bCs/>
      <w:color w:val="4F81BD"/>
      <w:sz w:val="18"/>
      <w:szCs w:val="18"/>
      <w:lang w:eastAsia="en-US"/>
    </w:rPr>
  </w:style>
  <w:style w:type="paragraph" w:customStyle="1" w:styleId="Main">
    <w:name w:val="Main"/>
    <w:rsid w:val="0006242D"/>
    <w:pPr>
      <w:widowControl w:val="0"/>
      <w:spacing w:line="360" w:lineRule="auto"/>
      <w:ind w:firstLine="709"/>
      <w:jc w:val="both"/>
    </w:pPr>
    <w:rPr>
      <w:rFonts w:cs="Tahoma"/>
      <w:sz w:val="24"/>
      <w:szCs w:val="16"/>
    </w:rPr>
  </w:style>
  <w:style w:type="character" w:customStyle="1" w:styleId="S1">
    <w:name w:val="S_Обычный Знак"/>
    <w:basedOn w:val="a3"/>
    <w:link w:val="S2"/>
    <w:locked/>
    <w:rsid w:val="0006242D"/>
    <w:rPr>
      <w:sz w:val="24"/>
      <w:szCs w:val="24"/>
    </w:rPr>
  </w:style>
  <w:style w:type="paragraph" w:customStyle="1" w:styleId="S2">
    <w:name w:val="S_Обычный"/>
    <w:basedOn w:val="a2"/>
    <w:link w:val="S1"/>
    <w:qFormat/>
    <w:rsid w:val="0006242D"/>
    <w:pPr>
      <w:suppressAutoHyphens w:val="0"/>
      <w:spacing w:line="360" w:lineRule="auto"/>
      <w:ind w:firstLine="709"/>
      <w:jc w:val="both"/>
    </w:pPr>
    <w:rPr>
      <w:lang w:eastAsia="ru-RU"/>
    </w:rPr>
  </w:style>
  <w:style w:type="table" w:customStyle="1" w:styleId="1f6">
    <w:name w:val="Сетка таблицы1"/>
    <w:basedOn w:val="a4"/>
    <w:next w:val="aff3"/>
    <w:uiPriority w:val="5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Plain Text"/>
    <w:basedOn w:val="a2"/>
    <w:link w:val="ad"/>
    <w:uiPriority w:val="99"/>
    <w:unhideWhenUsed/>
    <w:rsid w:val="0006242D"/>
    <w:pPr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1f7">
    <w:name w:val="Текст Знак1"/>
    <w:basedOn w:val="a3"/>
    <w:uiPriority w:val="99"/>
    <w:semiHidden/>
    <w:rsid w:val="0006242D"/>
    <w:rPr>
      <w:rFonts w:ascii="Consolas" w:hAnsi="Consolas" w:cs="Consolas"/>
      <w:sz w:val="21"/>
      <w:szCs w:val="21"/>
      <w:lang w:eastAsia="zh-CN"/>
    </w:rPr>
  </w:style>
  <w:style w:type="paragraph" w:customStyle="1" w:styleId="afff4">
    <w:name w:val="Знак"/>
    <w:basedOn w:val="a2"/>
    <w:rsid w:val="0006242D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b">
    <w:name w:val="Основной текст2"/>
    <w:basedOn w:val="a2"/>
    <w:rsid w:val="0006242D"/>
    <w:pPr>
      <w:shd w:val="clear" w:color="auto" w:fill="FFFFFF"/>
      <w:suppressAutoHyphens w:val="0"/>
      <w:spacing w:line="281" w:lineRule="exact"/>
      <w:ind w:hanging="340"/>
      <w:jc w:val="both"/>
    </w:pPr>
    <w:rPr>
      <w:rFonts w:ascii="Arial" w:eastAsia="Arial" w:hAnsi="Arial" w:cs="Arial"/>
      <w:lang w:eastAsia="en-US"/>
    </w:rPr>
  </w:style>
  <w:style w:type="character" w:customStyle="1" w:styleId="37">
    <w:name w:val="Основной текст (3)_"/>
    <w:basedOn w:val="a3"/>
    <w:link w:val="38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38">
    <w:name w:val="Основной текст (3)"/>
    <w:basedOn w:val="a2"/>
    <w:link w:val="37"/>
    <w:rsid w:val="0006242D"/>
    <w:pPr>
      <w:shd w:val="clear" w:color="auto" w:fill="FFFFFF"/>
      <w:suppressAutoHyphens w:val="0"/>
      <w:spacing w:line="281" w:lineRule="exact"/>
      <w:jc w:val="both"/>
    </w:pPr>
    <w:rPr>
      <w:rFonts w:ascii="Arial" w:eastAsia="Arial" w:hAnsi="Arial" w:cs="Arial"/>
      <w:lang w:eastAsia="ru-RU"/>
    </w:rPr>
  </w:style>
  <w:style w:type="character" w:customStyle="1" w:styleId="71">
    <w:name w:val="Основной текст (7)_"/>
    <w:basedOn w:val="a3"/>
    <w:link w:val="72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72">
    <w:name w:val="Основной текст (7)"/>
    <w:basedOn w:val="a2"/>
    <w:link w:val="71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40">
    <w:name w:val="Основной текст (14)_"/>
    <w:basedOn w:val="a3"/>
    <w:link w:val="141"/>
    <w:rsid w:val="0006242D"/>
    <w:rPr>
      <w:rFonts w:ascii="FrankRuehl" w:eastAsia="FrankRuehl" w:hAnsi="FrankRuehl" w:cs="FrankRuehl"/>
      <w:sz w:val="28"/>
      <w:szCs w:val="28"/>
      <w:shd w:val="clear" w:color="auto" w:fill="FFFFFF"/>
    </w:rPr>
  </w:style>
  <w:style w:type="paragraph" w:customStyle="1" w:styleId="141">
    <w:name w:val="Основной текст (14)"/>
    <w:basedOn w:val="a2"/>
    <w:link w:val="140"/>
    <w:rsid w:val="0006242D"/>
    <w:pPr>
      <w:shd w:val="clear" w:color="auto" w:fill="FFFFFF"/>
      <w:suppressAutoHyphens w:val="0"/>
      <w:spacing w:line="0" w:lineRule="atLeast"/>
      <w:jc w:val="center"/>
    </w:pPr>
    <w:rPr>
      <w:rFonts w:ascii="FrankRuehl" w:eastAsia="FrankRuehl" w:hAnsi="FrankRuehl" w:cs="FrankRuehl"/>
      <w:sz w:val="28"/>
      <w:szCs w:val="28"/>
      <w:lang w:eastAsia="ru-RU"/>
    </w:rPr>
  </w:style>
  <w:style w:type="character" w:customStyle="1" w:styleId="81">
    <w:name w:val="Основной текст (8)_"/>
    <w:basedOn w:val="a3"/>
    <w:link w:val="82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82">
    <w:name w:val="Основной текст (8)"/>
    <w:basedOn w:val="a2"/>
    <w:link w:val="81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91">
    <w:name w:val="Основной текст (9)_"/>
    <w:basedOn w:val="a3"/>
    <w:link w:val="92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paragraph" w:customStyle="1" w:styleId="92">
    <w:name w:val="Основной текст (9)"/>
    <w:basedOn w:val="a2"/>
    <w:link w:val="91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9"/>
      <w:szCs w:val="29"/>
      <w:lang w:eastAsia="ru-RU"/>
    </w:rPr>
  </w:style>
  <w:style w:type="character" w:customStyle="1" w:styleId="150">
    <w:name w:val="Основной текст (15)_"/>
    <w:basedOn w:val="a3"/>
    <w:link w:val="151"/>
    <w:rsid w:val="0006242D"/>
    <w:rPr>
      <w:rFonts w:ascii="FrankRuehl" w:eastAsia="FrankRuehl" w:hAnsi="FrankRuehl" w:cs="FrankRuehl"/>
      <w:sz w:val="32"/>
      <w:szCs w:val="32"/>
      <w:shd w:val="clear" w:color="auto" w:fill="FFFFFF"/>
    </w:rPr>
  </w:style>
  <w:style w:type="paragraph" w:customStyle="1" w:styleId="151">
    <w:name w:val="Основной текст (15)"/>
    <w:basedOn w:val="a2"/>
    <w:link w:val="150"/>
    <w:rsid w:val="0006242D"/>
    <w:pPr>
      <w:shd w:val="clear" w:color="auto" w:fill="FFFFFF"/>
      <w:suppressAutoHyphens w:val="0"/>
      <w:spacing w:line="0" w:lineRule="atLeast"/>
      <w:jc w:val="center"/>
    </w:pPr>
    <w:rPr>
      <w:rFonts w:ascii="FrankRuehl" w:eastAsia="FrankRuehl" w:hAnsi="FrankRuehl" w:cs="FrankRuehl"/>
      <w:sz w:val="32"/>
      <w:szCs w:val="32"/>
      <w:lang w:eastAsia="ru-RU"/>
    </w:rPr>
  </w:style>
  <w:style w:type="character" w:customStyle="1" w:styleId="120">
    <w:name w:val="Основной текст (12)_"/>
    <w:basedOn w:val="a3"/>
    <w:link w:val="121"/>
    <w:uiPriority w:val="99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paragraph" w:customStyle="1" w:styleId="121">
    <w:name w:val="Основной текст (12)"/>
    <w:basedOn w:val="a2"/>
    <w:link w:val="120"/>
    <w:uiPriority w:val="99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9"/>
      <w:szCs w:val="29"/>
      <w:lang w:eastAsia="ru-RU"/>
    </w:rPr>
  </w:style>
  <w:style w:type="character" w:customStyle="1" w:styleId="52">
    <w:name w:val="Основной текст (5)_"/>
    <w:basedOn w:val="a3"/>
    <w:link w:val="53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30">
    <w:name w:val="Основной текст (13)_"/>
    <w:basedOn w:val="a3"/>
    <w:link w:val="131"/>
    <w:rsid w:val="0006242D"/>
    <w:rPr>
      <w:rFonts w:ascii="Arial" w:eastAsia="Arial" w:hAnsi="Arial" w:cs="Arial"/>
      <w:spacing w:val="-10"/>
      <w:sz w:val="24"/>
      <w:szCs w:val="24"/>
      <w:shd w:val="clear" w:color="auto" w:fill="FFFFFF"/>
    </w:rPr>
  </w:style>
  <w:style w:type="paragraph" w:customStyle="1" w:styleId="131">
    <w:name w:val="Основной текст (13)"/>
    <w:basedOn w:val="a2"/>
    <w:link w:val="130"/>
    <w:rsid w:val="0006242D"/>
    <w:pPr>
      <w:shd w:val="clear" w:color="auto" w:fill="FFFFFF"/>
      <w:suppressAutoHyphens w:val="0"/>
      <w:spacing w:line="0" w:lineRule="atLeast"/>
      <w:jc w:val="center"/>
    </w:pPr>
    <w:rPr>
      <w:rFonts w:ascii="Arial" w:eastAsia="Arial" w:hAnsi="Arial" w:cs="Arial"/>
      <w:spacing w:val="-10"/>
      <w:lang w:eastAsia="ru-RU"/>
    </w:rPr>
  </w:style>
  <w:style w:type="character" w:customStyle="1" w:styleId="112">
    <w:name w:val="Основной текст (11)_"/>
    <w:basedOn w:val="a3"/>
    <w:link w:val="113"/>
    <w:rsid w:val="0006242D"/>
    <w:rPr>
      <w:rFonts w:ascii="FrankRuehl" w:eastAsia="FrankRuehl" w:hAnsi="FrankRuehl" w:cs="FrankRuehl"/>
      <w:sz w:val="27"/>
      <w:szCs w:val="27"/>
      <w:shd w:val="clear" w:color="auto" w:fill="FFFFFF"/>
    </w:rPr>
  </w:style>
  <w:style w:type="paragraph" w:customStyle="1" w:styleId="113">
    <w:name w:val="Основной текст (11)"/>
    <w:basedOn w:val="a2"/>
    <w:link w:val="112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7"/>
      <w:szCs w:val="27"/>
      <w:lang w:eastAsia="ru-RU"/>
    </w:rPr>
  </w:style>
  <w:style w:type="character" w:customStyle="1" w:styleId="61">
    <w:name w:val="Основной текст (6)_"/>
    <w:basedOn w:val="a3"/>
    <w:link w:val="62"/>
    <w:uiPriority w:val="99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62">
    <w:name w:val="Основной текст (6)"/>
    <w:basedOn w:val="a2"/>
    <w:link w:val="61"/>
    <w:uiPriority w:val="99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01">
    <w:name w:val="Основной текст (10)_"/>
    <w:basedOn w:val="a3"/>
    <w:rsid w:val="0006242D"/>
    <w:rPr>
      <w:rFonts w:ascii="Arial" w:eastAsia="Arial" w:hAnsi="Arial" w:cs="Arial"/>
      <w:spacing w:val="-10"/>
      <w:sz w:val="26"/>
      <w:szCs w:val="26"/>
      <w:shd w:val="clear" w:color="auto" w:fill="FFFFFF"/>
    </w:rPr>
  </w:style>
  <w:style w:type="character" w:customStyle="1" w:styleId="160">
    <w:name w:val="Основной текст (16)_"/>
    <w:basedOn w:val="a3"/>
    <w:link w:val="161"/>
    <w:rsid w:val="0006242D"/>
    <w:rPr>
      <w:rFonts w:ascii="Arial" w:eastAsia="Arial" w:hAnsi="Arial" w:cs="Arial"/>
      <w:spacing w:val="-10"/>
      <w:sz w:val="26"/>
      <w:szCs w:val="26"/>
      <w:shd w:val="clear" w:color="auto" w:fill="FFFFFF"/>
    </w:rPr>
  </w:style>
  <w:style w:type="paragraph" w:customStyle="1" w:styleId="161">
    <w:name w:val="Основной текст (16)"/>
    <w:basedOn w:val="a2"/>
    <w:link w:val="160"/>
    <w:rsid w:val="0006242D"/>
    <w:pPr>
      <w:shd w:val="clear" w:color="auto" w:fill="FFFFFF"/>
      <w:suppressAutoHyphens w:val="0"/>
      <w:spacing w:line="0" w:lineRule="atLeast"/>
      <w:jc w:val="center"/>
    </w:pPr>
    <w:rPr>
      <w:rFonts w:ascii="Arial" w:eastAsia="Arial" w:hAnsi="Arial" w:cs="Arial"/>
      <w:spacing w:val="-10"/>
      <w:sz w:val="26"/>
      <w:szCs w:val="26"/>
      <w:lang w:eastAsia="ru-RU"/>
    </w:rPr>
  </w:style>
  <w:style w:type="character" w:styleId="afff5">
    <w:name w:val="FollowedHyperlink"/>
    <w:basedOn w:val="a3"/>
    <w:uiPriority w:val="99"/>
    <w:unhideWhenUsed/>
    <w:rsid w:val="0006242D"/>
    <w:rPr>
      <w:color w:val="800080"/>
      <w:u w:val="single"/>
    </w:rPr>
  </w:style>
  <w:style w:type="paragraph" w:customStyle="1" w:styleId="font5">
    <w:name w:val="font5"/>
    <w:basedOn w:val="a2"/>
    <w:rsid w:val="0006242D"/>
    <w:pP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font6">
    <w:name w:val="font6"/>
    <w:basedOn w:val="a2"/>
    <w:qFormat/>
    <w:rsid w:val="0006242D"/>
    <w:pPr>
      <w:suppressAutoHyphens w:val="0"/>
      <w:spacing w:before="100" w:beforeAutospacing="1" w:after="100" w:afterAutospacing="1"/>
    </w:pPr>
    <w:rPr>
      <w:b/>
      <w:bCs/>
      <w:color w:val="000000"/>
      <w:sz w:val="20"/>
      <w:szCs w:val="20"/>
      <w:lang w:eastAsia="ru-RU"/>
    </w:rPr>
  </w:style>
  <w:style w:type="paragraph" w:customStyle="1" w:styleId="xl67">
    <w:name w:val="xl67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68">
    <w:name w:val="xl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9">
    <w:name w:val="xl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0">
    <w:name w:val="xl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1">
    <w:name w:val="xl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2">
    <w:name w:val="xl72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">
    <w:name w:val="xl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4">
    <w:name w:val="xl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">
    <w:name w:val="xl75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6">
    <w:name w:val="xl76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77">
    <w:name w:val="xl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5">
    <w:name w:val="xl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6">
    <w:name w:val="xl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8">
    <w:name w:val="xl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9">
    <w:name w:val="xl79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0"/>
      <w:lang w:eastAsia="ru-RU"/>
    </w:rPr>
  </w:style>
  <w:style w:type="paragraph" w:customStyle="1" w:styleId="xl80">
    <w:name w:val="xl80"/>
    <w:basedOn w:val="a2"/>
    <w:rsid w:val="0006242D"/>
    <w:pPr>
      <w:pBdr>
        <w:lef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1">
    <w:name w:val="xl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82">
    <w:name w:val="xl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83">
    <w:name w:val="xl83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4">
    <w:name w:val="xl8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5">
    <w:name w:val="xl8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6">
    <w:name w:val="xl86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0"/>
      <w:lang w:eastAsia="ru-RU"/>
    </w:rPr>
  </w:style>
  <w:style w:type="paragraph" w:customStyle="1" w:styleId="NoSpacing1">
    <w:name w:val="No Spacing1"/>
    <w:basedOn w:val="a2"/>
    <w:next w:val="aff2"/>
    <w:link w:val="afff6"/>
    <w:qFormat/>
    <w:rsid w:val="0006242D"/>
    <w:pPr>
      <w:suppressAutoHyphens w:val="0"/>
    </w:pPr>
    <w:rPr>
      <w:szCs w:val="32"/>
      <w:lang w:val="en-US" w:eastAsia="en-US" w:bidi="en-US"/>
    </w:rPr>
  </w:style>
  <w:style w:type="character" w:customStyle="1" w:styleId="afff6">
    <w:name w:val="Без интервала Знак"/>
    <w:aliases w:val="Таблицы 12 шрифт Знак,No Spacing Знак"/>
    <w:basedOn w:val="a3"/>
    <w:link w:val="NoSpacing1"/>
    <w:rsid w:val="0006242D"/>
    <w:rPr>
      <w:sz w:val="24"/>
      <w:szCs w:val="32"/>
      <w:lang w:val="en-US" w:eastAsia="en-US" w:bidi="en-US"/>
    </w:rPr>
  </w:style>
  <w:style w:type="character" w:customStyle="1" w:styleId="afff7">
    <w:name w:val="Основной текст Знак"/>
    <w:basedOn w:val="a3"/>
    <w:rsid w:val="0006242D"/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character" w:customStyle="1" w:styleId="12Batang">
    <w:name w:val="Основной текст (12) + Batang"/>
    <w:aliases w:val="10 pt1,Интервал 0 pt"/>
    <w:basedOn w:val="120"/>
    <w:uiPriority w:val="99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character" w:customStyle="1" w:styleId="afff8">
    <w:name w:val="Подпись к картинке_"/>
    <w:basedOn w:val="a3"/>
    <w:link w:val="afff9"/>
    <w:uiPriority w:val="99"/>
    <w:locked/>
    <w:rsid w:val="0006242D"/>
    <w:rPr>
      <w:rFonts w:ascii="Batang" w:eastAsia="Batang" w:cs="Batang"/>
      <w:b/>
      <w:bCs/>
      <w:sz w:val="19"/>
      <w:szCs w:val="19"/>
      <w:shd w:val="clear" w:color="auto" w:fill="FFFFFF"/>
    </w:rPr>
  </w:style>
  <w:style w:type="paragraph" w:customStyle="1" w:styleId="afff9">
    <w:name w:val="Подпись к картинке"/>
    <w:basedOn w:val="a2"/>
    <w:link w:val="afff8"/>
    <w:uiPriority w:val="99"/>
    <w:rsid w:val="0006242D"/>
    <w:pPr>
      <w:shd w:val="clear" w:color="auto" w:fill="FFFFFF"/>
      <w:suppressAutoHyphens w:val="0"/>
      <w:spacing w:line="422" w:lineRule="exact"/>
      <w:ind w:firstLine="2300"/>
    </w:pPr>
    <w:rPr>
      <w:rFonts w:ascii="Batang" w:eastAsia="Batang" w:cs="Batang"/>
      <w:b/>
      <w:bCs/>
      <w:sz w:val="19"/>
      <w:szCs w:val="19"/>
      <w:lang w:eastAsia="ru-RU"/>
    </w:rPr>
  </w:style>
  <w:style w:type="character" w:customStyle="1" w:styleId="ArialUnicodeMS">
    <w:name w:val="Подпись к картинке + Arial Unicode MS"/>
    <w:aliases w:val="10 pt,Не полужирный"/>
    <w:basedOn w:val="afff8"/>
    <w:uiPriority w:val="99"/>
    <w:rsid w:val="0006242D"/>
    <w:rPr>
      <w:rFonts w:ascii="Arial Unicode MS" w:eastAsia="Arial Unicode MS" w:cs="Arial Unicode MS"/>
      <w:b w:val="0"/>
      <w:bCs w:val="0"/>
      <w:sz w:val="20"/>
      <w:szCs w:val="20"/>
      <w:shd w:val="clear" w:color="auto" w:fill="FFFFFF"/>
    </w:rPr>
  </w:style>
  <w:style w:type="character" w:customStyle="1" w:styleId="75pt">
    <w:name w:val="Основной текст + 7.5 pt;Полужирный"/>
    <w:basedOn w:val="aff7"/>
    <w:rsid w:val="0006242D"/>
    <w:rPr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font0">
    <w:name w:val="font0"/>
    <w:basedOn w:val="a2"/>
    <w:rsid w:val="0006242D"/>
    <w:pPr>
      <w:suppressAutoHyphens w:val="0"/>
      <w:spacing w:before="100" w:beforeAutospacing="1" w:after="100" w:afterAutospacing="1"/>
    </w:pPr>
    <w:rPr>
      <w:color w:val="000000"/>
      <w:sz w:val="22"/>
      <w:szCs w:val="22"/>
      <w:lang w:eastAsia="ru-RU"/>
    </w:rPr>
  </w:style>
  <w:style w:type="paragraph" w:customStyle="1" w:styleId="afffa">
    <w:name w:val="маркированный Кат"/>
    <w:basedOn w:val="afffb"/>
    <w:next w:val="afff"/>
    <w:uiPriority w:val="99"/>
    <w:qFormat/>
    <w:rsid w:val="0006242D"/>
    <w:pPr>
      <w:spacing w:after="120" w:line="360" w:lineRule="auto"/>
      <w:ind w:left="714" w:hanging="357"/>
      <w:jc w:val="both"/>
    </w:pPr>
    <w:rPr>
      <w:rFonts w:ascii="Times New Roman" w:hAnsi="Times New Roman"/>
      <w:sz w:val="28"/>
    </w:rPr>
  </w:style>
  <w:style w:type="paragraph" w:styleId="afffb">
    <w:name w:val="List Bullet"/>
    <w:basedOn w:val="a2"/>
    <w:uiPriority w:val="99"/>
    <w:unhideWhenUsed/>
    <w:rsid w:val="0006242D"/>
    <w:pPr>
      <w:suppressAutoHyphens w:val="0"/>
      <w:spacing w:after="200" w:line="276" w:lineRule="auto"/>
      <w:ind w:left="720" w:hanging="36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xl199">
    <w:name w:val="xl199"/>
    <w:basedOn w:val="a2"/>
    <w:rsid w:val="0006242D"/>
    <w:pPr>
      <w:suppressAutoHyphens w:val="0"/>
      <w:spacing w:before="100" w:beforeAutospacing="1" w:after="100" w:afterAutospacing="1"/>
    </w:pPr>
    <w:rPr>
      <w:sz w:val="22"/>
      <w:szCs w:val="22"/>
      <w:lang w:eastAsia="ru-RU"/>
    </w:rPr>
  </w:style>
  <w:style w:type="paragraph" w:customStyle="1" w:styleId="xl200">
    <w:name w:val="xl200"/>
    <w:basedOn w:val="a2"/>
    <w:rsid w:val="0006242D"/>
    <w:pPr>
      <w:pBdr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1">
    <w:name w:val="xl201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02">
    <w:name w:val="xl202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03">
    <w:name w:val="xl203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4">
    <w:name w:val="xl20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5">
    <w:name w:val="xl20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6">
    <w:name w:val="xl2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7">
    <w:name w:val="xl207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8">
    <w:name w:val="xl2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9">
    <w:name w:val="xl20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0">
    <w:name w:val="xl210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1">
    <w:name w:val="xl211"/>
    <w:basedOn w:val="a2"/>
    <w:rsid w:val="0006242D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2">
    <w:name w:val="xl212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3">
    <w:name w:val="xl213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4">
    <w:name w:val="xl21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5">
    <w:name w:val="xl215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6">
    <w:name w:val="xl216"/>
    <w:basedOn w:val="a2"/>
    <w:rsid w:val="0006242D"/>
    <w:pPr>
      <w:pBdr>
        <w:top w:val="double" w:sz="6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7">
    <w:name w:val="xl217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8">
    <w:name w:val="xl218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9">
    <w:name w:val="xl219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0">
    <w:name w:val="xl220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1">
    <w:name w:val="xl221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2">
    <w:name w:val="xl222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3">
    <w:name w:val="xl223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4">
    <w:name w:val="xl224"/>
    <w:basedOn w:val="a2"/>
    <w:rsid w:val="0006242D"/>
    <w:pPr>
      <w:pBdr>
        <w:top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5">
    <w:name w:val="xl225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6">
    <w:name w:val="xl226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">
    <w:name w:val="xl22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8">
    <w:name w:val="xl22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9">
    <w:name w:val="xl229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0">
    <w:name w:val="xl23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1">
    <w:name w:val="xl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2">
    <w:name w:val="xl23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3">
    <w:name w:val="xl23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4">
    <w:name w:val="xl234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5">
    <w:name w:val="xl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6">
    <w:name w:val="xl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7">
    <w:name w:val="xl23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38">
    <w:name w:val="xl23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39">
    <w:name w:val="xl23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0">
    <w:name w:val="xl240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1">
    <w:name w:val="xl24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2">
    <w:name w:val="xl24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3">
    <w:name w:val="xl243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4">
    <w:name w:val="xl244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5">
    <w:name w:val="xl245"/>
    <w:basedOn w:val="a2"/>
    <w:rsid w:val="0006242D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6">
    <w:name w:val="xl24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7">
    <w:name w:val="xl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8">
    <w:name w:val="xl248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9">
    <w:name w:val="xl249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50">
    <w:name w:val="xl250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51">
    <w:name w:val="xl251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52">
    <w:name w:val="xl252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3">
    <w:name w:val="xl253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54">
    <w:name w:val="xl25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55">
    <w:name w:val="xl2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6">
    <w:name w:val="xl2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7">
    <w:name w:val="xl257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numbering" w:customStyle="1" w:styleId="10">
    <w:name w:val="Статья / Раздел1"/>
    <w:basedOn w:val="a5"/>
    <w:next w:val="afffc"/>
    <w:rsid w:val="0006242D"/>
    <w:pPr>
      <w:numPr>
        <w:numId w:val="2"/>
      </w:numPr>
    </w:pPr>
  </w:style>
  <w:style w:type="character" w:customStyle="1" w:styleId="21">
    <w:name w:val="Заголовок 2 Знак1"/>
    <w:aliases w:val=" Знак2 Знак1,Знак2 Знак1"/>
    <w:basedOn w:val="a3"/>
    <w:link w:val="2"/>
    <w:uiPriority w:val="9"/>
    <w:rsid w:val="0006242D"/>
    <w:rPr>
      <w:sz w:val="36"/>
      <w:szCs w:val="24"/>
      <w:lang w:eastAsia="zh-CN"/>
    </w:rPr>
  </w:style>
  <w:style w:type="character" w:customStyle="1" w:styleId="31">
    <w:name w:val="Заголовок 3 Знак1"/>
    <w:aliases w:val=" Знак3 Знак1,Знак3 Знак1,(заголовок в тексте) Знак1"/>
    <w:basedOn w:val="a3"/>
    <w:link w:val="3"/>
    <w:uiPriority w:val="9"/>
    <w:rsid w:val="0006242D"/>
    <w:rPr>
      <w:sz w:val="28"/>
      <w:szCs w:val="24"/>
      <w:lang w:eastAsia="zh-CN"/>
    </w:rPr>
  </w:style>
  <w:style w:type="character" w:customStyle="1" w:styleId="411">
    <w:name w:val="Заголовок 4 Знак1"/>
    <w:basedOn w:val="a3"/>
    <w:uiPriority w:val="9"/>
    <w:semiHidden/>
    <w:rsid w:val="0006242D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numbering" w:styleId="afffc">
    <w:name w:val="Outline List 3"/>
    <w:basedOn w:val="a5"/>
    <w:uiPriority w:val="99"/>
    <w:semiHidden/>
    <w:unhideWhenUsed/>
    <w:rsid w:val="0006242D"/>
  </w:style>
  <w:style w:type="paragraph" w:customStyle="1" w:styleId="S3">
    <w:name w:val="S_Обычный в таблице"/>
    <w:basedOn w:val="a2"/>
    <w:link w:val="S4"/>
    <w:rsid w:val="0006242D"/>
    <w:pPr>
      <w:tabs>
        <w:tab w:val="center" w:pos="4153"/>
        <w:tab w:val="right" w:pos="8306"/>
      </w:tabs>
      <w:suppressAutoHyphens w:val="0"/>
      <w:jc w:val="center"/>
    </w:pPr>
    <w:rPr>
      <w:sz w:val="20"/>
      <w:szCs w:val="20"/>
      <w:lang w:eastAsia="ru-RU"/>
    </w:rPr>
  </w:style>
  <w:style w:type="paragraph" w:customStyle="1" w:styleId="S5">
    <w:name w:val="S_Примечание"/>
    <w:basedOn w:val="a2"/>
    <w:link w:val="S6"/>
    <w:qFormat/>
    <w:rsid w:val="0006242D"/>
    <w:pPr>
      <w:suppressAutoHyphens w:val="0"/>
      <w:spacing w:after="100" w:afterAutospacing="1"/>
      <w:ind w:firstLine="567"/>
      <w:jc w:val="both"/>
    </w:pPr>
    <w:rPr>
      <w:sz w:val="20"/>
      <w:szCs w:val="20"/>
      <w:lang w:eastAsia="ru-RU"/>
    </w:rPr>
  </w:style>
  <w:style w:type="character" w:customStyle="1" w:styleId="S6">
    <w:name w:val="S_Примечание Знак"/>
    <w:basedOn w:val="a3"/>
    <w:link w:val="S5"/>
    <w:rsid w:val="0006242D"/>
  </w:style>
  <w:style w:type="paragraph" w:customStyle="1" w:styleId="S7">
    <w:name w:val="S_Заголовок таблицы"/>
    <w:basedOn w:val="a2"/>
    <w:uiPriority w:val="99"/>
    <w:rsid w:val="0006242D"/>
    <w:pPr>
      <w:suppressAutoHyphens w:val="0"/>
      <w:jc w:val="center"/>
    </w:pPr>
    <w:rPr>
      <w:u w:val="single"/>
      <w:lang w:eastAsia="ru-RU"/>
    </w:rPr>
  </w:style>
  <w:style w:type="character" w:customStyle="1" w:styleId="S4">
    <w:name w:val="S_Обычный в таблице Знак"/>
    <w:basedOn w:val="a3"/>
    <w:link w:val="S3"/>
    <w:rsid w:val="0006242D"/>
  </w:style>
  <w:style w:type="paragraph" w:customStyle="1" w:styleId="S8">
    <w:name w:val="S_Маркированный"/>
    <w:basedOn w:val="afffb"/>
    <w:link w:val="S9"/>
    <w:autoRedefine/>
    <w:locked/>
    <w:rsid w:val="0006242D"/>
    <w:pPr>
      <w:tabs>
        <w:tab w:val="left" w:pos="993"/>
      </w:tabs>
      <w:spacing w:after="0" w:line="240" w:lineRule="auto"/>
      <w:ind w:left="1134" w:hanging="283"/>
      <w:contextualSpacing w:val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9">
    <w:name w:val="S_Маркированный Знак"/>
    <w:basedOn w:val="a3"/>
    <w:link w:val="S8"/>
    <w:rsid w:val="0006242D"/>
    <w:rPr>
      <w:sz w:val="24"/>
      <w:szCs w:val="24"/>
    </w:rPr>
  </w:style>
  <w:style w:type="paragraph" w:customStyle="1" w:styleId="Default">
    <w:name w:val="Default"/>
    <w:rsid w:val="0006242D"/>
    <w:pPr>
      <w:autoSpaceDE w:val="0"/>
      <w:autoSpaceDN w:val="0"/>
      <w:adjustRightInd w:val="0"/>
    </w:pPr>
    <w:rPr>
      <w:rFonts w:ascii="Tahoma" w:eastAsia="Calibri" w:hAnsi="Tahoma" w:cs="Tahoma"/>
      <w:color w:val="000000"/>
      <w:sz w:val="24"/>
      <w:szCs w:val="24"/>
      <w:lang w:eastAsia="en-US"/>
    </w:rPr>
  </w:style>
  <w:style w:type="paragraph" w:customStyle="1" w:styleId="afffd">
    <w:name w:val="Таблица текст"/>
    <w:basedOn w:val="a2"/>
    <w:uiPriority w:val="99"/>
    <w:rsid w:val="0006242D"/>
    <w:pPr>
      <w:suppressAutoHyphens w:val="0"/>
      <w:spacing w:before="40" w:after="40"/>
      <w:ind w:left="57" w:right="57"/>
    </w:pPr>
    <w:rPr>
      <w:snapToGrid w:val="0"/>
      <w:szCs w:val="20"/>
      <w:lang w:eastAsia="ru-RU"/>
    </w:rPr>
  </w:style>
  <w:style w:type="paragraph" w:customStyle="1" w:styleId="xl2906">
    <w:name w:val="xl29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07">
    <w:name w:val="xl290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08">
    <w:name w:val="xl290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09">
    <w:name w:val="xl2909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10">
    <w:name w:val="xl291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1">
    <w:name w:val="xl291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2">
    <w:name w:val="xl291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3">
    <w:name w:val="xl291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2914">
    <w:name w:val="xl291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15">
    <w:name w:val="xl291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6">
    <w:name w:val="xl291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7">
    <w:name w:val="xl2917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8">
    <w:name w:val="xl291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9">
    <w:name w:val="xl29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0">
    <w:name w:val="xl292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1">
    <w:name w:val="xl2921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2">
    <w:name w:val="xl29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3">
    <w:name w:val="xl292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4">
    <w:name w:val="xl292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5">
    <w:name w:val="xl292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6">
    <w:name w:val="xl292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7">
    <w:name w:val="xl29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8">
    <w:name w:val="xl2928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9">
    <w:name w:val="xl292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0">
    <w:name w:val="xl2930"/>
    <w:basedOn w:val="a2"/>
    <w:rsid w:val="0006242D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1">
    <w:name w:val="xl2931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2">
    <w:name w:val="xl293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3">
    <w:name w:val="xl2933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34">
    <w:name w:val="xl2934"/>
    <w:basedOn w:val="a2"/>
    <w:rsid w:val="0006242D"/>
    <w:pP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35">
    <w:name w:val="xl2935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6">
    <w:name w:val="xl2936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7">
    <w:name w:val="xl2937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8">
    <w:name w:val="xl2938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9">
    <w:name w:val="xl2939"/>
    <w:basedOn w:val="a2"/>
    <w:rsid w:val="0006242D"/>
    <w:pPr>
      <w:pBdr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0">
    <w:name w:val="xl29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1">
    <w:name w:val="xl29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2">
    <w:name w:val="xl294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3">
    <w:name w:val="xl2943"/>
    <w:basedOn w:val="a2"/>
    <w:rsid w:val="0006242D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4">
    <w:name w:val="xl29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45">
    <w:name w:val="xl29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6">
    <w:name w:val="xl294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7">
    <w:name w:val="xl29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48">
    <w:name w:val="xl29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9">
    <w:name w:val="xl29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0">
    <w:name w:val="xl295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1">
    <w:name w:val="xl295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2">
    <w:name w:val="xl2952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3">
    <w:name w:val="xl29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4">
    <w:name w:val="xl29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5">
    <w:name w:val="xl29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6">
    <w:name w:val="xl29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7">
    <w:name w:val="xl2957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8">
    <w:name w:val="xl2958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9">
    <w:name w:val="xl295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60">
    <w:name w:val="xl296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1">
    <w:name w:val="xl296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2">
    <w:name w:val="xl296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3">
    <w:name w:val="xl296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4">
    <w:name w:val="xl29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5">
    <w:name w:val="xl296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6">
    <w:name w:val="xl296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67">
    <w:name w:val="xl296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8">
    <w:name w:val="xl296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9">
    <w:name w:val="xl296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0">
    <w:name w:val="xl29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1">
    <w:name w:val="xl29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2">
    <w:name w:val="xl29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73">
    <w:name w:val="xl297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4">
    <w:name w:val="xl2974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5">
    <w:name w:val="xl2975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6">
    <w:name w:val="xl297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977">
    <w:name w:val="xl2977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i/>
      <w:iCs/>
      <w:sz w:val="20"/>
      <w:szCs w:val="20"/>
      <w:lang w:eastAsia="ru-RU"/>
    </w:rPr>
  </w:style>
  <w:style w:type="paragraph" w:customStyle="1" w:styleId="xl2978">
    <w:name w:val="xl297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79">
    <w:name w:val="xl29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0">
    <w:name w:val="xl2980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1">
    <w:name w:val="xl298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2">
    <w:name w:val="xl2982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3">
    <w:name w:val="xl2983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4">
    <w:name w:val="xl2984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5">
    <w:name w:val="xl298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6">
    <w:name w:val="xl2986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7">
    <w:name w:val="xl2987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8">
    <w:name w:val="xl298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9">
    <w:name w:val="xl29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0">
    <w:name w:val="xl299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1">
    <w:name w:val="xl2991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2">
    <w:name w:val="xl29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93">
    <w:name w:val="xl29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4">
    <w:name w:val="xl29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5">
    <w:name w:val="xl299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996">
    <w:name w:val="xl299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97">
    <w:name w:val="xl2997"/>
    <w:basedOn w:val="a2"/>
    <w:rsid w:val="0006242D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998">
    <w:name w:val="xl2998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9">
    <w:name w:val="xl299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0">
    <w:name w:val="xl3000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1">
    <w:name w:val="xl300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2">
    <w:name w:val="xl300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3">
    <w:name w:val="xl3003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4">
    <w:name w:val="xl300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5">
    <w:name w:val="xl300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6">
    <w:name w:val="xl300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7">
    <w:name w:val="xl300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8">
    <w:name w:val="xl3008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9">
    <w:name w:val="xl300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0">
    <w:name w:val="xl301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1">
    <w:name w:val="xl3011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2">
    <w:name w:val="xl30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3">
    <w:name w:val="xl30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4">
    <w:name w:val="xl30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5">
    <w:name w:val="xl301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6">
    <w:name w:val="xl30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7">
    <w:name w:val="xl301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18">
    <w:name w:val="xl301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9">
    <w:name w:val="xl301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0">
    <w:name w:val="xl302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1">
    <w:name w:val="xl302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3022">
    <w:name w:val="xl302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3">
    <w:name w:val="xl3023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4">
    <w:name w:val="xl3024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5">
    <w:name w:val="xl30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6">
    <w:name w:val="xl3026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7">
    <w:name w:val="xl3027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8">
    <w:name w:val="xl3028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9">
    <w:name w:val="xl3029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0">
    <w:name w:val="xl3030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1">
    <w:name w:val="xl3031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2">
    <w:name w:val="xl3032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3">
    <w:name w:val="xl30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4">
    <w:name w:val="xl303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5">
    <w:name w:val="xl3035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6">
    <w:name w:val="xl3036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7">
    <w:name w:val="xl30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8">
    <w:name w:val="xl3038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9">
    <w:name w:val="xl3039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40">
    <w:name w:val="xl3040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character" w:styleId="HTML">
    <w:name w:val="HTML Code"/>
    <w:uiPriority w:val="99"/>
    <w:unhideWhenUsed/>
    <w:rsid w:val="0006242D"/>
    <w:rPr>
      <w:rFonts w:ascii="Courier New" w:eastAsia="Times New Roman" w:hAnsi="Courier New" w:cs="Courier New" w:hint="default"/>
      <w:sz w:val="20"/>
      <w:szCs w:val="20"/>
    </w:rPr>
  </w:style>
  <w:style w:type="paragraph" w:styleId="HTML0">
    <w:name w:val="HTML Preformatted"/>
    <w:basedOn w:val="a2"/>
    <w:link w:val="HTML1"/>
    <w:uiPriority w:val="99"/>
    <w:unhideWhenUsed/>
    <w:rsid w:val="000624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contextualSpacing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3"/>
    <w:link w:val="HTML0"/>
    <w:uiPriority w:val="99"/>
    <w:rsid w:val="0006242D"/>
    <w:rPr>
      <w:rFonts w:ascii="Courier New" w:hAnsi="Courier New" w:cs="Courier New"/>
    </w:rPr>
  </w:style>
  <w:style w:type="paragraph" w:styleId="39">
    <w:name w:val="toc 3"/>
    <w:basedOn w:val="a2"/>
    <w:next w:val="a2"/>
    <w:autoRedefine/>
    <w:uiPriority w:val="39"/>
    <w:unhideWhenUsed/>
    <w:qFormat/>
    <w:rsid w:val="0006242D"/>
    <w:pPr>
      <w:tabs>
        <w:tab w:val="right" w:leader="dot" w:pos="9639"/>
      </w:tabs>
      <w:suppressAutoHyphens w:val="0"/>
      <w:spacing w:before="120" w:after="120"/>
      <w:ind w:left="284"/>
      <w:contextualSpacing/>
    </w:pPr>
    <w:rPr>
      <w:b/>
      <w:sz w:val="28"/>
      <w:lang w:val="en-US" w:eastAsia="ru-RU" w:bidi="en-US"/>
    </w:rPr>
  </w:style>
  <w:style w:type="paragraph" w:styleId="43">
    <w:name w:val="toc 4"/>
    <w:basedOn w:val="a2"/>
    <w:next w:val="a2"/>
    <w:autoRedefine/>
    <w:uiPriority w:val="39"/>
    <w:unhideWhenUsed/>
    <w:rsid w:val="0006242D"/>
    <w:pPr>
      <w:suppressAutoHyphens w:val="0"/>
      <w:ind w:left="720"/>
      <w:contextualSpacing/>
    </w:pPr>
    <w:rPr>
      <w:lang w:val="en-US" w:eastAsia="ru-RU" w:bidi="en-US"/>
    </w:rPr>
  </w:style>
  <w:style w:type="paragraph" w:styleId="54">
    <w:name w:val="toc 5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880"/>
      <w:contextualSpacing/>
    </w:pPr>
    <w:rPr>
      <w:rFonts w:ascii="Calibri" w:hAnsi="Calibri"/>
      <w:sz w:val="22"/>
      <w:szCs w:val="22"/>
      <w:lang w:eastAsia="ru-RU"/>
    </w:rPr>
  </w:style>
  <w:style w:type="paragraph" w:styleId="63">
    <w:name w:val="toc 6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100"/>
      <w:contextualSpacing/>
    </w:pPr>
    <w:rPr>
      <w:rFonts w:ascii="Calibri" w:hAnsi="Calibri"/>
      <w:sz w:val="22"/>
      <w:szCs w:val="22"/>
      <w:lang w:eastAsia="ru-RU"/>
    </w:rPr>
  </w:style>
  <w:style w:type="paragraph" w:styleId="73">
    <w:name w:val="toc 7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320"/>
      <w:contextualSpacing/>
    </w:pPr>
    <w:rPr>
      <w:rFonts w:ascii="Calibri" w:hAnsi="Calibri"/>
      <w:sz w:val="22"/>
      <w:szCs w:val="22"/>
      <w:lang w:eastAsia="ru-RU"/>
    </w:rPr>
  </w:style>
  <w:style w:type="paragraph" w:styleId="83">
    <w:name w:val="toc 8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540"/>
      <w:contextualSpacing/>
    </w:pPr>
    <w:rPr>
      <w:rFonts w:ascii="Calibri" w:hAnsi="Calibri"/>
      <w:sz w:val="22"/>
      <w:szCs w:val="22"/>
      <w:lang w:eastAsia="ru-RU"/>
    </w:rPr>
  </w:style>
  <w:style w:type="paragraph" w:styleId="93">
    <w:name w:val="toc 9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760"/>
      <w:contextualSpacing/>
    </w:pPr>
    <w:rPr>
      <w:rFonts w:ascii="Calibri" w:hAnsi="Calibri"/>
      <w:sz w:val="22"/>
      <w:szCs w:val="22"/>
      <w:lang w:eastAsia="ru-RU"/>
    </w:rPr>
  </w:style>
  <w:style w:type="paragraph" w:styleId="afffe">
    <w:name w:val="Normal Indent"/>
    <w:basedOn w:val="a2"/>
    <w:uiPriority w:val="99"/>
    <w:semiHidden/>
    <w:unhideWhenUsed/>
    <w:rsid w:val="0006242D"/>
    <w:pPr>
      <w:suppressAutoHyphens w:val="0"/>
      <w:ind w:left="708"/>
      <w:contextualSpacing/>
    </w:pPr>
    <w:rPr>
      <w:lang w:eastAsia="ru-RU"/>
    </w:rPr>
  </w:style>
  <w:style w:type="paragraph" w:styleId="affff">
    <w:name w:val="footnote text"/>
    <w:basedOn w:val="a2"/>
    <w:link w:val="affff0"/>
    <w:unhideWhenUsed/>
    <w:rsid w:val="0006242D"/>
    <w:pPr>
      <w:suppressAutoHyphens w:val="0"/>
      <w:contextualSpacing/>
    </w:pPr>
    <w:rPr>
      <w:sz w:val="20"/>
      <w:szCs w:val="20"/>
      <w:lang w:val="en-US" w:eastAsia="ru-RU" w:bidi="en-US"/>
    </w:rPr>
  </w:style>
  <w:style w:type="character" w:customStyle="1" w:styleId="affff0">
    <w:name w:val="Текст сноски Знак"/>
    <w:basedOn w:val="a3"/>
    <w:link w:val="affff"/>
    <w:rsid w:val="0006242D"/>
    <w:rPr>
      <w:lang w:val="en-US" w:bidi="en-US"/>
    </w:rPr>
  </w:style>
  <w:style w:type="paragraph" w:styleId="a9">
    <w:name w:val="annotation text"/>
    <w:basedOn w:val="a2"/>
    <w:link w:val="a8"/>
    <w:uiPriority w:val="99"/>
    <w:unhideWhenUsed/>
    <w:rsid w:val="0006242D"/>
    <w:pPr>
      <w:suppressAutoHyphens w:val="0"/>
      <w:contextualSpacing/>
    </w:pPr>
    <w:rPr>
      <w:sz w:val="20"/>
      <w:szCs w:val="20"/>
      <w:lang w:eastAsia="ru-RU"/>
    </w:rPr>
  </w:style>
  <w:style w:type="character" w:customStyle="1" w:styleId="1f8">
    <w:name w:val="Текст примечания Знак1"/>
    <w:basedOn w:val="a3"/>
    <w:uiPriority w:val="99"/>
    <w:semiHidden/>
    <w:rsid w:val="0006242D"/>
    <w:rPr>
      <w:lang w:eastAsia="zh-CN"/>
    </w:rPr>
  </w:style>
  <w:style w:type="character" w:customStyle="1" w:styleId="1f9">
    <w:name w:val="Верхний колонтитул Знак1"/>
    <w:aliases w:val="ВерхКолонтитул Знак1"/>
    <w:basedOn w:val="a3"/>
    <w:uiPriority w:val="99"/>
    <w:semiHidden/>
    <w:rsid w:val="0006242D"/>
    <w:rPr>
      <w:rFonts w:ascii="Calibri" w:eastAsia="Calibri" w:hAnsi="Calibri" w:cs="Times New Roman"/>
    </w:rPr>
  </w:style>
  <w:style w:type="paragraph" w:styleId="affff1">
    <w:name w:val="table of figures"/>
    <w:basedOn w:val="a2"/>
    <w:next w:val="a2"/>
    <w:uiPriority w:val="99"/>
    <w:unhideWhenUsed/>
    <w:rsid w:val="0006242D"/>
    <w:pPr>
      <w:widowControl w:val="0"/>
      <w:suppressAutoHyphens w:val="0"/>
      <w:overflowPunct w:val="0"/>
      <w:autoSpaceDE w:val="0"/>
      <w:autoSpaceDN w:val="0"/>
      <w:adjustRightInd w:val="0"/>
      <w:spacing w:line="300" w:lineRule="auto"/>
      <w:ind w:firstLine="680"/>
      <w:contextualSpacing/>
      <w:jc w:val="both"/>
    </w:pPr>
    <w:rPr>
      <w:rFonts w:eastAsia="Calibri"/>
      <w:szCs w:val="20"/>
      <w:lang w:eastAsia="en-US"/>
    </w:rPr>
  </w:style>
  <w:style w:type="paragraph" w:styleId="affff2">
    <w:name w:val="endnote text"/>
    <w:basedOn w:val="a2"/>
    <w:link w:val="affff3"/>
    <w:unhideWhenUsed/>
    <w:rsid w:val="0006242D"/>
    <w:pPr>
      <w:widowControl w:val="0"/>
      <w:suppressAutoHyphens w:val="0"/>
      <w:overflowPunct w:val="0"/>
      <w:autoSpaceDE w:val="0"/>
      <w:autoSpaceDN w:val="0"/>
      <w:adjustRightInd w:val="0"/>
      <w:ind w:firstLine="680"/>
      <w:contextualSpacing/>
      <w:jc w:val="both"/>
    </w:pPr>
    <w:rPr>
      <w:rFonts w:eastAsia="Calibri"/>
      <w:sz w:val="20"/>
      <w:szCs w:val="20"/>
      <w:lang w:val="x-none" w:eastAsia="x-none"/>
    </w:rPr>
  </w:style>
  <w:style w:type="character" w:customStyle="1" w:styleId="affff3">
    <w:name w:val="Текст концевой сноски Знак"/>
    <w:basedOn w:val="a3"/>
    <w:link w:val="affff2"/>
    <w:rsid w:val="0006242D"/>
    <w:rPr>
      <w:rFonts w:eastAsia="Calibri"/>
      <w:lang w:val="x-none" w:eastAsia="x-none"/>
    </w:rPr>
  </w:style>
  <w:style w:type="paragraph" w:styleId="affff4">
    <w:name w:val="toa heading"/>
    <w:basedOn w:val="a2"/>
    <w:next w:val="a2"/>
    <w:semiHidden/>
    <w:unhideWhenUsed/>
    <w:rsid w:val="0006242D"/>
    <w:pPr>
      <w:suppressAutoHyphens w:val="0"/>
      <w:spacing w:before="120" w:line="360" w:lineRule="auto"/>
      <w:ind w:firstLine="709"/>
      <w:contextualSpacing/>
      <w:jc w:val="both"/>
    </w:pPr>
    <w:rPr>
      <w:rFonts w:ascii="Cambria" w:hAnsi="Cambria"/>
      <w:b/>
      <w:bCs/>
      <w:lang w:eastAsia="en-US"/>
    </w:rPr>
  </w:style>
  <w:style w:type="paragraph" w:styleId="a">
    <w:name w:val="List Number"/>
    <w:basedOn w:val="a2"/>
    <w:unhideWhenUsed/>
    <w:rsid w:val="0006242D"/>
    <w:pPr>
      <w:numPr>
        <w:numId w:val="3"/>
      </w:numPr>
      <w:suppressAutoHyphens w:val="0"/>
      <w:spacing w:after="200" w:line="276" w:lineRule="auto"/>
      <w:contextualSpacing/>
    </w:pPr>
    <w:rPr>
      <w:rFonts w:eastAsia="Calibri"/>
      <w:sz w:val="28"/>
      <w:szCs w:val="22"/>
      <w:lang w:eastAsia="en-US"/>
    </w:rPr>
  </w:style>
  <w:style w:type="paragraph" w:styleId="2c">
    <w:name w:val="List 2"/>
    <w:basedOn w:val="a2"/>
    <w:unhideWhenUsed/>
    <w:rsid w:val="0006242D"/>
    <w:pPr>
      <w:suppressAutoHyphens w:val="0"/>
      <w:spacing w:line="360" w:lineRule="auto"/>
      <w:ind w:firstLine="540"/>
      <w:contextualSpacing/>
      <w:jc w:val="both"/>
    </w:pPr>
    <w:rPr>
      <w:lang w:val="en-US" w:eastAsia="ru-RU" w:bidi="en-US"/>
    </w:rPr>
  </w:style>
  <w:style w:type="paragraph" w:styleId="2d">
    <w:name w:val="List Bullet 2"/>
    <w:basedOn w:val="a2"/>
    <w:unhideWhenUsed/>
    <w:rsid w:val="0006242D"/>
    <w:pPr>
      <w:suppressAutoHyphens w:val="0"/>
      <w:ind w:left="1429" w:hanging="360"/>
      <w:contextualSpacing/>
    </w:pPr>
    <w:rPr>
      <w:lang w:eastAsia="ru-RU"/>
    </w:rPr>
  </w:style>
  <w:style w:type="paragraph" w:customStyle="1" w:styleId="1fa">
    <w:name w:val="Название1"/>
    <w:basedOn w:val="a2"/>
    <w:next w:val="a2"/>
    <w:qFormat/>
    <w:locked/>
    <w:rsid w:val="0006242D"/>
    <w:pPr>
      <w:pBdr>
        <w:bottom w:val="single" w:sz="8" w:space="4" w:color="4F81BD"/>
      </w:pBdr>
      <w:suppressAutoHyphens w:val="0"/>
      <w:spacing w:after="300"/>
      <w:contextualSpacing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fff5">
    <w:name w:val="Название Знак"/>
    <w:basedOn w:val="a3"/>
    <w:link w:val="affff6"/>
    <w:rsid w:val="0006242D"/>
    <w:rPr>
      <w:rFonts w:ascii="Cambria" w:hAnsi="Cambria"/>
      <w:b/>
      <w:bCs/>
      <w:kern w:val="28"/>
      <w:sz w:val="32"/>
      <w:szCs w:val="32"/>
      <w:lang w:val="en-US" w:bidi="en-US"/>
    </w:rPr>
  </w:style>
  <w:style w:type="paragraph" w:styleId="affff7">
    <w:name w:val="Body Text First Indent"/>
    <w:basedOn w:val="af0"/>
    <w:link w:val="affff8"/>
    <w:unhideWhenUsed/>
    <w:rsid w:val="0006242D"/>
    <w:pPr>
      <w:suppressAutoHyphens w:val="0"/>
      <w:spacing w:after="120"/>
      <w:ind w:firstLine="210"/>
      <w:contextualSpacing/>
      <w:jc w:val="left"/>
    </w:pPr>
    <w:rPr>
      <w:sz w:val="24"/>
      <w:lang w:val="en-US" w:eastAsia="ru-RU" w:bidi="en-US"/>
    </w:rPr>
  </w:style>
  <w:style w:type="character" w:customStyle="1" w:styleId="15">
    <w:name w:val="Основной текст Знак1"/>
    <w:basedOn w:val="a3"/>
    <w:link w:val="af0"/>
    <w:rsid w:val="0006242D"/>
    <w:rPr>
      <w:sz w:val="28"/>
      <w:szCs w:val="24"/>
      <w:lang w:eastAsia="zh-CN"/>
    </w:rPr>
  </w:style>
  <w:style w:type="character" w:customStyle="1" w:styleId="affff8">
    <w:name w:val="Красная строка Знак"/>
    <w:basedOn w:val="15"/>
    <w:link w:val="affff7"/>
    <w:rsid w:val="0006242D"/>
    <w:rPr>
      <w:sz w:val="24"/>
      <w:szCs w:val="24"/>
      <w:lang w:val="en-US" w:eastAsia="zh-CN" w:bidi="en-US"/>
    </w:rPr>
  </w:style>
  <w:style w:type="paragraph" w:styleId="2e">
    <w:name w:val="Body Text First Indent 2"/>
    <w:basedOn w:val="af3"/>
    <w:link w:val="2f"/>
    <w:unhideWhenUsed/>
    <w:rsid w:val="0006242D"/>
    <w:pPr>
      <w:suppressAutoHyphens w:val="0"/>
      <w:spacing w:after="120"/>
      <w:ind w:left="283" w:firstLine="210"/>
      <w:contextualSpacing/>
      <w:jc w:val="left"/>
    </w:pPr>
    <w:rPr>
      <w:sz w:val="24"/>
      <w:lang w:val="en-US" w:eastAsia="ru-RU" w:bidi="en-US"/>
    </w:rPr>
  </w:style>
  <w:style w:type="character" w:customStyle="1" w:styleId="18">
    <w:name w:val="Основной текст с отступом Знак1"/>
    <w:basedOn w:val="a3"/>
    <w:link w:val="af3"/>
    <w:rsid w:val="0006242D"/>
    <w:rPr>
      <w:sz w:val="32"/>
      <w:szCs w:val="24"/>
      <w:lang w:eastAsia="zh-CN"/>
    </w:rPr>
  </w:style>
  <w:style w:type="character" w:customStyle="1" w:styleId="2f">
    <w:name w:val="Красная строка 2 Знак"/>
    <w:basedOn w:val="18"/>
    <w:link w:val="2e"/>
    <w:rsid w:val="0006242D"/>
    <w:rPr>
      <w:sz w:val="24"/>
      <w:szCs w:val="24"/>
      <w:lang w:val="en-US" w:eastAsia="zh-CN" w:bidi="en-US"/>
    </w:rPr>
  </w:style>
  <w:style w:type="character" w:customStyle="1" w:styleId="213">
    <w:name w:val="Основной текст 2 Знак1"/>
    <w:aliases w:val="Знак Знак1"/>
    <w:basedOn w:val="a3"/>
    <w:uiPriority w:val="99"/>
    <w:semiHidden/>
    <w:rsid w:val="0006242D"/>
  </w:style>
  <w:style w:type="paragraph" w:styleId="3a">
    <w:name w:val="Body Text 3"/>
    <w:basedOn w:val="a2"/>
    <w:link w:val="3b"/>
    <w:uiPriority w:val="99"/>
    <w:unhideWhenUsed/>
    <w:rsid w:val="0006242D"/>
    <w:pPr>
      <w:suppressAutoHyphens w:val="0"/>
      <w:spacing w:after="120"/>
      <w:contextualSpacing/>
    </w:pPr>
    <w:rPr>
      <w:sz w:val="16"/>
      <w:szCs w:val="16"/>
      <w:lang w:val="en-US" w:eastAsia="ru-RU" w:bidi="en-US"/>
    </w:rPr>
  </w:style>
  <w:style w:type="character" w:customStyle="1" w:styleId="3b">
    <w:name w:val="Основной текст 3 Знак"/>
    <w:basedOn w:val="a3"/>
    <w:link w:val="3a"/>
    <w:uiPriority w:val="99"/>
    <w:rsid w:val="0006242D"/>
    <w:rPr>
      <w:sz w:val="16"/>
      <w:szCs w:val="16"/>
      <w:lang w:val="en-US" w:bidi="en-US"/>
    </w:rPr>
  </w:style>
  <w:style w:type="paragraph" w:styleId="2f0">
    <w:name w:val="Body Text Indent 2"/>
    <w:aliases w:val="Основной текст с отступом 2 Знак1,Знак1 Знак1,Основной текст с отступом 2 Знак Знак,Знак1 Знак Знак,Знак1 Знак,Знак1 Знак Знак1"/>
    <w:basedOn w:val="a2"/>
    <w:link w:val="2f1"/>
    <w:unhideWhenUsed/>
    <w:rsid w:val="0006242D"/>
    <w:pPr>
      <w:suppressAutoHyphens w:val="0"/>
      <w:spacing w:line="360" w:lineRule="auto"/>
      <w:ind w:firstLine="900"/>
      <w:contextualSpacing/>
      <w:jc w:val="center"/>
    </w:pPr>
    <w:rPr>
      <w:b/>
      <w:bCs/>
      <w:sz w:val="32"/>
      <w:lang w:val="en-US" w:eastAsia="ru-RU" w:bidi="en-US"/>
    </w:rPr>
  </w:style>
  <w:style w:type="character" w:customStyle="1" w:styleId="2f1">
    <w:name w:val="Основной текст с отступом 2 Знак"/>
    <w:aliases w:val="Основной текст с отступом 2 Знак1 Знак,Знак1 Знак1 Знак,Основной текст с отступом 2 Знак Знак Знак,Знак1 Знак Знак Знак1,Знак1 Знак Знак2,Знак1 Знак Знак1 Знак"/>
    <w:basedOn w:val="a3"/>
    <w:link w:val="2f0"/>
    <w:rsid w:val="0006242D"/>
    <w:rPr>
      <w:b/>
      <w:bCs/>
      <w:sz w:val="32"/>
      <w:szCs w:val="24"/>
      <w:lang w:val="en-US" w:bidi="en-US"/>
    </w:rPr>
  </w:style>
  <w:style w:type="paragraph" w:styleId="3c">
    <w:name w:val="Body Text Indent 3"/>
    <w:basedOn w:val="a2"/>
    <w:link w:val="3d"/>
    <w:uiPriority w:val="99"/>
    <w:unhideWhenUsed/>
    <w:rsid w:val="0006242D"/>
    <w:pPr>
      <w:suppressAutoHyphens w:val="0"/>
      <w:ind w:firstLine="709"/>
      <w:contextualSpacing/>
    </w:pPr>
    <w:rPr>
      <w:sz w:val="28"/>
      <w:lang w:val="en-US" w:eastAsia="ru-RU" w:bidi="en-US"/>
    </w:rPr>
  </w:style>
  <w:style w:type="character" w:customStyle="1" w:styleId="3d">
    <w:name w:val="Основной текст с отступом 3 Знак"/>
    <w:basedOn w:val="a3"/>
    <w:link w:val="3c"/>
    <w:uiPriority w:val="99"/>
    <w:rsid w:val="0006242D"/>
    <w:rPr>
      <w:sz w:val="28"/>
      <w:szCs w:val="24"/>
      <w:lang w:val="en-US" w:bidi="en-US"/>
    </w:rPr>
  </w:style>
  <w:style w:type="paragraph" w:styleId="affff9">
    <w:name w:val="Block Text"/>
    <w:basedOn w:val="a2"/>
    <w:uiPriority w:val="99"/>
    <w:unhideWhenUsed/>
    <w:rsid w:val="0006242D"/>
    <w:pPr>
      <w:suppressAutoHyphens w:val="0"/>
      <w:spacing w:line="360" w:lineRule="auto"/>
      <w:ind w:left="67" w:right="-57"/>
      <w:contextualSpacing/>
      <w:jc w:val="both"/>
    </w:pPr>
    <w:rPr>
      <w:sz w:val="28"/>
      <w:lang w:val="en-US" w:eastAsia="ru-RU" w:bidi="en-US"/>
    </w:rPr>
  </w:style>
  <w:style w:type="character" w:customStyle="1" w:styleId="afd">
    <w:name w:val="Абзац списка Знак"/>
    <w:aliases w:val="ПАРАГРАФ Знак,ТАБЛИЦА Знак,Введение Знак,СПИСКИ Знак,3_Абзац списка Знак"/>
    <w:link w:val="afc"/>
    <w:uiPriority w:val="99"/>
    <w:locked/>
    <w:rsid w:val="0006242D"/>
    <w:rPr>
      <w:sz w:val="24"/>
      <w:szCs w:val="24"/>
      <w:lang w:eastAsia="zh-CN"/>
    </w:rPr>
  </w:style>
  <w:style w:type="paragraph" w:styleId="2f2">
    <w:name w:val="Quote"/>
    <w:basedOn w:val="a2"/>
    <w:next w:val="a2"/>
    <w:link w:val="2f3"/>
    <w:uiPriority w:val="29"/>
    <w:qFormat/>
    <w:rsid w:val="0006242D"/>
    <w:pPr>
      <w:suppressAutoHyphens w:val="0"/>
      <w:contextualSpacing/>
    </w:pPr>
    <w:rPr>
      <w:i/>
      <w:lang w:val="en-US" w:eastAsia="x-none" w:bidi="en-US"/>
    </w:rPr>
  </w:style>
  <w:style w:type="character" w:customStyle="1" w:styleId="2f3">
    <w:name w:val="Цитата 2 Знак"/>
    <w:basedOn w:val="a3"/>
    <w:link w:val="2f2"/>
    <w:uiPriority w:val="29"/>
    <w:rsid w:val="0006242D"/>
    <w:rPr>
      <w:i/>
      <w:sz w:val="24"/>
      <w:szCs w:val="24"/>
      <w:lang w:val="en-US" w:eastAsia="x-none" w:bidi="en-US"/>
    </w:rPr>
  </w:style>
  <w:style w:type="paragraph" w:styleId="affffa">
    <w:name w:val="Intense Quote"/>
    <w:basedOn w:val="a2"/>
    <w:next w:val="a2"/>
    <w:link w:val="affffb"/>
    <w:uiPriority w:val="30"/>
    <w:qFormat/>
    <w:rsid w:val="0006242D"/>
    <w:pPr>
      <w:suppressAutoHyphens w:val="0"/>
      <w:ind w:left="720" w:right="720"/>
      <w:contextualSpacing/>
    </w:pPr>
    <w:rPr>
      <w:b/>
      <w:i/>
      <w:szCs w:val="20"/>
      <w:lang w:val="en-US" w:eastAsia="x-none" w:bidi="en-US"/>
    </w:rPr>
  </w:style>
  <w:style w:type="character" w:customStyle="1" w:styleId="affffb">
    <w:name w:val="Выделенная цитата Знак"/>
    <w:basedOn w:val="a3"/>
    <w:link w:val="affffa"/>
    <w:uiPriority w:val="30"/>
    <w:rsid w:val="0006242D"/>
    <w:rPr>
      <w:b/>
      <w:i/>
      <w:sz w:val="24"/>
      <w:lang w:val="en-US" w:eastAsia="x-none" w:bidi="en-US"/>
    </w:rPr>
  </w:style>
  <w:style w:type="paragraph" w:customStyle="1" w:styleId="affffc">
    <w:name w:val="для таблицы кат"/>
    <w:basedOn w:val="a2"/>
    <w:next w:val="afff"/>
    <w:uiPriority w:val="99"/>
    <w:qFormat/>
    <w:rsid w:val="0006242D"/>
    <w:pPr>
      <w:suppressAutoHyphens w:val="0"/>
      <w:contextualSpacing/>
      <w:jc w:val="center"/>
    </w:pPr>
    <w:rPr>
      <w:rFonts w:eastAsia="Calibri"/>
      <w:sz w:val="20"/>
      <w:szCs w:val="22"/>
      <w:lang w:eastAsia="en-US"/>
    </w:rPr>
  </w:style>
  <w:style w:type="character" w:customStyle="1" w:styleId="affffd">
    <w:name w:val="_Назв рис Знак"/>
    <w:link w:val="affffe"/>
    <w:locked/>
    <w:rsid w:val="0006242D"/>
    <w:rPr>
      <w:b/>
      <w:sz w:val="24"/>
      <w:lang w:val="x-none" w:eastAsia="x-none"/>
    </w:rPr>
  </w:style>
  <w:style w:type="paragraph" w:customStyle="1" w:styleId="affffe">
    <w:name w:val="_Назв рис"/>
    <w:basedOn w:val="a2"/>
    <w:next w:val="a2"/>
    <w:link w:val="affffd"/>
    <w:qFormat/>
    <w:rsid w:val="0006242D"/>
    <w:pPr>
      <w:widowControl w:val="0"/>
      <w:suppressAutoHyphens w:val="0"/>
      <w:overflowPunct w:val="0"/>
      <w:autoSpaceDE w:val="0"/>
      <w:autoSpaceDN w:val="0"/>
      <w:adjustRightInd w:val="0"/>
      <w:contextualSpacing/>
      <w:jc w:val="center"/>
    </w:pPr>
    <w:rPr>
      <w:b/>
      <w:szCs w:val="20"/>
      <w:lang w:val="x-none" w:eastAsia="x-none"/>
    </w:rPr>
  </w:style>
  <w:style w:type="character" w:customStyle="1" w:styleId="ConsPlusNormal">
    <w:name w:val="ConsPlusNormal Знак"/>
    <w:link w:val="ConsPlusNormal0"/>
    <w:locked/>
    <w:rsid w:val="0006242D"/>
    <w:rPr>
      <w:rFonts w:ascii="Arial" w:hAnsi="Arial" w:cs="Arial"/>
    </w:rPr>
  </w:style>
  <w:style w:type="paragraph" w:customStyle="1" w:styleId="ConsPlusNormal0">
    <w:name w:val="ConsPlusNormal"/>
    <w:link w:val="ConsPlusNormal"/>
    <w:qFormat/>
    <w:rsid w:val="000624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Normal">
    <w:name w:val="ConsNormal"/>
    <w:rsid w:val="0006242D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  <w:lang w:val="en-US" w:bidi="en-US"/>
    </w:rPr>
  </w:style>
  <w:style w:type="paragraph" w:customStyle="1" w:styleId="ConsNonformat">
    <w:name w:val="ConsNonformat"/>
    <w:uiPriority w:val="99"/>
    <w:rsid w:val="0006242D"/>
    <w:pPr>
      <w:widowControl w:val="0"/>
      <w:autoSpaceDE w:val="0"/>
      <w:autoSpaceDN w:val="0"/>
      <w:adjustRightInd w:val="0"/>
      <w:ind w:right="19772"/>
    </w:pPr>
    <w:rPr>
      <w:rFonts w:ascii="Courier New" w:hAnsi="Courier New" w:cs="Peterburg"/>
      <w:lang w:val="en-US" w:bidi="en-US"/>
    </w:rPr>
  </w:style>
  <w:style w:type="paragraph" w:customStyle="1" w:styleId="2f4">
    <w:name w:val="заголовок 2"/>
    <w:basedOn w:val="a2"/>
    <w:next w:val="a2"/>
    <w:uiPriority w:val="99"/>
    <w:rsid w:val="0006242D"/>
    <w:pPr>
      <w:keepNext/>
      <w:suppressAutoHyphens w:val="0"/>
      <w:autoSpaceDE w:val="0"/>
      <w:autoSpaceDN w:val="0"/>
      <w:spacing w:line="360" w:lineRule="auto"/>
      <w:contextualSpacing/>
      <w:jc w:val="both"/>
    </w:pPr>
    <w:rPr>
      <w:sz w:val="20"/>
      <w:lang w:val="en-US" w:eastAsia="ru-RU" w:bidi="en-US"/>
    </w:rPr>
  </w:style>
  <w:style w:type="paragraph" w:customStyle="1" w:styleId="1fb">
    <w:name w:val="Заголовок1"/>
    <w:basedOn w:val="1"/>
    <w:autoRedefine/>
    <w:uiPriority w:val="99"/>
    <w:rsid w:val="0006242D"/>
    <w:pPr>
      <w:pageBreakBefore/>
      <w:numPr>
        <w:numId w:val="0"/>
      </w:numPr>
      <w:suppressAutoHyphens w:val="0"/>
      <w:spacing w:before="240" w:after="240" w:line="360" w:lineRule="auto"/>
      <w:ind w:left="928" w:hanging="360"/>
      <w:contextualSpacing/>
    </w:pPr>
    <w:rPr>
      <w:rFonts w:cs="Arial"/>
      <w:b/>
      <w:kern w:val="32"/>
      <w:szCs w:val="22"/>
      <w:lang w:val="en-US" w:eastAsia="ru-RU" w:bidi="en-US"/>
    </w:rPr>
  </w:style>
  <w:style w:type="paragraph" w:customStyle="1" w:styleId="2f5">
    <w:name w:val="Заголовок2"/>
    <w:basedOn w:val="2"/>
    <w:autoRedefine/>
    <w:uiPriority w:val="99"/>
    <w:rsid w:val="0006242D"/>
    <w:pPr>
      <w:numPr>
        <w:ilvl w:val="0"/>
        <w:numId w:val="0"/>
      </w:numPr>
      <w:suppressAutoHyphens w:val="0"/>
      <w:spacing w:before="240" w:after="240"/>
      <w:ind w:left="576" w:hanging="576"/>
      <w:contextualSpacing/>
    </w:pPr>
    <w:rPr>
      <w:rFonts w:ascii="Arial" w:hAnsi="Arial"/>
      <w:b/>
      <w:bCs/>
      <w:sz w:val="28"/>
      <w:szCs w:val="22"/>
      <w:lang w:val="en-US" w:eastAsia="x-none" w:bidi="en-US"/>
    </w:rPr>
  </w:style>
  <w:style w:type="paragraph" w:customStyle="1" w:styleId="3e">
    <w:name w:val="Заголовок3"/>
    <w:basedOn w:val="1"/>
    <w:uiPriority w:val="99"/>
    <w:qFormat/>
    <w:rsid w:val="0006242D"/>
    <w:pPr>
      <w:pageBreakBefore/>
      <w:numPr>
        <w:numId w:val="0"/>
      </w:numPr>
      <w:suppressAutoHyphens w:val="0"/>
      <w:spacing w:after="120" w:line="360" w:lineRule="auto"/>
      <w:ind w:left="432"/>
      <w:contextualSpacing/>
      <w:jc w:val="left"/>
    </w:pPr>
    <w:rPr>
      <w:b/>
      <w:bCs/>
      <w:kern w:val="32"/>
      <w:lang w:val="en-US" w:eastAsia="ru-RU" w:bidi="en-US"/>
    </w:rPr>
  </w:style>
  <w:style w:type="paragraph" w:customStyle="1" w:styleId="afffff">
    <w:name w:val="Таблица_заг"/>
    <w:basedOn w:val="affff6"/>
    <w:autoRedefine/>
    <w:uiPriority w:val="99"/>
    <w:rsid w:val="0006242D"/>
  </w:style>
  <w:style w:type="paragraph" w:customStyle="1" w:styleId="-">
    <w:name w:val="Таблица-номер"/>
    <w:basedOn w:val="a2"/>
    <w:uiPriority w:val="99"/>
    <w:rsid w:val="0006242D"/>
    <w:pPr>
      <w:suppressAutoHyphens w:val="0"/>
      <w:spacing w:after="40"/>
      <w:ind w:left="4955" w:right="1352" w:firstLine="709"/>
      <w:contextualSpacing/>
      <w:jc w:val="center"/>
    </w:pPr>
    <w:rPr>
      <w:rFonts w:ascii="TimesDL" w:hAnsi="TimesDL"/>
      <w:i/>
      <w:iCs/>
      <w:sz w:val="20"/>
      <w:lang w:val="en-US" w:eastAsia="ru-RU" w:bidi="en-US"/>
    </w:rPr>
  </w:style>
  <w:style w:type="paragraph" w:customStyle="1" w:styleId="afffff0">
    <w:name w:val="ос"/>
    <w:basedOn w:val="a2"/>
    <w:uiPriority w:val="99"/>
    <w:rsid w:val="0006242D"/>
    <w:pPr>
      <w:suppressAutoHyphens w:val="0"/>
      <w:contextualSpacing/>
      <w:jc w:val="both"/>
    </w:pPr>
    <w:rPr>
      <w:iCs/>
      <w:sz w:val="20"/>
      <w:lang w:val="en-US" w:eastAsia="ru-RU" w:bidi="en-US"/>
    </w:rPr>
  </w:style>
  <w:style w:type="paragraph" w:customStyle="1" w:styleId="1fc">
    <w:name w:val="Стиль1"/>
    <w:basedOn w:val="a2"/>
    <w:rsid w:val="0006242D"/>
    <w:pPr>
      <w:keepNext/>
      <w:suppressAutoHyphens w:val="0"/>
      <w:autoSpaceDE w:val="0"/>
      <w:autoSpaceDN w:val="0"/>
      <w:spacing w:line="360" w:lineRule="auto"/>
      <w:contextualSpacing/>
      <w:jc w:val="center"/>
    </w:pPr>
    <w:rPr>
      <w:b/>
      <w:bCs/>
      <w:lang w:val="en-US" w:eastAsia="ru-RU" w:bidi="en-US"/>
    </w:rPr>
  </w:style>
  <w:style w:type="paragraph" w:customStyle="1" w:styleId="afffff1">
    <w:name w:val="Основной"/>
    <w:basedOn w:val="a2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afffff2">
    <w:name w:val="Основной Знак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44">
    <w:name w:val="заголовок 4"/>
    <w:basedOn w:val="a2"/>
    <w:next w:val="a2"/>
    <w:uiPriority w:val="99"/>
    <w:rsid w:val="0006242D"/>
    <w:pPr>
      <w:keepNext/>
      <w:tabs>
        <w:tab w:val="num" w:pos="644"/>
      </w:tabs>
      <w:suppressAutoHyphens w:val="0"/>
      <w:autoSpaceDE w:val="0"/>
      <w:autoSpaceDN w:val="0"/>
      <w:spacing w:line="360" w:lineRule="auto"/>
      <w:contextualSpacing/>
      <w:jc w:val="center"/>
    </w:pPr>
    <w:rPr>
      <w:lang w:val="en-US" w:eastAsia="ru-RU" w:bidi="en-US"/>
    </w:rPr>
  </w:style>
  <w:style w:type="paragraph" w:customStyle="1" w:styleId="-0">
    <w:name w:val="текст-д"/>
    <w:basedOn w:val="a2"/>
    <w:uiPriority w:val="99"/>
    <w:rsid w:val="0006242D"/>
    <w:pPr>
      <w:widowControl w:val="0"/>
      <w:suppressAutoHyphens w:val="0"/>
      <w:ind w:firstLine="540"/>
      <w:contextualSpacing/>
      <w:jc w:val="both"/>
    </w:pPr>
    <w:rPr>
      <w:szCs w:val="20"/>
      <w:lang w:val="en-US" w:eastAsia="ru-RU" w:bidi="en-US"/>
    </w:rPr>
  </w:style>
  <w:style w:type="paragraph" w:customStyle="1" w:styleId="afffff3">
    <w:name w:val="Основной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afffff4">
    <w:name w:val="Основной Знак Знак Знак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0">
    <w:name w:val="Маркирован0"/>
    <w:basedOn w:val="a2"/>
    <w:uiPriority w:val="99"/>
    <w:rsid w:val="0006242D"/>
    <w:pPr>
      <w:tabs>
        <w:tab w:val="num" w:pos="284"/>
        <w:tab w:val="num" w:pos="644"/>
      </w:tabs>
      <w:suppressAutoHyphens w:val="0"/>
      <w:spacing w:line="360" w:lineRule="auto"/>
      <w:ind w:left="284" w:hanging="284"/>
      <w:contextualSpacing/>
      <w:jc w:val="both"/>
    </w:pPr>
    <w:rPr>
      <w:lang w:val="en-US" w:eastAsia="ru-RU" w:bidi="en-US"/>
    </w:rPr>
  </w:style>
  <w:style w:type="paragraph" w:customStyle="1" w:styleId="1fd">
    <w:name w:val="Список_Марк_1"/>
    <w:basedOn w:val="af0"/>
    <w:autoRedefine/>
    <w:uiPriority w:val="99"/>
    <w:rsid w:val="0006242D"/>
    <w:pPr>
      <w:pBdr>
        <w:left w:val="single" w:sz="4" w:space="4" w:color="auto"/>
      </w:pBdr>
      <w:tabs>
        <w:tab w:val="num" w:pos="1479"/>
      </w:tabs>
      <w:suppressAutoHyphens w:val="0"/>
      <w:snapToGrid w:val="0"/>
      <w:spacing w:after="40" w:line="360" w:lineRule="auto"/>
      <w:ind w:left="1701" w:hanging="531"/>
      <w:contextualSpacing/>
    </w:pPr>
    <w:rPr>
      <w:szCs w:val="28"/>
      <w:lang w:val="en-US" w:eastAsia="ru-RU" w:bidi="en-US"/>
    </w:rPr>
  </w:style>
  <w:style w:type="paragraph" w:customStyle="1" w:styleId="afffff5">
    <w:name w:val="Таблица_Лев"/>
    <w:basedOn w:val="a2"/>
    <w:uiPriority w:val="99"/>
    <w:rsid w:val="0006242D"/>
    <w:pPr>
      <w:suppressAutoHyphens w:val="0"/>
      <w:spacing w:after="120"/>
      <w:contextualSpacing/>
    </w:pPr>
    <w:rPr>
      <w:sz w:val="20"/>
      <w:lang w:val="en-US" w:eastAsia="ru-RU" w:bidi="en-US"/>
    </w:rPr>
  </w:style>
  <w:style w:type="paragraph" w:customStyle="1" w:styleId="1fe">
    <w:name w:val="список 1"/>
    <w:basedOn w:val="a2"/>
    <w:uiPriority w:val="99"/>
    <w:rsid w:val="0006242D"/>
    <w:pPr>
      <w:tabs>
        <w:tab w:val="num" w:pos="360"/>
      </w:tabs>
      <w:suppressAutoHyphens w:val="0"/>
      <w:spacing w:line="360" w:lineRule="auto"/>
      <w:ind w:left="360" w:hanging="360"/>
      <w:contextualSpacing/>
      <w:jc w:val="both"/>
    </w:pPr>
    <w:rPr>
      <w:lang w:val="en-US" w:eastAsia="ru-RU" w:bidi="en-US"/>
    </w:rPr>
  </w:style>
  <w:style w:type="paragraph" w:customStyle="1" w:styleId="45">
    <w:name w:val="Заголовок4"/>
    <w:basedOn w:val="a2"/>
    <w:autoRedefine/>
    <w:uiPriority w:val="99"/>
    <w:rsid w:val="0006242D"/>
    <w:pPr>
      <w:tabs>
        <w:tab w:val="left" w:pos="720"/>
      </w:tabs>
      <w:suppressAutoHyphens w:val="0"/>
      <w:spacing w:before="240" w:after="240"/>
      <w:ind w:left="720" w:hanging="720"/>
      <w:contextualSpacing/>
      <w:jc w:val="center"/>
    </w:pPr>
    <w:rPr>
      <w:rFonts w:ascii="Arial" w:hAnsi="Arial"/>
      <w:b/>
      <w:sz w:val="28"/>
      <w:szCs w:val="28"/>
      <w:lang w:val="en-US" w:eastAsia="ru-RU" w:bidi="en-US"/>
    </w:rPr>
  </w:style>
  <w:style w:type="paragraph" w:customStyle="1" w:styleId="ConsTitle">
    <w:name w:val="ConsTitle"/>
    <w:uiPriority w:val="99"/>
    <w:rsid w:val="0006242D"/>
    <w:pPr>
      <w:widowControl w:val="0"/>
      <w:autoSpaceDE w:val="0"/>
      <w:autoSpaceDN w:val="0"/>
      <w:adjustRightInd w:val="0"/>
    </w:pPr>
    <w:rPr>
      <w:rFonts w:ascii="Arial" w:hAnsi="Arial" w:cs="Arial"/>
      <w:b/>
      <w:bCs/>
      <w:lang w:val="en-US" w:bidi="en-US"/>
    </w:rPr>
  </w:style>
  <w:style w:type="paragraph" w:customStyle="1" w:styleId="xl24">
    <w:name w:val="xl24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lang w:val="en-US" w:eastAsia="ru-RU" w:bidi="en-US"/>
    </w:rPr>
  </w:style>
  <w:style w:type="paragraph" w:customStyle="1" w:styleId="xl25">
    <w:name w:val="xl25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b/>
      <w:bCs/>
      <w:lang w:val="en-US" w:eastAsia="ru-RU" w:bidi="en-US"/>
    </w:rPr>
  </w:style>
  <w:style w:type="paragraph" w:customStyle="1" w:styleId="xl26">
    <w:name w:val="xl2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lang w:val="en-US" w:eastAsia="ru-RU" w:bidi="en-US"/>
    </w:rPr>
  </w:style>
  <w:style w:type="paragraph" w:customStyle="1" w:styleId="xl27">
    <w:name w:val="xl2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lang w:val="en-US" w:eastAsia="ru-RU" w:bidi="en-US"/>
    </w:rPr>
  </w:style>
  <w:style w:type="paragraph" w:customStyle="1" w:styleId="xl28">
    <w:name w:val="xl28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sz w:val="16"/>
      <w:szCs w:val="16"/>
      <w:u w:val="single"/>
      <w:lang w:val="en-US" w:eastAsia="ru-RU" w:bidi="en-US"/>
    </w:rPr>
  </w:style>
  <w:style w:type="paragraph" w:customStyle="1" w:styleId="xl29">
    <w:name w:val="xl29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30">
    <w:name w:val="xl30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1">
    <w:name w:val="xl31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2">
    <w:name w:val="xl32"/>
    <w:basedOn w:val="a2"/>
    <w:uiPriority w:val="99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3">
    <w:name w:val="xl33"/>
    <w:basedOn w:val="a2"/>
    <w:uiPriority w:val="99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16"/>
      <w:szCs w:val="16"/>
      <w:lang w:val="en-US" w:eastAsia="ru-RU" w:bidi="en-US"/>
    </w:rPr>
  </w:style>
  <w:style w:type="paragraph" w:customStyle="1" w:styleId="xl34">
    <w:name w:val="xl34"/>
    <w:basedOn w:val="a2"/>
    <w:uiPriority w:val="99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16"/>
      <w:szCs w:val="16"/>
      <w:lang w:val="en-US" w:eastAsia="ru-RU" w:bidi="en-US"/>
    </w:rPr>
  </w:style>
  <w:style w:type="paragraph" w:customStyle="1" w:styleId="xl35">
    <w:name w:val="xl35"/>
    <w:basedOn w:val="a2"/>
    <w:uiPriority w:val="99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6">
    <w:name w:val="xl3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37">
    <w:name w:val="xl3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8">
    <w:name w:val="xl38"/>
    <w:basedOn w:val="a2"/>
    <w:uiPriority w:val="99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39">
    <w:name w:val="xl3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0">
    <w:name w:val="xl40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41">
    <w:name w:val="xl41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2">
    <w:name w:val="xl42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43">
    <w:name w:val="xl43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4">
    <w:name w:val="xl44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5">
    <w:name w:val="xl45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6">
    <w:name w:val="xl4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7">
    <w:name w:val="xl47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8">
    <w:name w:val="xl48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9">
    <w:name w:val="xl4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lang w:val="en-US" w:eastAsia="ru-RU" w:bidi="en-US"/>
    </w:rPr>
  </w:style>
  <w:style w:type="paragraph" w:customStyle="1" w:styleId="xl50">
    <w:name w:val="xl50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1">
    <w:name w:val="xl51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2">
    <w:name w:val="xl52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3">
    <w:name w:val="xl5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4">
    <w:name w:val="xl54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5">
    <w:name w:val="xl55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6">
    <w:name w:val="xl56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7">
    <w:name w:val="xl5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8">
    <w:name w:val="xl58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59">
    <w:name w:val="xl59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0">
    <w:name w:val="xl60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1">
    <w:name w:val="xl61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2">
    <w:name w:val="xl62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63">
    <w:name w:val="xl63"/>
    <w:basedOn w:val="a2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4">
    <w:name w:val="xl64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87">
    <w:name w:val="xl87"/>
    <w:basedOn w:val="a2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b/>
      <w:bCs/>
      <w:lang w:val="en-US" w:eastAsia="ru-RU" w:bidi="en-US"/>
    </w:rPr>
  </w:style>
  <w:style w:type="paragraph" w:customStyle="1" w:styleId="xl88">
    <w:name w:val="xl88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89">
    <w:name w:val="xl89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0">
    <w:name w:val="xl90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1">
    <w:name w:val="xl91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92">
    <w:name w:val="xl92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93">
    <w:name w:val="xl9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4">
    <w:name w:val="xl94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i/>
      <w:iCs/>
      <w:lang w:val="en-US" w:eastAsia="ru-RU" w:bidi="en-US"/>
    </w:rPr>
  </w:style>
  <w:style w:type="paragraph" w:customStyle="1" w:styleId="xl95">
    <w:name w:val="xl95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6">
    <w:name w:val="xl96"/>
    <w:basedOn w:val="a2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7">
    <w:name w:val="xl97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8">
    <w:name w:val="xl9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9">
    <w:name w:val="xl9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0">
    <w:name w:val="xl10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1">
    <w:name w:val="xl101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02">
    <w:name w:val="xl10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3">
    <w:name w:val="xl10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4">
    <w:name w:val="xl10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5">
    <w:name w:val="xl105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6">
    <w:name w:val="xl106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7">
    <w:name w:val="xl107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8">
    <w:name w:val="xl1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09">
    <w:name w:val="xl109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10">
    <w:name w:val="xl11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11">
    <w:name w:val="xl1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2">
    <w:name w:val="xl112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3">
    <w:name w:val="xl113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4">
    <w:name w:val="xl114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28"/>
      <w:szCs w:val="28"/>
      <w:u w:val="single"/>
      <w:lang w:val="en-US" w:eastAsia="ru-RU" w:bidi="en-US"/>
    </w:rPr>
  </w:style>
  <w:style w:type="paragraph" w:customStyle="1" w:styleId="1ff">
    <w:name w:val="Обычный1"/>
    <w:rsid w:val="0006242D"/>
    <w:pPr>
      <w:snapToGrid w:val="0"/>
      <w:spacing w:before="180" w:line="316" w:lineRule="auto"/>
      <w:ind w:firstLine="440"/>
      <w:jc w:val="both"/>
    </w:pPr>
    <w:rPr>
      <w:sz w:val="18"/>
      <w:lang w:val="en-US" w:bidi="en-US"/>
    </w:rPr>
  </w:style>
  <w:style w:type="paragraph" w:customStyle="1" w:styleId="afffff6">
    <w:name w:val="Комментарий"/>
    <w:basedOn w:val="a2"/>
    <w:next w:val="a2"/>
    <w:uiPriority w:val="99"/>
    <w:rsid w:val="0006242D"/>
    <w:pPr>
      <w:suppressAutoHyphens w:val="0"/>
      <w:autoSpaceDE w:val="0"/>
      <w:autoSpaceDN w:val="0"/>
      <w:adjustRightInd w:val="0"/>
      <w:ind w:left="170"/>
      <w:contextualSpacing/>
      <w:jc w:val="both"/>
    </w:pPr>
    <w:rPr>
      <w:rFonts w:ascii="Arial" w:hAnsi="Arial"/>
      <w:i/>
      <w:iCs/>
      <w:color w:val="800080"/>
      <w:sz w:val="20"/>
      <w:szCs w:val="20"/>
      <w:lang w:val="en-US" w:eastAsia="ru-RU" w:bidi="en-US"/>
    </w:rPr>
  </w:style>
  <w:style w:type="paragraph" w:customStyle="1" w:styleId="rvps1401">
    <w:name w:val="rvps1401"/>
    <w:basedOn w:val="a2"/>
    <w:uiPriority w:val="99"/>
    <w:rsid w:val="0006242D"/>
    <w:pPr>
      <w:suppressAutoHyphens w:val="0"/>
      <w:spacing w:after="300"/>
      <w:contextualSpacing/>
    </w:pPr>
    <w:rPr>
      <w:rFonts w:ascii="Arial" w:hAnsi="Arial" w:cs="Arial"/>
      <w:color w:val="000000"/>
      <w:lang w:val="en-US" w:eastAsia="ru-RU" w:bidi="en-US"/>
    </w:rPr>
  </w:style>
  <w:style w:type="paragraph" w:customStyle="1" w:styleId="ConsCell">
    <w:name w:val="ConsCell"/>
    <w:uiPriority w:val="99"/>
    <w:rsid w:val="0006242D"/>
    <w:pPr>
      <w:widowControl w:val="0"/>
      <w:overflowPunct w:val="0"/>
      <w:autoSpaceDE w:val="0"/>
      <w:autoSpaceDN w:val="0"/>
      <w:adjustRightInd w:val="0"/>
    </w:pPr>
    <w:rPr>
      <w:rFonts w:ascii="Arial" w:hAnsi="Arial"/>
      <w:lang w:val="en-US" w:bidi="en-US"/>
    </w:rPr>
  </w:style>
  <w:style w:type="paragraph" w:customStyle="1" w:styleId="ConsPlusNonformat">
    <w:name w:val="ConsPlusNonformat"/>
    <w:uiPriority w:val="99"/>
    <w:rsid w:val="0006242D"/>
    <w:pPr>
      <w:widowControl w:val="0"/>
      <w:autoSpaceDE w:val="0"/>
      <w:autoSpaceDN w:val="0"/>
      <w:adjustRightInd w:val="0"/>
    </w:pPr>
    <w:rPr>
      <w:rFonts w:ascii="Courier New" w:hAnsi="Courier New" w:cs="Courier New"/>
      <w:lang w:val="en-US" w:bidi="en-US"/>
    </w:rPr>
  </w:style>
  <w:style w:type="paragraph" w:customStyle="1" w:styleId="64">
    <w:name w:val="Основной текст6"/>
    <w:basedOn w:val="a2"/>
    <w:rsid w:val="0006242D"/>
    <w:pPr>
      <w:shd w:val="clear" w:color="auto" w:fill="FFFFFF"/>
      <w:suppressAutoHyphens w:val="0"/>
      <w:spacing w:line="0" w:lineRule="atLeast"/>
      <w:ind w:hanging="700"/>
      <w:contextualSpacing/>
    </w:pPr>
    <w:rPr>
      <w:sz w:val="20"/>
      <w:szCs w:val="20"/>
      <w:lang w:val="x-none" w:eastAsia="x-none"/>
    </w:rPr>
  </w:style>
  <w:style w:type="paragraph" w:customStyle="1" w:styleId="1ff0">
    <w:name w:val="мой 1"/>
    <w:basedOn w:val="aff2"/>
    <w:qFormat/>
    <w:rsid w:val="0006242D"/>
    <w:pPr>
      <w:contextualSpacing/>
    </w:pPr>
    <w:rPr>
      <w:szCs w:val="32"/>
      <w:lang w:val="en-US" w:eastAsia="x-none" w:bidi="en-US"/>
    </w:rPr>
  </w:style>
  <w:style w:type="paragraph" w:customStyle="1" w:styleId="S0">
    <w:name w:val="S_рисунок"/>
    <w:basedOn w:val="a2"/>
    <w:autoRedefine/>
    <w:uiPriority w:val="99"/>
    <w:locked/>
    <w:rsid w:val="0006242D"/>
    <w:pPr>
      <w:numPr>
        <w:numId w:val="4"/>
      </w:numPr>
      <w:tabs>
        <w:tab w:val="num" w:pos="993"/>
      </w:tabs>
      <w:suppressAutoHyphens w:val="0"/>
      <w:spacing w:after="100" w:afterAutospacing="1"/>
      <w:ind w:left="0" w:firstLine="0"/>
      <w:contextualSpacing/>
      <w:jc w:val="center"/>
    </w:pPr>
    <w:rPr>
      <w:rFonts w:eastAsia="Calibri"/>
      <w:sz w:val="20"/>
      <w:szCs w:val="20"/>
      <w:lang w:eastAsia="en-US"/>
    </w:rPr>
  </w:style>
  <w:style w:type="paragraph" w:customStyle="1" w:styleId="S">
    <w:name w:val="S_Таблица"/>
    <w:basedOn w:val="a2"/>
    <w:autoRedefine/>
    <w:uiPriority w:val="99"/>
    <w:rsid w:val="0006242D"/>
    <w:pPr>
      <w:keepNext/>
      <w:numPr>
        <w:numId w:val="5"/>
      </w:numPr>
      <w:suppressAutoHyphens w:val="0"/>
      <w:spacing w:before="100" w:beforeAutospacing="1"/>
      <w:contextualSpacing/>
      <w:jc w:val="right"/>
    </w:pPr>
    <w:rPr>
      <w:color w:val="000000"/>
      <w:lang w:eastAsia="ru-RU"/>
    </w:rPr>
  </w:style>
  <w:style w:type="paragraph" w:customStyle="1" w:styleId="xl151">
    <w:name w:val="xl151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2">
    <w:name w:val="xl152"/>
    <w:basedOn w:val="a2"/>
    <w:rsid w:val="0006242D"/>
    <w:pP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xl153">
    <w:name w:val="xl153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4">
    <w:name w:val="xl1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55">
    <w:name w:val="xl155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b/>
      <w:bCs/>
      <w:color w:val="000000"/>
      <w:lang w:eastAsia="ru-RU"/>
    </w:rPr>
  </w:style>
  <w:style w:type="paragraph" w:customStyle="1" w:styleId="xl156">
    <w:name w:val="xl156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b/>
      <w:bCs/>
      <w:color w:val="000000"/>
      <w:lang w:eastAsia="ru-RU"/>
    </w:rPr>
  </w:style>
  <w:style w:type="paragraph" w:customStyle="1" w:styleId="xl157">
    <w:name w:val="xl15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58">
    <w:name w:val="xl1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59">
    <w:name w:val="xl15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60">
    <w:name w:val="xl1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61">
    <w:name w:val="xl1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2">
    <w:name w:val="xl1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3">
    <w:name w:val="xl16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4">
    <w:name w:val="xl16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5">
    <w:name w:val="xl165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6">
    <w:name w:val="xl166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color w:val="000000"/>
      <w:lang w:eastAsia="ru-RU"/>
    </w:rPr>
  </w:style>
  <w:style w:type="paragraph" w:customStyle="1" w:styleId="xl167">
    <w:name w:val="xl16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68">
    <w:name w:val="xl168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9">
    <w:name w:val="xl16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70">
    <w:name w:val="xl17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1">
    <w:name w:val="xl1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2">
    <w:name w:val="xl1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3">
    <w:name w:val="xl1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4">
    <w:name w:val="xl17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5">
    <w:name w:val="xl17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76">
    <w:name w:val="xl176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7">
    <w:name w:val="xl177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8">
    <w:name w:val="xl1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9">
    <w:name w:val="xl1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80">
    <w:name w:val="xl180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1">
    <w:name w:val="xl181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2">
    <w:name w:val="xl182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83">
    <w:name w:val="xl183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4">
    <w:name w:val="xl184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5">
    <w:name w:val="xl18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lang w:eastAsia="ru-RU"/>
    </w:rPr>
  </w:style>
  <w:style w:type="paragraph" w:customStyle="1" w:styleId="xl186">
    <w:name w:val="xl18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87">
    <w:name w:val="xl187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88">
    <w:name w:val="xl188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9">
    <w:name w:val="xl18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i/>
      <w:iCs/>
      <w:lang w:eastAsia="ru-RU"/>
    </w:rPr>
  </w:style>
  <w:style w:type="paragraph" w:customStyle="1" w:styleId="xl190">
    <w:name w:val="xl190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color w:val="000000"/>
      <w:lang w:eastAsia="ru-RU"/>
    </w:rPr>
  </w:style>
  <w:style w:type="paragraph" w:customStyle="1" w:styleId="xl191">
    <w:name w:val="xl1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xl192">
    <w:name w:val="xl19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93">
    <w:name w:val="xl193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4">
    <w:name w:val="xl1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95">
    <w:name w:val="xl19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6">
    <w:name w:val="xl19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7">
    <w:name w:val="xl19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98">
    <w:name w:val="xl19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15">
    <w:name w:val="xl115"/>
    <w:basedOn w:val="a2"/>
    <w:rsid w:val="0006242D"/>
    <w:pPr>
      <w:pBdr>
        <w:left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6">
    <w:name w:val="xl116"/>
    <w:basedOn w:val="a2"/>
    <w:rsid w:val="0006242D"/>
    <w:pPr>
      <w:pBdr>
        <w:left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7">
    <w:name w:val="xl117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8">
    <w:name w:val="xl118"/>
    <w:basedOn w:val="a2"/>
    <w:rsid w:val="0006242D"/>
    <w:pPr>
      <w:pBdr>
        <w:top w:val="single" w:sz="8" w:space="0" w:color="auto"/>
        <w:left w:val="double" w:sz="6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19">
    <w:name w:val="xl1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0">
    <w:name w:val="xl12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1">
    <w:name w:val="xl12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2">
    <w:name w:val="xl122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3">
    <w:name w:val="xl123"/>
    <w:basedOn w:val="a2"/>
    <w:rsid w:val="0006242D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4">
    <w:name w:val="xl1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5">
    <w:name w:val="xl1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6">
    <w:name w:val="xl126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7">
    <w:name w:val="xl127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color w:val="FF0000"/>
      <w:lang w:eastAsia="ru-RU"/>
    </w:rPr>
  </w:style>
  <w:style w:type="paragraph" w:customStyle="1" w:styleId="xl128">
    <w:name w:val="xl1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9">
    <w:name w:val="xl129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30">
    <w:name w:val="xl130"/>
    <w:basedOn w:val="a2"/>
    <w:rsid w:val="0006242D"/>
    <w:pPr>
      <w:pBdr>
        <w:top w:val="double" w:sz="6" w:space="0" w:color="auto"/>
        <w:left w:val="single" w:sz="12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1">
    <w:name w:val="xl131"/>
    <w:basedOn w:val="a2"/>
    <w:rsid w:val="0006242D"/>
    <w:pPr>
      <w:pBdr>
        <w:top w:val="double" w:sz="6" w:space="0" w:color="auto"/>
        <w:bottom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2">
    <w:name w:val="xl132"/>
    <w:basedOn w:val="a2"/>
    <w:rsid w:val="0006242D"/>
    <w:pPr>
      <w:pBdr>
        <w:left w:val="single" w:sz="12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33">
    <w:name w:val="xl133"/>
    <w:basedOn w:val="a2"/>
    <w:rsid w:val="0006242D"/>
    <w:pPr>
      <w:pBdr>
        <w:left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34">
    <w:name w:val="xl134"/>
    <w:basedOn w:val="a2"/>
    <w:rsid w:val="0006242D"/>
    <w:pPr>
      <w:pBdr>
        <w:top w:val="single" w:sz="8" w:space="0" w:color="auto"/>
        <w:left w:val="single" w:sz="12" w:space="0" w:color="auto"/>
        <w:bottom w:val="single" w:sz="8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5">
    <w:name w:val="xl13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36">
    <w:name w:val="xl136"/>
    <w:basedOn w:val="a2"/>
    <w:rsid w:val="0006242D"/>
    <w:pPr>
      <w:pBdr>
        <w:top w:val="single" w:sz="4" w:space="0" w:color="auto"/>
        <w:left w:val="single" w:sz="12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lang w:eastAsia="ru-RU"/>
    </w:rPr>
  </w:style>
  <w:style w:type="paragraph" w:customStyle="1" w:styleId="xl137">
    <w:name w:val="xl1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a0">
    <w:name w:val="Нумерованный кат"/>
    <w:basedOn w:val="a"/>
    <w:next w:val="afff"/>
    <w:uiPriority w:val="99"/>
    <w:qFormat/>
    <w:rsid w:val="0006242D"/>
    <w:pPr>
      <w:numPr>
        <w:numId w:val="6"/>
      </w:numPr>
      <w:spacing w:after="120" w:line="360" w:lineRule="auto"/>
      <w:ind w:left="357" w:firstLine="709"/>
      <w:jc w:val="both"/>
    </w:pPr>
    <w:rPr>
      <w:szCs w:val="28"/>
    </w:rPr>
  </w:style>
  <w:style w:type="paragraph" w:customStyle="1" w:styleId="afffff7">
    <w:name w:val="Маркированный кат"/>
    <w:basedOn w:val="afffb"/>
    <w:next w:val="afff"/>
    <w:qFormat/>
    <w:rsid w:val="0006242D"/>
  </w:style>
  <w:style w:type="paragraph" w:customStyle="1" w:styleId="114">
    <w:name w:val="Абзац списка11"/>
    <w:basedOn w:val="a2"/>
    <w:uiPriority w:val="99"/>
    <w:rsid w:val="0006242D"/>
    <w:pPr>
      <w:suppressAutoHyphens w:val="0"/>
      <w:ind w:left="720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2f6">
    <w:name w:val="Абзац списка2"/>
    <w:basedOn w:val="a2"/>
    <w:rsid w:val="0006242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nonformat0">
    <w:name w:val="consplusnonformat"/>
    <w:basedOn w:val="a2"/>
    <w:rsid w:val="0006242D"/>
    <w:pPr>
      <w:suppressAutoHyphens w:val="0"/>
      <w:autoSpaceDE w:val="0"/>
      <w:autoSpaceDN w:val="0"/>
      <w:contextualSpacing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FR1">
    <w:name w:val="FR1"/>
    <w:uiPriority w:val="99"/>
    <w:rsid w:val="0006242D"/>
    <w:pPr>
      <w:widowControl w:val="0"/>
      <w:autoSpaceDE w:val="0"/>
      <w:autoSpaceDN w:val="0"/>
      <w:adjustRightInd w:val="0"/>
      <w:ind w:left="40"/>
      <w:jc w:val="center"/>
    </w:pPr>
    <w:rPr>
      <w:i/>
      <w:iCs/>
      <w:sz w:val="36"/>
      <w:szCs w:val="36"/>
    </w:rPr>
  </w:style>
  <w:style w:type="paragraph" w:customStyle="1" w:styleId="FR2">
    <w:name w:val="FR2"/>
    <w:uiPriority w:val="99"/>
    <w:rsid w:val="0006242D"/>
    <w:pPr>
      <w:widowControl w:val="0"/>
      <w:autoSpaceDE w:val="0"/>
      <w:autoSpaceDN w:val="0"/>
      <w:adjustRightInd w:val="0"/>
      <w:spacing w:before="40" w:line="300" w:lineRule="auto"/>
      <w:ind w:left="1560" w:right="1400"/>
      <w:jc w:val="center"/>
    </w:pPr>
    <w:rPr>
      <w:rFonts w:ascii="Arial" w:hAnsi="Arial" w:cs="Arial"/>
      <w:i/>
      <w:iCs/>
      <w:sz w:val="32"/>
      <w:szCs w:val="32"/>
    </w:rPr>
  </w:style>
  <w:style w:type="paragraph" w:customStyle="1" w:styleId="afffff8">
    <w:name w:val="Знак Знак Знак"/>
    <w:basedOn w:val="a2"/>
    <w:uiPriority w:val="99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9">
    <w:name w:val="Обычный строгий"/>
    <w:basedOn w:val="a2"/>
    <w:qFormat/>
    <w:rsid w:val="0006242D"/>
    <w:pPr>
      <w:suppressAutoHyphens w:val="0"/>
      <w:autoSpaceDE w:val="0"/>
      <w:autoSpaceDN w:val="0"/>
      <w:adjustRightInd w:val="0"/>
      <w:spacing w:line="360" w:lineRule="auto"/>
      <w:ind w:firstLine="539"/>
      <w:contextualSpacing/>
      <w:jc w:val="both"/>
    </w:pPr>
    <w:rPr>
      <w:sz w:val="26"/>
      <w:szCs w:val="26"/>
      <w:lang w:eastAsia="en-US"/>
    </w:rPr>
  </w:style>
  <w:style w:type="paragraph" w:customStyle="1" w:styleId="1ff1">
    <w:name w:val="Знак Знак Знак1"/>
    <w:basedOn w:val="a2"/>
    <w:next w:val="a2"/>
    <w:uiPriority w:val="99"/>
    <w:rsid w:val="0006242D"/>
    <w:pPr>
      <w:tabs>
        <w:tab w:val="num" w:pos="360"/>
      </w:tabs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7">
    <w:name w:val="font7"/>
    <w:basedOn w:val="a2"/>
    <w:qFormat/>
    <w:rsid w:val="0006242D"/>
    <w:pPr>
      <w:suppressAutoHyphens w:val="0"/>
      <w:spacing w:before="100" w:beforeAutospacing="1" w:after="100" w:afterAutospacing="1"/>
      <w:contextualSpacing/>
    </w:pPr>
    <w:rPr>
      <w:color w:val="000000"/>
      <w:sz w:val="16"/>
      <w:szCs w:val="16"/>
      <w:lang w:eastAsia="ru-RU"/>
    </w:rPr>
  </w:style>
  <w:style w:type="paragraph" w:customStyle="1" w:styleId="font8">
    <w:name w:val="font8"/>
    <w:basedOn w:val="a2"/>
    <w:rsid w:val="0006242D"/>
    <w:pPr>
      <w:suppressAutoHyphens w:val="0"/>
      <w:spacing w:before="100" w:beforeAutospacing="1" w:after="100" w:afterAutospacing="1"/>
      <w:contextualSpacing/>
    </w:pPr>
    <w:rPr>
      <w:sz w:val="16"/>
      <w:szCs w:val="16"/>
      <w:lang w:eastAsia="ru-RU"/>
    </w:rPr>
  </w:style>
  <w:style w:type="paragraph" w:customStyle="1" w:styleId="font9">
    <w:name w:val="font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sz w:val="16"/>
      <w:szCs w:val="16"/>
      <w:lang w:eastAsia="ru-RU"/>
    </w:rPr>
  </w:style>
  <w:style w:type="paragraph" w:customStyle="1" w:styleId="xl149">
    <w:name w:val="xl149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0">
    <w:name w:val="xl150"/>
    <w:basedOn w:val="a2"/>
    <w:rsid w:val="0006242D"/>
    <w:pP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CharChar">
    <w:name w:val="Char Char"/>
    <w:basedOn w:val="a2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248">
    <w:name w:val="Основной текст (248)_"/>
    <w:link w:val="2480"/>
    <w:locked/>
    <w:rsid w:val="0006242D"/>
    <w:rPr>
      <w:rFonts w:ascii="Tahoma" w:eastAsia="Tahoma" w:hAnsi="Tahoma" w:cs="Tahoma"/>
      <w:sz w:val="25"/>
      <w:szCs w:val="25"/>
      <w:shd w:val="clear" w:color="auto" w:fill="FFFFFF"/>
    </w:rPr>
  </w:style>
  <w:style w:type="paragraph" w:customStyle="1" w:styleId="2480">
    <w:name w:val="Основной текст (248)"/>
    <w:basedOn w:val="a2"/>
    <w:link w:val="248"/>
    <w:rsid w:val="0006242D"/>
    <w:pPr>
      <w:shd w:val="clear" w:color="auto" w:fill="FFFFFF"/>
      <w:suppressAutoHyphens w:val="0"/>
      <w:spacing w:line="0" w:lineRule="atLeast"/>
      <w:contextualSpacing/>
    </w:pPr>
    <w:rPr>
      <w:rFonts w:ascii="Tahoma" w:eastAsia="Tahoma" w:hAnsi="Tahoma" w:cs="Tahoma"/>
      <w:sz w:val="25"/>
      <w:szCs w:val="25"/>
      <w:lang w:eastAsia="ru-RU"/>
    </w:rPr>
  </w:style>
  <w:style w:type="character" w:customStyle="1" w:styleId="390">
    <w:name w:val="Основной текст (39)_"/>
    <w:link w:val="391"/>
    <w:locked/>
    <w:rsid w:val="0006242D"/>
    <w:rPr>
      <w:rFonts w:ascii="Trebuchet MS" w:eastAsia="Trebuchet MS" w:hAnsi="Trebuchet MS" w:cs="Trebuchet MS"/>
      <w:spacing w:val="-20"/>
      <w:sz w:val="24"/>
      <w:szCs w:val="24"/>
      <w:shd w:val="clear" w:color="auto" w:fill="FFFFFF"/>
      <w:lang w:val="en-US"/>
    </w:rPr>
  </w:style>
  <w:style w:type="paragraph" w:customStyle="1" w:styleId="391">
    <w:name w:val="Основной текст (39)"/>
    <w:basedOn w:val="a2"/>
    <w:link w:val="390"/>
    <w:rsid w:val="0006242D"/>
    <w:pPr>
      <w:shd w:val="clear" w:color="auto" w:fill="FFFFFF"/>
      <w:suppressAutoHyphens w:val="0"/>
      <w:spacing w:line="0" w:lineRule="atLeast"/>
      <w:contextualSpacing/>
    </w:pPr>
    <w:rPr>
      <w:rFonts w:ascii="Trebuchet MS" w:eastAsia="Trebuchet MS" w:hAnsi="Trebuchet MS" w:cs="Trebuchet MS"/>
      <w:spacing w:val="-20"/>
      <w:lang w:val="en-US" w:eastAsia="ru-RU"/>
    </w:rPr>
  </w:style>
  <w:style w:type="character" w:customStyle="1" w:styleId="400">
    <w:name w:val="Основной текст (40)_"/>
    <w:link w:val="401"/>
    <w:locked/>
    <w:rsid w:val="0006242D"/>
    <w:rPr>
      <w:sz w:val="9"/>
      <w:szCs w:val="9"/>
      <w:shd w:val="clear" w:color="auto" w:fill="FFFFFF"/>
    </w:rPr>
  </w:style>
  <w:style w:type="paragraph" w:customStyle="1" w:styleId="401">
    <w:name w:val="Основной текст (40)"/>
    <w:basedOn w:val="a2"/>
    <w:link w:val="400"/>
    <w:rsid w:val="0006242D"/>
    <w:pPr>
      <w:shd w:val="clear" w:color="auto" w:fill="FFFFFF"/>
      <w:suppressAutoHyphens w:val="0"/>
      <w:spacing w:line="0" w:lineRule="atLeast"/>
      <w:contextualSpacing/>
    </w:pPr>
    <w:rPr>
      <w:sz w:val="9"/>
      <w:szCs w:val="9"/>
      <w:lang w:eastAsia="ru-RU"/>
    </w:rPr>
  </w:style>
  <w:style w:type="character" w:customStyle="1" w:styleId="420">
    <w:name w:val="Основной текст (42)_"/>
    <w:link w:val="421"/>
    <w:locked/>
    <w:rsid w:val="0006242D"/>
    <w:rPr>
      <w:sz w:val="11"/>
      <w:szCs w:val="11"/>
      <w:shd w:val="clear" w:color="auto" w:fill="FFFFFF"/>
    </w:rPr>
  </w:style>
  <w:style w:type="paragraph" w:customStyle="1" w:styleId="421">
    <w:name w:val="Основной текст (42)"/>
    <w:basedOn w:val="a2"/>
    <w:link w:val="420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12">
    <w:name w:val="Основной текст (41)_"/>
    <w:link w:val="413"/>
    <w:locked/>
    <w:rsid w:val="0006242D"/>
    <w:rPr>
      <w:sz w:val="11"/>
      <w:szCs w:val="11"/>
      <w:shd w:val="clear" w:color="auto" w:fill="FFFFFF"/>
    </w:rPr>
  </w:style>
  <w:style w:type="paragraph" w:customStyle="1" w:styleId="413">
    <w:name w:val="Основной текст (41)"/>
    <w:basedOn w:val="a2"/>
    <w:link w:val="412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30">
    <w:name w:val="Основной текст (43)_"/>
    <w:link w:val="431"/>
    <w:locked/>
    <w:rsid w:val="0006242D"/>
    <w:rPr>
      <w:sz w:val="11"/>
      <w:szCs w:val="11"/>
      <w:shd w:val="clear" w:color="auto" w:fill="FFFFFF"/>
    </w:rPr>
  </w:style>
  <w:style w:type="paragraph" w:customStyle="1" w:styleId="431">
    <w:name w:val="Основной текст (43)"/>
    <w:basedOn w:val="a2"/>
    <w:link w:val="430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40">
    <w:name w:val="Основной текст (44)_"/>
    <w:link w:val="441"/>
    <w:locked/>
    <w:rsid w:val="0006242D"/>
    <w:rPr>
      <w:sz w:val="10"/>
      <w:szCs w:val="10"/>
      <w:shd w:val="clear" w:color="auto" w:fill="FFFFFF"/>
    </w:rPr>
  </w:style>
  <w:style w:type="paragraph" w:customStyle="1" w:styleId="441">
    <w:name w:val="Основной текст (44)"/>
    <w:basedOn w:val="a2"/>
    <w:link w:val="440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10"/>
      <w:szCs w:val="10"/>
      <w:lang w:eastAsia="ru-RU"/>
    </w:rPr>
  </w:style>
  <w:style w:type="character" w:customStyle="1" w:styleId="450">
    <w:name w:val="Основной текст (45)_"/>
    <w:link w:val="451"/>
    <w:locked/>
    <w:rsid w:val="0006242D"/>
    <w:rPr>
      <w:sz w:val="9"/>
      <w:szCs w:val="9"/>
      <w:shd w:val="clear" w:color="auto" w:fill="FFFFFF"/>
    </w:rPr>
  </w:style>
  <w:style w:type="paragraph" w:customStyle="1" w:styleId="451">
    <w:name w:val="Основной текст (45)"/>
    <w:basedOn w:val="a2"/>
    <w:link w:val="450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9"/>
      <w:szCs w:val="9"/>
      <w:lang w:eastAsia="ru-RU"/>
    </w:rPr>
  </w:style>
  <w:style w:type="character" w:customStyle="1" w:styleId="46">
    <w:name w:val="Основной текст (46)_"/>
    <w:link w:val="460"/>
    <w:locked/>
    <w:rsid w:val="0006242D"/>
    <w:rPr>
      <w:sz w:val="25"/>
      <w:szCs w:val="25"/>
      <w:shd w:val="clear" w:color="auto" w:fill="FFFFFF"/>
    </w:rPr>
  </w:style>
  <w:style w:type="paragraph" w:customStyle="1" w:styleId="460">
    <w:name w:val="Основной текст (46)"/>
    <w:basedOn w:val="a2"/>
    <w:link w:val="46"/>
    <w:rsid w:val="0006242D"/>
    <w:pPr>
      <w:shd w:val="clear" w:color="auto" w:fill="FFFFFF"/>
      <w:suppressAutoHyphens w:val="0"/>
      <w:spacing w:line="0" w:lineRule="atLeast"/>
      <w:contextualSpacing/>
    </w:pPr>
    <w:rPr>
      <w:sz w:val="25"/>
      <w:szCs w:val="25"/>
      <w:lang w:eastAsia="ru-RU"/>
    </w:rPr>
  </w:style>
  <w:style w:type="character" w:customStyle="1" w:styleId="47">
    <w:name w:val="Основной текст (47)_"/>
    <w:link w:val="470"/>
    <w:locked/>
    <w:rsid w:val="0006242D"/>
    <w:rPr>
      <w:sz w:val="11"/>
      <w:szCs w:val="11"/>
      <w:shd w:val="clear" w:color="auto" w:fill="FFFFFF"/>
    </w:rPr>
  </w:style>
  <w:style w:type="paragraph" w:customStyle="1" w:styleId="470">
    <w:name w:val="Основной текст (47)"/>
    <w:basedOn w:val="a2"/>
    <w:link w:val="47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11"/>
      <w:szCs w:val="11"/>
      <w:lang w:eastAsia="ru-RU"/>
    </w:rPr>
  </w:style>
  <w:style w:type="paragraph" w:customStyle="1" w:styleId="84">
    <w:name w:val="Основной текст8"/>
    <w:basedOn w:val="a2"/>
    <w:rsid w:val="0006242D"/>
    <w:pPr>
      <w:shd w:val="clear" w:color="auto" w:fill="FFFFFF"/>
      <w:suppressAutoHyphens w:val="0"/>
      <w:spacing w:line="0" w:lineRule="atLeast"/>
      <w:ind w:hanging="700"/>
      <w:contextualSpacing/>
    </w:pPr>
    <w:rPr>
      <w:sz w:val="27"/>
      <w:szCs w:val="27"/>
      <w:lang w:eastAsia="en-US"/>
    </w:rPr>
  </w:style>
  <w:style w:type="character" w:customStyle="1" w:styleId="1ff2">
    <w:name w:val="Заголовок №1_"/>
    <w:link w:val="1ff3"/>
    <w:locked/>
    <w:rsid w:val="0006242D"/>
    <w:rPr>
      <w:rFonts w:ascii="Batang" w:eastAsia="Batang" w:hAnsi="Batang" w:cs="Batang"/>
      <w:b/>
      <w:bCs/>
      <w:shd w:val="clear" w:color="auto" w:fill="FFFFFF"/>
    </w:rPr>
  </w:style>
  <w:style w:type="paragraph" w:customStyle="1" w:styleId="1ff3">
    <w:name w:val="Заголовок №1"/>
    <w:basedOn w:val="a2"/>
    <w:link w:val="1ff2"/>
    <w:rsid w:val="0006242D"/>
    <w:pPr>
      <w:shd w:val="clear" w:color="auto" w:fill="FFFFFF"/>
      <w:suppressAutoHyphens w:val="0"/>
      <w:spacing w:before="300" w:after="300" w:line="240" w:lineRule="atLeast"/>
      <w:contextualSpacing/>
      <w:outlineLvl w:val="0"/>
    </w:pPr>
    <w:rPr>
      <w:rFonts w:ascii="Batang" w:eastAsia="Batang" w:hAnsi="Batang" w:cs="Batang"/>
      <w:b/>
      <w:bCs/>
      <w:sz w:val="20"/>
      <w:szCs w:val="20"/>
      <w:lang w:eastAsia="ru-RU"/>
    </w:rPr>
  </w:style>
  <w:style w:type="character" w:customStyle="1" w:styleId="2f7">
    <w:name w:val="Подпись к картинке (2)_"/>
    <w:link w:val="2f8"/>
    <w:uiPriority w:val="99"/>
    <w:locked/>
    <w:rsid w:val="0006242D"/>
    <w:rPr>
      <w:i/>
      <w:iCs/>
      <w:shd w:val="clear" w:color="auto" w:fill="FFFFFF"/>
    </w:rPr>
  </w:style>
  <w:style w:type="paragraph" w:customStyle="1" w:styleId="2f8">
    <w:name w:val="Подпись к картинке (2)"/>
    <w:basedOn w:val="a2"/>
    <w:link w:val="2f7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i/>
      <w:iCs/>
      <w:sz w:val="20"/>
      <w:szCs w:val="20"/>
      <w:lang w:eastAsia="ru-RU"/>
    </w:rPr>
  </w:style>
  <w:style w:type="character" w:customStyle="1" w:styleId="270">
    <w:name w:val="Основной текст (27)_"/>
    <w:link w:val="271"/>
    <w:uiPriority w:val="99"/>
    <w:locked/>
    <w:rsid w:val="0006242D"/>
    <w:rPr>
      <w:b/>
      <w:bCs/>
      <w:sz w:val="30"/>
      <w:szCs w:val="30"/>
      <w:shd w:val="clear" w:color="auto" w:fill="FFFFFF"/>
    </w:rPr>
  </w:style>
  <w:style w:type="paragraph" w:customStyle="1" w:styleId="271">
    <w:name w:val="Основной текст (27)1"/>
    <w:basedOn w:val="a2"/>
    <w:link w:val="270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b/>
      <w:bCs/>
      <w:sz w:val="30"/>
      <w:szCs w:val="30"/>
      <w:lang w:eastAsia="ru-RU"/>
    </w:rPr>
  </w:style>
  <w:style w:type="character" w:customStyle="1" w:styleId="214">
    <w:name w:val="Основной текст (21)_"/>
    <w:link w:val="215"/>
    <w:uiPriority w:val="99"/>
    <w:locked/>
    <w:rsid w:val="0006242D"/>
    <w:rPr>
      <w:sz w:val="31"/>
      <w:szCs w:val="31"/>
      <w:shd w:val="clear" w:color="auto" w:fill="FFFFFF"/>
    </w:rPr>
  </w:style>
  <w:style w:type="paragraph" w:customStyle="1" w:styleId="215">
    <w:name w:val="Основной текст (21)"/>
    <w:basedOn w:val="a2"/>
    <w:link w:val="214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sz w:val="31"/>
      <w:szCs w:val="31"/>
      <w:lang w:eastAsia="ru-RU"/>
    </w:rPr>
  </w:style>
  <w:style w:type="character" w:customStyle="1" w:styleId="230">
    <w:name w:val="Основной текст (23)_"/>
    <w:link w:val="231"/>
    <w:uiPriority w:val="99"/>
    <w:locked/>
    <w:rsid w:val="0006242D"/>
    <w:rPr>
      <w:spacing w:val="-10"/>
      <w:sz w:val="33"/>
      <w:szCs w:val="33"/>
      <w:shd w:val="clear" w:color="auto" w:fill="FFFFFF"/>
    </w:rPr>
  </w:style>
  <w:style w:type="paragraph" w:customStyle="1" w:styleId="231">
    <w:name w:val="Основной текст (23)"/>
    <w:basedOn w:val="a2"/>
    <w:link w:val="230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spacing w:val="-10"/>
      <w:sz w:val="33"/>
      <w:szCs w:val="33"/>
      <w:lang w:eastAsia="ru-RU"/>
    </w:rPr>
  </w:style>
  <w:style w:type="character" w:customStyle="1" w:styleId="2f9">
    <w:name w:val="Заголовок №2_"/>
    <w:link w:val="2fa"/>
    <w:locked/>
    <w:rsid w:val="0006242D"/>
    <w:rPr>
      <w:sz w:val="23"/>
      <w:szCs w:val="23"/>
      <w:shd w:val="clear" w:color="auto" w:fill="FFFFFF"/>
    </w:rPr>
  </w:style>
  <w:style w:type="paragraph" w:customStyle="1" w:styleId="2fa">
    <w:name w:val="Заголовок №2"/>
    <w:basedOn w:val="a2"/>
    <w:link w:val="2f9"/>
    <w:rsid w:val="0006242D"/>
    <w:pPr>
      <w:shd w:val="clear" w:color="auto" w:fill="FFFFFF"/>
      <w:suppressAutoHyphens w:val="0"/>
      <w:spacing w:before="300" w:line="278" w:lineRule="exact"/>
      <w:ind w:hanging="300"/>
      <w:contextualSpacing/>
      <w:jc w:val="both"/>
      <w:outlineLvl w:val="1"/>
    </w:pPr>
    <w:rPr>
      <w:sz w:val="23"/>
      <w:szCs w:val="23"/>
      <w:lang w:eastAsia="ru-RU"/>
    </w:rPr>
  </w:style>
  <w:style w:type="character" w:customStyle="1" w:styleId="48">
    <w:name w:val="Основной текст (48)_"/>
    <w:link w:val="480"/>
    <w:locked/>
    <w:rsid w:val="0006242D"/>
    <w:rPr>
      <w:rFonts w:ascii="Tahoma" w:eastAsia="Tahoma" w:hAnsi="Tahoma" w:cs="Tahoma"/>
      <w:sz w:val="25"/>
      <w:szCs w:val="25"/>
      <w:shd w:val="clear" w:color="auto" w:fill="FFFFFF"/>
    </w:rPr>
  </w:style>
  <w:style w:type="paragraph" w:customStyle="1" w:styleId="480">
    <w:name w:val="Основной текст (48)"/>
    <w:basedOn w:val="a2"/>
    <w:link w:val="48"/>
    <w:rsid w:val="0006242D"/>
    <w:pPr>
      <w:shd w:val="clear" w:color="auto" w:fill="FFFFFF"/>
      <w:suppressAutoHyphens w:val="0"/>
      <w:spacing w:line="0" w:lineRule="atLeast"/>
      <w:contextualSpacing/>
    </w:pPr>
    <w:rPr>
      <w:rFonts w:ascii="Tahoma" w:eastAsia="Tahoma" w:hAnsi="Tahoma" w:cs="Tahoma"/>
      <w:sz w:val="25"/>
      <w:szCs w:val="25"/>
      <w:lang w:eastAsia="ru-RU"/>
    </w:rPr>
  </w:style>
  <w:style w:type="character" w:customStyle="1" w:styleId="500">
    <w:name w:val="Основной текст (50)_"/>
    <w:link w:val="50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01">
    <w:name w:val="Основной текст (50)"/>
    <w:basedOn w:val="a2"/>
    <w:link w:val="50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20">
    <w:name w:val="Основной текст (52)_"/>
    <w:link w:val="521"/>
    <w:locked/>
    <w:rsid w:val="0006242D"/>
    <w:rPr>
      <w:rFonts w:ascii="Courier New" w:eastAsia="Courier New" w:hAnsi="Courier New" w:cs="Courier New"/>
      <w:spacing w:val="-30"/>
      <w:sz w:val="28"/>
      <w:szCs w:val="28"/>
      <w:shd w:val="clear" w:color="auto" w:fill="FFFFFF"/>
    </w:rPr>
  </w:style>
  <w:style w:type="paragraph" w:customStyle="1" w:styleId="521">
    <w:name w:val="Основной текст (52)"/>
    <w:basedOn w:val="a2"/>
    <w:link w:val="52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30"/>
      <w:sz w:val="28"/>
      <w:szCs w:val="28"/>
      <w:lang w:eastAsia="ru-RU"/>
    </w:rPr>
  </w:style>
  <w:style w:type="character" w:customStyle="1" w:styleId="510">
    <w:name w:val="Основной текст (51)_"/>
    <w:link w:val="51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511">
    <w:name w:val="Основной текст (51)"/>
    <w:basedOn w:val="a2"/>
    <w:link w:val="51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30">
    <w:name w:val="Основной текст (53)_"/>
    <w:link w:val="53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31">
    <w:name w:val="Основной текст (53)"/>
    <w:basedOn w:val="a2"/>
    <w:link w:val="53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49">
    <w:name w:val="Основной текст (49)_"/>
    <w:link w:val="490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490">
    <w:name w:val="Основной текст (49)"/>
    <w:basedOn w:val="a2"/>
    <w:link w:val="49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40">
    <w:name w:val="Основной текст (54)_"/>
    <w:link w:val="54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41">
    <w:name w:val="Основной текст (54)"/>
    <w:basedOn w:val="a2"/>
    <w:link w:val="54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9">
    <w:name w:val="Основной текст (59)_"/>
    <w:link w:val="590"/>
    <w:locked/>
    <w:rsid w:val="0006242D"/>
    <w:rPr>
      <w:rFonts w:ascii="Courier New" w:eastAsia="Courier New" w:hAnsi="Courier New" w:cs="Courier New"/>
      <w:spacing w:val="-20"/>
      <w:sz w:val="28"/>
      <w:szCs w:val="28"/>
      <w:shd w:val="clear" w:color="auto" w:fill="FFFFFF"/>
    </w:rPr>
  </w:style>
  <w:style w:type="paragraph" w:customStyle="1" w:styleId="590">
    <w:name w:val="Основной текст (59)"/>
    <w:basedOn w:val="a2"/>
    <w:link w:val="59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8"/>
      <w:szCs w:val="28"/>
      <w:lang w:eastAsia="ru-RU"/>
    </w:rPr>
  </w:style>
  <w:style w:type="character" w:customStyle="1" w:styleId="610">
    <w:name w:val="Основной текст (61)_"/>
    <w:link w:val="61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611">
    <w:name w:val="Основной текст (61)"/>
    <w:basedOn w:val="a2"/>
    <w:link w:val="61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5">
    <w:name w:val="Основной текст (55)_"/>
    <w:link w:val="550"/>
    <w:locked/>
    <w:rsid w:val="0006242D"/>
    <w:rPr>
      <w:rFonts w:ascii="Courier New" w:eastAsia="Courier New" w:hAnsi="Courier New" w:cs="Courier New"/>
      <w:spacing w:val="-20"/>
      <w:sz w:val="31"/>
      <w:szCs w:val="31"/>
      <w:shd w:val="clear" w:color="auto" w:fill="FFFFFF"/>
    </w:rPr>
  </w:style>
  <w:style w:type="paragraph" w:customStyle="1" w:styleId="550">
    <w:name w:val="Основной текст (55)"/>
    <w:basedOn w:val="a2"/>
    <w:link w:val="55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1"/>
      <w:szCs w:val="31"/>
      <w:lang w:eastAsia="ru-RU"/>
    </w:rPr>
  </w:style>
  <w:style w:type="character" w:customStyle="1" w:styleId="58">
    <w:name w:val="Основной текст (58)_"/>
    <w:link w:val="580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80">
    <w:name w:val="Основной текст (58)"/>
    <w:basedOn w:val="a2"/>
    <w:link w:val="58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7">
    <w:name w:val="Основной текст (57)_"/>
    <w:link w:val="570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570">
    <w:name w:val="Основной текст (57)"/>
    <w:basedOn w:val="a2"/>
    <w:link w:val="57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6">
    <w:name w:val="Основной текст (56)_"/>
    <w:link w:val="560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60">
    <w:name w:val="Основной текст (56)"/>
    <w:basedOn w:val="a2"/>
    <w:link w:val="56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640">
    <w:name w:val="Основной текст (64)_"/>
    <w:link w:val="641"/>
    <w:locked/>
    <w:rsid w:val="0006242D"/>
    <w:rPr>
      <w:rFonts w:ascii="Courier New" w:eastAsia="Courier New" w:hAnsi="Courier New" w:cs="Courier New"/>
      <w:spacing w:val="-20"/>
      <w:sz w:val="28"/>
      <w:szCs w:val="28"/>
      <w:shd w:val="clear" w:color="auto" w:fill="FFFFFF"/>
    </w:rPr>
  </w:style>
  <w:style w:type="paragraph" w:customStyle="1" w:styleId="641">
    <w:name w:val="Основной текст (64)"/>
    <w:basedOn w:val="a2"/>
    <w:link w:val="64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8"/>
      <w:szCs w:val="28"/>
      <w:lang w:eastAsia="ru-RU"/>
    </w:rPr>
  </w:style>
  <w:style w:type="character" w:customStyle="1" w:styleId="630">
    <w:name w:val="Основной текст (63)_"/>
    <w:link w:val="63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631">
    <w:name w:val="Основной текст (63)"/>
    <w:basedOn w:val="a2"/>
    <w:link w:val="63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600">
    <w:name w:val="Основной текст (60)_"/>
    <w:link w:val="60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601">
    <w:name w:val="Основной текст (60)"/>
    <w:basedOn w:val="a2"/>
    <w:link w:val="60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620">
    <w:name w:val="Основной текст (62)_"/>
    <w:link w:val="62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621">
    <w:name w:val="Основной текст (62)"/>
    <w:basedOn w:val="a2"/>
    <w:link w:val="62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220">
    <w:name w:val="Заголовок №2 (2)_"/>
    <w:link w:val="221"/>
    <w:locked/>
    <w:rsid w:val="0006242D"/>
    <w:rPr>
      <w:sz w:val="23"/>
      <w:szCs w:val="23"/>
      <w:shd w:val="clear" w:color="auto" w:fill="FFFFFF"/>
    </w:rPr>
  </w:style>
  <w:style w:type="paragraph" w:customStyle="1" w:styleId="221">
    <w:name w:val="Заголовок №2 (2)"/>
    <w:basedOn w:val="a2"/>
    <w:link w:val="220"/>
    <w:rsid w:val="0006242D"/>
    <w:pPr>
      <w:shd w:val="clear" w:color="auto" w:fill="FFFFFF"/>
      <w:suppressAutoHyphens w:val="0"/>
      <w:spacing w:line="278" w:lineRule="exact"/>
      <w:ind w:firstLine="680"/>
      <w:contextualSpacing/>
      <w:outlineLvl w:val="1"/>
    </w:pPr>
    <w:rPr>
      <w:sz w:val="23"/>
      <w:szCs w:val="23"/>
      <w:lang w:eastAsia="ru-RU"/>
    </w:rPr>
  </w:style>
  <w:style w:type="paragraph" w:customStyle="1" w:styleId="title12">
    <w:name w:val="title12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character" w:customStyle="1" w:styleId="afffffa">
    <w:name w:val="таблица Знак"/>
    <w:link w:val="afffffb"/>
    <w:locked/>
    <w:rsid w:val="0006242D"/>
    <w:rPr>
      <w:color w:val="000000"/>
      <w:sz w:val="24"/>
      <w:lang w:val="x-none"/>
    </w:rPr>
  </w:style>
  <w:style w:type="paragraph" w:customStyle="1" w:styleId="afffffb">
    <w:name w:val="таблица"/>
    <w:basedOn w:val="a2"/>
    <w:link w:val="afffffa"/>
    <w:qFormat/>
    <w:rsid w:val="0006242D"/>
    <w:pPr>
      <w:suppressAutoHyphens w:val="0"/>
      <w:contextualSpacing/>
      <w:jc w:val="center"/>
    </w:pPr>
    <w:rPr>
      <w:color w:val="000000"/>
      <w:szCs w:val="20"/>
      <w:lang w:val="x-none" w:eastAsia="ru-RU"/>
    </w:rPr>
  </w:style>
  <w:style w:type="character" w:customStyle="1" w:styleId="afffffc">
    <w:name w:val="Таблица Знак"/>
    <w:link w:val="afffffd"/>
    <w:locked/>
    <w:rsid w:val="0006242D"/>
    <w:rPr>
      <w:b/>
      <w:bCs/>
      <w:color w:val="000000"/>
      <w:lang w:val="x-none"/>
    </w:rPr>
  </w:style>
  <w:style w:type="paragraph" w:customStyle="1" w:styleId="afffffd">
    <w:name w:val="Таблица"/>
    <w:basedOn w:val="a2"/>
    <w:link w:val="afffffc"/>
    <w:qFormat/>
    <w:rsid w:val="0006242D"/>
    <w:pPr>
      <w:suppressAutoHyphens w:val="0"/>
      <w:contextualSpacing/>
      <w:jc w:val="center"/>
    </w:pPr>
    <w:rPr>
      <w:b/>
      <w:bCs/>
      <w:color w:val="000000"/>
      <w:sz w:val="20"/>
      <w:szCs w:val="20"/>
      <w:lang w:val="x-none" w:eastAsia="ru-RU"/>
    </w:rPr>
  </w:style>
  <w:style w:type="paragraph" w:customStyle="1" w:styleId="2fb">
    <w:name w:val="Стиль2"/>
    <w:basedOn w:val="a2"/>
    <w:rsid w:val="0006242D"/>
    <w:pPr>
      <w:suppressAutoHyphens w:val="0"/>
      <w:contextualSpacing/>
      <w:jc w:val="both"/>
    </w:pPr>
    <w:rPr>
      <w:rFonts w:cs="Arial"/>
      <w:szCs w:val="22"/>
      <w:lang w:eastAsia="ar-SA"/>
    </w:rPr>
  </w:style>
  <w:style w:type="paragraph" w:customStyle="1" w:styleId="3f">
    <w:name w:val="Стиль3"/>
    <w:rsid w:val="0006242D"/>
    <w:pPr>
      <w:jc w:val="center"/>
    </w:pPr>
    <w:rPr>
      <w:sz w:val="24"/>
      <w:szCs w:val="24"/>
    </w:rPr>
  </w:style>
  <w:style w:type="paragraph" w:customStyle="1" w:styleId="2fc">
    <w:name w:val="Приложение2"/>
    <w:basedOn w:val="1"/>
    <w:rsid w:val="0006242D"/>
    <w:pPr>
      <w:pageBreakBefore/>
      <w:numPr>
        <w:numId w:val="0"/>
      </w:numPr>
      <w:spacing w:after="400"/>
      <w:ind w:left="432"/>
      <w:contextualSpacing/>
      <w:jc w:val="both"/>
    </w:pPr>
    <w:rPr>
      <w:rFonts w:ascii="Arial" w:hAnsi="Arial"/>
      <w:b/>
      <w:bCs/>
      <w:caps/>
      <w:kern w:val="2"/>
      <w:sz w:val="32"/>
      <w:szCs w:val="32"/>
      <w:lang w:val="x-none" w:eastAsia="ar-SA"/>
    </w:rPr>
  </w:style>
  <w:style w:type="paragraph" w:customStyle="1" w:styleId="ConsPlusTitle">
    <w:name w:val="ConsPlusTitle"/>
    <w:link w:val="ConsPlusTitle0"/>
    <w:uiPriority w:val="99"/>
    <w:rsid w:val="0006242D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customStyle="1" w:styleId="1ff4">
    <w:name w:val="заголовок 1"/>
    <w:basedOn w:val="a2"/>
    <w:next w:val="a2"/>
    <w:rsid w:val="0006242D"/>
    <w:pPr>
      <w:keepNext/>
      <w:suppressAutoHyphens w:val="0"/>
      <w:autoSpaceDE w:val="0"/>
      <w:spacing w:line="240" w:lineRule="atLeast"/>
      <w:contextualSpacing/>
      <w:jc w:val="center"/>
    </w:pPr>
    <w:rPr>
      <w:spacing w:val="20"/>
      <w:sz w:val="36"/>
      <w:szCs w:val="36"/>
      <w:lang w:eastAsia="ar-SA"/>
    </w:rPr>
  </w:style>
  <w:style w:type="paragraph" w:customStyle="1" w:styleId="CharChar0">
    <w:name w:val="Знак Знак Знак Char Char"/>
    <w:basedOn w:val="a2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ar-SA"/>
    </w:rPr>
  </w:style>
  <w:style w:type="paragraph" w:customStyle="1" w:styleId="710">
    <w:name w:val="Заголовок 71"/>
    <w:basedOn w:val="a2"/>
    <w:next w:val="a2"/>
    <w:qFormat/>
    <w:rsid w:val="0006242D"/>
    <w:pPr>
      <w:keepNext/>
      <w:keepLines/>
      <w:suppressAutoHyphens w:val="0"/>
      <w:spacing w:before="200" w:line="360" w:lineRule="auto"/>
      <w:contextualSpacing/>
      <w:jc w:val="both"/>
      <w:outlineLvl w:val="6"/>
    </w:pPr>
    <w:rPr>
      <w:rFonts w:ascii="Cambria" w:hAnsi="Cambria"/>
      <w:i/>
      <w:iCs/>
      <w:color w:val="404040"/>
      <w:sz w:val="28"/>
      <w:szCs w:val="22"/>
      <w:lang w:eastAsia="en-US"/>
    </w:rPr>
  </w:style>
  <w:style w:type="paragraph" w:customStyle="1" w:styleId="810">
    <w:name w:val="Заголовок 81"/>
    <w:basedOn w:val="a2"/>
    <w:next w:val="a2"/>
    <w:qFormat/>
    <w:rsid w:val="0006242D"/>
    <w:pPr>
      <w:keepNext/>
      <w:keepLines/>
      <w:suppressAutoHyphens w:val="0"/>
      <w:spacing w:before="200" w:line="360" w:lineRule="auto"/>
      <w:contextualSpacing/>
      <w:jc w:val="both"/>
      <w:outlineLvl w:val="7"/>
    </w:pPr>
    <w:rPr>
      <w:rFonts w:ascii="Cambria" w:hAnsi="Cambria"/>
      <w:color w:val="404040"/>
      <w:sz w:val="20"/>
      <w:szCs w:val="20"/>
      <w:lang w:eastAsia="en-US"/>
    </w:rPr>
  </w:style>
  <w:style w:type="paragraph" w:customStyle="1" w:styleId="style13379514330000000559msonormal">
    <w:name w:val="style_13379514330000000559msonormal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afffffe">
    <w:name w:val="Таблицы (моноширинный)"/>
    <w:basedOn w:val="a2"/>
    <w:next w:val="a2"/>
    <w:uiPriority w:val="99"/>
    <w:rsid w:val="0006242D"/>
    <w:pPr>
      <w:suppressAutoHyphens w:val="0"/>
      <w:autoSpaceDE w:val="0"/>
      <w:autoSpaceDN w:val="0"/>
      <w:adjustRightInd w:val="0"/>
      <w:contextualSpacing/>
      <w:jc w:val="both"/>
    </w:pPr>
    <w:rPr>
      <w:rFonts w:ascii="Courier New" w:eastAsia="Calibri" w:hAnsi="Courier New" w:cs="Courier New"/>
      <w:sz w:val="22"/>
      <w:szCs w:val="22"/>
      <w:lang w:eastAsia="en-US"/>
    </w:rPr>
  </w:style>
  <w:style w:type="paragraph" w:customStyle="1" w:styleId="Style99">
    <w:name w:val="Style99"/>
    <w:basedOn w:val="a2"/>
    <w:uiPriority w:val="99"/>
    <w:rsid w:val="0006242D"/>
    <w:pPr>
      <w:suppressAutoHyphens w:val="0"/>
      <w:spacing w:line="278" w:lineRule="exact"/>
      <w:ind w:firstLine="710"/>
      <w:contextualSpacing/>
      <w:jc w:val="both"/>
    </w:pPr>
    <w:rPr>
      <w:rFonts w:ascii="Arial" w:eastAsia="Arial" w:hAnsi="Arial" w:cs="Arial"/>
      <w:sz w:val="20"/>
      <w:szCs w:val="20"/>
      <w:lang w:eastAsia="ru-RU"/>
    </w:rPr>
  </w:style>
  <w:style w:type="paragraph" w:customStyle="1" w:styleId="xl138">
    <w:name w:val="xl13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39">
    <w:name w:val="xl13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0">
    <w:name w:val="xl14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1">
    <w:name w:val="xl1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lang w:eastAsia="ru-RU"/>
    </w:rPr>
  </w:style>
  <w:style w:type="paragraph" w:customStyle="1" w:styleId="xl142">
    <w:name w:val="xl1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43">
    <w:name w:val="xl143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44">
    <w:name w:val="xl144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5">
    <w:name w:val="xl145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i/>
      <w:iCs/>
      <w:lang w:eastAsia="ru-RU"/>
    </w:rPr>
  </w:style>
  <w:style w:type="paragraph" w:customStyle="1" w:styleId="xl146">
    <w:name w:val="xl14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color w:val="000000"/>
      <w:lang w:eastAsia="ru-RU"/>
    </w:rPr>
  </w:style>
  <w:style w:type="paragraph" w:customStyle="1" w:styleId="xl147">
    <w:name w:val="xl1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8">
    <w:name w:val="xl14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s10">
    <w:name w:val="s_1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character" w:customStyle="1" w:styleId="affffff">
    <w:name w:val="основной Знак"/>
    <w:link w:val="affffff0"/>
    <w:locked/>
    <w:rsid w:val="0006242D"/>
    <w:rPr>
      <w:sz w:val="24"/>
      <w:szCs w:val="24"/>
      <w:lang w:val="x-none" w:eastAsia="x-none"/>
    </w:rPr>
  </w:style>
  <w:style w:type="paragraph" w:customStyle="1" w:styleId="affffff0">
    <w:name w:val="основной"/>
    <w:basedOn w:val="a2"/>
    <w:link w:val="affffff"/>
    <w:qFormat/>
    <w:rsid w:val="0006242D"/>
    <w:pPr>
      <w:suppressAutoHyphens w:val="0"/>
      <w:spacing w:line="360" w:lineRule="auto"/>
      <w:ind w:firstLine="567"/>
      <w:contextualSpacing/>
      <w:jc w:val="both"/>
    </w:pPr>
    <w:rPr>
      <w:lang w:val="x-none" w:eastAsia="x-none"/>
    </w:rPr>
  </w:style>
  <w:style w:type="character" w:customStyle="1" w:styleId="2fd">
    <w:name w:val="Основной текст (2)_"/>
    <w:link w:val="2fe"/>
    <w:locked/>
    <w:rsid w:val="0006242D"/>
    <w:rPr>
      <w:sz w:val="17"/>
      <w:szCs w:val="17"/>
      <w:shd w:val="clear" w:color="auto" w:fill="FFFFFF"/>
    </w:rPr>
  </w:style>
  <w:style w:type="paragraph" w:customStyle="1" w:styleId="2fe">
    <w:name w:val="Основной текст (2)"/>
    <w:basedOn w:val="a2"/>
    <w:link w:val="2fd"/>
    <w:rsid w:val="0006242D"/>
    <w:pPr>
      <w:shd w:val="clear" w:color="auto" w:fill="FFFFFF"/>
      <w:suppressAutoHyphens w:val="0"/>
      <w:spacing w:after="480" w:line="205" w:lineRule="exact"/>
      <w:contextualSpacing/>
      <w:jc w:val="center"/>
    </w:pPr>
    <w:rPr>
      <w:sz w:val="17"/>
      <w:szCs w:val="17"/>
      <w:lang w:eastAsia="ru-RU"/>
    </w:rPr>
  </w:style>
  <w:style w:type="paragraph" w:customStyle="1" w:styleId="affffff1">
    <w:name w:val="Табличный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contextualSpacing/>
      <w:jc w:val="center"/>
    </w:pPr>
    <w:rPr>
      <w:rFonts w:ascii="Arial" w:hAnsi="Arial"/>
      <w:sz w:val="20"/>
      <w:szCs w:val="20"/>
      <w:lang w:eastAsia="ru-RU"/>
    </w:rPr>
  </w:style>
  <w:style w:type="character" w:customStyle="1" w:styleId="142">
    <w:name w:val="14 Знак"/>
    <w:link w:val="143"/>
    <w:locked/>
    <w:rsid w:val="0006242D"/>
    <w:rPr>
      <w:sz w:val="28"/>
      <w:szCs w:val="28"/>
      <w:lang w:val="x-none"/>
    </w:rPr>
  </w:style>
  <w:style w:type="paragraph" w:customStyle="1" w:styleId="143">
    <w:name w:val="14"/>
    <w:basedOn w:val="S2"/>
    <w:link w:val="142"/>
    <w:qFormat/>
    <w:rsid w:val="0006242D"/>
    <w:pPr>
      <w:spacing w:line="300" w:lineRule="auto"/>
      <w:contextualSpacing/>
    </w:pPr>
    <w:rPr>
      <w:sz w:val="28"/>
      <w:szCs w:val="28"/>
      <w:lang w:val="x-none"/>
    </w:rPr>
  </w:style>
  <w:style w:type="character" w:customStyle="1" w:styleId="affffff2">
    <w:name w:val="Раздел Знак"/>
    <w:link w:val="a1"/>
    <w:uiPriority w:val="99"/>
    <w:locked/>
    <w:rsid w:val="0006242D"/>
    <w:rPr>
      <w:rFonts w:ascii="Cambria" w:hAnsi="Cambria"/>
      <w:i/>
      <w:iCs/>
      <w:color w:val="4F81BD"/>
      <w:spacing w:val="15"/>
      <w:sz w:val="24"/>
      <w:szCs w:val="24"/>
    </w:rPr>
  </w:style>
  <w:style w:type="paragraph" w:customStyle="1" w:styleId="a1">
    <w:name w:val="Раздел"/>
    <w:basedOn w:val="afff1"/>
    <w:link w:val="affffff2"/>
    <w:uiPriority w:val="99"/>
    <w:qFormat/>
    <w:rsid w:val="0006242D"/>
    <w:pPr>
      <w:numPr>
        <w:ilvl w:val="0"/>
        <w:numId w:val="7"/>
      </w:numPr>
      <w:ind w:left="0" w:firstLine="0"/>
    </w:pPr>
    <w:rPr>
      <w:rFonts w:ascii="Cambria" w:eastAsia="Times New Roman" w:hAnsi="Cambria" w:cs="Times New Roman"/>
      <w:color w:val="4F81BD"/>
      <w:lang w:eastAsia="ru-RU"/>
    </w:rPr>
  </w:style>
  <w:style w:type="paragraph" w:customStyle="1" w:styleId="Style2">
    <w:name w:val="Style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fff3">
    <w:name w:val="КАТ_обычный"/>
    <w:basedOn w:val="a2"/>
    <w:qFormat/>
    <w:rsid w:val="0006242D"/>
    <w:pPr>
      <w:suppressAutoHyphens w:val="0"/>
      <w:spacing w:before="60" w:after="60" w:line="276" w:lineRule="auto"/>
      <w:contextualSpacing/>
    </w:pPr>
    <w:rPr>
      <w:szCs w:val="22"/>
      <w:lang w:eastAsia="ru-RU"/>
    </w:rPr>
  </w:style>
  <w:style w:type="character" w:customStyle="1" w:styleId="NoSpacingChar">
    <w:name w:val="No Spacing Char"/>
    <w:link w:val="1ff5"/>
    <w:locked/>
    <w:rsid w:val="0006242D"/>
    <w:rPr>
      <w:sz w:val="24"/>
      <w:szCs w:val="32"/>
      <w:lang w:val="en-US" w:eastAsia="x-none"/>
    </w:rPr>
  </w:style>
  <w:style w:type="paragraph" w:customStyle="1" w:styleId="1ff5">
    <w:name w:val="Без интервала1"/>
    <w:basedOn w:val="a2"/>
    <w:link w:val="NoSpacingChar"/>
    <w:rsid w:val="0006242D"/>
    <w:pPr>
      <w:suppressAutoHyphens w:val="0"/>
      <w:contextualSpacing/>
    </w:pPr>
    <w:rPr>
      <w:szCs w:val="32"/>
      <w:lang w:val="en-US" w:eastAsia="x-none"/>
    </w:rPr>
  </w:style>
  <w:style w:type="paragraph" w:customStyle="1" w:styleId="Style7">
    <w:name w:val="Style7"/>
    <w:basedOn w:val="a2"/>
    <w:uiPriority w:val="99"/>
    <w:qFormat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styleId="affffff4">
    <w:name w:val="footnote reference"/>
    <w:unhideWhenUsed/>
    <w:rsid w:val="0006242D"/>
    <w:rPr>
      <w:vertAlign w:val="superscript"/>
    </w:rPr>
  </w:style>
  <w:style w:type="character" w:styleId="affffff5">
    <w:name w:val="annotation reference"/>
    <w:unhideWhenUsed/>
    <w:rsid w:val="0006242D"/>
    <w:rPr>
      <w:sz w:val="16"/>
      <w:szCs w:val="16"/>
    </w:rPr>
  </w:style>
  <w:style w:type="character" w:styleId="affffff6">
    <w:name w:val="endnote reference"/>
    <w:uiPriority w:val="99"/>
    <w:semiHidden/>
    <w:unhideWhenUsed/>
    <w:rsid w:val="0006242D"/>
    <w:rPr>
      <w:vertAlign w:val="superscript"/>
    </w:rPr>
  </w:style>
  <w:style w:type="character" w:styleId="affffff7">
    <w:name w:val="Intense Emphasis"/>
    <w:uiPriority w:val="21"/>
    <w:qFormat/>
    <w:rsid w:val="0006242D"/>
    <w:rPr>
      <w:b/>
      <w:bCs w:val="0"/>
      <w:i/>
      <w:iCs w:val="0"/>
      <w:sz w:val="24"/>
      <w:szCs w:val="24"/>
      <w:u w:val="single"/>
    </w:rPr>
  </w:style>
  <w:style w:type="character" w:styleId="affffff8">
    <w:name w:val="Subtle Reference"/>
    <w:uiPriority w:val="31"/>
    <w:qFormat/>
    <w:rsid w:val="0006242D"/>
    <w:rPr>
      <w:sz w:val="24"/>
      <w:szCs w:val="24"/>
      <w:u w:val="single"/>
    </w:rPr>
  </w:style>
  <w:style w:type="character" w:styleId="affffff9">
    <w:name w:val="Intense Reference"/>
    <w:uiPriority w:val="32"/>
    <w:qFormat/>
    <w:rsid w:val="0006242D"/>
    <w:rPr>
      <w:b/>
      <w:bCs w:val="0"/>
      <w:sz w:val="24"/>
      <w:u w:val="single"/>
    </w:rPr>
  </w:style>
  <w:style w:type="character" w:styleId="affffffa">
    <w:name w:val="Book Title"/>
    <w:uiPriority w:val="33"/>
    <w:qFormat/>
    <w:rsid w:val="0006242D"/>
    <w:rPr>
      <w:rFonts w:ascii="Cambria" w:eastAsia="Times New Roman" w:hAnsi="Cambria" w:hint="default"/>
      <w:b/>
      <w:bCs w:val="0"/>
      <w:i/>
      <w:iCs w:val="0"/>
      <w:sz w:val="24"/>
      <w:szCs w:val="24"/>
    </w:rPr>
  </w:style>
  <w:style w:type="character" w:customStyle="1" w:styleId="75pt0">
    <w:name w:val="Основной текст + 7.5 pt"/>
    <w:aliases w:val="Полужирный,Основной текст (2) + Times New Roman,10,5 pt"/>
    <w:rsid w:val="0006242D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  <w:shd w:val="clear" w:color="auto" w:fill="FFFFFF"/>
    </w:rPr>
  </w:style>
  <w:style w:type="character" w:customStyle="1" w:styleId="HTML10">
    <w:name w:val="Стандартный HTML Знак1"/>
    <w:basedOn w:val="a3"/>
    <w:uiPriority w:val="99"/>
    <w:semiHidden/>
    <w:rsid w:val="0006242D"/>
    <w:rPr>
      <w:rFonts w:ascii="Consolas" w:eastAsia="Calibri" w:hAnsi="Consolas" w:cs="Consolas" w:hint="default"/>
      <w:sz w:val="20"/>
      <w:szCs w:val="20"/>
    </w:rPr>
  </w:style>
  <w:style w:type="character" w:customStyle="1" w:styleId="1ff6">
    <w:name w:val="Текст сноски Знак1"/>
    <w:basedOn w:val="a3"/>
    <w:uiPriority w:val="99"/>
    <w:semiHidden/>
    <w:rsid w:val="0006242D"/>
    <w:rPr>
      <w:rFonts w:ascii="Calibri" w:eastAsia="Calibri" w:hAnsi="Calibri" w:cs="Times New Roman" w:hint="default"/>
      <w:sz w:val="20"/>
      <w:szCs w:val="20"/>
    </w:rPr>
  </w:style>
  <w:style w:type="character" w:customStyle="1" w:styleId="1ff7">
    <w:name w:val="Название Знак1"/>
    <w:locked/>
    <w:rsid w:val="0006242D"/>
    <w:rPr>
      <w:rFonts w:ascii="Cambria" w:eastAsia="Times New Roman" w:hAnsi="Cambria" w:hint="default"/>
      <w:b/>
      <w:bCs/>
      <w:kern w:val="28"/>
      <w:sz w:val="32"/>
      <w:szCs w:val="32"/>
      <w:lang w:val="en-US" w:bidi="en-US"/>
    </w:rPr>
  </w:style>
  <w:style w:type="character" w:customStyle="1" w:styleId="1ff8">
    <w:name w:val="Красная строка Знак1"/>
    <w:basedOn w:val="afff7"/>
    <w:uiPriority w:val="99"/>
    <w:semiHidden/>
    <w:rsid w:val="0006242D"/>
    <w:rPr>
      <w:rFonts w:ascii="Times New Roman" w:eastAsia="Times New Roman" w:hAnsi="Times New Roman" w:cs="Times New Roman" w:hint="default"/>
      <w:bCs/>
      <w:sz w:val="24"/>
      <w:szCs w:val="24"/>
      <w:lang w:val="en-US" w:eastAsia="ru-RU" w:bidi="en-US"/>
    </w:rPr>
  </w:style>
  <w:style w:type="character" w:customStyle="1" w:styleId="216">
    <w:name w:val="Красная строка 2 Знак1"/>
    <w:basedOn w:val="aff8"/>
    <w:uiPriority w:val="99"/>
    <w:semiHidden/>
    <w:rsid w:val="0006242D"/>
    <w:rPr>
      <w:rFonts w:ascii="Times New Roman" w:eastAsia="Times New Roman" w:hAnsi="Times New Roman" w:cs="Times New Roman" w:hint="default"/>
      <w:sz w:val="28"/>
      <w:szCs w:val="24"/>
      <w:lang w:val="en-US" w:eastAsia="ru-RU" w:bidi="en-US"/>
    </w:rPr>
  </w:style>
  <w:style w:type="character" w:customStyle="1" w:styleId="310">
    <w:name w:val="Основной текст 3 Знак1"/>
    <w:basedOn w:val="a3"/>
    <w:uiPriority w:val="99"/>
    <w:semiHidden/>
    <w:rsid w:val="0006242D"/>
    <w:rPr>
      <w:rFonts w:ascii="Calibri" w:eastAsia="Calibri" w:hAnsi="Calibri" w:cs="Times New Roman" w:hint="default"/>
      <w:sz w:val="16"/>
      <w:szCs w:val="16"/>
    </w:rPr>
  </w:style>
  <w:style w:type="character" w:customStyle="1" w:styleId="311">
    <w:name w:val="Основной текст с отступом 3 Знак1"/>
    <w:basedOn w:val="a3"/>
    <w:uiPriority w:val="99"/>
    <w:semiHidden/>
    <w:rsid w:val="0006242D"/>
    <w:rPr>
      <w:rFonts w:ascii="Calibri" w:eastAsia="Calibri" w:hAnsi="Calibri" w:cs="Times New Roman" w:hint="default"/>
      <w:sz w:val="16"/>
      <w:szCs w:val="16"/>
    </w:rPr>
  </w:style>
  <w:style w:type="character" w:customStyle="1" w:styleId="1ff9">
    <w:name w:val="Схема документа Знак1"/>
    <w:semiHidden/>
    <w:rsid w:val="0006242D"/>
    <w:rPr>
      <w:rFonts w:ascii="Tahoma" w:eastAsia="Calibri" w:hAnsi="Tahoma" w:cs="Tahoma" w:hint="default"/>
      <w:sz w:val="16"/>
      <w:szCs w:val="16"/>
    </w:rPr>
  </w:style>
  <w:style w:type="character" w:customStyle="1" w:styleId="1ffa">
    <w:name w:val="Тема примечания Знак1"/>
    <w:basedOn w:val="1f8"/>
    <w:uiPriority w:val="99"/>
    <w:semiHidden/>
    <w:rsid w:val="0006242D"/>
    <w:rPr>
      <w:rFonts w:ascii="Calibri" w:eastAsia="Calibri" w:hAnsi="Calibri" w:cs="Times New Roman" w:hint="default"/>
      <w:b/>
      <w:bCs/>
      <w:sz w:val="20"/>
      <w:szCs w:val="20"/>
      <w:lang w:eastAsia="zh-CN"/>
    </w:rPr>
  </w:style>
  <w:style w:type="character" w:customStyle="1" w:styleId="2ff">
    <w:name w:val="Заголовок 2 Знак Знак Знак Знак"/>
    <w:rsid w:val="0006242D"/>
    <w:rPr>
      <w:rFonts w:ascii="Arial" w:hAnsi="Arial" w:cs="Arial" w:hint="default"/>
      <w:b/>
      <w:bCs/>
      <w:i/>
      <w:iCs/>
      <w:sz w:val="28"/>
      <w:szCs w:val="28"/>
      <w:lang w:val="ru-RU" w:eastAsia="ru-RU" w:bidi="ar-SA"/>
    </w:rPr>
  </w:style>
  <w:style w:type="character" w:customStyle="1" w:styleId="grame">
    <w:name w:val="grame"/>
    <w:basedOn w:val="a3"/>
    <w:rsid w:val="0006242D"/>
  </w:style>
  <w:style w:type="character" w:customStyle="1" w:styleId="spelle">
    <w:name w:val="spelle"/>
    <w:basedOn w:val="a3"/>
    <w:rsid w:val="0006242D"/>
  </w:style>
  <w:style w:type="character" w:customStyle="1" w:styleId="affffffb">
    <w:name w:val="Цветовое выделение"/>
    <w:uiPriority w:val="99"/>
    <w:rsid w:val="0006242D"/>
    <w:rPr>
      <w:b/>
      <w:bCs/>
      <w:color w:val="000080"/>
      <w:sz w:val="20"/>
      <w:szCs w:val="20"/>
    </w:rPr>
  </w:style>
  <w:style w:type="character" w:customStyle="1" w:styleId="affffffc">
    <w:name w:val="Гипертекстовая ссылка"/>
    <w:rsid w:val="0006242D"/>
    <w:rPr>
      <w:b/>
      <w:bCs/>
      <w:color w:val="008000"/>
      <w:sz w:val="20"/>
      <w:szCs w:val="20"/>
      <w:u w:val="single"/>
    </w:rPr>
  </w:style>
  <w:style w:type="character" w:customStyle="1" w:styleId="bold">
    <w:name w:val="bold"/>
    <w:basedOn w:val="a3"/>
    <w:rsid w:val="0006242D"/>
  </w:style>
  <w:style w:type="character" w:customStyle="1" w:styleId="apple-style-span">
    <w:name w:val="apple-style-span"/>
    <w:basedOn w:val="a3"/>
    <w:rsid w:val="0006242D"/>
  </w:style>
  <w:style w:type="character" w:customStyle="1" w:styleId="underline">
    <w:name w:val="underline"/>
    <w:basedOn w:val="a3"/>
    <w:rsid w:val="0006242D"/>
  </w:style>
  <w:style w:type="character" w:customStyle="1" w:styleId="term">
    <w:name w:val="term"/>
    <w:basedOn w:val="a3"/>
    <w:rsid w:val="0006242D"/>
  </w:style>
  <w:style w:type="character" w:customStyle="1" w:styleId="guilabel">
    <w:name w:val="guilabel"/>
    <w:basedOn w:val="a3"/>
    <w:rsid w:val="0006242D"/>
  </w:style>
  <w:style w:type="character" w:customStyle="1" w:styleId="217">
    <w:name w:val="Цитата 21"/>
    <w:basedOn w:val="a3"/>
    <w:rsid w:val="0006242D"/>
  </w:style>
  <w:style w:type="character" w:customStyle="1" w:styleId="273">
    <w:name w:val="Основной текст (27)3"/>
    <w:uiPriority w:val="99"/>
    <w:rsid w:val="0006242D"/>
    <w:rPr>
      <w:rFonts w:ascii="Times New Roman" w:hAnsi="Times New Roman" w:cs="Times New Roman" w:hint="default"/>
      <w:b/>
      <w:bCs/>
      <w:spacing w:val="0"/>
      <w:sz w:val="30"/>
      <w:szCs w:val="30"/>
      <w:shd w:val="clear" w:color="auto" w:fill="FFFFFF"/>
    </w:rPr>
  </w:style>
  <w:style w:type="character" w:customStyle="1" w:styleId="21ArialUnicodeMS">
    <w:name w:val="Основной текст (21) + Arial Unicode MS"/>
    <w:aliases w:val="14.5 pt,Полужирный2"/>
    <w:uiPriority w:val="99"/>
    <w:rsid w:val="0006242D"/>
    <w:rPr>
      <w:rFonts w:ascii="Arial Unicode MS" w:eastAsia="Arial Unicode MS" w:hAnsi="Times New Roman" w:cs="Arial Unicode MS" w:hint="eastAsia"/>
      <w:b/>
      <w:bCs/>
      <w:sz w:val="29"/>
      <w:szCs w:val="29"/>
      <w:shd w:val="clear" w:color="auto" w:fill="FFFFFF"/>
    </w:rPr>
  </w:style>
  <w:style w:type="character" w:customStyle="1" w:styleId="affffffd">
    <w:name w:val="Основной текст + Курсив"/>
    <w:rsid w:val="0006242D"/>
    <w:rPr>
      <w:rFonts w:ascii="Times New Roman" w:eastAsia="Times New Roman" w:hAnsi="Times New Roman" w:cs="Times New Roman" w:hint="default"/>
      <w:b w:val="0"/>
      <w:bCs w:val="0"/>
      <w:i/>
      <w:iCs/>
      <w:smallCaps w:val="0"/>
      <w:spacing w:val="0"/>
      <w:sz w:val="23"/>
      <w:szCs w:val="23"/>
      <w:u w:val="single"/>
      <w:shd w:val="clear" w:color="auto" w:fill="FFFFFF"/>
    </w:rPr>
  </w:style>
  <w:style w:type="character" w:customStyle="1" w:styleId="1pt">
    <w:name w:val="Основной текст + Интервал 1 pt"/>
    <w:rsid w:val="0006242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30"/>
      <w:sz w:val="23"/>
      <w:szCs w:val="23"/>
      <w:u w:val="none"/>
      <w:effect w:val="none"/>
      <w:shd w:val="clear" w:color="auto" w:fill="FFFFFF"/>
    </w:rPr>
  </w:style>
  <w:style w:type="character" w:customStyle="1" w:styleId="affffffe">
    <w:name w:val="Основной текст + Полужирный"/>
    <w:rsid w:val="0006242D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  <w:shd w:val="clear" w:color="auto" w:fill="FFFFFF"/>
    </w:rPr>
  </w:style>
  <w:style w:type="character" w:customStyle="1" w:styleId="222">
    <w:name w:val="Заголовок №2 (2) + Полужирный"/>
    <w:rsid w:val="0006242D"/>
    <w:rPr>
      <w:rFonts w:ascii="Times New Roman" w:eastAsia="Times New Roman" w:hAnsi="Times New Roman" w:cs="Times New Roman" w:hint="default"/>
      <w:b/>
      <w:bCs/>
      <w:sz w:val="23"/>
      <w:szCs w:val="23"/>
      <w:shd w:val="clear" w:color="auto" w:fill="FFFFFF"/>
    </w:rPr>
  </w:style>
  <w:style w:type="character" w:customStyle="1" w:styleId="Absatz-Standardschriftart">
    <w:name w:val="Absatz-Standardschriftart"/>
    <w:rsid w:val="0006242D"/>
  </w:style>
  <w:style w:type="character" w:customStyle="1" w:styleId="afffffff">
    <w:name w:val="Символ сноски"/>
    <w:rsid w:val="0006242D"/>
    <w:rPr>
      <w:vertAlign w:val="superscript"/>
    </w:rPr>
  </w:style>
  <w:style w:type="character" w:customStyle="1" w:styleId="afffffff0">
    <w:name w:val="Символы концевой сноски"/>
    <w:rsid w:val="0006242D"/>
    <w:rPr>
      <w:vertAlign w:val="superscript"/>
    </w:rPr>
  </w:style>
  <w:style w:type="character" w:customStyle="1" w:styleId="WW-">
    <w:name w:val="WW-Символы концевой сноски"/>
    <w:rsid w:val="0006242D"/>
  </w:style>
  <w:style w:type="character" w:customStyle="1" w:styleId="afffffff1">
    <w:name w:val="Маркеры списка"/>
    <w:rsid w:val="0006242D"/>
    <w:rPr>
      <w:rFonts w:ascii="OpenSymbol" w:eastAsia="OpenSymbol" w:hAnsi="OpenSymbol" w:cs="OpenSymbol" w:hint="default"/>
    </w:rPr>
  </w:style>
  <w:style w:type="character" w:customStyle="1" w:styleId="afffffff2">
    <w:name w:val="Символ нумерации"/>
    <w:rsid w:val="0006242D"/>
  </w:style>
  <w:style w:type="character" w:customStyle="1" w:styleId="711">
    <w:name w:val="Заголовок 7 Знак1"/>
    <w:semiHidden/>
    <w:rsid w:val="0006242D"/>
    <w:rPr>
      <w:rFonts w:ascii="Cambria" w:eastAsia="Times New Roman" w:hAnsi="Cambria" w:cs="Times New Roman" w:hint="default"/>
      <w:i/>
      <w:iCs/>
      <w:color w:val="404040"/>
      <w:sz w:val="28"/>
    </w:rPr>
  </w:style>
  <w:style w:type="character" w:customStyle="1" w:styleId="811">
    <w:name w:val="Заголовок 8 Знак1"/>
    <w:semiHidden/>
    <w:rsid w:val="0006242D"/>
    <w:rPr>
      <w:rFonts w:ascii="Cambria" w:eastAsia="Times New Roman" w:hAnsi="Cambria" w:cs="Times New Roman" w:hint="default"/>
      <w:color w:val="404040"/>
      <w:sz w:val="20"/>
      <w:szCs w:val="20"/>
    </w:rPr>
  </w:style>
  <w:style w:type="character" w:customStyle="1" w:styleId="sourhr1">
    <w:name w:val="sourhr1"/>
    <w:rsid w:val="0006242D"/>
    <w:rPr>
      <w:color w:val="0000FF"/>
      <w:u w:val="single"/>
    </w:rPr>
  </w:style>
  <w:style w:type="character" w:customStyle="1" w:styleId="messagecontactdisplay">
    <w:name w:val="messagecontactdisplay"/>
    <w:basedOn w:val="a3"/>
    <w:rsid w:val="0006242D"/>
  </w:style>
  <w:style w:type="character" w:customStyle="1" w:styleId="uilink">
    <w:name w:val="uilink"/>
    <w:basedOn w:val="a3"/>
    <w:rsid w:val="0006242D"/>
  </w:style>
  <w:style w:type="character" w:customStyle="1" w:styleId="smallgraytitle">
    <w:name w:val="smallgraytitle"/>
    <w:basedOn w:val="a3"/>
    <w:rsid w:val="0006242D"/>
  </w:style>
  <w:style w:type="character" w:customStyle="1" w:styleId="FontStyle758">
    <w:name w:val="Font Style758"/>
    <w:uiPriority w:val="99"/>
    <w:rsid w:val="0006242D"/>
    <w:rPr>
      <w:rFonts w:ascii="Times New Roman" w:hAnsi="Times New Roman" w:cs="Times New Roman" w:hint="default"/>
      <w:sz w:val="18"/>
      <w:szCs w:val="18"/>
    </w:rPr>
  </w:style>
  <w:style w:type="table" w:customStyle="1" w:styleId="115">
    <w:name w:val="Сетка таблицы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0">
    <w:name w:val="Сетка таблицы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0">
    <w:name w:val="Сетка таблицы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a">
    <w:name w:val="Сетка таблицы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8">
    <w:name w:val="Сетка таблицы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a">
    <w:name w:val="Сетка таблицы5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етка таблицы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">
    <w:name w:val="Сетка таблицы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">
    <w:name w:val="Сетка таблицы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Сетка таблицы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Сетка таблицы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етка таблицы6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">
    <w:name w:val="Сетка таблицы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етка таблицы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Сетка таблицы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">
    <w:name w:val="Сетка таблицы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0">
    <w:name w:val="Сетка таблицы2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Сетка таблицы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">
    <w:name w:val="Сетка таблицы2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0">
    <w:name w:val="Сетка таблицы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0">
    <w:name w:val="Сетка таблицы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2905">
    <w:name w:val="xl2905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3041">
    <w:name w:val="xl30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2">
    <w:name w:val="xl304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3">
    <w:name w:val="xl304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4">
    <w:name w:val="xl30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5">
    <w:name w:val="xl30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6">
    <w:name w:val="xl3046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7">
    <w:name w:val="xl30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8">
    <w:name w:val="xl304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9">
    <w:name w:val="xl304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0">
    <w:name w:val="xl30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1">
    <w:name w:val="xl305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2">
    <w:name w:val="xl305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3">
    <w:name w:val="xl3053"/>
    <w:basedOn w:val="a2"/>
    <w:rsid w:val="0006242D"/>
    <w:pP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4">
    <w:name w:val="xl3054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5">
    <w:name w:val="xl3055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6">
    <w:name w:val="xl3056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7">
    <w:name w:val="xl3057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8">
    <w:name w:val="xl3058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9">
    <w:name w:val="xl3059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0">
    <w:name w:val="xl3060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1">
    <w:name w:val="xl3061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2">
    <w:name w:val="xl3062"/>
    <w:basedOn w:val="a2"/>
    <w:rsid w:val="0006242D"/>
    <w:pPr>
      <w:pBdr>
        <w:left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3">
    <w:name w:val="xl3063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4">
    <w:name w:val="xl3064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5">
    <w:name w:val="xl3065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6">
    <w:name w:val="xl3066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7">
    <w:name w:val="xl3067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8">
    <w:name w:val="xl3068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9">
    <w:name w:val="xl3069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0">
    <w:name w:val="xl3070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table" w:customStyle="1" w:styleId="74">
    <w:name w:val="Сетка таблицы7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3071">
    <w:name w:val="xl3071"/>
    <w:basedOn w:val="a2"/>
    <w:rsid w:val="0006242D"/>
    <w:pPr>
      <w:pBdr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2">
    <w:name w:val="xl3072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3">
    <w:name w:val="xl3073"/>
    <w:basedOn w:val="a2"/>
    <w:rsid w:val="0006242D"/>
    <w:pPr>
      <w:pBdr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4">
    <w:name w:val="xl3074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5">
    <w:name w:val="xl3075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6">
    <w:name w:val="xl3076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7">
    <w:name w:val="xl3077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8">
    <w:name w:val="xl3078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9">
    <w:name w:val="xl3079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0">
    <w:name w:val="xl3080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1">
    <w:name w:val="xl3081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2"/>
    <w:link w:val="TableParagraph0"/>
    <w:uiPriority w:val="1"/>
    <w:qFormat/>
    <w:rsid w:val="0006242D"/>
    <w:pPr>
      <w:widowControl w:val="0"/>
      <w:suppressAutoHyphens w:val="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TableParagraph0">
    <w:name w:val="Table Paragraph Знак"/>
    <w:link w:val="TableParagraph"/>
    <w:uiPriority w:val="1"/>
    <w:rsid w:val="0006242D"/>
    <w:rPr>
      <w:rFonts w:ascii="Calibri" w:eastAsia="Calibri" w:hAnsi="Calibri"/>
      <w:sz w:val="22"/>
      <w:szCs w:val="22"/>
      <w:lang w:val="en-US" w:eastAsia="en-US"/>
    </w:rPr>
  </w:style>
  <w:style w:type="paragraph" w:customStyle="1" w:styleId="95">
    <w:name w:val="Основной текст95"/>
    <w:basedOn w:val="a2"/>
    <w:rsid w:val="0006242D"/>
    <w:pPr>
      <w:shd w:val="clear" w:color="auto" w:fill="FFFFFF"/>
      <w:suppressAutoHyphens w:val="0"/>
      <w:spacing w:line="0" w:lineRule="atLeast"/>
    </w:pPr>
    <w:rPr>
      <w:rFonts w:ascii="Arial" w:eastAsia="Arial" w:hAnsi="Arial" w:cs="Arial"/>
      <w:spacing w:val="2"/>
      <w:sz w:val="15"/>
      <w:szCs w:val="15"/>
      <w:lang w:eastAsia="en-US"/>
    </w:rPr>
  </w:style>
  <w:style w:type="character" w:customStyle="1" w:styleId="162">
    <w:name w:val="Основной текст16"/>
    <w:rsid w:val="0006242D"/>
    <w:rPr>
      <w:rFonts w:ascii="Arial" w:eastAsia="Arial" w:hAnsi="Arial" w:cs="Arial"/>
      <w:spacing w:val="4"/>
      <w:sz w:val="15"/>
      <w:szCs w:val="15"/>
      <w:shd w:val="clear" w:color="auto" w:fill="FFFFFF"/>
    </w:rPr>
  </w:style>
  <w:style w:type="character" w:customStyle="1" w:styleId="272">
    <w:name w:val="Основной текст (27)"/>
    <w:rsid w:val="0006242D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16"/>
      <w:szCs w:val="16"/>
    </w:rPr>
  </w:style>
  <w:style w:type="character" w:customStyle="1" w:styleId="278pt">
    <w:name w:val="Основной текст (27) + 8 pt;Не курсив"/>
    <w:rsid w:val="0006242D"/>
    <w:rPr>
      <w:rFonts w:ascii="Arial" w:eastAsia="Arial" w:hAnsi="Arial" w:cs="Arial"/>
      <w:b w:val="0"/>
      <w:bCs w:val="0"/>
      <w:i/>
      <w:iCs/>
      <w:smallCaps w:val="0"/>
      <w:strike w:val="0"/>
      <w:spacing w:val="4"/>
      <w:sz w:val="15"/>
      <w:szCs w:val="15"/>
    </w:rPr>
  </w:style>
  <w:style w:type="character" w:customStyle="1" w:styleId="85pt">
    <w:name w:val="Основной текст + 8.5 pt;Курсив"/>
    <w:rsid w:val="0006242D"/>
    <w:rPr>
      <w:rFonts w:ascii="Arial" w:eastAsia="Arial" w:hAnsi="Arial" w:cs="Arial"/>
      <w:i/>
      <w:iCs/>
      <w:spacing w:val="1"/>
      <w:sz w:val="16"/>
      <w:szCs w:val="16"/>
      <w:shd w:val="clear" w:color="auto" w:fill="FFFFFF"/>
    </w:rPr>
  </w:style>
  <w:style w:type="paragraph" w:customStyle="1" w:styleId="1ffb">
    <w:name w:val="Таблица 1"/>
    <w:basedOn w:val="TableParagraph"/>
    <w:link w:val="1ffc"/>
    <w:uiPriority w:val="1"/>
    <w:qFormat/>
    <w:rsid w:val="0006242D"/>
    <w:pPr>
      <w:contextualSpacing/>
      <w:jc w:val="center"/>
    </w:pPr>
    <w:rPr>
      <w:rFonts w:ascii="Times New Roman" w:eastAsia="Arial" w:hAnsi="Times New Roman"/>
      <w:sz w:val="18"/>
      <w:szCs w:val="18"/>
      <w:lang w:val="ru-RU"/>
    </w:rPr>
  </w:style>
  <w:style w:type="character" w:customStyle="1" w:styleId="1ffc">
    <w:name w:val="Таблица 1 Знак"/>
    <w:link w:val="1ffb"/>
    <w:uiPriority w:val="1"/>
    <w:rsid w:val="0006242D"/>
    <w:rPr>
      <w:rFonts w:eastAsia="Arial"/>
      <w:sz w:val="18"/>
      <w:szCs w:val="1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3">
    <w:name w:val="КАТ_маркированный"/>
    <w:basedOn w:val="afffb"/>
    <w:next w:val="a2"/>
    <w:qFormat/>
    <w:rsid w:val="0006242D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Project">
    <w:name w:val="TitleProject"/>
    <w:basedOn w:val="a2"/>
    <w:qFormat/>
    <w:rsid w:val="0006242D"/>
    <w:pPr>
      <w:suppressAutoHyphens w:val="0"/>
      <w:ind w:left="142"/>
      <w:jc w:val="center"/>
    </w:pPr>
    <w:rPr>
      <w:rFonts w:ascii="Arial" w:hAnsi="Arial"/>
      <w:b/>
      <w:sz w:val="32"/>
      <w:szCs w:val="20"/>
      <w:lang w:eastAsia="ru-RU"/>
    </w:rPr>
  </w:style>
  <w:style w:type="paragraph" w:customStyle="1" w:styleId="3f1">
    <w:name w:val="Уровень 3"/>
    <w:basedOn w:val="3"/>
    <w:autoRedefine/>
    <w:qFormat/>
    <w:rsid w:val="0006242D"/>
    <w:pPr>
      <w:numPr>
        <w:ilvl w:val="0"/>
        <w:numId w:val="0"/>
      </w:numPr>
      <w:suppressAutoHyphens w:val="0"/>
      <w:spacing w:before="240" w:after="60"/>
      <w:ind w:left="1440"/>
      <w:jc w:val="left"/>
    </w:pPr>
    <w:rPr>
      <w:color w:val="548DD4"/>
      <w:szCs w:val="20"/>
      <w:lang w:eastAsia="ru-RU"/>
    </w:rPr>
  </w:style>
  <w:style w:type="character" w:customStyle="1" w:styleId="FontStyle15">
    <w:name w:val="Font Style15"/>
    <w:rsid w:val="0006242D"/>
    <w:rPr>
      <w:rFonts w:ascii="Calibri" w:hAnsi="Calibri" w:cs="Calibri"/>
      <w:sz w:val="22"/>
      <w:szCs w:val="22"/>
    </w:rPr>
  </w:style>
  <w:style w:type="paragraph" w:styleId="afffffff4">
    <w:name w:val="macro"/>
    <w:link w:val="afffffff5"/>
    <w:rsid w:val="0006242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</w:pPr>
    <w:rPr>
      <w:rFonts w:ascii="Courier New" w:hAnsi="Courier New"/>
    </w:rPr>
  </w:style>
  <w:style w:type="character" w:customStyle="1" w:styleId="afffffff5">
    <w:name w:val="Текст макроса Знак"/>
    <w:basedOn w:val="a3"/>
    <w:link w:val="afffffff4"/>
    <w:rsid w:val="0006242D"/>
    <w:rPr>
      <w:rFonts w:ascii="Courier New" w:hAnsi="Courier New"/>
    </w:rPr>
  </w:style>
  <w:style w:type="paragraph" w:customStyle="1" w:styleId="MainTXT">
    <w:name w:val="MainTXT"/>
    <w:basedOn w:val="a2"/>
    <w:rsid w:val="0006242D"/>
    <w:pPr>
      <w:suppressAutoHyphens w:val="0"/>
      <w:spacing w:line="360" w:lineRule="auto"/>
      <w:ind w:left="142" w:firstLine="709"/>
      <w:jc w:val="both"/>
    </w:pPr>
    <w:rPr>
      <w:rFonts w:ascii="Arial" w:hAnsi="Arial"/>
      <w:szCs w:val="20"/>
      <w:lang w:eastAsia="ru-RU"/>
    </w:rPr>
  </w:style>
  <w:style w:type="paragraph" w:customStyle="1" w:styleId="List1">
    <w:name w:val="List1"/>
    <w:basedOn w:val="a2"/>
    <w:rsid w:val="0006242D"/>
    <w:pPr>
      <w:numPr>
        <w:numId w:val="9"/>
      </w:numPr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List2">
    <w:name w:val="List2"/>
    <w:basedOn w:val="a2"/>
    <w:rsid w:val="0006242D"/>
    <w:pPr>
      <w:numPr>
        <w:numId w:val="8"/>
      </w:numPr>
      <w:tabs>
        <w:tab w:val="left" w:pos="1701"/>
      </w:tabs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PamkaSmall">
    <w:name w:val="PamkaSmall"/>
    <w:basedOn w:val="a2"/>
    <w:uiPriority w:val="99"/>
    <w:qFormat/>
    <w:rsid w:val="0006242D"/>
    <w:pPr>
      <w:suppressAutoHyphens w:val="0"/>
    </w:pPr>
    <w:rPr>
      <w:rFonts w:ascii="Arial" w:hAnsi="Arial"/>
      <w:i/>
      <w:sz w:val="16"/>
      <w:szCs w:val="20"/>
      <w:lang w:eastAsia="ru-RU"/>
    </w:rPr>
  </w:style>
  <w:style w:type="paragraph" w:customStyle="1" w:styleId="PamkaNum">
    <w:name w:val="PamkaNum"/>
    <w:basedOn w:val="a2"/>
    <w:rsid w:val="0006242D"/>
    <w:pPr>
      <w:suppressAutoHyphens w:val="0"/>
      <w:jc w:val="center"/>
    </w:pPr>
    <w:rPr>
      <w:rFonts w:ascii="Arial" w:hAnsi="Arial"/>
      <w:i/>
      <w:sz w:val="20"/>
      <w:szCs w:val="20"/>
      <w:lang w:eastAsia="ru-RU"/>
    </w:rPr>
  </w:style>
  <w:style w:type="paragraph" w:customStyle="1" w:styleId="PamkaStad">
    <w:name w:val="PamkaStad"/>
    <w:basedOn w:val="a2"/>
    <w:rsid w:val="0006242D"/>
    <w:pPr>
      <w:suppressAutoHyphens w:val="0"/>
      <w:jc w:val="center"/>
    </w:pPr>
    <w:rPr>
      <w:rFonts w:ascii="Arial" w:hAnsi="Arial"/>
      <w:szCs w:val="20"/>
      <w:lang w:eastAsia="ru-RU"/>
    </w:rPr>
  </w:style>
  <w:style w:type="paragraph" w:customStyle="1" w:styleId="PamkaGraf">
    <w:name w:val="PamkaGraf"/>
    <w:basedOn w:val="a2"/>
    <w:rsid w:val="0006242D"/>
    <w:pPr>
      <w:suppressAutoHyphens w:val="0"/>
    </w:pPr>
    <w:rPr>
      <w:rFonts w:ascii="Arial" w:hAnsi="Arial"/>
      <w:i/>
      <w:sz w:val="8"/>
      <w:szCs w:val="20"/>
      <w:lang w:eastAsia="ru-RU"/>
    </w:rPr>
  </w:style>
  <w:style w:type="paragraph" w:customStyle="1" w:styleId="Stadia">
    <w:name w:val="Stadia"/>
    <w:basedOn w:val="a2"/>
    <w:rsid w:val="0006242D"/>
    <w:pPr>
      <w:pBdr>
        <w:top w:val="single" w:sz="24" w:space="9" w:color="auto"/>
      </w:pBdr>
      <w:suppressAutoHyphens w:val="0"/>
      <w:ind w:left="142"/>
      <w:jc w:val="center"/>
    </w:pPr>
    <w:rPr>
      <w:rFonts w:ascii="Arial" w:hAnsi="Arial"/>
      <w:b/>
      <w:sz w:val="44"/>
      <w:szCs w:val="20"/>
      <w:lang w:eastAsia="ru-RU"/>
    </w:rPr>
  </w:style>
  <w:style w:type="paragraph" w:customStyle="1" w:styleId="PamkaNaim">
    <w:name w:val="PamkaNaim"/>
    <w:basedOn w:val="a2"/>
    <w:rsid w:val="0006242D"/>
    <w:pPr>
      <w:suppressAutoHyphens w:val="0"/>
      <w:jc w:val="center"/>
    </w:pPr>
    <w:rPr>
      <w:rFonts w:ascii="Arial" w:hAnsi="Arial"/>
      <w:i/>
      <w:szCs w:val="20"/>
      <w:lang w:eastAsia="ru-RU"/>
    </w:rPr>
  </w:style>
  <w:style w:type="paragraph" w:customStyle="1" w:styleId="TitleDoc">
    <w:name w:val="TitleDoc"/>
    <w:basedOn w:val="a2"/>
    <w:rsid w:val="0006242D"/>
    <w:pPr>
      <w:suppressAutoHyphens w:val="0"/>
      <w:spacing w:line="360" w:lineRule="auto"/>
      <w:ind w:left="142"/>
      <w:jc w:val="center"/>
    </w:pPr>
    <w:rPr>
      <w:rFonts w:ascii="Arial" w:hAnsi="Arial"/>
      <w:sz w:val="28"/>
      <w:szCs w:val="20"/>
      <w:lang w:val="en-US" w:eastAsia="ru-RU"/>
    </w:rPr>
  </w:style>
  <w:style w:type="character" w:customStyle="1" w:styleId="CODE">
    <w:name w:val="CODE"/>
    <w:basedOn w:val="a3"/>
    <w:rsid w:val="0006242D"/>
    <w:rPr>
      <w:rFonts w:ascii="Courier New" w:hAnsi="Courier New"/>
      <w:dstrike w:val="0"/>
      <w:color w:val="auto"/>
      <w:u w:val="none"/>
      <w:vertAlign w:val="baseline"/>
    </w:rPr>
  </w:style>
  <w:style w:type="paragraph" w:customStyle="1" w:styleId="FMainTXT">
    <w:name w:val="FMainTXT"/>
    <w:basedOn w:val="MainTXT"/>
    <w:rsid w:val="0006242D"/>
    <w:pPr>
      <w:spacing w:before="120"/>
    </w:pPr>
  </w:style>
  <w:style w:type="paragraph" w:customStyle="1" w:styleId="IfMainTXT">
    <w:name w:val="IfMainTXT"/>
    <w:basedOn w:val="MainTXT"/>
    <w:rsid w:val="0006242D"/>
    <w:pPr>
      <w:spacing w:before="120"/>
    </w:pPr>
    <w:rPr>
      <w:i/>
      <w:u w:val="single"/>
    </w:rPr>
  </w:style>
  <w:style w:type="paragraph" w:customStyle="1" w:styleId="indMainTXT">
    <w:name w:val="indMainTXT"/>
    <w:basedOn w:val="a2"/>
    <w:rsid w:val="0006242D"/>
    <w:pPr>
      <w:suppressAutoHyphens w:val="0"/>
      <w:spacing w:line="360" w:lineRule="auto"/>
      <w:ind w:left="1134"/>
      <w:jc w:val="both"/>
    </w:pPr>
    <w:rPr>
      <w:rFonts w:ascii="Arial" w:hAnsi="Arial"/>
      <w:szCs w:val="20"/>
      <w:lang w:eastAsia="ru-RU"/>
    </w:rPr>
  </w:style>
  <w:style w:type="paragraph" w:customStyle="1" w:styleId="NormalIndent">
    <w:name w:val="NormalIndent"/>
    <w:basedOn w:val="a2"/>
    <w:rsid w:val="0006242D"/>
    <w:pPr>
      <w:suppressAutoHyphens w:val="0"/>
      <w:spacing w:line="360" w:lineRule="auto"/>
      <w:ind w:left="1134" w:firstLine="720"/>
      <w:jc w:val="both"/>
    </w:pPr>
    <w:rPr>
      <w:rFonts w:ascii="Arial" w:hAnsi="Arial"/>
      <w:szCs w:val="20"/>
      <w:lang w:eastAsia="ru-RU"/>
    </w:rPr>
  </w:style>
  <w:style w:type="paragraph" w:customStyle="1" w:styleId="TableTXT">
    <w:name w:val="TableTXT"/>
    <w:basedOn w:val="a2"/>
    <w:rsid w:val="0006242D"/>
    <w:pPr>
      <w:suppressAutoHyphens w:val="0"/>
      <w:jc w:val="center"/>
    </w:pPr>
    <w:rPr>
      <w:rFonts w:ascii="Arial" w:hAnsi="Arial"/>
      <w:snapToGrid w:val="0"/>
      <w:szCs w:val="20"/>
      <w:lang w:eastAsia="en-US"/>
    </w:rPr>
  </w:style>
  <w:style w:type="paragraph" w:customStyle="1" w:styleId="RamkaTXT12">
    <w:name w:val="RamkaTXT(12)"/>
    <w:basedOn w:val="a2"/>
    <w:uiPriority w:val="99"/>
    <w:rsid w:val="0006242D"/>
    <w:pPr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RamkaTXT10">
    <w:name w:val="RamkaTXT(10)"/>
    <w:basedOn w:val="a2"/>
    <w:rsid w:val="0006242D"/>
    <w:pPr>
      <w:suppressAutoHyphens w:val="0"/>
      <w:spacing w:line="360" w:lineRule="auto"/>
      <w:jc w:val="both"/>
    </w:pPr>
    <w:rPr>
      <w:rFonts w:ascii="Arial" w:hAnsi="Arial"/>
      <w:sz w:val="20"/>
      <w:szCs w:val="20"/>
      <w:lang w:eastAsia="ru-RU"/>
    </w:rPr>
  </w:style>
  <w:style w:type="paragraph" w:customStyle="1" w:styleId="Style4">
    <w:name w:val="Style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0" w:lineRule="exact"/>
      <w:jc w:val="center"/>
    </w:pPr>
    <w:rPr>
      <w:lang w:eastAsia="ru-RU"/>
    </w:rPr>
  </w:style>
  <w:style w:type="paragraph" w:customStyle="1" w:styleId="Style5">
    <w:name w:val="Style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6">
    <w:name w:val="Style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3">
    <w:name w:val="Font Style13"/>
    <w:rsid w:val="0006242D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sid w:val="0006242D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rsid w:val="0006242D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postal-code">
    <w:name w:val="postal-code"/>
    <w:basedOn w:val="a3"/>
    <w:rsid w:val="0006242D"/>
  </w:style>
  <w:style w:type="numbering" w:customStyle="1" w:styleId="123">
    <w:name w:val="Нет списка12"/>
    <w:next w:val="a5"/>
    <w:uiPriority w:val="99"/>
    <w:semiHidden/>
    <w:unhideWhenUsed/>
    <w:rsid w:val="0006242D"/>
  </w:style>
  <w:style w:type="numbering" w:customStyle="1" w:styleId="219">
    <w:name w:val="Нет списка21"/>
    <w:next w:val="a5"/>
    <w:uiPriority w:val="99"/>
    <w:semiHidden/>
    <w:unhideWhenUsed/>
    <w:rsid w:val="0006242D"/>
  </w:style>
  <w:style w:type="character" w:styleId="HTML2">
    <w:name w:val="HTML Cite"/>
    <w:semiHidden/>
    <w:unhideWhenUsed/>
    <w:rsid w:val="0006242D"/>
    <w:rPr>
      <w:rFonts w:ascii="Times New Roman" w:hAnsi="Times New Roman" w:cs="Times New Roman" w:hint="default"/>
      <w:i/>
      <w:iCs/>
    </w:rPr>
  </w:style>
  <w:style w:type="character" w:styleId="afffffff6">
    <w:name w:val="Emphasis"/>
    <w:uiPriority w:val="20"/>
    <w:qFormat/>
    <w:rsid w:val="0006242D"/>
    <w:rPr>
      <w:rFonts w:ascii="Times New Roman" w:hAnsi="Times New Roman" w:cs="Times New Roman" w:hint="default"/>
      <w:i/>
      <w:iCs/>
    </w:rPr>
  </w:style>
  <w:style w:type="paragraph" w:customStyle="1" w:styleId="1ffd">
    <w:name w:val="Рецензия1"/>
    <w:semiHidden/>
    <w:rsid w:val="0006242D"/>
    <w:rPr>
      <w:sz w:val="24"/>
      <w:szCs w:val="24"/>
      <w:lang w:eastAsia="ar-SA"/>
    </w:rPr>
  </w:style>
  <w:style w:type="character" w:customStyle="1" w:styleId="IntenseQuoteChar">
    <w:name w:val="Intense Quote Char"/>
    <w:link w:val="1ffe"/>
    <w:locked/>
    <w:rsid w:val="0006242D"/>
    <w:rPr>
      <w:b/>
      <w:bCs/>
      <w:i/>
      <w:iCs/>
      <w:color w:val="4F81BD"/>
      <w:sz w:val="28"/>
    </w:rPr>
  </w:style>
  <w:style w:type="paragraph" w:customStyle="1" w:styleId="1ffe">
    <w:name w:val="Выделенная цитата1"/>
    <w:basedOn w:val="a2"/>
    <w:next w:val="a2"/>
    <w:link w:val="IntenseQuoteChar"/>
    <w:rsid w:val="0006242D"/>
    <w:pPr>
      <w:pBdr>
        <w:bottom w:val="single" w:sz="4" w:space="4" w:color="4F81BD"/>
      </w:pBdr>
      <w:suppressAutoHyphens w:val="0"/>
      <w:spacing w:before="200" w:after="280" w:line="360" w:lineRule="auto"/>
      <w:ind w:left="936" w:right="936" w:firstLine="709"/>
      <w:jc w:val="both"/>
    </w:pPr>
    <w:rPr>
      <w:b/>
      <w:bCs/>
      <w:i/>
      <w:iCs/>
      <w:color w:val="4F81BD"/>
      <w:sz w:val="28"/>
      <w:szCs w:val="20"/>
      <w:lang w:eastAsia="ru-RU"/>
    </w:rPr>
  </w:style>
  <w:style w:type="paragraph" w:customStyle="1" w:styleId="1fff">
    <w:name w:val="Заголовок оглавления1"/>
    <w:basedOn w:val="1"/>
    <w:next w:val="a2"/>
    <w:rsid w:val="0006242D"/>
    <w:pPr>
      <w:keepLines/>
      <w:numPr>
        <w:numId w:val="0"/>
      </w:numPr>
      <w:tabs>
        <w:tab w:val="num" w:pos="360"/>
        <w:tab w:val="left" w:pos="1100"/>
      </w:tabs>
      <w:spacing w:before="120" w:line="276" w:lineRule="auto"/>
      <w:jc w:val="both"/>
      <w:outlineLvl w:val="9"/>
    </w:pPr>
    <w:rPr>
      <w:b/>
      <w:color w:val="365F91"/>
      <w:szCs w:val="28"/>
      <w:lang w:eastAsia="ru-RU"/>
    </w:rPr>
  </w:style>
  <w:style w:type="paragraph" w:customStyle="1" w:styleId="ConsPlusCell">
    <w:name w:val="ConsPlusCell"/>
    <w:rsid w:val="000624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26">
    <w:name w:val="Font Style26"/>
    <w:rsid w:val="0006242D"/>
    <w:rPr>
      <w:rFonts w:ascii="Times New Roman" w:hAnsi="Times New Roman" w:cs="Times New Roman" w:hint="default"/>
      <w:sz w:val="20"/>
      <w:szCs w:val="20"/>
    </w:rPr>
  </w:style>
  <w:style w:type="character" w:customStyle="1" w:styleId="BodyText2Char1">
    <w:name w:val="Body Text 2 Char1"/>
    <w:semiHidden/>
    <w:locked/>
    <w:rsid w:val="0006242D"/>
    <w:rPr>
      <w:rFonts w:ascii="Times New Roman" w:hAnsi="Times New Roman" w:cs="Times New Roman" w:hint="default"/>
      <w:sz w:val="28"/>
      <w:lang w:eastAsia="en-US"/>
    </w:rPr>
  </w:style>
  <w:style w:type="character" w:customStyle="1" w:styleId="afffffff7">
    <w:name w:val="Знак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uiPriority w:val="35"/>
    <w:rsid w:val="0006242D"/>
    <w:rPr>
      <w:rFonts w:ascii="Times New Roman" w:hAnsi="Times New Roman" w:cs="Times New Roman" w:hint="default"/>
      <w:sz w:val="24"/>
      <w:szCs w:val="24"/>
      <w:lang w:val="ru-RU" w:eastAsia="ar-SA" w:bidi="ar-SA"/>
    </w:rPr>
  </w:style>
  <w:style w:type="character" w:customStyle="1" w:styleId="DocumentMapChar1">
    <w:name w:val="Document Map Char1"/>
    <w:semiHidden/>
    <w:locked/>
    <w:rsid w:val="0006242D"/>
    <w:rPr>
      <w:rFonts w:ascii="Times New Roman" w:hAnsi="Times New Roman" w:cs="Times New Roman" w:hint="default"/>
      <w:sz w:val="2"/>
      <w:lang w:eastAsia="en-US"/>
    </w:rPr>
  </w:style>
  <w:style w:type="character" w:customStyle="1" w:styleId="1fff0">
    <w:name w:val="Сильное выделение1"/>
    <w:rsid w:val="0006242D"/>
    <w:rPr>
      <w:rFonts w:ascii="Times New Roman" w:hAnsi="Times New Roman" w:cs="Times New Roman" w:hint="default"/>
      <w:b/>
      <w:bCs/>
      <w:i/>
      <w:iCs/>
      <w:color w:val="4F81BD"/>
    </w:rPr>
  </w:style>
  <w:style w:type="character" w:customStyle="1" w:styleId="1fff1">
    <w:name w:val="Слабое выделение1"/>
    <w:rsid w:val="0006242D"/>
    <w:rPr>
      <w:rFonts w:ascii="Times New Roman" w:hAnsi="Times New Roman" w:cs="Times New Roman" w:hint="default"/>
      <w:i/>
      <w:iCs/>
      <w:color w:val="808080"/>
    </w:rPr>
  </w:style>
  <w:style w:type="character" w:customStyle="1" w:styleId="Heading2Char">
    <w:name w:val="Heading 2 Char"/>
    <w:locked/>
    <w:rsid w:val="0006242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Heading3Char">
    <w:name w:val="Heading 3 Char"/>
    <w:locked/>
    <w:rsid w:val="0006242D"/>
    <w:rPr>
      <w:rFonts w:ascii="Times New Roman" w:hAnsi="Times New Roman" w:cs="Times New Roman" w:hint="default"/>
      <w:b/>
      <w:bCs/>
      <w:sz w:val="28"/>
    </w:rPr>
  </w:style>
  <w:style w:type="character" w:customStyle="1" w:styleId="italic">
    <w:name w:val="italic"/>
    <w:basedOn w:val="a3"/>
    <w:rsid w:val="0006242D"/>
  </w:style>
  <w:style w:type="paragraph" w:styleId="afffffff8">
    <w:name w:val="Date"/>
    <w:basedOn w:val="a2"/>
    <w:next w:val="a2"/>
    <w:link w:val="afffffff9"/>
    <w:rsid w:val="0006242D"/>
    <w:pPr>
      <w:suppressAutoHyphens w:val="0"/>
      <w:spacing w:line="360" w:lineRule="auto"/>
      <w:ind w:firstLine="709"/>
      <w:contextualSpacing/>
      <w:jc w:val="center"/>
    </w:pPr>
    <w:rPr>
      <w:rFonts w:ascii="Calibri" w:hAnsi="Calibri"/>
      <w:szCs w:val="20"/>
      <w:lang w:eastAsia="ru-RU"/>
    </w:rPr>
  </w:style>
  <w:style w:type="character" w:customStyle="1" w:styleId="afffffff9">
    <w:name w:val="Дата Знак"/>
    <w:basedOn w:val="a3"/>
    <w:link w:val="afffffff8"/>
    <w:rsid w:val="0006242D"/>
    <w:rPr>
      <w:rFonts w:ascii="Calibri" w:hAnsi="Calibri"/>
      <w:sz w:val="24"/>
    </w:rPr>
  </w:style>
  <w:style w:type="paragraph" w:styleId="3f2">
    <w:name w:val="List Bullet 3"/>
    <w:basedOn w:val="a2"/>
    <w:autoRedefine/>
    <w:rsid w:val="0006242D"/>
    <w:pPr>
      <w:tabs>
        <w:tab w:val="num" w:pos="926"/>
      </w:tabs>
      <w:suppressAutoHyphens w:val="0"/>
      <w:spacing w:line="360" w:lineRule="auto"/>
      <w:ind w:left="906" w:hanging="340"/>
      <w:contextualSpacing/>
      <w:jc w:val="both"/>
    </w:pPr>
    <w:rPr>
      <w:sz w:val="22"/>
      <w:szCs w:val="22"/>
      <w:lang w:eastAsia="ru-RU"/>
    </w:rPr>
  </w:style>
  <w:style w:type="paragraph" w:customStyle="1" w:styleId="afffffffa">
    <w:name w:val="Краткий обратный адрес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rFonts w:ascii="Arial" w:hAnsi="Arial"/>
      <w:szCs w:val="20"/>
      <w:lang w:eastAsia="ru-RU"/>
    </w:rPr>
  </w:style>
  <w:style w:type="character" w:customStyle="1" w:styleId="Heading1Char">
    <w:name w:val="Heading 1 Char"/>
    <w:locked/>
    <w:rsid w:val="0006242D"/>
    <w:rPr>
      <w:rFonts w:ascii="Arial" w:hAnsi="Arial"/>
      <w:b/>
      <w:kern w:val="32"/>
      <w:sz w:val="32"/>
      <w:lang w:val="ru-RU" w:eastAsia="ru-RU"/>
    </w:rPr>
  </w:style>
  <w:style w:type="character" w:customStyle="1" w:styleId="QuoteChar">
    <w:name w:val="Quote Char"/>
    <w:locked/>
    <w:rsid w:val="0006242D"/>
    <w:rPr>
      <w:rFonts w:ascii="Calibri" w:eastAsia="Times New Roman" w:hAnsi="Calibri" w:cs="Times New Roman"/>
      <w:i/>
      <w:lang w:eastAsia="ru-RU"/>
    </w:rPr>
  </w:style>
  <w:style w:type="character" w:customStyle="1" w:styleId="1fff2">
    <w:name w:val="Слабая ссылка1"/>
    <w:rsid w:val="0006242D"/>
    <w:rPr>
      <w:sz w:val="24"/>
      <w:u w:val="single"/>
    </w:rPr>
  </w:style>
  <w:style w:type="character" w:customStyle="1" w:styleId="1fff3">
    <w:name w:val="Сильная ссылка1"/>
    <w:rsid w:val="0006242D"/>
    <w:rPr>
      <w:b/>
      <w:sz w:val="24"/>
      <w:u w:val="single"/>
    </w:rPr>
  </w:style>
  <w:style w:type="character" w:customStyle="1" w:styleId="1fff4">
    <w:name w:val="Название книги1"/>
    <w:rsid w:val="0006242D"/>
    <w:rPr>
      <w:rFonts w:ascii="Cambria" w:hAnsi="Cambria"/>
      <w:b/>
      <w:i/>
      <w:sz w:val="24"/>
    </w:rPr>
  </w:style>
  <w:style w:type="paragraph" w:customStyle="1" w:styleId="afffffffb">
    <w:name w:val="Îáû÷íûé"/>
    <w:rsid w:val="0006242D"/>
    <w:pPr>
      <w:spacing w:after="200" w:line="276" w:lineRule="auto"/>
      <w:jc w:val="both"/>
    </w:pPr>
    <w:rPr>
      <w:rFonts w:ascii="Arial" w:hAnsi="Arial"/>
      <w:sz w:val="24"/>
      <w:szCs w:val="22"/>
    </w:rPr>
  </w:style>
  <w:style w:type="paragraph" w:customStyle="1" w:styleId="124">
    <w:name w:val="Абзац списка12"/>
    <w:basedOn w:val="a2"/>
    <w:rsid w:val="0006242D"/>
    <w:pPr>
      <w:suppressAutoHyphens w:val="0"/>
      <w:spacing w:line="360" w:lineRule="auto"/>
      <w:ind w:left="720" w:firstLine="709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21a">
    <w:name w:val="Абзац списка21"/>
    <w:basedOn w:val="a2"/>
    <w:rsid w:val="0006242D"/>
    <w:pPr>
      <w:suppressAutoHyphens w:val="0"/>
      <w:spacing w:line="360" w:lineRule="auto"/>
      <w:ind w:left="720" w:firstLine="709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afffffffc">
    <w:name w:val="Фамилии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rFonts w:ascii="Arial" w:hAnsi="Arial"/>
      <w:sz w:val="16"/>
      <w:lang w:eastAsia="ru-RU"/>
    </w:rPr>
  </w:style>
  <w:style w:type="paragraph" w:customStyle="1" w:styleId="Style25">
    <w:name w:val="Style2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64" w:lineRule="exact"/>
      <w:ind w:firstLine="667"/>
      <w:contextualSpacing/>
      <w:jc w:val="both"/>
    </w:pPr>
    <w:rPr>
      <w:rFonts w:ascii="Arial" w:hAnsi="Arial" w:cs="Arial"/>
      <w:lang w:eastAsia="ru-RU"/>
    </w:rPr>
  </w:style>
  <w:style w:type="character" w:customStyle="1" w:styleId="FontStyle110">
    <w:name w:val="Font Style110"/>
    <w:rsid w:val="0006242D"/>
    <w:rPr>
      <w:rFonts w:ascii="Arial" w:hAnsi="Arial"/>
      <w:sz w:val="22"/>
    </w:rPr>
  </w:style>
  <w:style w:type="character" w:customStyle="1" w:styleId="250">
    <w:name w:val="Знак Знак25"/>
    <w:locked/>
    <w:rsid w:val="0006242D"/>
    <w:rPr>
      <w:rFonts w:ascii="Arial" w:hAnsi="Arial"/>
      <w:b/>
      <w:kern w:val="32"/>
      <w:sz w:val="32"/>
      <w:lang w:val="ru-RU" w:eastAsia="ru-RU"/>
    </w:rPr>
  </w:style>
  <w:style w:type="character" w:customStyle="1" w:styleId="afffffffd">
    <w:name w:val="знак сноски"/>
    <w:rsid w:val="0006242D"/>
    <w:rPr>
      <w:vertAlign w:val="superscript"/>
    </w:rPr>
  </w:style>
  <w:style w:type="paragraph" w:customStyle="1" w:styleId="afffffffe">
    <w:name w:val="текст сноски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szCs w:val="20"/>
      <w:lang w:eastAsia="ru-RU"/>
    </w:rPr>
  </w:style>
  <w:style w:type="paragraph" w:customStyle="1" w:styleId="1fff5">
    <w:name w:val="Ñòèëü1"/>
    <w:basedOn w:val="a2"/>
    <w:rsid w:val="0006242D"/>
    <w:pPr>
      <w:suppressAutoHyphens w:val="0"/>
      <w:spacing w:after="120" w:line="360" w:lineRule="auto"/>
      <w:ind w:firstLine="709"/>
      <w:contextualSpacing/>
      <w:jc w:val="both"/>
    </w:pPr>
    <w:rPr>
      <w:szCs w:val="20"/>
      <w:lang w:eastAsia="ru-RU"/>
    </w:rPr>
  </w:style>
  <w:style w:type="paragraph" w:customStyle="1" w:styleId="3f3">
    <w:name w:val="Абзац списка3"/>
    <w:basedOn w:val="a2"/>
    <w:rsid w:val="0006242D"/>
    <w:pPr>
      <w:suppressAutoHyphens w:val="0"/>
      <w:spacing w:after="200" w:line="276" w:lineRule="auto"/>
      <w:ind w:left="720" w:firstLine="709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Style3">
    <w:name w:val="Style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52" w:lineRule="exact"/>
      <w:ind w:firstLine="709"/>
      <w:contextualSpacing/>
      <w:jc w:val="center"/>
    </w:pPr>
    <w:rPr>
      <w:lang w:eastAsia="ru-RU"/>
    </w:rPr>
  </w:style>
  <w:style w:type="paragraph" w:customStyle="1" w:styleId="Style8">
    <w:name w:val="Style8"/>
    <w:basedOn w:val="a2"/>
    <w:rsid w:val="0006242D"/>
    <w:pPr>
      <w:widowControl w:val="0"/>
      <w:suppressAutoHyphens w:val="0"/>
      <w:autoSpaceDE w:val="0"/>
      <w:autoSpaceDN w:val="0"/>
      <w:adjustRightInd w:val="0"/>
      <w:spacing w:line="360" w:lineRule="auto"/>
      <w:ind w:firstLine="709"/>
      <w:contextualSpacing/>
      <w:jc w:val="both"/>
    </w:pPr>
    <w:rPr>
      <w:lang w:eastAsia="ru-RU"/>
    </w:rPr>
  </w:style>
  <w:style w:type="paragraph" w:customStyle="1" w:styleId="Style9">
    <w:name w:val="Style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60" w:lineRule="auto"/>
      <w:ind w:firstLine="709"/>
      <w:contextualSpacing/>
      <w:jc w:val="both"/>
    </w:pPr>
    <w:rPr>
      <w:lang w:eastAsia="ru-RU"/>
    </w:rPr>
  </w:style>
  <w:style w:type="character" w:customStyle="1" w:styleId="FontStyle12">
    <w:name w:val="Font Style12"/>
    <w:rsid w:val="0006242D"/>
    <w:rPr>
      <w:rFonts w:ascii="Times New Roman" w:hAnsi="Times New Roman" w:cs="Times New Roman"/>
      <w:sz w:val="20"/>
      <w:szCs w:val="20"/>
    </w:rPr>
  </w:style>
  <w:style w:type="paragraph" w:customStyle="1" w:styleId="4b">
    <w:name w:val="Абзац списка4"/>
    <w:basedOn w:val="a2"/>
    <w:rsid w:val="0006242D"/>
    <w:pPr>
      <w:suppressAutoHyphens w:val="0"/>
      <w:spacing w:after="200" w:line="276" w:lineRule="auto"/>
      <w:ind w:left="720" w:firstLine="851"/>
      <w:contextualSpacing/>
      <w:jc w:val="both"/>
    </w:pPr>
    <w:rPr>
      <w:rFonts w:ascii="Calibri" w:hAnsi="Calibri"/>
      <w:sz w:val="22"/>
      <w:szCs w:val="22"/>
      <w:lang w:eastAsia="en-US"/>
    </w:rPr>
  </w:style>
  <w:style w:type="numbering" w:customStyle="1" w:styleId="313">
    <w:name w:val="Нет списка31"/>
    <w:next w:val="a5"/>
    <w:uiPriority w:val="99"/>
    <w:semiHidden/>
    <w:unhideWhenUsed/>
    <w:rsid w:val="0006242D"/>
  </w:style>
  <w:style w:type="paragraph" w:customStyle="1" w:styleId="xl735">
    <w:name w:val="xl73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6">
    <w:name w:val="xl7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7">
    <w:name w:val="xl7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8">
    <w:name w:val="xl7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39">
    <w:name w:val="xl73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0">
    <w:name w:val="xl74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1">
    <w:name w:val="xl7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2">
    <w:name w:val="xl742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3">
    <w:name w:val="xl743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numbering" w:customStyle="1" w:styleId="4c">
    <w:name w:val="Нет списка4"/>
    <w:next w:val="a5"/>
    <w:uiPriority w:val="99"/>
    <w:semiHidden/>
    <w:unhideWhenUsed/>
    <w:rsid w:val="0006242D"/>
  </w:style>
  <w:style w:type="numbering" w:customStyle="1" w:styleId="5b">
    <w:name w:val="Нет списка5"/>
    <w:next w:val="a5"/>
    <w:uiPriority w:val="99"/>
    <w:semiHidden/>
    <w:unhideWhenUsed/>
    <w:rsid w:val="0006242D"/>
  </w:style>
  <w:style w:type="paragraph" w:customStyle="1" w:styleId="xl751">
    <w:name w:val="xl7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2">
    <w:name w:val="xl7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3">
    <w:name w:val="xl753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54">
    <w:name w:val="xl7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5">
    <w:name w:val="xl7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6">
    <w:name w:val="xl7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57">
    <w:name w:val="xl7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8">
    <w:name w:val="xl75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9">
    <w:name w:val="xl7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60">
    <w:name w:val="xl7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61">
    <w:name w:val="xl7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6"/>
      <w:szCs w:val="26"/>
      <w:lang w:eastAsia="ru-RU"/>
    </w:rPr>
  </w:style>
  <w:style w:type="paragraph" w:customStyle="1" w:styleId="xl762">
    <w:name w:val="xl7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63">
    <w:name w:val="xl7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64">
    <w:name w:val="xl7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65">
    <w:name w:val="xl7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66">
    <w:name w:val="xl7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67">
    <w:name w:val="xl7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68">
    <w:name w:val="xl7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69">
    <w:name w:val="xl7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70">
    <w:name w:val="xl7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1">
    <w:name w:val="xl771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2">
    <w:name w:val="xl77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3">
    <w:name w:val="xl77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4">
    <w:name w:val="xl774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5">
    <w:name w:val="xl77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6">
    <w:name w:val="xl7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2ff1">
    <w:name w:val="Без интервала2"/>
    <w:basedOn w:val="a2"/>
    <w:rsid w:val="0006242D"/>
    <w:pPr>
      <w:suppressAutoHyphens w:val="0"/>
    </w:pPr>
    <w:rPr>
      <w:rFonts w:eastAsia="Calibri"/>
      <w:szCs w:val="32"/>
      <w:lang w:val="en-US" w:eastAsia="en-US"/>
    </w:rPr>
  </w:style>
  <w:style w:type="numbering" w:customStyle="1" w:styleId="66">
    <w:name w:val="Нет списка6"/>
    <w:next w:val="a5"/>
    <w:uiPriority w:val="99"/>
    <w:semiHidden/>
    <w:unhideWhenUsed/>
    <w:rsid w:val="0006242D"/>
  </w:style>
  <w:style w:type="paragraph" w:customStyle="1" w:styleId="xl2230">
    <w:name w:val="xl2230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231">
    <w:name w:val="xl2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2232">
    <w:name w:val="xl22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3">
    <w:name w:val="xl22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0"/>
      <w:szCs w:val="20"/>
      <w:lang w:eastAsia="ru-RU"/>
    </w:rPr>
  </w:style>
  <w:style w:type="paragraph" w:customStyle="1" w:styleId="xl2234">
    <w:name w:val="xl22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35">
    <w:name w:val="xl2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36">
    <w:name w:val="xl2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sz w:val="20"/>
      <w:szCs w:val="20"/>
      <w:lang w:eastAsia="ru-RU"/>
    </w:rPr>
  </w:style>
  <w:style w:type="paragraph" w:customStyle="1" w:styleId="xl2237">
    <w:name w:val="xl22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8">
    <w:name w:val="xl22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9">
    <w:name w:val="xl22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0">
    <w:name w:val="xl22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1">
    <w:name w:val="xl22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2">
    <w:name w:val="xl224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3">
    <w:name w:val="xl224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4">
    <w:name w:val="xl2244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5">
    <w:name w:val="xl2245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6">
    <w:name w:val="xl2246"/>
    <w:basedOn w:val="a2"/>
    <w:rsid w:val="0006242D"/>
    <w:pPr>
      <w:shd w:val="clear" w:color="000000" w:fill="FFC00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247">
    <w:name w:val="xl2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8">
    <w:name w:val="xl22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9">
    <w:name w:val="xl22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50">
    <w:name w:val="xl22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1">
    <w:name w:val="xl2251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2">
    <w:name w:val="xl225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3">
    <w:name w:val="xl2253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4">
    <w:name w:val="xl2254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5">
    <w:name w:val="xl2255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6">
    <w:name w:val="xl2256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7">
    <w:name w:val="xl2257"/>
    <w:basedOn w:val="a2"/>
    <w:rsid w:val="0006242D"/>
    <w:pPr>
      <w:pBdr>
        <w:top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8">
    <w:name w:val="xl22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character" w:customStyle="1" w:styleId="27pt0pt">
    <w:name w:val="Основной текст + 27 pt;Курсив;Интервал 0 pt"/>
    <w:basedOn w:val="aff7"/>
    <w:rsid w:val="0006242D"/>
    <w:rPr>
      <w:b w:val="0"/>
      <w:bCs w:val="0"/>
      <w:i/>
      <w:iCs/>
      <w:smallCaps w:val="0"/>
      <w:strike w:val="0"/>
      <w:color w:val="000000"/>
      <w:spacing w:val="10"/>
      <w:w w:val="100"/>
      <w:position w:val="0"/>
      <w:sz w:val="54"/>
      <w:szCs w:val="54"/>
      <w:u w:val="none"/>
      <w:shd w:val="clear" w:color="auto" w:fill="FFFFFF"/>
      <w:lang w:val="ru-RU"/>
    </w:rPr>
  </w:style>
  <w:style w:type="character" w:customStyle="1" w:styleId="FontStyle37">
    <w:name w:val="Font Style37"/>
    <w:basedOn w:val="a3"/>
    <w:uiPriority w:val="99"/>
    <w:rsid w:val="0006242D"/>
    <w:rPr>
      <w:rFonts w:ascii="Arial" w:hAnsi="Arial" w:cs="Arial"/>
      <w:b/>
      <w:bCs/>
      <w:sz w:val="72"/>
      <w:szCs w:val="72"/>
    </w:rPr>
  </w:style>
  <w:style w:type="character" w:customStyle="1" w:styleId="FontStyle36">
    <w:name w:val="Font Style36"/>
    <w:basedOn w:val="a3"/>
    <w:uiPriority w:val="99"/>
    <w:rsid w:val="0006242D"/>
    <w:rPr>
      <w:rFonts w:ascii="Arial" w:hAnsi="Arial" w:cs="Arial"/>
      <w:b/>
      <w:bCs/>
      <w:sz w:val="38"/>
      <w:szCs w:val="38"/>
    </w:rPr>
  </w:style>
  <w:style w:type="paragraph" w:customStyle="1" w:styleId="conscell0">
    <w:name w:val="conscell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258">
    <w:name w:val="xl2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59">
    <w:name w:val="xl25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60">
    <w:name w:val="xl260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1">
    <w:name w:val="xl261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2">
    <w:name w:val="xl2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3">
    <w:name w:val="xl26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4">
    <w:name w:val="xl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5">
    <w:name w:val="xl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6">
    <w:name w:val="xl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7">
    <w:name w:val="xl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8">
    <w:name w:val="xl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69">
    <w:name w:val="xl269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70">
    <w:name w:val="xl2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71">
    <w:name w:val="xl2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2">
    <w:name w:val="xl2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3">
    <w:name w:val="xl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4">
    <w:name w:val="xl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5">
    <w:name w:val="xl2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6">
    <w:name w:val="xl27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77">
    <w:name w:val="xl27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78">
    <w:name w:val="xl27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79">
    <w:name w:val="xl279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80">
    <w:name w:val="xl28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1">
    <w:name w:val="xl28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2">
    <w:name w:val="xl28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3">
    <w:name w:val="xl28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FF0000"/>
      <w:lang w:eastAsia="ru-RU"/>
    </w:rPr>
  </w:style>
  <w:style w:type="paragraph" w:customStyle="1" w:styleId="xl284">
    <w:name w:val="xl28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5">
    <w:name w:val="xl28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6">
    <w:name w:val="xl28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7">
    <w:name w:val="xl28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8">
    <w:name w:val="xl28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FF0000"/>
      <w:lang w:eastAsia="ru-RU"/>
    </w:rPr>
  </w:style>
  <w:style w:type="paragraph" w:customStyle="1" w:styleId="xl289">
    <w:name w:val="xl289"/>
    <w:basedOn w:val="a2"/>
    <w:rsid w:val="0006242D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90">
    <w:name w:val="xl29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1">
    <w:name w:val="xl29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2">
    <w:name w:val="xl29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3">
    <w:name w:val="xl29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4">
    <w:name w:val="xl2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5">
    <w:name w:val="xl2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6">
    <w:name w:val="xl2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7">
    <w:name w:val="xl29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8">
    <w:name w:val="xl29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9">
    <w:name w:val="xl29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00">
    <w:name w:val="xl300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01">
    <w:name w:val="xl301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2">
    <w:name w:val="xl30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3">
    <w:name w:val="xl30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4">
    <w:name w:val="xl30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5">
    <w:name w:val="xl30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6">
    <w:name w:val="xl30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7">
    <w:name w:val="xl30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08">
    <w:name w:val="xl30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09">
    <w:name w:val="xl30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0">
    <w:name w:val="xl31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1">
    <w:name w:val="xl31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2">
    <w:name w:val="xl31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3">
    <w:name w:val="xl313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lang w:eastAsia="ru-RU"/>
    </w:rPr>
  </w:style>
  <w:style w:type="paragraph" w:customStyle="1" w:styleId="xl314">
    <w:name w:val="xl314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15">
    <w:name w:val="xl315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6">
    <w:name w:val="xl316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7">
    <w:name w:val="xl317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8">
    <w:name w:val="xl31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9">
    <w:name w:val="xl319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20">
    <w:name w:val="xl320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</w:pPr>
    <w:rPr>
      <w:rFonts w:ascii="Calibri" w:hAnsi="Calibri"/>
      <w:lang w:eastAsia="ru-RU"/>
    </w:rPr>
  </w:style>
  <w:style w:type="paragraph" w:customStyle="1" w:styleId="xl321">
    <w:name w:val="xl321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2">
    <w:name w:val="xl32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3">
    <w:name w:val="xl32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4">
    <w:name w:val="xl324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5">
    <w:name w:val="xl325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326">
    <w:name w:val="xl326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7">
    <w:name w:val="xl32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8">
    <w:name w:val="xl3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9">
    <w:name w:val="xl329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0">
    <w:name w:val="xl33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1">
    <w:name w:val="xl3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2">
    <w:name w:val="xl3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3">
    <w:name w:val="xl333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4">
    <w:name w:val="xl33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5">
    <w:name w:val="xl33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6">
    <w:name w:val="xl33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7">
    <w:name w:val="xl337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8">
    <w:name w:val="xl33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9">
    <w:name w:val="xl33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40">
    <w:name w:val="xl34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41">
    <w:name w:val="xl34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2">
    <w:name w:val="xl3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3">
    <w:name w:val="xl3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4">
    <w:name w:val="xl3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5">
    <w:name w:val="xl3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6">
    <w:name w:val="xl34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7">
    <w:name w:val="xl3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8">
    <w:name w:val="xl3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49">
    <w:name w:val="xl3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50">
    <w:name w:val="xl3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1">
    <w:name w:val="xl35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2">
    <w:name w:val="xl35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3">
    <w:name w:val="xl35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4">
    <w:name w:val="xl35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5">
    <w:name w:val="xl35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6">
    <w:name w:val="xl3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7">
    <w:name w:val="xl3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8">
    <w:name w:val="xl35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9">
    <w:name w:val="xl35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0">
    <w:name w:val="xl36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1">
    <w:name w:val="xl36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2">
    <w:name w:val="xl36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3">
    <w:name w:val="xl363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64">
    <w:name w:val="xl36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5">
    <w:name w:val="xl365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6">
    <w:name w:val="xl366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7">
    <w:name w:val="xl367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8">
    <w:name w:val="xl368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9">
    <w:name w:val="xl369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0">
    <w:name w:val="xl370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371">
    <w:name w:val="xl37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2">
    <w:name w:val="xl372"/>
    <w:basedOn w:val="a2"/>
    <w:rsid w:val="0006242D"/>
    <w:pPr>
      <w:pBdr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73">
    <w:name w:val="xl37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4">
    <w:name w:val="xl37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5">
    <w:name w:val="xl37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6">
    <w:name w:val="xl37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7">
    <w:name w:val="xl37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8">
    <w:name w:val="xl3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9">
    <w:name w:val="xl379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80">
    <w:name w:val="xl380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1">
    <w:name w:val="xl38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2">
    <w:name w:val="xl38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3">
    <w:name w:val="xl383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4">
    <w:name w:val="xl384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5">
    <w:name w:val="xl38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86">
    <w:name w:val="xl386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387">
    <w:name w:val="xl387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88">
    <w:name w:val="xl38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9">
    <w:name w:val="xl389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0">
    <w:name w:val="xl390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1">
    <w:name w:val="xl391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2">
    <w:name w:val="xl39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3">
    <w:name w:val="xl393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94">
    <w:name w:val="xl3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5">
    <w:name w:val="xl3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6">
    <w:name w:val="xl3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7">
    <w:name w:val="xl39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8">
    <w:name w:val="xl3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4F6228"/>
      <w:lang w:eastAsia="ru-RU"/>
    </w:rPr>
  </w:style>
  <w:style w:type="paragraph" w:customStyle="1" w:styleId="xl399">
    <w:name w:val="xl39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4F6228"/>
      <w:lang w:eastAsia="ru-RU"/>
    </w:rPr>
  </w:style>
  <w:style w:type="paragraph" w:customStyle="1" w:styleId="xl400">
    <w:name w:val="xl4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401">
    <w:name w:val="xl401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2">
    <w:name w:val="xl402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3">
    <w:name w:val="xl403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4">
    <w:name w:val="xl40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5">
    <w:name w:val="xl40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6">
    <w:name w:val="xl40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7">
    <w:name w:val="xl407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8">
    <w:name w:val="xl40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9">
    <w:name w:val="xl40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10">
    <w:name w:val="xl4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1">
    <w:name w:val="xl4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2">
    <w:name w:val="xl4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3">
    <w:name w:val="xl4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244062"/>
      <w:lang w:eastAsia="ru-RU"/>
    </w:rPr>
  </w:style>
  <w:style w:type="paragraph" w:customStyle="1" w:styleId="xl414">
    <w:name w:val="xl41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5">
    <w:name w:val="xl41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16">
    <w:name w:val="xl4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366092"/>
      <w:lang w:eastAsia="ru-RU"/>
    </w:rPr>
  </w:style>
  <w:style w:type="paragraph" w:customStyle="1" w:styleId="xl417">
    <w:name w:val="xl4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18">
    <w:name w:val="xl41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19">
    <w:name w:val="xl41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0">
    <w:name w:val="xl420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421">
    <w:name w:val="xl42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2">
    <w:name w:val="xl42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3">
    <w:name w:val="xl423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4">
    <w:name w:val="xl42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5">
    <w:name w:val="xl425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6">
    <w:name w:val="xl426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7">
    <w:name w:val="xl42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8">
    <w:name w:val="xl4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9">
    <w:name w:val="xl42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30">
    <w:name w:val="xl43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31">
    <w:name w:val="xl43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2">
    <w:name w:val="xl43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3">
    <w:name w:val="xl433"/>
    <w:basedOn w:val="a2"/>
    <w:rsid w:val="0006242D"/>
    <w:pPr>
      <w:pBdr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434">
    <w:name w:val="xl434"/>
    <w:basedOn w:val="a2"/>
    <w:rsid w:val="0006242D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5">
    <w:name w:val="xl43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6">
    <w:name w:val="xl436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37">
    <w:name w:val="xl437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38">
    <w:name w:val="xl43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9">
    <w:name w:val="xl439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0">
    <w:name w:val="xl44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1">
    <w:name w:val="xl44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2">
    <w:name w:val="xl4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3">
    <w:name w:val="xl44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4">
    <w:name w:val="xl44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5">
    <w:name w:val="xl44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6">
    <w:name w:val="xl44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47">
    <w:name w:val="xl44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8">
    <w:name w:val="xl448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9">
    <w:name w:val="xl44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0">
    <w:name w:val="xl45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1">
    <w:name w:val="xl4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2">
    <w:name w:val="xl4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3">
    <w:name w:val="xl45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4">
    <w:name w:val="xl4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5">
    <w:name w:val="xl4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6">
    <w:name w:val="xl4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7">
    <w:name w:val="xl4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8">
    <w:name w:val="xl4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9">
    <w:name w:val="xl4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60">
    <w:name w:val="xl4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61">
    <w:name w:val="xl461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2">
    <w:name w:val="xl46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3">
    <w:name w:val="xl463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4">
    <w:name w:val="xl46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5">
    <w:name w:val="xl46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FF0000"/>
      <w:lang w:eastAsia="ru-RU"/>
    </w:rPr>
  </w:style>
  <w:style w:type="paragraph" w:customStyle="1" w:styleId="xl466">
    <w:name w:val="xl466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67">
    <w:name w:val="xl46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68">
    <w:name w:val="xl46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69">
    <w:name w:val="xl46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70">
    <w:name w:val="xl47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71">
    <w:name w:val="xl47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FF0000"/>
      <w:lang w:eastAsia="ru-RU"/>
    </w:rPr>
  </w:style>
  <w:style w:type="paragraph" w:customStyle="1" w:styleId="xl472">
    <w:name w:val="xl4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3">
    <w:name w:val="xl4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4">
    <w:name w:val="xl4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5">
    <w:name w:val="xl47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6">
    <w:name w:val="xl47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7">
    <w:name w:val="xl47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8">
    <w:name w:val="xl47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9">
    <w:name w:val="xl47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80">
    <w:name w:val="xl48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81">
    <w:name w:val="xl48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82">
    <w:name w:val="xl482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83">
    <w:name w:val="xl483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84">
    <w:name w:val="xl484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5">
    <w:name w:val="xl485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6">
    <w:name w:val="xl486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87">
    <w:name w:val="xl48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8">
    <w:name w:val="xl48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89">
    <w:name w:val="xl489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0">
    <w:name w:val="xl490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91">
    <w:name w:val="xl49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2">
    <w:name w:val="xl49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3">
    <w:name w:val="xl4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94">
    <w:name w:val="xl4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5">
    <w:name w:val="xl495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6">
    <w:name w:val="xl49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97">
    <w:name w:val="xl497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98">
    <w:name w:val="xl49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99">
    <w:name w:val="xl499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500">
    <w:name w:val="xl50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FF"/>
      <w:lang w:eastAsia="ru-RU"/>
    </w:rPr>
  </w:style>
  <w:style w:type="paragraph" w:customStyle="1" w:styleId="xl501">
    <w:name w:val="xl50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2">
    <w:name w:val="xl50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3">
    <w:name w:val="xl50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4">
    <w:name w:val="xl50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05">
    <w:name w:val="xl505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06">
    <w:name w:val="xl50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sz w:val="20"/>
      <w:szCs w:val="20"/>
      <w:lang w:eastAsia="ru-RU"/>
    </w:rPr>
  </w:style>
  <w:style w:type="paragraph" w:customStyle="1" w:styleId="xl507">
    <w:name w:val="xl50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08">
    <w:name w:val="xl50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09">
    <w:name w:val="xl50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10">
    <w:name w:val="xl51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11">
    <w:name w:val="xl511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12">
    <w:name w:val="xl51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3">
    <w:name w:val="xl5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4">
    <w:name w:val="xl51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5">
    <w:name w:val="xl51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16">
    <w:name w:val="xl516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17">
    <w:name w:val="xl517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18">
    <w:name w:val="xl51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19">
    <w:name w:val="xl5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0">
    <w:name w:val="xl520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1">
    <w:name w:val="xl521"/>
    <w:basedOn w:val="a2"/>
    <w:rsid w:val="0006242D"/>
    <w:pPr>
      <w:pBdr>
        <w:top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2">
    <w:name w:val="xl522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3">
    <w:name w:val="xl523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4">
    <w:name w:val="xl52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5">
    <w:name w:val="xl525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6">
    <w:name w:val="xl526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7">
    <w:name w:val="xl527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Calibri" w:hAnsi="Calibri"/>
      <w:b/>
      <w:bCs/>
      <w:color w:val="000000"/>
      <w:lang w:eastAsia="ru-RU"/>
    </w:rPr>
  </w:style>
  <w:style w:type="paragraph" w:customStyle="1" w:styleId="xl528">
    <w:name w:val="xl528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9">
    <w:name w:val="xl529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0">
    <w:name w:val="xl530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1">
    <w:name w:val="xl531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2">
    <w:name w:val="xl532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3">
    <w:name w:val="xl533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4">
    <w:name w:val="xl53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5">
    <w:name w:val="xl53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6">
    <w:name w:val="xl536"/>
    <w:basedOn w:val="a2"/>
    <w:rsid w:val="0006242D"/>
    <w:pPr>
      <w:pBdr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7">
    <w:name w:val="xl537"/>
    <w:basedOn w:val="a2"/>
    <w:rsid w:val="0006242D"/>
    <w:pPr>
      <w:pBdr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8">
    <w:name w:val="xl538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39">
    <w:name w:val="xl539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0">
    <w:name w:val="xl540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1">
    <w:name w:val="xl541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2">
    <w:name w:val="xl54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3">
    <w:name w:val="xl543"/>
    <w:basedOn w:val="a2"/>
    <w:rsid w:val="0006242D"/>
    <w:pPr>
      <w:pBdr>
        <w:top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4">
    <w:name w:val="xl544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5">
    <w:name w:val="xl545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Calibri" w:hAnsi="Calibri"/>
      <w:b/>
      <w:bCs/>
      <w:color w:val="000000"/>
      <w:lang w:eastAsia="ru-RU"/>
    </w:rPr>
  </w:style>
  <w:style w:type="numbering" w:customStyle="1" w:styleId="75">
    <w:name w:val="Нет списка7"/>
    <w:next w:val="a5"/>
    <w:uiPriority w:val="99"/>
    <w:semiHidden/>
    <w:rsid w:val="0006242D"/>
  </w:style>
  <w:style w:type="paragraph" w:customStyle="1" w:styleId="1TimesNewRoman">
    <w:name w:val="Стиль Стиль1 + Times New Roman"/>
    <w:basedOn w:val="1fc"/>
    <w:rsid w:val="0006242D"/>
    <w:pPr>
      <w:keepNext w:val="0"/>
      <w:autoSpaceDE/>
      <w:autoSpaceDN/>
      <w:spacing w:line="240" w:lineRule="auto"/>
      <w:contextualSpacing w:val="0"/>
      <w:jc w:val="left"/>
    </w:pPr>
    <w:rPr>
      <w:rFonts w:ascii="Vineta BT" w:hAnsi="Vineta BT"/>
      <w:b w:val="0"/>
      <w:bCs w:val="0"/>
      <w:sz w:val="48"/>
      <w:lang w:val="ru-RU" w:bidi="ar-SA"/>
    </w:rPr>
  </w:style>
  <w:style w:type="paragraph" w:customStyle="1" w:styleId="1fff6">
    <w:name w:val="Знак1 Знак Знак Знак"/>
    <w:basedOn w:val="a2"/>
    <w:rsid w:val="0006242D"/>
    <w:pPr>
      <w:suppressAutoHyphens w:val="0"/>
      <w:spacing w:after="60"/>
      <w:ind w:firstLine="709"/>
      <w:jc w:val="both"/>
    </w:pPr>
    <w:rPr>
      <w:rFonts w:ascii="Arial" w:hAnsi="Arial" w:cs="Arial"/>
      <w:bCs/>
      <w:lang w:eastAsia="ru-RU"/>
    </w:rPr>
  </w:style>
  <w:style w:type="table" w:customStyle="1" w:styleId="85">
    <w:name w:val="Сетка таблицы8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4">
    <w:name w:val="Без интервала3"/>
    <w:rsid w:val="0006242D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5c">
    <w:name w:val="Абзац списка5"/>
    <w:basedOn w:val="a2"/>
    <w:rsid w:val="0006242D"/>
    <w:pPr>
      <w:suppressAutoHyphens w:val="0"/>
      <w:spacing w:before="240" w:after="240" w:line="360" w:lineRule="auto"/>
      <w:ind w:left="720"/>
      <w:contextualSpacing/>
      <w:jc w:val="both"/>
    </w:pPr>
    <w:rPr>
      <w:sz w:val="28"/>
      <w:szCs w:val="22"/>
      <w:lang w:eastAsia="en-US"/>
    </w:rPr>
  </w:style>
  <w:style w:type="paragraph" w:customStyle="1" w:styleId="Style15">
    <w:name w:val="Style15"/>
    <w:basedOn w:val="a2"/>
    <w:uiPriority w:val="99"/>
    <w:rsid w:val="0006242D"/>
    <w:pPr>
      <w:widowControl w:val="0"/>
      <w:jc w:val="right"/>
    </w:pPr>
    <w:rPr>
      <w:rFonts w:eastAsia="SimSun" w:cs="Mangal"/>
      <w:kern w:val="1"/>
      <w:lang w:bidi="hi-IN"/>
    </w:rPr>
  </w:style>
  <w:style w:type="paragraph" w:customStyle="1" w:styleId="Style28">
    <w:name w:val="Style28"/>
    <w:basedOn w:val="a2"/>
    <w:rsid w:val="0006242D"/>
    <w:pPr>
      <w:widowControl w:val="0"/>
      <w:suppressAutoHyphens w:val="0"/>
      <w:autoSpaceDE w:val="0"/>
      <w:autoSpaceDN w:val="0"/>
      <w:adjustRightInd w:val="0"/>
      <w:spacing w:line="316" w:lineRule="exact"/>
      <w:jc w:val="both"/>
    </w:pPr>
    <w:rPr>
      <w:lang w:eastAsia="ru-RU"/>
    </w:rPr>
  </w:style>
  <w:style w:type="character" w:customStyle="1" w:styleId="FontStyle40">
    <w:name w:val="Font Style40"/>
    <w:uiPriority w:val="99"/>
    <w:rsid w:val="0006242D"/>
    <w:rPr>
      <w:rFonts w:ascii="Times New Roman" w:hAnsi="Times New Roman" w:cs="Times New Roman"/>
      <w:b/>
      <w:bCs/>
      <w:sz w:val="26"/>
      <w:szCs w:val="26"/>
    </w:rPr>
  </w:style>
  <w:style w:type="paragraph" w:customStyle="1" w:styleId="1fff7">
    <w:name w:val="Знак Знак Знак Знак Знак Знак1 Знак Знак Знак Знак"/>
    <w:basedOn w:val="a2"/>
    <w:rsid w:val="0006242D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fffff">
    <w:name w:val="заголовок схема"/>
    <w:basedOn w:val="a2"/>
    <w:qFormat/>
    <w:rsid w:val="0006242D"/>
    <w:pPr>
      <w:suppressAutoHyphens w:val="0"/>
      <w:spacing w:before="60" w:after="60" w:line="288" w:lineRule="auto"/>
      <w:jc w:val="both"/>
    </w:pPr>
    <w:rPr>
      <w:rFonts w:eastAsia="Calibri"/>
      <w:b/>
      <w:szCs w:val="22"/>
      <w:lang w:eastAsia="en-US"/>
    </w:rPr>
  </w:style>
  <w:style w:type="character" w:customStyle="1" w:styleId="FontStyle105">
    <w:name w:val="Font Style105"/>
    <w:uiPriority w:val="99"/>
    <w:rsid w:val="0006242D"/>
    <w:rPr>
      <w:rFonts w:ascii="Times New Roman" w:hAnsi="Times New Roman" w:cs="Times New Roman"/>
      <w:b/>
      <w:bCs/>
      <w:sz w:val="24"/>
      <w:szCs w:val="24"/>
    </w:rPr>
  </w:style>
  <w:style w:type="paragraph" w:styleId="3f5">
    <w:name w:val="List 3"/>
    <w:basedOn w:val="a2"/>
    <w:rsid w:val="0006242D"/>
    <w:pPr>
      <w:suppressAutoHyphens w:val="0"/>
      <w:ind w:left="849" w:hanging="283"/>
    </w:pPr>
    <w:rPr>
      <w:lang w:eastAsia="ru-RU"/>
    </w:rPr>
  </w:style>
  <w:style w:type="paragraph" w:styleId="affffffff0">
    <w:name w:val="List Continue"/>
    <w:basedOn w:val="a2"/>
    <w:rsid w:val="0006242D"/>
    <w:pPr>
      <w:suppressAutoHyphens w:val="0"/>
      <w:spacing w:after="120"/>
      <w:ind w:left="283"/>
    </w:pPr>
    <w:rPr>
      <w:lang w:eastAsia="ru-RU"/>
    </w:rPr>
  </w:style>
  <w:style w:type="paragraph" w:customStyle="1" w:styleId="consnonformat0">
    <w:name w:val="consnonforma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onsnormal0">
    <w:name w:val="consnormal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numbering" w:customStyle="1" w:styleId="86">
    <w:name w:val="Нет списка8"/>
    <w:next w:val="a5"/>
    <w:uiPriority w:val="99"/>
    <w:semiHidden/>
    <w:rsid w:val="0006242D"/>
  </w:style>
  <w:style w:type="table" w:customStyle="1" w:styleId="94">
    <w:name w:val="Сетка таблицы9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Title0">
    <w:name w:val="ConsPlusTitle Знак"/>
    <w:link w:val="ConsPlusTitle"/>
    <w:uiPriority w:val="99"/>
    <w:rsid w:val="0006242D"/>
    <w:rPr>
      <w:rFonts w:ascii="Arial" w:eastAsia="Arial" w:hAnsi="Arial" w:cs="Arial"/>
      <w:b/>
      <w:bCs/>
      <w:lang w:eastAsia="ar-SA"/>
    </w:rPr>
  </w:style>
  <w:style w:type="table" w:customStyle="1" w:styleId="1fff8">
    <w:name w:val="Светлая заливка1"/>
    <w:basedOn w:val="a4"/>
    <w:next w:val="affffffff1"/>
    <w:uiPriority w:val="60"/>
    <w:rsid w:val="0006242D"/>
    <w:rPr>
      <w:rFonts w:asciiTheme="minorHAnsi" w:eastAsiaTheme="minorHAnsi" w:hAnsiTheme="minorHAnsi" w:cstheme="minorBid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4"/>
    <w:next w:val="-1"/>
    <w:uiPriority w:val="60"/>
    <w:rsid w:val="0006242D"/>
    <w:rPr>
      <w:rFonts w:asciiTheme="minorHAnsi" w:eastAsiaTheme="minorHAnsi" w:hAnsiTheme="minorHAnsi" w:cstheme="minorBid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">
    <w:name w:val="Светлая заливка - Акцент 21"/>
    <w:basedOn w:val="a4"/>
    <w:next w:val="-2"/>
    <w:uiPriority w:val="60"/>
    <w:rsid w:val="0006242D"/>
    <w:rPr>
      <w:rFonts w:asciiTheme="minorHAnsi" w:eastAsiaTheme="minorHAnsi" w:hAnsiTheme="minorHAnsi" w:cstheme="minorBid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fff9">
    <w:name w:val="Светлая сетка1"/>
    <w:basedOn w:val="a4"/>
    <w:next w:val="affffffff2"/>
    <w:uiPriority w:val="62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fffa">
    <w:name w:val="Светлый список1"/>
    <w:basedOn w:val="a4"/>
    <w:next w:val="affffffff3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0">
    <w:name w:val="Светлый список - Акцент 11"/>
    <w:basedOn w:val="a4"/>
    <w:next w:val="-10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">
    <w:name w:val="Средняя сетка 3 - Акцент 11"/>
    <w:basedOn w:val="a4"/>
    <w:next w:val="3-1"/>
    <w:uiPriority w:val="6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character" w:customStyle="1" w:styleId="13pt">
    <w:name w:val="Заголовок №1 + Интервал 3 pt"/>
    <w:basedOn w:val="1ff2"/>
    <w:rsid w:val="0006242D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60"/>
      <w:sz w:val="23"/>
      <w:szCs w:val="23"/>
      <w:shd w:val="clear" w:color="auto" w:fill="FFFFFF"/>
    </w:rPr>
  </w:style>
  <w:style w:type="paragraph" w:customStyle="1" w:styleId="xl1858">
    <w:name w:val="xl18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59">
    <w:name w:val="xl18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60">
    <w:name w:val="xl18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1861">
    <w:name w:val="xl18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FF0000"/>
      <w:sz w:val="20"/>
      <w:szCs w:val="20"/>
      <w:lang w:eastAsia="ru-RU"/>
    </w:rPr>
  </w:style>
  <w:style w:type="paragraph" w:customStyle="1" w:styleId="xl1862">
    <w:name w:val="xl18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3">
    <w:name w:val="xl18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4">
    <w:name w:val="xl1864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65">
    <w:name w:val="xl1865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66">
    <w:name w:val="xl18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67">
    <w:name w:val="xl18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8">
    <w:name w:val="xl18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9">
    <w:name w:val="xl1869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70">
    <w:name w:val="xl18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1">
    <w:name w:val="xl18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2">
    <w:name w:val="xl18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1873">
    <w:name w:val="xl18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4">
    <w:name w:val="xl18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5">
    <w:name w:val="xl18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6">
    <w:name w:val="xl18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7">
    <w:name w:val="xl18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8">
    <w:name w:val="xl18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9">
    <w:name w:val="xl18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0">
    <w:name w:val="xl18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1">
    <w:name w:val="xl18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2">
    <w:name w:val="xl18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3">
    <w:name w:val="xl18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4">
    <w:name w:val="xl18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5">
    <w:name w:val="xl18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6">
    <w:name w:val="xl18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7">
    <w:name w:val="xl1887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8">
    <w:name w:val="xl18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9">
    <w:name w:val="xl1889"/>
    <w:basedOn w:val="a2"/>
    <w:rsid w:val="0006242D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0">
    <w:name w:val="xl189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1">
    <w:name w:val="xl18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2">
    <w:name w:val="xl18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3">
    <w:name w:val="xl18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4">
    <w:name w:val="xl18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5">
    <w:name w:val="xl18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6">
    <w:name w:val="xl18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7">
    <w:name w:val="xl189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8">
    <w:name w:val="xl189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9">
    <w:name w:val="xl189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0">
    <w:name w:val="xl19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1">
    <w:name w:val="xl1901"/>
    <w:basedOn w:val="a2"/>
    <w:rsid w:val="0006242D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2">
    <w:name w:val="xl190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shterm">
    <w:name w:val="shterm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fffffff4">
    <w:name w:val="оглавление"/>
    <w:basedOn w:val="29"/>
    <w:link w:val="affffffff5"/>
    <w:qFormat/>
    <w:rsid w:val="0006242D"/>
    <w:pPr>
      <w:tabs>
        <w:tab w:val="left" w:pos="737"/>
        <w:tab w:val="right" w:leader="dot" w:pos="9770"/>
      </w:tabs>
      <w:spacing w:after="0" w:line="360" w:lineRule="auto"/>
      <w:ind w:left="709" w:hanging="425"/>
    </w:pPr>
    <w:rPr>
      <w:b/>
      <w:sz w:val="24"/>
    </w:rPr>
  </w:style>
  <w:style w:type="character" w:customStyle="1" w:styleId="2a">
    <w:name w:val="Оглавление 2 Знак"/>
    <w:basedOn w:val="a3"/>
    <w:link w:val="29"/>
    <w:uiPriority w:val="39"/>
    <w:rsid w:val="0006242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fffff5">
    <w:name w:val="оглавление Знак"/>
    <w:basedOn w:val="2a"/>
    <w:link w:val="affffffff4"/>
    <w:rsid w:val="0006242D"/>
    <w:rPr>
      <w:rFonts w:asciiTheme="minorHAnsi" w:eastAsiaTheme="minorHAnsi" w:hAnsiTheme="minorHAnsi" w:cstheme="minorBidi"/>
      <w:b/>
      <w:sz w:val="24"/>
      <w:szCs w:val="22"/>
      <w:lang w:eastAsia="en-US"/>
    </w:rPr>
  </w:style>
  <w:style w:type="paragraph" w:customStyle="1" w:styleId="affffffff6">
    <w:name w:val="рисунок"/>
    <w:basedOn w:val="S2"/>
    <w:link w:val="affffffff7"/>
    <w:qFormat/>
    <w:rsid w:val="0006242D"/>
    <w:pPr>
      <w:keepNext/>
      <w:spacing w:after="120" w:line="240" w:lineRule="auto"/>
      <w:ind w:firstLine="567"/>
    </w:pPr>
    <w:rPr>
      <w:rFonts w:cs="Arial"/>
      <w:b/>
      <w:noProof/>
      <w:color w:val="252525"/>
    </w:rPr>
  </w:style>
  <w:style w:type="character" w:customStyle="1" w:styleId="affffffff7">
    <w:name w:val="рисунок Знак"/>
    <w:basedOn w:val="S1"/>
    <w:link w:val="affffffff6"/>
    <w:rsid w:val="0006242D"/>
    <w:rPr>
      <w:rFonts w:cs="Arial"/>
      <w:b/>
      <w:noProof/>
      <w:color w:val="252525"/>
      <w:sz w:val="24"/>
      <w:szCs w:val="24"/>
    </w:rPr>
  </w:style>
  <w:style w:type="paragraph" w:customStyle="1" w:styleId="11">
    <w:name w:val="мой стиль 1"/>
    <w:basedOn w:val="1"/>
    <w:qFormat/>
    <w:rsid w:val="0006242D"/>
    <w:pPr>
      <w:keepLines/>
      <w:numPr>
        <w:numId w:val="10"/>
      </w:numPr>
      <w:suppressAutoHyphens w:val="0"/>
    </w:pPr>
    <w:rPr>
      <w:rFonts w:eastAsiaTheme="majorEastAsia"/>
      <w:b/>
      <w:sz w:val="32"/>
      <w:szCs w:val="32"/>
      <w:lang w:eastAsia="en-US"/>
    </w:rPr>
  </w:style>
  <w:style w:type="paragraph" w:customStyle="1" w:styleId="xl2264">
    <w:name w:val="xl2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5">
    <w:name w:val="xl2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6">
    <w:name w:val="xl2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both"/>
      <w:textAlignment w:val="center"/>
    </w:pPr>
    <w:rPr>
      <w:lang w:eastAsia="ru-RU"/>
    </w:rPr>
  </w:style>
  <w:style w:type="paragraph" w:customStyle="1" w:styleId="xl2267">
    <w:name w:val="xl2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68">
    <w:name w:val="xl2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69">
    <w:name w:val="xl2269"/>
    <w:basedOn w:val="a2"/>
    <w:rsid w:val="0006242D"/>
    <w:pP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0">
    <w:name w:val="xl22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71">
    <w:name w:val="xl22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2">
    <w:name w:val="xl22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73">
    <w:name w:val="xl2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4">
    <w:name w:val="xl2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5">
    <w:name w:val="xl2275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6">
    <w:name w:val="xl22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77">
    <w:name w:val="xl22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78">
    <w:name w:val="xl22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9">
    <w:name w:val="xl22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0">
    <w:name w:val="xl22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81">
    <w:name w:val="xl22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82">
    <w:name w:val="xl22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83">
    <w:name w:val="xl22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lang w:eastAsia="ru-RU"/>
    </w:rPr>
  </w:style>
  <w:style w:type="paragraph" w:customStyle="1" w:styleId="xl2284">
    <w:name w:val="xl22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5">
    <w:name w:val="xl22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6">
    <w:name w:val="xl22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7">
    <w:name w:val="xl228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8">
    <w:name w:val="xl22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9">
    <w:name w:val="xl22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0">
    <w:name w:val="xl229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1">
    <w:name w:val="xl22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2">
    <w:name w:val="xl22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3">
    <w:name w:val="xl22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4">
    <w:name w:val="xl22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95">
    <w:name w:val="xl229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6">
    <w:name w:val="xl229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7">
    <w:name w:val="xl229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3">
    <w:name w:val="xl22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05">
    <w:name w:val="xl350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3506">
    <w:name w:val="xl3506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7">
    <w:name w:val="xl350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8">
    <w:name w:val="xl35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9">
    <w:name w:val="xl3509"/>
    <w:basedOn w:val="a2"/>
    <w:rsid w:val="0006242D"/>
    <w:pPr>
      <w:pBdr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0">
    <w:name w:val="xl3510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11">
    <w:name w:val="xl3511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12">
    <w:name w:val="xl3512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3">
    <w:name w:val="xl35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4">
    <w:name w:val="xl35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5">
    <w:name w:val="xl351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6">
    <w:name w:val="xl3516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7">
    <w:name w:val="xl35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8">
    <w:name w:val="xl3518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9">
    <w:name w:val="xl3519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0">
    <w:name w:val="xl3520"/>
    <w:basedOn w:val="a2"/>
    <w:rsid w:val="0006242D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1">
    <w:name w:val="xl3521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2">
    <w:name w:val="xl3522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3">
    <w:name w:val="xl352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4">
    <w:name w:val="xl3524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5">
    <w:name w:val="xl3525"/>
    <w:basedOn w:val="a2"/>
    <w:rsid w:val="0006242D"/>
    <w:pPr>
      <w:pBdr>
        <w:top w:val="double" w:sz="6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6">
    <w:name w:val="xl3526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7">
    <w:name w:val="xl3527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8">
    <w:name w:val="xl3528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9">
    <w:name w:val="xl3529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0">
    <w:name w:val="xl3530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1">
    <w:name w:val="xl3531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2">
    <w:name w:val="xl35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3">
    <w:name w:val="xl3533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4">
    <w:name w:val="xl3534"/>
    <w:basedOn w:val="a2"/>
    <w:rsid w:val="0006242D"/>
    <w:pPr>
      <w:pBdr>
        <w:top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5">
    <w:name w:val="xl3535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6">
    <w:name w:val="xl3536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7">
    <w:name w:val="xl35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8">
    <w:name w:val="xl35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9">
    <w:name w:val="xl353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0">
    <w:name w:val="xl354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1">
    <w:name w:val="xl35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2">
    <w:name w:val="xl354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3">
    <w:name w:val="xl3543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4">
    <w:name w:val="xl3544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5">
    <w:name w:val="xl354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6">
    <w:name w:val="xl3546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7">
    <w:name w:val="xl3547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8">
    <w:name w:val="xl354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9">
    <w:name w:val="xl354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0">
    <w:name w:val="xl355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1">
    <w:name w:val="xl3551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2">
    <w:name w:val="xl355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3">
    <w:name w:val="xl3553"/>
    <w:basedOn w:val="a2"/>
    <w:rsid w:val="0006242D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4">
    <w:name w:val="xl355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5">
    <w:name w:val="xl35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6">
    <w:name w:val="xl3556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7">
    <w:name w:val="xl355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8">
    <w:name w:val="xl3558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9">
    <w:name w:val="xl3559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3560">
    <w:name w:val="xl356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3561">
    <w:name w:val="xl356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62">
    <w:name w:val="xl356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63">
    <w:name w:val="xl3563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64">
    <w:name w:val="xl3564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lang w:eastAsia="ru-RU"/>
    </w:rPr>
  </w:style>
  <w:style w:type="paragraph" w:customStyle="1" w:styleId="xl3565">
    <w:name w:val="xl3565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3566">
    <w:name w:val="xl35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7">
    <w:name w:val="xl35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8">
    <w:name w:val="xl356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9">
    <w:name w:val="xl356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0">
    <w:name w:val="xl35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1">
    <w:name w:val="xl35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2">
    <w:name w:val="xl357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3">
    <w:name w:val="xl35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4">
    <w:name w:val="xl35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both"/>
      <w:textAlignment w:val="center"/>
    </w:pPr>
    <w:rPr>
      <w:sz w:val="20"/>
      <w:szCs w:val="20"/>
      <w:lang w:eastAsia="ru-RU"/>
    </w:rPr>
  </w:style>
  <w:style w:type="paragraph" w:customStyle="1" w:styleId="xl3575">
    <w:name w:val="xl357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6">
    <w:name w:val="xl357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7">
    <w:name w:val="xl357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8">
    <w:name w:val="xl357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9">
    <w:name w:val="xl35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80">
    <w:name w:val="xl358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81">
    <w:name w:val="xl3581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82">
    <w:name w:val="xl3582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3">
    <w:name w:val="xl3583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84">
    <w:name w:val="xl35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5">
    <w:name w:val="xl35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6">
    <w:name w:val="xl35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7">
    <w:name w:val="xl358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8">
    <w:name w:val="xl358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9">
    <w:name w:val="xl35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0">
    <w:name w:val="xl35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1">
    <w:name w:val="xl359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2">
    <w:name w:val="xl359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3">
    <w:name w:val="xl3593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4">
    <w:name w:val="xl35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5">
    <w:name w:val="xl35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6">
    <w:name w:val="xl359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7">
    <w:name w:val="xl359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8">
    <w:name w:val="xl35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9">
    <w:name w:val="xl359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0">
    <w:name w:val="xl36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1">
    <w:name w:val="xl360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2">
    <w:name w:val="xl360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03">
    <w:name w:val="xl360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4">
    <w:name w:val="xl3604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5">
    <w:name w:val="xl360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6">
    <w:name w:val="xl3606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7">
    <w:name w:val="xl360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8">
    <w:name w:val="xl360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9">
    <w:name w:val="xl360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0">
    <w:name w:val="xl36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1">
    <w:name w:val="xl36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2">
    <w:name w:val="xl36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3">
    <w:name w:val="xl36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4">
    <w:name w:val="xl361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615">
    <w:name w:val="xl361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6">
    <w:name w:val="xl3616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3617">
    <w:name w:val="xl36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8">
    <w:name w:val="xl361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619">
    <w:name w:val="xl361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font1">
    <w:name w:val="font1"/>
    <w:basedOn w:val="a2"/>
    <w:rsid w:val="0006242D"/>
    <w:pPr>
      <w:suppressAutoHyphens w:val="0"/>
      <w:spacing w:before="100" w:beforeAutospacing="1" w:after="100" w:afterAutospacing="1"/>
    </w:pPr>
    <w:rPr>
      <w:rFonts w:ascii="Arial CYR" w:hAnsi="Arial CYR" w:cs="Arial CYR"/>
      <w:sz w:val="20"/>
      <w:szCs w:val="20"/>
      <w:lang w:eastAsia="ru-RU"/>
    </w:rPr>
  </w:style>
  <w:style w:type="paragraph" w:customStyle="1" w:styleId="xl3082">
    <w:name w:val="xl3082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083">
    <w:name w:val="xl3083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4">
    <w:name w:val="xl3084"/>
    <w:basedOn w:val="a2"/>
    <w:rsid w:val="0006242D"/>
    <w:pPr>
      <w:pBdr>
        <w:top w:val="single" w:sz="8" w:space="0" w:color="auto"/>
        <w:lef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5">
    <w:name w:val="xl3085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86">
    <w:name w:val="xl3086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7">
    <w:name w:val="xl3087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8">
    <w:name w:val="xl308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9">
    <w:name w:val="xl30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90">
    <w:name w:val="xl30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91">
    <w:name w:val="xl3091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2">
    <w:name w:val="xl3092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3">
    <w:name w:val="xl3093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4">
    <w:name w:val="xl3094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5">
    <w:name w:val="xl3095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6">
    <w:name w:val="xl3096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7">
    <w:name w:val="xl3097"/>
    <w:basedOn w:val="a2"/>
    <w:rsid w:val="0006242D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8">
    <w:name w:val="xl3098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formattext">
    <w:name w:val="formattex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table" w:customStyle="1" w:styleId="102">
    <w:name w:val="Сетка таблицы10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8">
    <w:name w:val="Абзац"/>
    <w:basedOn w:val="a2"/>
    <w:link w:val="affffffff9"/>
    <w:qFormat/>
    <w:rsid w:val="0006242D"/>
    <w:pPr>
      <w:suppressAutoHyphens w:val="0"/>
      <w:spacing w:before="120" w:after="60"/>
      <w:ind w:firstLine="567"/>
      <w:jc w:val="both"/>
    </w:pPr>
    <w:rPr>
      <w:rFonts w:ascii="Calibri" w:hAnsi="Calibri"/>
      <w:szCs w:val="20"/>
      <w:lang w:eastAsia="ru-RU"/>
    </w:rPr>
  </w:style>
  <w:style w:type="character" w:customStyle="1" w:styleId="affffffff9">
    <w:name w:val="Абзац Знак"/>
    <w:link w:val="affffffff8"/>
    <w:locked/>
    <w:rsid w:val="0006242D"/>
    <w:rPr>
      <w:rFonts w:ascii="Calibri" w:hAnsi="Calibri"/>
      <w:sz w:val="24"/>
    </w:rPr>
  </w:style>
  <w:style w:type="character" w:customStyle="1" w:styleId="aff6">
    <w:name w:val="Обычный (веб) Знак"/>
    <w:link w:val="aff5"/>
    <w:uiPriority w:val="99"/>
    <w:rsid w:val="0006242D"/>
    <w:rPr>
      <w:rFonts w:ascii="Calibri" w:hAnsi="Calibri" w:cs="Calibri"/>
      <w:sz w:val="24"/>
      <w:szCs w:val="24"/>
    </w:rPr>
  </w:style>
  <w:style w:type="paragraph" w:customStyle="1" w:styleId="affffffffa">
    <w:name w:val="Руслан"/>
    <w:basedOn w:val="a2"/>
    <w:autoRedefine/>
    <w:qFormat/>
    <w:rsid w:val="0006242D"/>
    <w:pPr>
      <w:suppressAutoHyphens w:val="0"/>
      <w:spacing w:before="120" w:line="360" w:lineRule="exact"/>
      <w:ind w:firstLine="720"/>
      <w:jc w:val="both"/>
    </w:pPr>
    <w:rPr>
      <w:sz w:val="28"/>
      <w:szCs w:val="20"/>
      <w:lang w:eastAsia="ru-RU"/>
    </w:rPr>
  </w:style>
  <w:style w:type="paragraph" w:customStyle="1" w:styleId="headertext">
    <w:name w:val="headertex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812">
    <w:name w:val="Основной текст + 81"/>
    <w:aliases w:val="5 pt4,Полужирный1,Интервал 0 pt5"/>
    <w:rsid w:val="0006242D"/>
    <w:rPr>
      <w:rFonts w:ascii="Times New Roman" w:hAnsi="Times New Roman" w:cs="Times New Roman"/>
      <w:b/>
      <w:bCs/>
      <w:spacing w:val="-4"/>
      <w:sz w:val="17"/>
      <w:szCs w:val="17"/>
      <w:u w:val="none"/>
    </w:rPr>
  </w:style>
  <w:style w:type="paragraph" w:customStyle="1" w:styleId="133">
    <w:name w:val="Основной текст13"/>
    <w:basedOn w:val="a2"/>
    <w:rsid w:val="0006242D"/>
    <w:pPr>
      <w:widowControl w:val="0"/>
      <w:shd w:val="clear" w:color="auto" w:fill="FFFFFF"/>
      <w:suppressAutoHyphens w:val="0"/>
      <w:spacing w:line="0" w:lineRule="atLeast"/>
      <w:ind w:hanging="340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76">
    <w:name w:val="Основной текст7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96">
    <w:name w:val="Основной текст9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Candara95pt">
    <w:name w:val="Основной текст (4) + Candara;9;5 pt;Не полужирный"/>
    <w:rsid w:val="0006242D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</w:rPr>
  </w:style>
  <w:style w:type="character" w:customStyle="1" w:styleId="103">
    <w:name w:val="Основной текст10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25">
    <w:name w:val="Основной текст12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paragraph" w:customStyle="1" w:styleId="affffffffb">
    <w:name w:val="Знак Знак Знак Знак"/>
    <w:basedOn w:val="a2"/>
    <w:rsid w:val="0006242D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rial95pt">
    <w:name w:val="Основной текст + Arial;9;5 pt"/>
    <w:rsid w:val="0006242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314">
    <w:name w:val="Основной текст 31"/>
    <w:basedOn w:val="a2"/>
    <w:uiPriority w:val="99"/>
    <w:rsid w:val="0006242D"/>
    <w:pPr>
      <w:widowControl w:val="0"/>
      <w:tabs>
        <w:tab w:val="left" w:pos="-1701"/>
      </w:tabs>
      <w:suppressAutoHyphens w:val="0"/>
      <w:spacing w:line="360" w:lineRule="auto"/>
      <w:jc w:val="both"/>
    </w:pPr>
    <w:rPr>
      <w:rFonts w:ascii="Tms Rmn" w:hAnsi="Tms Rmn"/>
      <w:color w:val="000000"/>
      <w:sz w:val="20"/>
      <w:szCs w:val="20"/>
      <w:lang w:eastAsia="ru-RU"/>
    </w:rPr>
  </w:style>
  <w:style w:type="paragraph" w:customStyle="1" w:styleId="affffffffc">
    <w:name w:val="Документация с отступом"/>
    <w:basedOn w:val="a2"/>
    <w:uiPriority w:val="99"/>
    <w:rsid w:val="0006242D"/>
    <w:pPr>
      <w:suppressAutoHyphens w:val="0"/>
      <w:spacing w:line="360" w:lineRule="auto"/>
      <w:ind w:firstLine="851"/>
      <w:jc w:val="both"/>
    </w:pPr>
    <w:rPr>
      <w:szCs w:val="20"/>
      <w:lang w:eastAsia="ru-RU"/>
    </w:rPr>
  </w:style>
  <w:style w:type="paragraph" w:customStyle="1" w:styleId="western">
    <w:name w:val="western"/>
    <w:basedOn w:val="a2"/>
    <w:rsid w:val="0006242D"/>
    <w:pPr>
      <w:suppressAutoHyphens w:val="0"/>
      <w:spacing w:before="100" w:beforeAutospacing="1" w:after="115"/>
      <w:jc w:val="both"/>
    </w:pPr>
    <w:rPr>
      <w:color w:val="000000"/>
      <w:lang w:eastAsia="ru-RU"/>
    </w:rPr>
  </w:style>
  <w:style w:type="paragraph" w:customStyle="1" w:styleId="145">
    <w:name w:val="Стиль Заголовок 1 + По ширине Справа:  4 см"/>
    <w:basedOn w:val="1"/>
    <w:rsid w:val="0006242D"/>
    <w:pPr>
      <w:numPr>
        <w:numId w:val="0"/>
      </w:numPr>
      <w:tabs>
        <w:tab w:val="num" w:pos="0"/>
      </w:tabs>
      <w:suppressAutoHyphens w:val="0"/>
      <w:jc w:val="left"/>
    </w:pPr>
    <w:rPr>
      <w:b/>
      <w:bCs/>
      <w:kern w:val="28"/>
      <w:szCs w:val="20"/>
      <w:u w:val="single"/>
      <w:lang w:eastAsia="ru-RU"/>
    </w:rPr>
  </w:style>
  <w:style w:type="character" w:customStyle="1" w:styleId="st">
    <w:name w:val="st"/>
    <w:rsid w:val="0006242D"/>
  </w:style>
  <w:style w:type="paragraph" w:customStyle="1" w:styleId="Style81">
    <w:name w:val="Style81"/>
    <w:basedOn w:val="a2"/>
    <w:rsid w:val="0006242D"/>
    <w:pPr>
      <w:widowControl w:val="0"/>
      <w:autoSpaceDE w:val="0"/>
    </w:pPr>
    <w:rPr>
      <w:rFonts w:eastAsia="Arial Unicode MS"/>
      <w:kern w:val="2"/>
      <w:lang w:eastAsia="hi-IN" w:bidi="hi-IN"/>
    </w:rPr>
  </w:style>
  <w:style w:type="character" w:customStyle="1" w:styleId="FontStyle158">
    <w:name w:val="Font Style158"/>
    <w:rsid w:val="0006242D"/>
    <w:rPr>
      <w:rFonts w:ascii="Times New Roman" w:eastAsia="Times New Roman" w:hAnsi="Times New Roman" w:cs="Times New Roman" w:hint="default"/>
      <w:color w:val="auto"/>
      <w:sz w:val="26"/>
      <w:lang w:val="ru-RU"/>
    </w:rPr>
  </w:style>
  <w:style w:type="character" w:customStyle="1" w:styleId="11pt">
    <w:name w:val="Основной текст + 11 pt"/>
    <w:aliases w:val="Интервал 0 pt11"/>
    <w:rsid w:val="0006242D"/>
    <w:rPr>
      <w:rFonts w:ascii="Arial Unicode MS" w:eastAsia="Arial Unicode MS" w:cs="Arial Unicode MS"/>
      <w:spacing w:val="1"/>
      <w:sz w:val="22"/>
      <w:szCs w:val="22"/>
      <w:u w:val="none"/>
    </w:rPr>
  </w:style>
  <w:style w:type="paragraph" w:customStyle="1" w:styleId="p4">
    <w:name w:val="p4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">
    <w:name w:val="p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">
    <w:name w:val="p6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">
    <w:name w:val="p7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80">
    <w:name w:val="s8"/>
    <w:basedOn w:val="a3"/>
    <w:rsid w:val="0006242D"/>
  </w:style>
  <w:style w:type="character" w:customStyle="1" w:styleId="s30">
    <w:name w:val="s3"/>
    <w:basedOn w:val="a3"/>
    <w:rsid w:val="0006242D"/>
  </w:style>
  <w:style w:type="character" w:customStyle="1" w:styleId="s40">
    <w:name w:val="s4"/>
    <w:basedOn w:val="a3"/>
    <w:rsid w:val="0006242D"/>
  </w:style>
  <w:style w:type="paragraph" w:customStyle="1" w:styleId="p32">
    <w:name w:val="p32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39">
    <w:name w:val="p39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79">
    <w:name w:val="Font Style79"/>
    <w:uiPriority w:val="99"/>
    <w:rsid w:val="0006242D"/>
    <w:rPr>
      <w:rFonts w:ascii="Times New Roman" w:hAnsi="Times New Roman" w:cs="Times New Roman"/>
      <w:sz w:val="22"/>
      <w:szCs w:val="22"/>
    </w:rPr>
  </w:style>
  <w:style w:type="paragraph" w:customStyle="1" w:styleId="Style31">
    <w:name w:val="Style3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  <w:jc w:val="center"/>
    </w:pPr>
    <w:rPr>
      <w:rFonts w:ascii="Cambria" w:hAnsi="Cambria"/>
      <w:lang w:eastAsia="ru-RU"/>
    </w:rPr>
  </w:style>
  <w:style w:type="paragraph" w:customStyle="1" w:styleId="Style41">
    <w:name w:val="Style4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50" w:lineRule="exact"/>
      <w:jc w:val="center"/>
    </w:pPr>
    <w:rPr>
      <w:rFonts w:ascii="Cambria" w:hAnsi="Cambria"/>
      <w:lang w:eastAsia="ru-RU"/>
    </w:rPr>
  </w:style>
  <w:style w:type="character" w:customStyle="1" w:styleId="FontStyle73">
    <w:name w:val="Font Style73"/>
    <w:uiPriority w:val="99"/>
    <w:rsid w:val="0006242D"/>
    <w:rPr>
      <w:rFonts w:ascii="Times New Roman" w:hAnsi="Times New Roman" w:cs="Times New Roman"/>
      <w:sz w:val="18"/>
      <w:szCs w:val="18"/>
    </w:rPr>
  </w:style>
  <w:style w:type="character" w:customStyle="1" w:styleId="FontStyle81">
    <w:name w:val="Font Style81"/>
    <w:uiPriority w:val="99"/>
    <w:rsid w:val="0006242D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2">
    <w:name w:val="Style1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jc w:val="center"/>
    </w:pPr>
    <w:rPr>
      <w:rFonts w:ascii="Cambria" w:hAnsi="Cambria"/>
      <w:lang w:eastAsia="ru-RU"/>
    </w:rPr>
  </w:style>
  <w:style w:type="paragraph" w:customStyle="1" w:styleId="bodytext4">
    <w:name w:val="bodytext4"/>
    <w:basedOn w:val="a2"/>
    <w:uiPriority w:val="99"/>
    <w:rsid w:val="0006242D"/>
    <w:pPr>
      <w:suppressAutoHyphens w:val="0"/>
      <w:spacing w:before="100" w:beforeAutospacing="1" w:after="150"/>
    </w:pPr>
    <w:rPr>
      <w:rFonts w:ascii="Calibri" w:hAnsi="Calibri"/>
      <w:color w:val="949494"/>
      <w:lang w:eastAsia="ru-RU"/>
    </w:rPr>
  </w:style>
  <w:style w:type="paragraph" w:customStyle="1" w:styleId="1fffb">
    <w:name w:val="Знак Знак Знак1 Знак Знак Знак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6">
    <w:name w:val="Знак Знак Знак1 Знак Знак Знак1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fffc">
    <w:name w:val="Нижний колонтитул Знак1"/>
    <w:uiPriority w:val="99"/>
    <w:semiHidden/>
    <w:rsid w:val="0006242D"/>
    <w:rPr>
      <w:rFonts w:eastAsia="Times New Roman" w:cs="Times New Roman"/>
      <w:lang w:val="x-none" w:eastAsia="ru-RU"/>
    </w:rPr>
  </w:style>
  <w:style w:type="character" w:customStyle="1" w:styleId="googqs-tidbit-0">
    <w:name w:val="goog_qs-tidbit-0"/>
    <w:uiPriority w:val="99"/>
    <w:rsid w:val="0006242D"/>
    <w:rPr>
      <w:rFonts w:cs="Times New Roman"/>
    </w:rPr>
  </w:style>
  <w:style w:type="paragraph" w:customStyle="1" w:styleId="3f6">
    <w:name w:val="Знак Знак Знак3 Знак Знак Знак Знак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HeaderChar">
    <w:name w:val="Header Char"/>
    <w:uiPriority w:val="99"/>
    <w:locked/>
    <w:rsid w:val="0006242D"/>
  </w:style>
  <w:style w:type="character" w:customStyle="1" w:styleId="FooterChar">
    <w:name w:val="Footer Char"/>
    <w:uiPriority w:val="99"/>
    <w:locked/>
    <w:rsid w:val="0006242D"/>
  </w:style>
  <w:style w:type="paragraph" w:customStyle="1" w:styleId="affffffffd">
    <w:name w:val="текст примечания"/>
    <w:basedOn w:val="a2"/>
    <w:uiPriority w:val="99"/>
    <w:rsid w:val="0006242D"/>
    <w:pPr>
      <w:suppressAutoHyphens w:val="0"/>
    </w:pPr>
    <w:rPr>
      <w:rFonts w:ascii="Calibri" w:hAnsi="Calibri"/>
      <w:lang w:eastAsia="ru-RU"/>
    </w:rPr>
  </w:style>
  <w:style w:type="paragraph" w:customStyle="1" w:styleId="Style10">
    <w:name w:val="Style1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2" w:lineRule="exact"/>
      <w:jc w:val="both"/>
    </w:pPr>
    <w:rPr>
      <w:rFonts w:ascii="Cambria" w:hAnsi="Cambria"/>
      <w:lang w:eastAsia="ru-RU"/>
    </w:rPr>
  </w:style>
  <w:style w:type="paragraph" w:customStyle="1" w:styleId="Style13">
    <w:name w:val="Style1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9" w:lineRule="exact"/>
      <w:ind w:firstLine="706"/>
      <w:jc w:val="both"/>
    </w:pPr>
    <w:rPr>
      <w:rFonts w:ascii="Cambria" w:hAnsi="Cambria"/>
      <w:lang w:eastAsia="ru-RU"/>
    </w:rPr>
  </w:style>
  <w:style w:type="paragraph" w:customStyle="1" w:styleId="Style17">
    <w:name w:val="Style1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firstLine="557"/>
      <w:jc w:val="both"/>
    </w:pPr>
    <w:rPr>
      <w:rFonts w:ascii="Cambria" w:hAnsi="Cambria"/>
      <w:lang w:eastAsia="ru-RU"/>
    </w:rPr>
  </w:style>
  <w:style w:type="paragraph" w:customStyle="1" w:styleId="Style18">
    <w:name w:val="Style1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</w:pPr>
    <w:rPr>
      <w:rFonts w:ascii="Cambria" w:hAnsi="Cambria"/>
      <w:lang w:eastAsia="ru-RU"/>
    </w:rPr>
  </w:style>
  <w:style w:type="paragraph" w:customStyle="1" w:styleId="Style30">
    <w:name w:val="Style3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45" w:lineRule="exact"/>
      <w:jc w:val="center"/>
    </w:pPr>
    <w:rPr>
      <w:rFonts w:ascii="Cambria" w:hAnsi="Cambria"/>
      <w:lang w:eastAsia="ru-RU"/>
    </w:rPr>
  </w:style>
  <w:style w:type="paragraph" w:customStyle="1" w:styleId="Style35">
    <w:name w:val="Style3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456" w:lineRule="exact"/>
      <w:ind w:hanging="1632"/>
    </w:pPr>
    <w:rPr>
      <w:rFonts w:ascii="Cambria" w:hAnsi="Cambria"/>
      <w:lang w:eastAsia="ru-RU"/>
    </w:rPr>
  </w:style>
  <w:style w:type="paragraph" w:customStyle="1" w:styleId="Style36">
    <w:name w:val="Style3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mbria" w:hAnsi="Cambria"/>
      <w:lang w:eastAsia="ru-RU"/>
    </w:rPr>
  </w:style>
  <w:style w:type="paragraph" w:customStyle="1" w:styleId="Style38">
    <w:name w:val="Style3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74" w:lineRule="exact"/>
      <w:jc w:val="center"/>
    </w:pPr>
    <w:rPr>
      <w:rFonts w:ascii="Cambria" w:hAnsi="Cambria"/>
      <w:lang w:eastAsia="ru-RU"/>
    </w:rPr>
  </w:style>
  <w:style w:type="character" w:customStyle="1" w:styleId="FontStyle78">
    <w:name w:val="Font Style78"/>
    <w:uiPriority w:val="99"/>
    <w:rsid w:val="0006242D"/>
    <w:rPr>
      <w:rFonts w:ascii="Cambria" w:hAnsi="Cambria" w:cs="Cambria"/>
      <w:i/>
      <w:iCs/>
      <w:sz w:val="18"/>
      <w:szCs w:val="18"/>
    </w:rPr>
  </w:style>
  <w:style w:type="character" w:customStyle="1" w:styleId="FontStyle83">
    <w:name w:val="Font Style83"/>
    <w:uiPriority w:val="99"/>
    <w:rsid w:val="0006242D"/>
    <w:rPr>
      <w:rFonts w:ascii="Times New Roman" w:hAnsi="Times New Roman" w:cs="Times New Roman"/>
      <w:sz w:val="22"/>
      <w:szCs w:val="22"/>
    </w:rPr>
  </w:style>
  <w:style w:type="paragraph" w:customStyle="1" w:styleId="Style37">
    <w:name w:val="Style3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  <w:ind w:firstLine="86"/>
    </w:pPr>
    <w:rPr>
      <w:rFonts w:ascii="Cambria" w:hAnsi="Cambria"/>
      <w:lang w:eastAsia="ru-RU"/>
    </w:rPr>
  </w:style>
  <w:style w:type="paragraph" w:customStyle="1" w:styleId="Style11">
    <w:name w:val="Style1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firstLine="566"/>
      <w:jc w:val="both"/>
    </w:pPr>
    <w:rPr>
      <w:rFonts w:ascii="Cambria" w:hAnsi="Cambria"/>
      <w:lang w:eastAsia="ru-RU"/>
    </w:rPr>
  </w:style>
  <w:style w:type="paragraph" w:customStyle="1" w:styleId="Style33">
    <w:name w:val="Style3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jc w:val="both"/>
    </w:pPr>
    <w:rPr>
      <w:rFonts w:ascii="Cambria" w:hAnsi="Cambria"/>
      <w:lang w:eastAsia="ru-RU"/>
    </w:rPr>
  </w:style>
  <w:style w:type="paragraph" w:customStyle="1" w:styleId="Style54">
    <w:name w:val="Style5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hanging="360"/>
      <w:jc w:val="both"/>
    </w:pPr>
    <w:rPr>
      <w:rFonts w:ascii="Cambria" w:hAnsi="Cambria"/>
      <w:lang w:eastAsia="ru-RU"/>
    </w:rPr>
  </w:style>
  <w:style w:type="paragraph" w:customStyle="1" w:styleId="Style14">
    <w:name w:val="Style1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9" w:lineRule="exact"/>
      <w:ind w:firstLine="715"/>
      <w:jc w:val="both"/>
    </w:pPr>
    <w:rPr>
      <w:rFonts w:ascii="Cambria" w:hAnsi="Cambria"/>
      <w:lang w:eastAsia="ru-RU"/>
    </w:rPr>
  </w:style>
  <w:style w:type="paragraph" w:customStyle="1" w:styleId="Style23">
    <w:name w:val="Style2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</w:pPr>
    <w:rPr>
      <w:rFonts w:ascii="Cambria" w:hAnsi="Cambria"/>
      <w:lang w:eastAsia="ru-RU"/>
    </w:rPr>
  </w:style>
  <w:style w:type="paragraph" w:customStyle="1" w:styleId="Style22">
    <w:name w:val="Style2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4" w:lineRule="exact"/>
      <w:ind w:firstLine="696"/>
    </w:pPr>
    <w:rPr>
      <w:rFonts w:ascii="Cambria" w:hAnsi="Cambria"/>
      <w:lang w:eastAsia="ru-RU"/>
    </w:rPr>
  </w:style>
  <w:style w:type="character" w:customStyle="1" w:styleId="FontStyle107">
    <w:name w:val="Font Style107"/>
    <w:uiPriority w:val="99"/>
    <w:rsid w:val="0006242D"/>
    <w:rPr>
      <w:rFonts w:ascii="Times New Roman" w:hAnsi="Times New Roman" w:cs="Times New Roman"/>
      <w:sz w:val="20"/>
      <w:szCs w:val="20"/>
    </w:rPr>
  </w:style>
  <w:style w:type="character" w:customStyle="1" w:styleId="FontStyle173">
    <w:name w:val="Font Style173"/>
    <w:uiPriority w:val="99"/>
    <w:rsid w:val="0006242D"/>
    <w:rPr>
      <w:rFonts w:ascii="Times New Roman" w:hAnsi="Times New Roman" w:cs="Times New Roman"/>
      <w:b/>
      <w:bCs/>
      <w:sz w:val="18"/>
      <w:szCs w:val="18"/>
    </w:rPr>
  </w:style>
  <w:style w:type="paragraph" w:customStyle="1" w:styleId="Style75">
    <w:name w:val="Style7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50">
    <w:name w:val="Font Style150"/>
    <w:uiPriority w:val="99"/>
    <w:rsid w:val="0006242D"/>
    <w:rPr>
      <w:rFonts w:ascii="Times New Roman" w:hAnsi="Times New Roman" w:cs="Times New Roman"/>
      <w:spacing w:val="10"/>
      <w:sz w:val="16"/>
      <w:szCs w:val="16"/>
    </w:rPr>
  </w:style>
  <w:style w:type="paragraph" w:customStyle="1" w:styleId="Style86">
    <w:name w:val="Style8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89">
    <w:name w:val="Style8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18">
    <w:name w:val="Font Style118"/>
    <w:uiPriority w:val="99"/>
    <w:rsid w:val="0006242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20">
    <w:name w:val="Font Style120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character" w:customStyle="1" w:styleId="FontStyle121">
    <w:name w:val="Font Style121"/>
    <w:uiPriority w:val="99"/>
    <w:rsid w:val="0006242D"/>
    <w:rPr>
      <w:rFonts w:ascii="Book Antiqua" w:hAnsi="Book Antiqua" w:cs="Book Antiqua"/>
      <w:b/>
      <w:bCs/>
      <w:spacing w:val="20"/>
      <w:sz w:val="16"/>
      <w:szCs w:val="16"/>
    </w:rPr>
  </w:style>
  <w:style w:type="paragraph" w:customStyle="1" w:styleId="Style44">
    <w:name w:val="Style4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49">
    <w:name w:val="Style4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0">
    <w:name w:val="Style5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1">
    <w:name w:val="Style5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3">
    <w:name w:val="Style5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5">
    <w:name w:val="Style5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6">
    <w:name w:val="Style5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7">
    <w:name w:val="Style5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8">
    <w:name w:val="Style5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9">
    <w:name w:val="Style5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0">
    <w:name w:val="Style6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2">
    <w:name w:val="Style6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3">
    <w:name w:val="Style6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97">
    <w:name w:val="Font Style97"/>
    <w:uiPriority w:val="99"/>
    <w:rsid w:val="0006242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19">
    <w:name w:val="Font Style119"/>
    <w:uiPriority w:val="99"/>
    <w:rsid w:val="0006242D"/>
    <w:rPr>
      <w:rFonts w:ascii="Times New Roman" w:hAnsi="Times New Roman" w:cs="Times New Roman"/>
      <w:sz w:val="20"/>
      <w:szCs w:val="20"/>
    </w:rPr>
  </w:style>
  <w:style w:type="character" w:customStyle="1" w:styleId="FontStyle122">
    <w:name w:val="Font Style122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23">
    <w:name w:val="Font Style123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24">
    <w:name w:val="Font Style124"/>
    <w:uiPriority w:val="99"/>
    <w:rsid w:val="0006242D"/>
    <w:rPr>
      <w:rFonts w:ascii="Sylfaen" w:hAnsi="Sylfaen" w:cs="Sylfaen"/>
      <w:sz w:val="42"/>
      <w:szCs w:val="42"/>
    </w:rPr>
  </w:style>
  <w:style w:type="character" w:customStyle="1" w:styleId="FontStyle125">
    <w:name w:val="Font Style125"/>
    <w:uiPriority w:val="99"/>
    <w:rsid w:val="0006242D"/>
    <w:rPr>
      <w:rFonts w:ascii="Times New Roman" w:hAnsi="Times New Roman" w:cs="Times New Roman"/>
      <w:spacing w:val="20"/>
      <w:sz w:val="18"/>
      <w:szCs w:val="18"/>
    </w:rPr>
  </w:style>
  <w:style w:type="character" w:customStyle="1" w:styleId="FontStyle126">
    <w:name w:val="Font Style126"/>
    <w:uiPriority w:val="99"/>
    <w:rsid w:val="0006242D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127">
    <w:name w:val="Font Style127"/>
    <w:uiPriority w:val="99"/>
    <w:rsid w:val="0006242D"/>
    <w:rPr>
      <w:rFonts w:ascii="Times New Roman" w:hAnsi="Times New Roman" w:cs="Times New Roman"/>
      <w:sz w:val="18"/>
      <w:szCs w:val="18"/>
    </w:rPr>
  </w:style>
  <w:style w:type="character" w:customStyle="1" w:styleId="FontStyle128">
    <w:name w:val="Font Style128"/>
    <w:uiPriority w:val="99"/>
    <w:rsid w:val="0006242D"/>
    <w:rPr>
      <w:rFonts w:ascii="Lucida Sans Unicode" w:hAnsi="Lucida Sans Unicode" w:cs="Lucida Sans Unicode"/>
      <w:sz w:val="26"/>
      <w:szCs w:val="26"/>
    </w:rPr>
  </w:style>
  <w:style w:type="character" w:customStyle="1" w:styleId="FontStyle129">
    <w:name w:val="Font Style129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49">
    <w:name w:val="Font Style149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paragraph" w:customStyle="1" w:styleId="Style82">
    <w:name w:val="Style8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83">
    <w:name w:val="Style8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182" w:lineRule="exact"/>
      <w:jc w:val="center"/>
    </w:pPr>
    <w:rPr>
      <w:rFonts w:ascii="Calibri" w:hAnsi="Calibri"/>
      <w:lang w:eastAsia="ru-RU"/>
    </w:rPr>
  </w:style>
  <w:style w:type="paragraph" w:customStyle="1" w:styleId="Style84">
    <w:name w:val="Style8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39">
    <w:name w:val="Font Style139"/>
    <w:uiPriority w:val="99"/>
    <w:rsid w:val="0006242D"/>
    <w:rPr>
      <w:rFonts w:ascii="Franklin Gothic Demi Cond" w:hAnsi="Franklin Gothic Demi Cond" w:cs="Franklin Gothic Demi Cond"/>
      <w:b/>
      <w:bCs/>
      <w:smallCaps/>
      <w:spacing w:val="10"/>
      <w:sz w:val="14"/>
      <w:szCs w:val="14"/>
    </w:rPr>
  </w:style>
  <w:style w:type="character" w:customStyle="1" w:styleId="FontStyle140">
    <w:name w:val="Font Style140"/>
    <w:uiPriority w:val="99"/>
    <w:rsid w:val="0006242D"/>
    <w:rPr>
      <w:rFonts w:ascii="Courier New" w:hAnsi="Courier New" w:cs="Courier New"/>
      <w:b/>
      <w:bCs/>
      <w:sz w:val="24"/>
      <w:szCs w:val="24"/>
    </w:rPr>
  </w:style>
  <w:style w:type="character" w:customStyle="1" w:styleId="FontStyle141">
    <w:name w:val="Font Style141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2">
    <w:name w:val="Font Style142"/>
    <w:uiPriority w:val="99"/>
    <w:rsid w:val="0006242D"/>
    <w:rPr>
      <w:rFonts w:ascii="Times New Roman" w:hAnsi="Times New Roman" w:cs="Times New Roman"/>
      <w:spacing w:val="20"/>
      <w:sz w:val="12"/>
      <w:szCs w:val="12"/>
    </w:rPr>
  </w:style>
  <w:style w:type="character" w:customStyle="1" w:styleId="FontStyle157">
    <w:name w:val="Font Style157"/>
    <w:uiPriority w:val="99"/>
    <w:rsid w:val="0006242D"/>
    <w:rPr>
      <w:rFonts w:ascii="Franklin Gothic Heavy" w:hAnsi="Franklin Gothic Heavy" w:cs="Franklin Gothic Heavy"/>
      <w:sz w:val="16"/>
      <w:szCs w:val="16"/>
    </w:rPr>
  </w:style>
  <w:style w:type="character" w:customStyle="1" w:styleId="FontStyle112">
    <w:name w:val="Font Style112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53">
    <w:name w:val="Font Style153"/>
    <w:uiPriority w:val="99"/>
    <w:rsid w:val="0006242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9">
    <w:name w:val="Font Style159"/>
    <w:uiPriority w:val="99"/>
    <w:rsid w:val="0006242D"/>
    <w:rPr>
      <w:rFonts w:ascii="Arial Narrow" w:hAnsi="Arial Narrow" w:cs="Arial Narrow"/>
      <w:b/>
      <w:bCs/>
      <w:sz w:val="16"/>
      <w:szCs w:val="16"/>
    </w:rPr>
  </w:style>
  <w:style w:type="character" w:customStyle="1" w:styleId="FontStyle160">
    <w:name w:val="Font Style160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1">
    <w:name w:val="Font Style161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2">
    <w:name w:val="Font Style162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paragraph" w:customStyle="1" w:styleId="Style88">
    <w:name w:val="Style8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44">
    <w:name w:val="Font Style144"/>
    <w:uiPriority w:val="99"/>
    <w:rsid w:val="0006242D"/>
    <w:rPr>
      <w:rFonts w:ascii="Trebuchet MS" w:hAnsi="Trebuchet MS" w:cs="Trebuchet MS"/>
      <w:b/>
      <w:bCs/>
      <w:i/>
      <w:iCs/>
      <w:sz w:val="12"/>
      <w:szCs w:val="12"/>
    </w:rPr>
  </w:style>
  <w:style w:type="character" w:customStyle="1" w:styleId="FontStyle163">
    <w:name w:val="Font Style163"/>
    <w:uiPriority w:val="99"/>
    <w:rsid w:val="0006242D"/>
    <w:rPr>
      <w:rFonts w:ascii="Century Gothic" w:hAnsi="Century Gothic" w:cs="Century Gothic"/>
      <w:b/>
      <w:bCs/>
      <w:spacing w:val="-20"/>
      <w:sz w:val="22"/>
      <w:szCs w:val="22"/>
    </w:rPr>
  </w:style>
  <w:style w:type="character" w:customStyle="1" w:styleId="FontStyle164">
    <w:name w:val="Font Style164"/>
    <w:uiPriority w:val="99"/>
    <w:rsid w:val="0006242D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65">
    <w:name w:val="Font Style165"/>
    <w:uiPriority w:val="99"/>
    <w:rsid w:val="0006242D"/>
    <w:rPr>
      <w:rFonts w:ascii="Times New Roman" w:hAnsi="Times New Roman" w:cs="Times New Roman"/>
      <w:sz w:val="20"/>
      <w:szCs w:val="20"/>
    </w:rPr>
  </w:style>
  <w:style w:type="paragraph" w:customStyle="1" w:styleId="Style21">
    <w:name w:val="Style2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66" w:lineRule="exact"/>
      <w:ind w:firstLine="274"/>
    </w:pPr>
    <w:rPr>
      <w:rFonts w:ascii="Calibri" w:hAnsi="Calibri"/>
      <w:lang w:eastAsia="ru-RU"/>
    </w:rPr>
  </w:style>
  <w:style w:type="character" w:customStyle="1" w:styleId="FontStyle111">
    <w:name w:val="Font Style111"/>
    <w:uiPriority w:val="99"/>
    <w:rsid w:val="0006242D"/>
    <w:rPr>
      <w:rFonts w:ascii="Franklin Gothic Demi Cond" w:hAnsi="Franklin Gothic Demi Cond" w:cs="Franklin Gothic Demi Cond"/>
      <w:sz w:val="20"/>
      <w:szCs w:val="20"/>
    </w:rPr>
  </w:style>
  <w:style w:type="character" w:customStyle="1" w:styleId="FontStyle98">
    <w:name w:val="Font Style98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99">
    <w:name w:val="Font Style99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00">
    <w:name w:val="Font Style100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character" w:customStyle="1" w:styleId="FontStyle101">
    <w:name w:val="Font Style101"/>
    <w:uiPriority w:val="99"/>
    <w:rsid w:val="0006242D"/>
    <w:rPr>
      <w:rFonts w:ascii="Franklin Gothic Demi Cond" w:hAnsi="Franklin Gothic Demi Cond" w:cs="Franklin Gothic Demi Cond"/>
      <w:b/>
      <w:bCs/>
      <w:sz w:val="20"/>
      <w:szCs w:val="20"/>
    </w:rPr>
  </w:style>
  <w:style w:type="character" w:customStyle="1" w:styleId="FontStyle102">
    <w:name w:val="Font Style102"/>
    <w:uiPriority w:val="99"/>
    <w:rsid w:val="0006242D"/>
    <w:rPr>
      <w:rFonts w:ascii="Sylfaen" w:hAnsi="Sylfaen" w:cs="Sylfaen"/>
      <w:sz w:val="20"/>
      <w:szCs w:val="20"/>
    </w:rPr>
  </w:style>
  <w:style w:type="character" w:customStyle="1" w:styleId="FontStyle103">
    <w:name w:val="Font Style103"/>
    <w:uiPriority w:val="99"/>
    <w:rsid w:val="0006242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04">
    <w:name w:val="Font Style104"/>
    <w:uiPriority w:val="99"/>
    <w:rsid w:val="0006242D"/>
    <w:rPr>
      <w:rFonts w:ascii="Times New Roman" w:hAnsi="Times New Roman" w:cs="Times New Roman"/>
      <w:b/>
      <w:bCs/>
      <w:spacing w:val="20"/>
      <w:sz w:val="10"/>
      <w:szCs w:val="10"/>
    </w:rPr>
  </w:style>
  <w:style w:type="character" w:customStyle="1" w:styleId="FontStyle106">
    <w:name w:val="Font Style106"/>
    <w:uiPriority w:val="99"/>
    <w:rsid w:val="0006242D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6">
    <w:name w:val="Style1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45" w:lineRule="exact"/>
      <w:jc w:val="both"/>
    </w:pPr>
    <w:rPr>
      <w:rFonts w:ascii="Calibri" w:hAnsi="Calibri"/>
      <w:lang w:eastAsia="ru-RU"/>
    </w:rPr>
  </w:style>
  <w:style w:type="paragraph" w:customStyle="1" w:styleId="Style87">
    <w:name w:val="Style8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24">
    <w:name w:val="Style2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94">
    <w:name w:val="Style9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78">
    <w:name w:val="Font Style178"/>
    <w:uiPriority w:val="99"/>
    <w:rsid w:val="0006242D"/>
    <w:rPr>
      <w:rFonts w:ascii="Times New Roman" w:hAnsi="Times New Roman" w:cs="Times New Roman"/>
      <w:sz w:val="22"/>
      <w:szCs w:val="22"/>
    </w:rPr>
  </w:style>
  <w:style w:type="character" w:customStyle="1" w:styleId="FontStyle174">
    <w:name w:val="Font Style174"/>
    <w:uiPriority w:val="99"/>
    <w:rsid w:val="0006242D"/>
    <w:rPr>
      <w:rFonts w:ascii="Microsoft Sans Serif" w:hAnsi="Microsoft Sans Serif" w:cs="Microsoft Sans Serif"/>
      <w:spacing w:val="10"/>
      <w:sz w:val="16"/>
      <w:szCs w:val="16"/>
    </w:rPr>
  </w:style>
  <w:style w:type="character" w:customStyle="1" w:styleId="Normal">
    <w:name w:val="Normal Знак"/>
    <w:uiPriority w:val="99"/>
    <w:locked/>
    <w:rsid w:val="0006242D"/>
    <w:rPr>
      <w:rFonts w:cs="Times New Roman"/>
      <w:sz w:val="22"/>
      <w:lang w:val="ru-RU" w:eastAsia="ru-RU" w:bidi="ar-SA"/>
    </w:rPr>
  </w:style>
  <w:style w:type="paragraph" w:customStyle="1" w:styleId="Normal10">
    <w:name w:val="Стиль Normal + 10 пт полужирный"/>
    <w:basedOn w:val="a2"/>
    <w:uiPriority w:val="99"/>
    <w:rsid w:val="0006242D"/>
    <w:pPr>
      <w:suppressAutoHyphens w:val="0"/>
      <w:snapToGrid w:val="0"/>
      <w:ind w:left="-113" w:right="-113"/>
      <w:jc w:val="center"/>
    </w:pPr>
    <w:rPr>
      <w:b/>
      <w:bCs/>
      <w:sz w:val="20"/>
      <w:szCs w:val="20"/>
      <w:lang w:eastAsia="ru-RU"/>
    </w:rPr>
  </w:style>
  <w:style w:type="character" w:customStyle="1" w:styleId="FontStyle39">
    <w:name w:val="Font Style39"/>
    <w:uiPriority w:val="99"/>
    <w:rsid w:val="0006242D"/>
    <w:rPr>
      <w:rFonts w:ascii="Times New Roman" w:hAnsi="Times New Roman" w:cs="Times New Roman"/>
      <w:spacing w:val="20"/>
      <w:sz w:val="66"/>
      <w:szCs w:val="66"/>
    </w:rPr>
  </w:style>
  <w:style w:type="paragraph" w:customStyle="1" w:styleId="Style19">
    <w:name w:val="Style1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Franklin Gothic Medium Cond" w:hAnsi="Franklin Gothic Medium Cond"/>
      <w:lang w:eastAsia="ru-RU"/>
    </w:rPr>
  </w:style>
  <w:style w:type="character" w:customStyle="1" w:styleId="FontStyle42">
    <w:name w:val="Font Style42"/>
    <w:uiPriority w:val="99"/>
    <w:rsid w:val="0006242D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43">
    <w:name w:val="Font Style43"/>
    <w:uiPriority w:val="99"/>
    <w:rsid w:val="0006242D"/>
    <w:rPr>
      <w:rFonts w:ascii="Microsoft Sans Serif" w:hAnsi="Microsoft Sans Serif" w:cs="Microsoft Sans Serif"/>
      <w:b/>
      <w:bCs/>
      <w:sz w:val="40"/>
      <w:szCs w:val="40"/>
    </w:rPr>
  </w:style>
  <w:style w:type="character" w:customStyle="1" w:styleId="FontStyle44">
    <w:name w:val="Font Style44"/>
    <w:uiPriority w:val="99"/>
    <w:rsid w:val="0006242D"/>
    <w:rPr>
      <w:rFonts w:ascii="Times New Roman" w:hAnsi="Times New Roman" w:cs="Times New Roman"/>
      <w:spacing w:val="20"/>
      <w:sz w:val="52"/>
      <w:szCs w:val="52"/>
    </w:rPr>
  </w:style>
  <w:style w:type="character" w:customStyle="1" w:styleId="FontStyle45">
    <w:name w:val="Font Style45"/>
    <w:uiPriority w:val="99"/>
    <w:rsid w:val="0006242D"/>
    <w:rPr>
      <w:rFonts w:ascii="Arial" w:hAnsi="Arial" w:cs="Arial"/>
      <w:b/>
      <w:bCs/>
      <w:sz w:val="16"/>
      <w:szCs w:val="16"/>
    </w:rPr>
  </w:style>
  <w:style w:type="character" w:customStyle="1" w:styleId="FontStyle46">
    <w:name w:val="Font Style46"/>
    <w:uiPriority w:val="99"/>
    <w:rsid w:val="0006242D"/>
    <w:rPr>
      <w:rFonts w:ascii="Times New Roman" w:hAnsi="Times New Roman" w:cs="Times New Roman"/>
      <w:sz w:val="72"/>
      <w:szCs w:val="72"/>
    </w:rPr>
  </w:style>
  <w:style w:type="paragraph" w:customStyle="1" w:styleId="Style29">
    <w:name w:val="Style2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980" w:lineRule="exact"/>
      <w:ind w:firstLine="990"/>
      <w:jc w:val="both"/>
    </w:pPr>
    <w:rPr>
      <w:rFonts w:ascii="Franklin Gothic Medium Cond" w:hAnsi="Franklin Gothic Medium Cond"/>
      <w:lang w:eastAsia="ru-RU"/>
    </w:rPr>
  </w:style>
  <w:style w:type="character" w:customStyle="1" w:styleId="6100">
    <w:name w:val="Основной текст (6) + 10"/>
    <w:aliases w:val="5 pt24"/>
    <w:uiPriority w:val="99"/>
    <w:rsid w:val="0006242D"/>
    <w:rPr>
      <w:rFonts w:cs="Times New Roman"/>
      <w:sz w:val="21"/>
      <w:szCs w:val="21"/>
      <w:lang w:bidi="ar-SA"/>
    </w:rPr>
  </w:style>
  <w:style w:type="paragraph" w:customStyle="1" w:styleId="612">
    <w:name w:val="Основной текст (6)1"/>
    <w:basedOn w:val="a2"/>
    <w:uiPriority w:val="99"/>
    <w:rsid w:val="0006242D"/>
    <w:pPr>
      <w:widowControl w:val="0"/>
      <w:shd w:val="clear" w:color="auto" w:fill="FFFFFF"/>
      <w:suppressAutoHyphens w:val="0"/>
      <w:spacing w:line="240" w:lineRule="atLeast"/>
      <w:ind w:hanging="720"/>
      <w:jc w:val="center"/>
    </w:pPr>
    <w:rPr>
      <w:rFonts w:asciiTheme="minorHAnsi" w:eastAsiaTheme="minorHAnsi" w:hAnsiTheme="minorHAnsi"/>
      <w:sz w:val="25"/>
      <w:szCs w:val="25"/>
      <w:lang w:eastAsia="en-US"/>
    </w:rPr>
  </w:style>
  <w:style w:type="paragraph" w:customStyle="1" w:styleId="affffffffe">
    <w:name w:val="Обычный текст"/>
    <w:basedOn w:val="a2"/>
    <w:qFormat/>
    <w:rsid w:val="0006242D"/>
    <w:pPr>
      <w:suppressAutoHyphens w:val="0"/>
      <w:ind w:firstLine="709"/>
      <w:jc w:val="both"/>
    </w:pPr>
    <w:rPr>
      <w:lang w:val="en-US" w:eastAsia="ar-SA" w:bidi="en-US"/>
    </w:rPr>
  </w:style>
  <w:style w:type="paragraph" w:customStyle="1" w:styleId="afffffffff">
    <w:name w:val="Основной стиль записки"/>
    <w:basedOn w:val="a2"/>
    <w:qFormat/>
    <w:rsid w:val="0006242D"/>
    <w:pPr>
      <w:suppressAutoHyphens w:val="0"/>
      <w:ind w:firstLine="709"/>
      <w:jc w:val="both"/>
    </w:pPr>
    <w:rPr>
      <w:lang w:eastAsia="ru-RU"/>
    </w:rPr>
  </w:style>
  <w:style w:type="paragraph" w:customStyle="1" w:styleId="xl3099">
    <w:name w:val="xl3099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0">
    <w:name w:val="xl3100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1">
    <w:name w:val="xl3101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2">
    <w:name w:val="xl3102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3">
    <w:name w:val="xl3103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4">
    <w:name w:val="xl3104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5">
    <w:name w:val="xl3105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6">
    <w:name w:val="xl310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107">
    <w:name w:val="xl3107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08">
    <w:name w:val="xl310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109">
    <w:name w:val="xl3109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0">
    <w:name w:val="xl3110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1">
    <w:name w:val="xl311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112">
    <w:name w:val="xl311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3">
    <w:name w:val="xl3113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14">
    <w:name w:val="xl31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115">
    <w:name w:val="xl3115"/>
    <w:basedOn w:val="a2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6">
    <w:name w:val="xl31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7">
    <w:name w:val="xl3117"/>
    <w:basedOn w:val="a2"/>
    <w:rsid w:val="0006242D"/>
    <w:pPr>
      <w:pBdr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8">
    <w:name w:val="xl3118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9">
    <w:name w:val="xl3119"/>
    <w:basedOn w:val="a2"/>
    <w:rsid w:val="0006242D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0">
    <w:name w:val="xl3120"/>
    <w:basedOn w:val="a2"/>
    <w:rsid w:val="0006242D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1">
    <w:name w:val="xl3121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2">
    <w:name w:val="xl3122"/>
    <w:basedOn w:val="a2"/>
    <w:rsid w:val="0006242D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3">
    <w:name w:val="xl3123"/>
    <w:basedOn w:val="a2"/>
    <w:rsid w:val="0006242D"/>
    <w:pPr>
      <w:pBdr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4">
    <w:name w:val="xl3124"/>
    <w:basedOn w:val="a2"/>
    <w:rsid w:val="0006242D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5">
    <w:name w:val="xl3125"/>
    <w:basedOn w:val="a2"/>
    <w:rsid w:val="0006242D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6">
    <w:name w:val="xl3126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7">
    <w:name w:val="xl3127"/>
    <w:basedOn w:val="a2"/>
    <w:rsid w:val="0006242D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8">
    <w:name w:val="xl3128"/>
    <w:basedOn w:val="a2"/>
    <w:rsid w:val="0006242D"/>
    <w:pPr>
      <w:pBdr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9">
    <w:name w:val="xl3129"/>
    <w:basedOn w:val="a2"/>
    <w:rsid w:val="0006242D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06">
    <w:name w:val="xl242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07">
    <w:name w:val="xl2420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08">
    <w:name w:val="xl24208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209">
    <w:name w:val="xl2420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210">
    <w:name w:val="xl242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211">
    <w:name w:val="xl242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2">
    <w:name w:val="xl24212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213">
    <w:name w:val="xl242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4">
    <w:name w:val="xl242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5">
    <w:name w:val="xl2421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16">
    <w:name w:val="xl242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17">
    <w:name w:val="xl242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8">
    <w:name w:val="xl2421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219">
    <w:name w:val="xl2421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0">
    <w:name w:val="xl2422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1">
    <w:name w:val="xl2422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2">
    <w:name w:val="xl242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3">
    <w:name w:val="xl2422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4">
    <w:name w:val="xl242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25">
    <w:name w:val="xl242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26">
    <w:name w:val="xl2422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27">
    <w:name w:val="xl242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28">
    <w:name w:val="xl242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29">
    <w:name w:val="xl2422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230">
    <w:name w:val="xl2423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1">
    <w:name w:val="xl24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2">
    <w:name w:val="xl242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3">
    <w:name w:val="xl242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4">
    <w:name w:val="xl242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5">
    <w:name w:val="xl24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6">
    <w:name w:val="xl24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37">
    <w:name w:val="xl242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8">
    <w:name w:val="xl242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9">
    <w:name w:val="xl242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40">
    <w:name w:val="xl242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1">
    <w:name w:val="xl242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2">
    <w:name w:val="xl242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43">
    <w:name w:val="xl242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4">
    <w:name w:val="xl242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5">
    <w:name w:val="xl242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46">
    <w:name w:val="xl242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7">
    <w:name w:val="xl24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8">
    <w:name w:val="xl242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9">
    <w:name w:val="xl242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0">
    <w:name w:val="xl242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1">
    <w:name w:val="xl242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2">
    <w:name w:val="xl242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3">
    <w:name w:val="xl242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54">
    <w:name w:val="xl242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5">
    <w:name w:val="xl242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56">
    <w:name w:val="xl242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57">
    <w:name w:val="xl242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8">
    <w:name w:val="xl242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9">
    <w:name w:val="xl2425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60">
    <w:name w:val="xl2426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61">
    <w:name w:val="xl242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62">
    <w:name w:val="xl242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3">
    <w:name w:val="xl242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4">
    <w:name w:val="xl24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65">
    <w:name w:val="xl24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6">
    <w:name w:val="xl24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7">
    <w:name w:val="xl24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8">
    <w:name w:val="xl24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9">
    <w:name w:val="xl242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70">
    <w:name w:val="xl242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numbering" w:customStyle="1" w:styleId="97">
    <w:name w:val="Нет списка9"/>
    <w:next w:val="a5"/>
    <w:uiPriority w:val="99"/>
    <w:semiHidden/>
    <w:unhideWhenUsed/>
    <w:rsid w:val="0006242D"/>
  </w:style>
  <w:style w:type="paragraph" w:customStyle="1" w:styleId="xl3713">
    <w:name w:val="xl3713"/>
    <w:basedOn w:val="a2"/>
    <w:rsid w:val="0006242D"/>
    <w:pP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14">
    <w:name w:val="xl3714"/>
    <w:basedOn w:val="a2"/>
    <w:rsid w:val="0006242D"/>
    <w:pP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15">
    <w:name w:val="xl3715"/>
    <w:basedOn w:val="a2"/>
    <w:rsid w:val="0006242D"/>
    <w:pPr>
      <w:suppressAutoHyphens w:val="0"/>
      <w:spacing w:before="100" w:beforeAutospacing="1" w:after="100" w:afterAutospacing="1"/>
      <w:jc w:val="right"/>
      <w:textAlignment w:val="top"/>
    </w:pPr>
    <w:rPr>
      <w:sz w:val="20"/>
      <w:szCs w:val="20"/>
      <w:lang w:eastAsia="ru-RU"/>
    </w:rPr>
  </w:style>
  <w:style w:type="paragraph" w:customStyle="1" w:styleId="xl3716">
    <w:name w:val="xl3716"/>
    <w:basedOn w:val="a2"/>
    <w:rsid w:val="0006242D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3717">
    <w:name w:val="xl3717"/>
    <w:basedOn w:val="a2"/>
    <w:rsid w:val="0006242D"/>
    <w:pP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18">
    <w:name w:val="xl371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3719">
    <w:name w:val="xl371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20">
    <w:name w:val="xl372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21">
    <w:name w:val="xl372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22">
    <w:name w:val="xl37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23">
    <w:name w:val="xl372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20"/>
      <w:szCs w:val="20"/>
      <w:lang w:eastAsia="ru-RU"/>
    </w:rPr>
  </w:style>
  <w:style w:type="paragraph" w:customStyle="1" w:styleId="xl3724">
    <w:name w:val="xl37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25">
    <w:name w:val="xl37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20"/>
      <w:szCs w:val="20"/>
      <w:lang w:eastAsia="ru-RU"/>
    </w:rPr>
  </w:style>
  <w:style w:type="paragraph" w:customStyle="1" w:styleId="xl3726">
    <w:name w:val="xl372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27">
    <w:name w:val="xl37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28">
    <w:name w:val="xl372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29">
    <w:name w:val="xl372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30">
    <w:name w:val="xl373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31">
    <w:name w:val="xl37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32">
    <w:name w:val="xl37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3733">
    <w:name w:val="xl37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18"/>
      <w:szCs w:val="18"/>
      <w:lang w:eastAsia="ru-RU"/>
    </w:rPr>
  </w:style>
  <w:style w:type="paragraph" w:customStyle="1" w:styleId="xl3734">
    <w:name w:val="xl37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18"/>
      <w:szCs w:val="18"/>
      <w:lang w:eastAsia="ru-RU"/>
    </w:rPr>
  </w:style>
  <w:style w:type="paragraph" w:customStyle="1" w:styleId="xl3735">
    <w:name w:val="xl37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8"/>
      <w:szCs w:val="18"/>
      <w:lang w:eastAsia="ru-RU"/>
    </w:rPr>
  </w:style>
  <w:style w:type="paragraph" w:customStyle="1" w:styleId="xl3736">
    <w:name w:val="xl37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6"/>
      <w:szCs w:val="16"/>
      <w:lang w:eastAsia="ru-RU"/>
    </w:rPr>
  </w:style>
  <w:style w:type="paragraph" w:customStyle="1" w:styleId="xl3737">
    <w:name w:val="xl37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3738">
    <w:name w:val="xl37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6"/>
      <w:szCs w:val="16"/>
      <w:lang w:eastAsia="ru-RU"/>
    </w:rPr>
  </w:style>
  <w:style w:type="paragraph" w:customStyle="1" w:styleId="xl3739">
    <w:name w:val="xl37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8"/>
      <w:szCs w:val="18"/>
      <w:lang w:eastAsia="ru-RU"/>
    </w:rPr>
  </w:style>
  <w:style w:type="paragraph" w:customStyle="1" w:styleId="xl3740">
    <w:name w:val="xl37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41">
    <w:name w:val="xl37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3742">
    <w:name w:val="xl37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43">
    <w:name w:val="xl37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3744">
    <w:name w:val="xl37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45">
    <w:name w:val="xl37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6">
    <w:name w:val="xl37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7">
    <w:name w:val="xl37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8">
    <w:name w:val="xl37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49">
    <w:name w:val="xl37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50">
    <w:name w:val="xl37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lang w:eastAsia="ru-RU"/>
    </w:rPr>
  </w:style>
  <w:style w:type="paragraph" w:customStyle="1" w:styleId="xl3751">
    <w:name w:val="xl37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52">
    <w:name w:val="xl37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53">
    <w:name w:val="xl37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54">
    <w:name w:val="xl37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55">
    <w:name w:val="xl3755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56">
    <w:name w:val="xl3756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11">
    <w:name w:val="xl3711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3712">
    <w:name w:val="xl3712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table" w:customStyle="1" w:styleId="152">
    <w:name w:val="Сетка таблицы15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7">
    <w:name w:val="Статья / Раздел11"/>
    <w:basedOn w:val="a5"/>
    <w:next w:val="afffc"/>
    <w:rsid w:val="0006242D"/>
  </w:style>
  <w:style w:type="numbering" w:customStyle="1" w:styleId="2ff2">
    <w:name w:val="Статья / Раздел2"/>
    <w:basedOn w:val="a5"/>
    <w:next w:val="afffc"/>
    <w:uiPriority w:val="99"/>
    <w:semiHidden/>
    <w:unhideWhenUsed/>
    <w:rsid w:val="0006242D"/>
  </w:style>
  <w:style w:type="table" w:customStyle="1" w:styleId="163">
    <w:name w:val="Сетка таблицы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">
    <w:name w:val="Сетка таблицы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0">
    <w:name w:val="Сетка таблицы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0">
    <w:name w:val="Сетка таблицы2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Сетка таблицы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">
    <w:name w:val="Сетка таблицы2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0">
    <w:name w:val="Сетка таблицы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0">
    <w:name w:val="Сетка таблицы3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0">
    <w:name w:val="Сетка таблицы2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3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0">
    <w:name w:val="Сетка таблицы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">
    <w:name w:val="Сетка таблицы2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">
    <w:name w:val="Сетка таблицы2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">
    <w:name w:val="Сетка таблицы3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">
    <w:name w:val="Сетка таблицы6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0">
    <w:name w:val="Сетка таблицы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0">
    <w:name w:val="Сетка таблицы2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Сетка таблицы3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0">
    <w:name w:val="Сетка таблицы4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Сетка таблицы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">
    <w:name w:val="Сетка таблицы2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">
    <w:name w:val="Сетка таблицы1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">
    <w:name w:val="Сетка таблицы2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етка таблицы12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">
    <w:name w:val="Сетка таблицы3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4">
    <w:name w:val="Нет списка111"/>
    <w:next w:val="a5"/>
    <w:uiPriority w:val="99"/>
    <w:semiHidden/>
    <w:unhideWhenUsed/>
    <w:rsid w:val="0006242D"/>
  </w:style>
  <w:style w:type="numbering" w:customStyle="1" w:styleId="2114">
    <w:name w:val="Нет списка211"/>
    <w:next w:val="a5"/>
    <w:uiPriority w:val="99"/>
    <w:semiHidden/>
    <w:unhideWhenUsed/>
    <w:rsid w:val="0006242D"/>
  </w:style>
  <w:style w:type="numbering" w:customStyle="1" w:styleId="3112">
    <w:name w:val="Нет списка311"/>
    <w:next w:val="a5"/>
    <w:uiPriority w:val="99"/>
    <w:semiHidden/>
    <w:unhideWhenUsed/>
    <w:rsid w:val="0006242D"/>
  </w:style>
  <w:style w:type="numbering" w:customStyle="1" w:styleId="415">
    <w:name w:val="Нет списка41"/>
    <w:next w:val="a5"/>
    <w:uiPriority w:val="99"/>
    <w:semiHidden/>
    <w:unhideWhenUsed/>
    <w:rsid w:val="0006242D"/>
  </w:style>
  <w:style w:type="numbering" w:customStyle="1" w:styleId="513">
    <w:name w:val="Нет списка51"/>
    <w:next w:val="a5"/>
    <w:uiPriority w:val="99"/>
    <w:semiHidden/>
    <w:unhideWhenUsed/>
    <w:rsid w:val="0006242D"/>
  </w:style>
  <w:style w:type="numbering" w:customStyle="1" w:styleId="614">
    <w:name w:val="Нет списка61"/>
    <w:next w:val="a5"/>
    <w:uiPriority w:val="99"/>
    <w:semiHidden/>
    <w:unhideWhenUsed/>
    <w:rsid w:val="0006242D"/>
  </w:style>
  <w:style w:type="numbering" w:customStyle="1" w:styleId="713">
    <w:name w:val="Нет списка71"/>
    <w:next w:val="a5"/>
    <w:uiPriority w:val="99"/>
    <w:semiHidden/>
    <w:rsid w:val="0006242D"/>
  </w:style>
  <w:style w:type="table" w:customStyle="1" w:styleId="813">
    <w:name w:val="Сетка таблицы8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4">
    <w:name w:val="Нет списка81"/>
    <w:next w:val="a5"/>
    <w:uiPriority w:val="99"/>
    <w:semiHidden/>
    <w:rsid w:val="0006242D"/>
  </w:style>
  <w:style w:type="table" w:customStyle="1" w:styleId="910">
    <w:name w:val="Сетка таблицы9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">
    <w:name w:val="Светлая заливка1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">
    <w:name w:val="Светлая заливка - Акцент 11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">
    <w:name w:val="Светлая заливка - Акцент 21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9">
    <w:name w:val="Светлая сетка1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a">
    <w:name w:val="Светлый список1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0">
    <w:name w:val="Светлый список - Акцент 11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">
    <w:name w:val="Средняя сетка 3 - Акцент 11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0">
    <w:name w:val="Сетка таблицы101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1">
    <w:name w:val="Нет списка91"/>
    <w:next w:val="a5"/>
    <w:uiPriority w:val="99"/>
    <w:semiHidden/>
    <w:unhideWhenUsed/>
    <w:rsid w:val="0006242D"/>
  </w:style>
  <w:style w:type="numbering" w:customStyle="1" w:styleId="21b">
    <w:name w:val="Статья / Раздел21"/>
    <w:basedOn w:val="a5"/>
    <w:next w:val="afffc"/>
    <w:uiPriority w:val="99"/>
    <w:semiHidden/>
    <w:unhideWhenUsed/>
    <w:rsid w:val="0006242D"/>
  </w:style>
  <w:style w:type="table" w:customStyle="1" w:styleId="251">
    <w:name w:val="Сетка таблицы2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0">
    <w:name w:val="Нет списка1111"/>
    <w:next w:val="a5"/>
    <w:uiPriority w:val="99"/>
    <w:semiHidden/>
    <w:unhideWhenUsed/>
    <w:rsid w:val="0006242D"/>
  </w:style>
  <w:style w:type="numbering" w:customStyle="1" w:styleId="21110">
    <w:name w:val="Нет списка2111"/>
    <w:next w:val="a5"/>
    <w:uiPriority w:val="99"/>
    <w:semiHidden/>
    <w:unhideWhenUsed/>
    <w:rsid w:val="0006242D"/>
  </w:style>
  <w:style w:type="numbering" w:customStyle="1" w:styleId="31110">
    <w:name w:val="Нет списка3111"/>
    <w:next w:val="a5"/>
    <w:uiPriority w:val="99"/>
    <w:semiHidden/>
    <w:unhideWhenUsed/>
    <w:rsid w:val="0006242D"/>
  </w:style>
  <w:style w:type="numbering" w:customStyle="1" w:styleId="4111">
    <w:name w:val="Нет списка411"/>
    <w:next w:val="a5"/>
    <w:uiPriority w:val="99"/>
    <w:semiHidden/>
    <w:unhideWhenUsed/>
    <w:rsid w:val="0006242D"/>
  </w:style>
  <w:style w:type="numbering" w:customStyle="1" w:styleId="5110">
    <w:name w:val="Нет списка511"/>
    <w:next w:val="a5"/>
    <w:uiPriority w:val="99"/>
    <w:semiHidden/>
    <w:unhideWhenUsed/>
    <w:rsid w:val="0006242D"/>
  </w:style>
  <w:style w:type="numbering" w:customStyle="1" w:styleId="6110">
    <w:name w:val="Нет списка611"/>
    <w:next w:val="a5"/>
    <w:uiPriority w:val="99"/>
    <w:semiHidden/>
    <w:unhideWhenUsed/>
    <w:rsid w:val="0006242D"/>
  </w:style>
  <w:style w:type="numbering" w:customStyle="1" w:styleId="7110">
    <w:name w:val="Нет списка711"/>
    <w:next w:val="a5"/>
    <w:uiPriority w:val="99"/>
    <w:semiHidden/>
    <w:rsid w:val="0006242D"/>
  </w:style>
  <w:style w:type="numbering" w:customStyle="1" w:styleId="8110">
    <w:name w:val="Нет списка811"/>
    <w:next w:val="a5"/>
    <w:uiPriority w:val="99"/>
    <w:semiHidden/>
    <w:rsid w:val="0006242D"/>
  </w:style>
  <w:style w:type="numbering" w:customStyle="1" w:styleId="126">
    <w:name w:val="Статья / Раздел12"/>
    <w:basedOn w:val="a5"/>
    <w:next w:val="afffc"/>
    <w:rsid w:val="0006242D"/>
  </w:style>
  <w:style w:type="table" w:customStyle="1" w:styleId="1510">
    <w:name w:val="Сетка таблицы15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4">
    <w:name w:val="Статья / Раздел13"/>
    <w:basedOn w:val="a5"/>
    <w:next w:val="afffc"/>
    <w:rsid w:val="0006242D"/>
  </w:style>
  <w:style w:type="table" w:customStyle="1" w:styleId="1520">
    <w:name w:val="Сетка таблицы15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">
    <w:name w:val="Светлая заливка1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">
    <w:name w:val="Светлая заливка - Акцент 1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">
    <w:name w:val="Светлая заливка - Акцент 21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8">
    <w:name w:val="Светлая сетка1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9">
    <w:name w:val="Светлый список1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0">
    <w:name w:val="Светлый список - Акцент 1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">
    <w:name w:val="Средняя сетка 3 - Акцент 1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6">
    <w:name w:val="Статья / Раздел14"/>
    <w:basedOn w:val="a5"/>
    <w:next w:val="afffc"/>
    <w:rsid w:val="0006242D"/>
  </w:style>
  <w:style w:type="table" w:customStyle="1" w:styleId="153">
    <w:name w:val="Сетка таблицы153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">
    <w:name w:val="Светлая заливка13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">
    <w:name w:val="Светлая заливка - Акцент 113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">
    <w:name w:val="Светлая заливка - Акцент 213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6">
    <w:name w:val="Светлая сетка13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7">
    <w:name w:val="Светлый список13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0">
    <w:name w:val="Светлый список - Акцент 113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">
    <w:name w:val="Средняя сетка 3 - Акцент 113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">
    <w:name w:val="Сетка таблицы2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1">
    <w:name w:val="Subtitle"/>
    <w:basedOn w:val="a2"/>
    <w:next w:val="a2"/>
    <w:link w:val="1fffd"/>
    <w:uiPriority w:val="11"/>
    <w:qFormat/>
    <w:rsid w:val="0006242D"/>
    <w:pPr>
      <w:numPr>
        <w:ilvl w:val="1"/>
      </w:numPr>
      <w:suppressAutoHyphens w:val="0"/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lang w:eastAsia="en-US"/>
    </w:rPr>
  </w:style>
  <w:style w:type="character" w:customStyle="1" w:styleId="1fffd">
    <w:name w:val="Подзаголовок Знак1"/>
    <w:basedOn w:val="a3"/>
    <w:link w:val="afff1"/>
    <w:uiPriority w:val="11"/>
    <w:rsid w:val="0006242D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en-US"/>
    </w:rPr>
  </w:style>
  <w:style w:type="paragraph" w:styleId="affff6">
    <w:name w:val="Title"/>
    <w:basedOn w:val="a2"/>
    <w:next w:val="a2"/>
    <w:link w:val="affff5"/>
    <w:qFormat/>
    <w:rsid w:val="0006242D"/>
    <w:pPr>
      <w:pBdr>
        <w:bottom w:val="single" w:sz="8" w:space="4" w:color="5B9BD5" w:themeColor="accent1"/>
      </w:pBdr>
      <w:suppressAutoHyphens w:val="0"/>
      <w:spacing w:after="300"/>
      <w:contextualSpacing/>
    </w:pPr>
    <w:rPr>
      <w:rFonts w:ascii="Cambria" w:hAnsi="Cambria"/>
      <w:b/>
      <w:bCs/>
      <w:kern w:val="28"/>
      <w:sz w:val="32"/>
      <w:szCs w:val="32"/>
      <w:lang w:val="en-US" w:eastAsia="ru-RU" w:bidi="en-US"/>
    </w:rPr>
  </w:style>
  <w:style w:type="character" w:customStyle="1" w:styleId="2ff3">
    <w:name w:val="Название Знак2"/>
    <w:basedOn w:val="a3"/>
    <w:uiPriority w:val="10"/>
    <w:rsid w:val="0006242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zh-CN"/>
    </w:rPr>
  </w:style>
  <w:style w:type="table" w:styleId="affffffff1">
    <w:name w:val="Light Shading"/>
    <w:basedOn w:val="a4"/>
    <w:uiPriority w:val="60"/>
    <w:rsid w:val="0006242D"/>
    <w:rPr>
      <w:rFonts w:asciiTheme="minorHAnsi" w:eastAsiaTheme="minorHAnsi" w:hAnsiTheme="minorHAnsi" w:cstheme="minorBid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4"/>
    <w:uiPriority w:val="60"/>
    <w:rsid w:val="0006242D"/>
    <w:rPr>
      <w:rFonts w:asciiTheme="minorHAnsi" w:eastAsiaTheme="minorHAnsi" w:hAnsiTheme="minorHAnsi" w:cstheme="minorBidi"/>
      <w:color w:val="2E74B5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-2">
    <w:name w:val="Light Shading Accent 2"/>
    <w:basedOn w:val="a4"/>
    <w:uiPriority w:val="60"/>
    <w:rsid w:val="0006242D"/>
    <w:rPr>
      <w:rFonts w:asciiTheme="minorHAnsi" w:eastAsiaTheme="minorHAnsi" w:hAnsiTheme="minorHAnsi" w:cstheme="minorBidi"/>
      <w:color w:val="C45911" w:themeColor="accent2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affffffff2">
    <w:name w:val="Light Grid"/>
    <w:basedOn w:val="a4"/>
    <w:uiPriority w:val="62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ffffffff3">
    <w:name w:val="Light List"/>
    <w:basedOn w:val="a4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4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3-1">
    <w:name w:val="Medium Grid 3 Accent 1"/>
    <w:basedOn w:val="a4"/>
    <w:uiPriority w:val="6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numbering" w:customStyle="1" w:styleId="104">
    <w:name w:val="Нет списка10"/>
    <w:next w:val="a5"/>
    <w:uiPriority w:val="99"/>
    <w:semiHidden/>
    <w:unhideWhenUsed/>
    <w:rsid w:val="0006242D"/>
  </w:style>
  <w:style w:type="numbering" w:customStyle="1" w:styleId="154">
    <w:name w:val="Статья / Раздел15"/>
    <w:basedOn w:val="a5"/>
    <w:next w:val="afffc"/>
    <w:rsid w:val="0006242D"/>
  </w:style>
  <w:style w:type="numbering" w:customStyle="1" w:styleId="3f7">
    <w:name w:val="Статья / Раздел3"/>
    <w:basedOn w:val="a5"/>
    <w:next w:val="afffc"/>
    <w:uiPriority w:val="99"/>
    <w:semiHidden/>
    <w:unhideWhenUsed/>
    <w:rsid w:val="0006242D"/>
  </w:style>
  <w:style w:type="numbering" w:customStyle="1" w:styleId="138">
    <w:name w:val="Нет списка13"/>
    <w:next w:val="a5"/>
    <w:uiPriority w:val="99"/>
    <w:semiHidden/>
    <w:unhideWhenUsed/>
    <w:rsid w:val="0006242D"/>
  </w:style>
  <w:style w:type="numbering" w:customStyle="1" w:styleId="224">
    <w:name w:val="Нет списка22"/>
    <w:next w:val="a5"/>
    <w:uiPriority w:val="99"/>
    <w:semiHidden/>
    <w:unhideWhenUsed/>
    <w:rsid w:val="0006242D"/>
  </w:style>
  <w:style w:type="numbering" w:customStyle="1" w:styleId="322">
    <w:name w:val="Нет списка32"/>
    <w:next w:val="a5"/>
    <w:uiPriority w:val="99"/>
    <w:semiHidden/>
    <w:unhideWhenUsed/>
    <w:rsid w:val="0006242D"/>
  </w:style>
  <w:style w:type="numbering" w:customStyle="1" w:styleId="423">
    <w:name w:val="Нет списка42"/>
    <w:next w:val="a5"/>
    <w:uiPriority w:val="99"/>
    <w:semiHidden/>
    <w:unhideWhenUsed/>
    <w:rsid w:val="0006242D"/>
  </w:style>
  <w:style w:type="numbering" w:customStyle="1" w:styleId="522">
    <w:name w:val="Нет списка52"/>
    <w:next w:val="a5"/>
    <w:uiPriority w:val="99"/>
    <w:semiHidden/>
    <w:unhideWhenUsed/>
    <w:rsid w:val="0006242D"/>
  </w:style>
  <w:style w:type="numbering" w:customStyle="1" w:styleId="622">
    <w:name w:val="Нет списка62"/>
    <w:next w:val="a5"/>
    <w:uiPriority w:val="99"/>
    <w:semiHidden/>
    <w:unhideWhenUsed/>
    <w:rsid w:val="0006242D"/>
  </w:style>
  <w:style w:type="numbering" w:customStyle="1" w:styleId="721">
    <w:name w:val="Нет списка72"/>
    <w:next w:val="a5"/>
    <w:uiPriority w:val="99"/>
    <w:semiHidden/>
    <w:rsid w:val="0006242D"/>
  </w:style>
  <w:style w:type="numbering" w:customStyle="1" w:styleId="820">
    <w:name w:val="Нет списка82"/>
    <w:next w:val="a5"/>
    <w:uiPriority w:val="99"/>
    <w:semiHidden/>
    <w:rsid w:val="0006242D"/>
  </w:style>
  <w:style w:type="numbering" w:customStyle="1" w:styleId="920">
    <w:name w:val="Нет списка92"/>
    <w:next w:val="a5"/>
    <w:uiPriority w:val="99"/>
    <w:semiHidden/>
    <w:unhideWhenUsed/>
    <w:rsid w:val="0006242D"/>
  </w:style>
  <w:style w:type="numbering" w:customStyle="1" w:styleId="1115">
    <w:name w:val="Статья / Раздел111"/>
    <w:basedOn w:val="a5"/>
    <w:next w:val="afffc"/>
    <w:rsid w:val="0006242D"/>
  </w:style>
  <w:style w:type="numbering" w:customStyle="1" w:styleId="225">
    <w:name w:val="Статья / Раздел22"/>
    <w:basedOn w:val="a5"/>
    <w:next w:val="afffc"/>
    <w:uiPriority w:val="99"/>
    <w:semiHidden/>
    <w:unhideWhenUsed/>
    <w:rsid w:val="0006242D"/>
  </w:style>
  <w:style w:type="numbering" w:customStyle="1" w:styleId="1122">
    <w:name w:val="Нет списка112"/>
    <w:next w:val="a5"/>
    <w:uiPriority w:val="99"/>
    <w:semiHidden/>
    <w:unhideWhenUsed/>
    <w:rsid w:val="0006242D"/>
  </w:style>
  <w:style w:type="numbering" w:customStyle="1" w:styleId="2122">
    <w:name w:val="Нет списка212"/>
    <w:next w:val="a5"/>
    <w:uiPriority w:val="99"/>
    <w:semiHidden/>
    <w:unhideWhenUsed/>
    <w:rsid w:val="0006242D"/>
  </w:style>
  <w:style w:type="numbering" w:customStyle="1" w:styleId="3122">
    <w:name w:val="Нет списка312"/>
    <w:next w:val="a5"/>
    <w:uiPriority w:val="99"/>
    <w:semiHidden/>
    <w:unhideWhenUsed/>
    <w:rsid w:val="0006242D"/>
  </w:style>
  <w:style w:type="numbering" w:customStyle="1" w:styleId="4120">
    <w:name w:val="Нет списка412"/>
    <w:next w:val="a5"/>
    <w:uiPriority w:val="99"/>
    <w:semiHidden/>
    <w:unhideWhenUsed/>
    <w:rsid w:val="0006242D"/>
  </w:style>
  <w:style w:type="numbering" w:customStyle="1" w:styleId="5120">
    <w:name w:val="Нет списка512"/>
    <w:next w:val="a5"/>
    <w:uiPriority w:val="99"/>
    <w:semiHidden/>
    <w:unhideWhenUsed/>
    <w:rsid w:val="0006242D"/>
  </w:style>
  <w:style w:type="numbering" w:customStyle="1" w:styleId="6120">
    <w:name w:val="Нет списка612"/>
    <w:next w:val="a5"/>
    <w:uiPriority w:val="99"/>
    <w:semiHidden/>
    <w:unhideWhenUsed/>
    <w:rsid w:val="0006242D"/>
  </w:style>
  <w:style w:type="numbering" w:customStyle="1" w:styleId="7120">
    <w:name w:val="Нет списка712"/>
    <w:next w:val="a5"/>
    <w:uiPriority w:val="99"/>
    <w:semiHidden/>
    <w:rsid w:val="0006242D"/>
  </w:style>
  <w:style w:type="numbering" w:customStyle="1" w:styleId="8120">
    <w:name w:val="Нет списка812"/>
    <w:next w:val="a5"/>
    <w:uiPriority w:val="99"/>
    <w:semiHidden/>
    <w:rsid w:val="0006242D"/>
  </w:style>
  <w:style w:type="numbering" w:customStyle="1" w:styleId="9110">
    <w:name w:val="Нет списка911"/>
    <w:next w:val="a5"/>
    <w:uiPriority w:val="99"/>
    <w:semiHidden/>
    <w:unhideWhenUsed/>
    <w:rsid w:val="0006242D"/>
  </w:style>
  <w:style w:type="numbering" w:customStyle="1" w:styleId="2115">
    <w:name w:val="Статья / Раздел211"/>
    <w:basedOn w:val="a5"/>
    <w:next w:val="afffc"/>
    <w:uiPriority w:val="99"/>
    <w:semiHidden/>
    <w:unhideWhenUsed/>
    <w:rsid w:val="0006242D"/>
  </w:style>
  <w:style w:type="numbering" w:customStyle="1" w:styleId="11120">
    <w:name w:val="Нет списка1112"/>
    <w:next w:val="a5"/>
    <w:uiPriority w:val="99"/>
    <w:semiHidden/>
    <w:unhideWhenUsed/>
    <w:rsid w:val="0006242D"/>
  </w:style>
  <w:style w:type="numbering" w:customStyle="1" w:styleId="21120">
    <w:name w:val="Нет списка2112"/>
    <w:next w:val="a5"/>
    <w:uiPriority w:val="99"/>
    <w:semiHidden/>
    <w:unhideWhenUsed/>
    <w:rsid w:val="0006242D"/>
  </w:style>
  <w:style w:type="numbering" w:customStyle="1" w:styleId="31120">
    <w:name w:val="Нет списка3112"/>
    <w:next w:val="a5"/>
    <w:uiPriority w:val="99"/>
    <w:semiHidden/>
    <w:unhideWhenUsed/>
    <w:rsid w:val="0006242D"/>
  </w:style>
  <w:style w:type="numbering" w:customStyle="1" w:styleId="41110">
    <w:name w:val="Нет списка4111"/>
    <w:next w:val="a5"/>
    <w:uiPriority w:val="99"/>
    <w:semiHidden/>
    <w:unhideWhenUsed/>
    <w:rsid w:val="0006242D"/>
  </w:style>
  <w:style w:type="numbering" w:customStyle="1" w:styleId="5111">
    <w:name w:val="Нет списка5111"/>
    <w:next w:val="a5"/>
    <w:uiPriority w:val="99"/>
    <w:semiHidden/>
    <w:unhideWhenUsed/>
    <w:rsid w:val="0006242D"/>
  </w:style>
  <w:style w:type="numbering" w:customStyle="1" w:styleId="6111">
    <w:name w:val="Нет списка6111"/>
    <w:next w:val="a5"/>
    <w:uiPriority w:val="99"/>
    <w:semiHidden/>
    <w:unhideWhenUsed/>
    <w:rsid w:val="0006242D"/>
  </w:style>
  <w:style w:type="numbering" w:customStyle="1" w:styleId="7111">
    <w:name w:val="Нет списка7111"/>
    <w:next w:val="a5"/>
    <w:uiPriority w:val="99"/>
    <w:semiHidden/>
    <w:rsid w:val="0006242D"/>
  </w:style>
  <w:style w:type="numbering" w:customStyle="1" w:styleId="8111">
    <w:name w:val="Нет списка8111"/>
    <w:next w:val="a5"/>
    <w:uiPriority w:val="99"/>
    <w:semiHidden/>
    <w:rsid w:val="0006242D"/>
  </w:style>
  <w:style w:type="numbering" w:customStyle="1" w:styleId="1212">
    <w:name w:val="Статья / Раздел121"/>
    <w:basedOn w:val="a5"/>
    <w:next w:val="afffc"/>
    <w:rsid w:val="0006242D"/>
  </w:style>
  <w:style w:type="numbering" w:customStyle="1" w:styleId="1311">
    <w:name w:val="Статья / Раздел131"/>
    <w:basedOn w:val="a5"/>
    <w:next w:val="afffc"/>
    <w:rsid w:val="0006242D"/>
  </w:style>
  <w:style w:type="numbering" w:customStyle="1" w:styleId="1411">
    <w:name w:val="Статья / Раздел141"/>
    <w:basedOn w:val="a5"/>
    <w:next w:val="afffc"/>
    <w:rsid w:val="0006242D"/>
  </w:style>
  <w:style w:type="table" w:customStyle="1" w:styleId="TableGrid">
    <w:name w:val="TableGrid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011">
    <w:name w:val="Нет списка101"/>
    <w:next w:val="a5"/>
    <w:uiPriority w:val="99"/>
    <w:semiHidden/>
    <w:unhideWhenUsed/>
    <w:rsid w:val="0006242D"/>
  </w:style>
  <w:style w:type="table" w:customStyle="1" w:styleId="170">
    <w:name w:val="Сетка таблицы17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1">
    <w:name w:val="Статья / Раздел151"/>
    <w:basedOn w:val="a5"/>
    <w:next w:val="afffc"/>
    <w:rsid w:val="0006242D"/>
  </w:style>
  <w:style w:type="numbering" w:customStyle="1" w:styleId="315">
    <w:name w:val="Статья / Раздел31"/>
    <w:basedOn w:val="a5"/>
    <w:next w:val="afffc"/>
    <w:uiPriority w:val="99"/>
    <w:semiHidden/>
    <w:unhideWhenUsed/>
    <w:rsid w:val="0006242D"/>
  </w:style>
  <w:style w:type="table" w:customStyle="1" w:styleId="180">
    <w:name w:val="Сетка таблицы18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">
    <w:name w:val="Сетка таблицы4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0">
    <w:name w:val="Сетка таблицы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0">
    <w:name w:val="Сетка таблицы2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0">
    <w:name w:val="Сетка таблицы1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0">
    <w:name w:val="Сетка таблицы2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0">
    <w:name w:val="Сетка таблицы12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0">
    <w:name w:val="Сетка таблицы3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3">
    <w:name w:val="Сетка таблицы5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0">
    <w:name w:val="Сетка таблицы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0">
    <w:name w:val="Сетка таблицы2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0">
    <w:name w:val="Сетка таблицы3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">
    <w:name w:val="Сетка таблицы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0">
    <w:name w:val="Сетка таблицы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0">
    <w:name w:val="Сетка таблицы2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етка таблицы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">
    <w:name w:val="Сетка таблицы2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0">
    <w:name w:val="Сетка таблицы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">
    <w:name w:val="Сетка таблицы3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3">
    <w:name w:val="Сетка таблицы6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0">
    <w:name w:val="Сетка таблицы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0">
    <w:name w:val="Сетка таблицы2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">
    <w:name w:val="Сетка таблицы3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0">
    <w:name w:val="Сетка таблицы4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">
    <w:name w:val="Сетка таблицы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2">
    <w:name w:val="Сетка таблицы2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">
    <w:name w:val="Сетка таблицы1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2">
    <w:name w:val="Сетка таблицы2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">
    <w:name w:val="Сетка таблицы12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20">
    <w:name w:val="Сетка таблицы3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0">
    <w:name w:val="Сетка таблицы73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3">
    <w:name w:val="Нет списка121"/>
    <w:next w:val="a5"/>
    <w:uiPriority w:val="99"/>
    <w:semiHidden/>
    <w:unhideWhenUsed/>
    <w:rsid w:val="0006242D"/>
  </w:style>
  <w:style w:type="numbering" w:customStyle="1" w:styleId="2211">
    <w:name w:val="Нет списка221"/>
    <w:next w:val="a5"/>
    <w:uiPriority w:val="99"/>
    <w:semiHidden/>
    <w:unhideWhenUsed/>
    <w:rsid w:val="0006242D"/>
  </w:style>
  <w:style w:type="numbering" w:customStyle="1" w:styleId="3210">
    <w:name w:val="Нет списка321"/>
    <w:next w:val="a5"/>
    <w:uiPriority w:val="99"/>
    <w:semiHidden/>
    <w:unhideWhenUsed/>
    <w:rsid w:val="0006242D"/>
  </w:style>
  <w:style w:type="numbering" w:customStyle="1" w:styleId="4211">
    <w:name w:val="Нет списка421"/>
    <w:next w:val="a5"/>
    <w:uiPriority w:val="99"/>
    <w:semiHidden/>
    <w:unhideWhenUsed/>
    <w:rsid w:val="0006242D"/>
  </w:style>
  <w:style w:type="numbering" w:customStyle="1" w:styleId="5210">
    <w:name w:val="Нет списка521"/>
    <w:next w:val="a5"/>
    <w:uiPriority w:val="99"/>
    <w:semiHidden/>
    <w:unhideWhenUsed/>
    <w:rsid w:val="0006242D"/>
  </w:style>
  <w:style w:type="numbering" w:customStyle="1" w:styleId="6210">
    <w:name w:val="Нет списка621"/>
    <w:next w:val="a5"/>
    <w:uiPriority w:val="99"/>
    <w:semiHidden/>
    <w:unhideWhenUsed/>
    <w:rsid w:val="0006242D"/>
  </w:style>
  <w:style w:type="numbering" w:customStyle="1" w:styleId="7210">
    <w:name w:val="Нет списка721"/>
    <w:next w:val="a5"/>
    <w:uiPriority w:val="99"/>
    <w:semiHidden/>
    <w:rsid w:val="0006242D"/>
  </w:style>
  <w:style w:type="table" w:customStyle="1" w:styleId="821">
    <w:name w:val="Сетка таблицы8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210">
    <w:name w:val="Нет списка821"/>
    <w:next w:val="a5"/>
    <w:uiPriority w:val="99"/>
    <w:semiHidden/>
    <w:rsid w:val="0006242D"/>
  </w:style>
  <w:style w:type="table" w:customStyle="1" w:styleId="921">
    <w:name w:val="Сетка таблицы9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4">
    <w:name w:val="Светлая заливка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2">
    <w:name w:val="Светлая заливка - Акцент 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2">
    <w:name w:val="Светлая заливка - Акцент 2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ff5">
    <w:name w:val="Светлая сетка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2ff6">
    <w:name w:val="Светлый список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20">
    <w:name w:val="Светлый список - Акцент 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2">
    <w:name w:val="Средняя сетка 3 - Акцент 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20">
    <w:name w:val="Сетка таблицы102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">
    <w:name w:val="Сетка таблицы2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2">
    <w:name w:val="Сетка таблицы71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10">
    <w:name w:val="Нет списка921"/>
    <w:next w:val="a5"/>
    <w:uiPriority w:val="99"/>
    <w:semiHidden/>
    <w:unhideWhenUsed/>
    <w:rsid w:val="0006242D"/>
  </w:style>
  <w:style w:type="table" w:customStyle="1" w:styleId="1540">
    <w:name w:val="Сетка таблицы154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2">
    <w:name w:val="Статья / Раздел221"/>
    <w:basedOn w:val="a5"/>
    <w:next w:val="afffc"/>
    <w:uiPriority w:val="99"/>
    <w:semiHidden/>
    <w:unhideWhenUsed/>
    <w:rsid w:val="0006242D"/>
  </w:style>
  <w:style w:type="table" w:customStyle="1" w:styleId="1610">
    <w:name w:val="Сетка таблицы16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0">
    <w:name w:val="Сетка таблицы25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0">
    <w:name w:val="Сетка таблицы4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">
    <w:name w:val="Сетка таблицы1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">
    <w:name w:val="Сетка таблицы2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">
    <w:name w:val="Сетка таблицы1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">
    <w:name w:val="Сетка таблицы2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">
    <w:name w:val="Сетка таблицы12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">
    <w:name w:val="Сетка таблицы3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">
    <w:name w:val="Сетка таблицы51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0">
    <w:name w:val="Сетка таблицы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0">
    <w:name w:val="Сетка таблицы2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">
    <w:name w:val="Сетка таблицы3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">
    <w:name w:val="Сетка таблицы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">
    <w:name w:val="Сетка таблицы2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">
    <w:name w:val="Сетка таблицы1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">
    <w:name w:val="Сетка таблицы2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">
    <w:name w:val="Сетка таблицы12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">
    <w:name w:val="Сетка таблицы3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">
    <w:name w:val="Сетка таблицы61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0">
    <w:name w:val="Сетка таблицы1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">
    <w:name w:val="Сетка таблицы2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1">
    <w:name w:val="Сетка таблицы3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0">
    <w:name w:val="Сетка таблицы4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">
    <w:name w:val="Сетка таблицы1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1">
    <w:name w:val="Сетка таблицы2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">
    <w:name w:val="Сетка таблицы1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1">
    <w:name w:val="Сетка таблицы2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">
    <w:name w:val="Сетка таблицы12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1">
    <w:name w:val="Сетка таблицы3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1">
    <w:name w:val="Сетка таблицы72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210">
    <w:name w:val="Нет списка1121"/>
    <w:next w:val="a5"/>
    <w:uiPriority w:val="99"/>
    <w:semiHidden/>
    <w:unhideWhenUsed/>
    <w:rsid w:val="0006242D"/>
  </w:style>
  <w:style w:type="numbering" w:customStyle="1" w:styleId="21210">
    <w:name w:val="Нет списка2121"/>
    <w:next w:val="a5"/>
    <w:uiPriority w:val="99"/>
    <w:semiHidden/>
    <w:unhideWhenUsed/>
    <w:rsid w:val="0006242D"/>
  </w:style>
  <w:style w:type="numbering" w:customStyle="1" w:styleId="31210">
    <w:name w:val="Нет списка3121"/>
    <w:next w:val="a5"/>
    <w:uiPriority w:val="99"/>
    <w:semiHidden/>
    <w:unhideWhenUsed/>
    <w:rsid w:val="0006242D"/>
  </w:style>
  <w:style w:type="numbering" w:customStyle="1" w:styleId="41210">
    <w:name w:val="Нет списка4121"/>
    <w:next w:val="a5"/>
    <w:uiPriority w:val="99"/>
    <w:semiHidden/>
    <w:unhideWhenUsed/>
    <w:rsid w:val="0006242D"/>
  </w:style>
  <w:style w:type="numbering" w:customStyle="1" w:styleId="5121">
    <w:name w:val="Нет списка5121"/>
    <w:next w:val="a5"/>
    <w:uiPriority w:val="99"/>
    <w:semiHidden/>
    <w:unhideWhenUsed/>
    <w:rsid w:val="0006242D"/>
  </w:style>
  <w:style w:type="numbering" w:customStyle="1" w:styleId="6121">
    <w:name w:val="Нет списка6121"/>
    <w:next w:val="a5"/>
    <w:uiPriority w:val="99"/>
    <w:semiHidden/>
    <w:unhideWhenUsed/>
    <w:rsid w:val="0006242D"/>
  </w:style>
  <w:style w:type="numbering" w:customStyle="1" w:styleId="7121">
    <w:name w:val="Нет списка7121"/>
    <w:next w:val="a5"/>
    <w:uiPriority w:val="99"/>
    <w:semiHidden/>
    <w:rsid w:val="0006242D"/>
  </w:style>
  <w:style w:type="table" w:customStyle="1" w:styleId="8112">
    <w:name w:val="Сетка таблицы81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21">
    <w:name w:val="Нет списка8121"/>
    <w:next w:val="a5"/>
    <w:uiPriority w:val="99"/>
    <w:semiHidden/>
    <w:rsid w:val="0006242D"/>
  </w:style>
  <w:style w:type="table" w:customStyle="1" w:styleId="9111">
    <w:name w:val="Сетка таблицы91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">
    <w:name w:val="Светлая заливка14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4">
    <w:name w:val="Светлая заливка - Акцент 114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4">
    <w:name w:val="Светлая заливка - Акцент 214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48">
    <w:name w:val="Светлая сетка14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49">
    <w:name w:val="Светлый список14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40">
    <w:name w:val="Светлый список - Акцент 114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4">
    <w:name w:val="Средняя сетка 3 - Акцент 114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10">
    <w:name w:val="Сетка таблицы1011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3">
    <w:name w:val="Статья / Раздел1111"/>
    <w:basedOn w:val="a5"/>
    <w:next w:val="afffc"/>
    <w:rsid w:val="0006242D"/>
  </w:style>
  <w:style w:type="numbering" w:customStyle="1" w:styleId="91110">
    <w:name w:val="Нет списка9111"/>
    <w:next w:val="a5"/>
    <w:uiPriority w:val="99"/>
    <w:semiHidden/>
    <w:unhideWhenUsed/>
    <w:rsid w:val="0006242D"/>
  </w:style>
  <w:style w:type="numbering" w:customStyle="1" w:styleId="21113">
    <w:name w:val="Статья / Раздел2111"/>
    <w:basedOn w:val="a5"/>
    <w:next w:val="afffc"/>
    <w:uiPriority w:val="99"/>
    <w:semiHidden/>
    <w:unhideWhenUsed/>
    <w:rsid w:val="0006242D"/>
  </w:style>
  <w:style w:type="numbering" w:customStyle="1" w:styleId="111110">
    <w:name w:val="Нет списка11111"/>
    <w:next w:val="a5"/>
    <w:uiPriority w:val="99"/>
    <w:semiHidden/>
    <w:unhideWhenUsed/>
    <w:rsid w:val="0006242D"/>
  </w:style>
  <w:style w:type="numbering" w:customStyle="1" w:styleId="211110">
    <w:name w:val="Нет списка21111"/>
    <w:next w:val="a5"/>
    <w:uiPriority w:val="99"/>
    <w:semiHidden/>
    <w:unhideWhenUsed/>
    <w:rsid w:val="0006242D"/>
  </w:style>
  <w:style w:type="numbering" w:customStyle="1" w:styleId="311110">
    <w:name w:val="Нет списка31111"/>
    <w:next w:val="a5"/>
    <w:uiPriority w:val="99"/>
    <w:semiHidden/>
    <w:unhideWhenUsed/>
    <w:rsid w:val="0006242D"/>
  </w:style>
  <w:style w:type="numbering" w:customStyle="1" w:styleId="411110">
    <w:name w:val="Нет списка41111"/>
    <w:next w:val="a5"/>
    <w:uiPriority w:val="99"/>
    <w:semiHidden/>
    <w:unhideWhenUsed/>
    <w:rsid w:val="0006242D"/>
  </w:style>
  <w:style w:type="numbering" w:customStyle="1" w:styleId="51111">
    <w:name w:val="Нет списка51111"/>
    <w:next w:val="a5"/>
    <w:uiPriority w:val="99"/>
    <w:semiHidden/>
    <w:unhideWhenUsed/>
    <w:rsid w:val="0006242D"/>
  </w:style>
  <w:style w:type="numbering" w:customStyle="1" w:styleId="61111">
    <w:name w:val="Нет списка61111"/>
    <w:next w:val="a5"/>
    <w:uiPriority w:val="99"/>
    <w:semiHidden/>
    <w:unhideWhenUsed/>
    <w:rsid w:val="0006242D"/>
  </w:style>
  <w:style w:type="numbering" w:customStyle="1" w:styleId="71111">
    <w:name w:val="Нет списка71111"/>
    <w:next w:val="a5"/>
    <w:uiPriority w:val="99"/>
    <w:semiHidden/>
    <w:rsid w:val="0006242D"/>
  </w:style>
  <w:style w:type="numbering" w:customStyle="1" w:styleId="81111">
    <w:name w:val="Нет списка81111"/>
    <w:next w:val="a5"/>
    <w:uiPriority w:val="99"/>
    <w:semiHidden/>
    <w:rsid w:val="0006242D"/>
  </w:style>
  <w:style w:type="numbering" w:customStyle="1" w:styleId="12110">
    <w:name w:val="Статья / Раздел1211"/>
    <w:basedOn w:val="a5"/>
    <w:next w:val="afffc"/>
    <w:rsid w:val="0006242D"/>
  </w:style>
  <w:style w:type="table" w:customStyle="1" w:styleId="15110">
    <w:name w:val="Сетка таблицы151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">
    <w:name w:val="Светлая заливка11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1">
    <w:name w:val="Светлая заливка - Акцент 111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1">
    <w:name w:val="Светлая заливка - Акцент 211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17">
    <w:name w:val="Светлая сетка11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18">
    <w:name w:val="Светлый список11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10">
    <w:name w:val="Светлый список - Акцент 111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1">
    <w:name w:val="Средняя сетка 3 - Акцент 111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3111">
    <w:name w:val="Статья / Раздел1311"/>
    <w:basedOn w:val="a5"/>
    <w:next w:val="afffc"/>
    <w:rsid w:val="0006242D"/>
  </w:style>
  <w:style w:type="table" w:customStyle="1" w:styleId="1521">
    <w:name w:val="Сетка таблицы152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">
    <w:name w:val="Светлая заливка12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1">
    <w:name w:val="Светлая заливка - Акцент 112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1">
    <w:name w:val="Светлая заливка - Акцент 212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15">
    <w:name w:val="Светлая сетка12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16">
    <w:name w:val="Светлый список12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10">
    <w:name w:val="Светлый список - Акцент 112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1">
    <w:name w:val="Средняя сетка 3 - Акцент 112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111">
    <w:name w:val="Статья / Раздел1411"/>
    <w:basedOn w:val="a5"/>
    <w:next w:val="afffc"/>
    <w:rsid w:val="0006242D"/>
  </w:style>
  <w:style w:type="table" w:customStyle="1" w:styleId="1531">
    <w:name w:val="Сетка таблицы153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">
    <w:name w:val="Светлая заливка13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1">
    <w:name w:val="Светлая заливка - Акцент 113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1">
    <w:name w:val="Светлая заливка - Акцент 213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13">
    <w:name w:val="Светлая сетка13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14">
    <w:name w:val="Светлый список13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10">
    <w:name w:val="Светлый список - Акцент 113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1">
    <w:name w:val="Средняя сетка 3 - Акцент 113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1">
    <w:name w:val="Сетка таблицы2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Grid3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1">
    <w:name w:val="TableGrid21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l24271">
    <w:name w:val="xl242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6"/>
      <w:szCs w:val="16"/>
      <w:lang w:eastAsia="ru-RU"/>
    </w:rPr>
  </w:style>
  <w:style w:type="paragraph" w:customStyle="1" w:styleId="xl24272">
    <w:name w:val="xl242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3">
    <w:name w:val="xl24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274">
    <w:name w:val="xl24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5">
    <w:name w:val="xl242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6"/>
      <w:szCs w:val="16"/>
      <w:lang w:eastAsia="ru-RU"/>
    </w:rPr>
  </w:style>
  <w:style w:type="paragraph" w:customStyle="1" w:styleId="xl24276">
    <w:name w:val="xl242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7">
    <w:name w:val="xl242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278">
    <w:name w:val="xl242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279">
    <w:name w:val="xl24279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paragraph" w:customStyle="1" w:styleId="xl24280">
    <w:name w:val="xl24280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numbering" w:customStyle="1" w:styleId="1315">
    <w:name w:val="Нет списка131"/>
    <w:next w:val="a5"/>
    <w:uiPriority w:val="99"/>
    <w:semiHidden/>
    <w:unhideWhenUsed/>
    <w:rsid w:val="0006242D"/>
  </w:style>
  <w:style w:type="table" w:customStyle="1" w:styleId="190">
    <w:name w:val="Сетка таблицы19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4">
    <w:name w:val="Статья / Раздел16"/>
    <w:basedOn w:val="a5"/>
    <w:next w:val="afffc"/>
    <w:rsid w:val="0006242D"/>
  </w:style>
  <w:style w:type="numbering" w:customStyle="1" w:styleId="4d">
    <w:name w:val="Статья / Раздел4"/>
    <w:basedOn w:val="a5"/>
    <w:next w:val="afffc"/>
    <w:uiPriority w:val="99"/>
    <w:semiHidden/>
    <w:unhideWhenUsed/>
    <w:rsid w:val="0006242D"/>
  </w:style>
  <w:style w:type="table" w:customStyle="1" w:styleId="1100">
    <w:name w:val="Сетка таблицы110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4">
    <w:name w:val="Сетка таблицы27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">
    <w:name w:val="Сетка таблицы4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0">
    <w:name w:val="Сетка таблицы1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0">
    <w:name w:val="Сетка таблицы2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0">
    <w:name w:val="Сетка таблицы1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50">
    <w:name w:val="Сетка таблицы2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0">
    <w:name w:val="Сетка таблицы12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0">
    <w:name w:val="Сетка таблицы3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2">
    <w:name w:val="Сетка таблицы53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0">
    <w:name w:val="Сетка таблицы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0">
    <w:name w:val="Сетка таблицы2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">
    <w:name w:val="Сетка таблицы3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0">
    <w:name w:val="Сетка таблицы4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">
    <w:name w:val="Сетка таблицы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3">
    <w:name w:val="Сетка таблицы2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0">
    <w:name w:val="Сетка таблицы1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30">
    <w:name w:val="Сетка таблицы2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0">
    <w:name w:val="Сетка таблицы12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">
    <w:name w:val="Сетка таблицы3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2">
    <w:name w:val="Сетка таблицы63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0">
    <w:name w:val="Сетка таблицы1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">
    <w:name w:val="Сетка таблицы2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3">
    <w:name w:val="Сетка таблицы3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30">
    <w:name w:val="Сетка таблицы4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">
    <w:name w:val="Сетка таблицы1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3">
    <w:name w:val="Сетка таблицы2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3">
    <w:name w:val="Сетка таблицы1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3">
    <w:name w:val="Сетка таблицы2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3">
    <w:name w:val="Сетка таблицы12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3">
    <w:name w:val="Сетка таблицы3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0">
    <w:name w:val="Сетка таблицы74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4a">
    <w:name w:val="Нет списка14"/>
    <w:next w:val="a5"/>
    <w:uiPriority w:val="99"/>
    <w:semiHidden/>
    <w:unhideWhenUsed/>
    <w:rsid w:val="0006242D"/>
  </w:style>
  <w:style w:type="numbering" w:customStyle="1" w:styleId="234">
    <w:name w:val="Нет списка23"/>
    <w:next w:val="a5"/>
    <w:uiPriority w:val="99"/>
    <w:semiHidden/>
    <w:unhideWhenUsed/>
    <w:rsid w:val="0006242D"/>
  </w:style>
  <w:style w:type="numbering" w:customStyle="1" w:styleId="334">
    <w:name w:val="Нет списка33"/>
    <w:next w:val="a5"/>
    <w:uiPriority w:val="99"/>
    <w:semiHidden/>
    <w:unhideWhenUsed/>
    <w:rsid w:val="0006242D"/>
  </w:style>
  <w:style w:type="numbering" w:customStyle="1" w:styleId="433">
    <w:name w:val="Нет списка43"/>
    <w:next w:val="a5"/>
    <w:uiPriority w:val="99"/>
    <w:semiHidden/>
    <w:unhideWhenUsed/>
    <w:rsid w:val="0006242D"/>
  </w:style>
  <w:style w:type="numbering" w:customStyle="1" w:styleId="533">
    <w:name w:val="Нет списка53"/>
    <w:next w:val="a5"/>
    <w:uiPriority w:val="99"/>
    <w:semiHidden/>
    <w:unhideWhenUsed/>
    <w:rsid w:val="0006242D"/>
  </w:style>
  <w:style w:type="numbering" w:customStyle="1" w:styleId="633">
    <w:name w:val="Нет списка63"/>
    <w:next w:val="a5"/>
    <w:uiPriority w:val="99"/>
    <w:semiHidden/>
    <w:unhideWhenUsed/>
    <w:rsid w:val="0006242D"/>
  </w:style>
  <w:style w:type="numbering" w:customStyle="1" w:styleId="731">
    <w:name w:val="Нет списка73"/>
    <w:next w:val="a5"/>
    <w:uiPriority w:val="99"/>
    <w:semiHidden/>
    <w:rsid w:val="0006242D"/>
  </w:style>
  <w:style w:type="table" w:customStyle="1" w:styleId="830">
    <w:name w:val="Сетка таблицы83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31">
    <w:name w:val="Нет списка83"/>
    <w:next w:val="a5"/>
    <w:uiPriority w:val="99"/>
    <w:semiHidden/>
    <w:rsid w:val="0006242D"/>
  </w:style>
  <w:style w:type="table" w:customStyle="1" w:styleId="930">
    <w:name w:val="Сетка таблицы93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8">
    <w:name w:val="Светлая заливка3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3">
    <w:name w:val="Светлая заливка - Акцент 13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3">
    <w:name w:val="Светлая заливка - Акцент 23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3f9">
    <w:name w:val="Светлая сетка3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3fa">
    <w:name w:val="Светлый список3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30">
    <w:name w:val="Светлый список - Акцент 13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3">
    <w:name w:val="Средняя сетка 3 - Акцент 13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30">
    <w:name w:val="Сетка таблицы103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">
    <w:name w:val="Сетка таблицы2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2">
    <w:name w:val="Сетка таблицы71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1">
    <w:name w:val="Нет списка93"/>
    <w:next w:val="a5"/>
    <w:uiPriority w:val="99"/>
    <w:semiHidden/>
    <w:unhideWhenUsed/>
    <w:rsid w:val="0006242D"/>
  </w:style>
  <w:style w:type="table" w:customStyle="1" w:styleId="155">
    <w:name w:val="Сетка таблицы155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5">
    <w:name w:val="Статья / Раздел23"/>
    <w:basedOn w:val="a5"/>
    <w:next w:val="afffc"/>
    <w:uiPriority w:val="99"/>
    <w:semiHidden/>
    <w:unhideWhenUsed/>
    <w:rsid w:val="0006242D"/>
  </w:style>
  <w:style w:type="table" w:customStyle="1" w:styleId="1620">
    <w:name w:val="Сетка таблицы16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Сетка таблицы25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">
    <w:name w:val="Сетка таблицы3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0">
    <w:name w:val="Сетка таблицы4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">
    <w:name w:val="Сетка таблицы1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2">
    <w:name w:val="Сетка таблицы2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2">
    <w:name w:val="Сетка таблицы1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2">
    <w:name w:val="Сетка таблицы2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2">
    <w:name w:val="Сетка таблицы12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2">
    <w:name w:val="Сетка таблицы3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2">
    <w:name w:val="Сетка таблицы51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0">
    <w:name w:val="Сетка таблицы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0">
    <w:name w:val="Сетка таблицы2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">
    <w:name w:val="Сетка таблицы3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">
    <w:name w:val="Сетка таблицы4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">
    <w:name w:val="Сетка таблицы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2">
    <w:name w:val="Сетка таблицы2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">
    <w:name w:val="Сетка таблицы1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2">
    <w:name w:val="Сетка таблицы2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">
    <w:name w:val="Сетка таблицы12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2">
    <w:name w:val="Сетка таблицы3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2">
    <w:name w:val="Сетка таблицы61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">
    <w:name w:val="Сетка таблицы1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">
    <w:name w:val="Сетка таблицы2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2">
    <w:name w:val="Сетка таблицы3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2">
    <w:name w:val="Сетка таблицы4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">
    <w:name w:val="Сетка таблицы1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2">
    <w:name w:val="Сетка таблицы2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2">
    <w:name w:val="Сетка таблицы1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2">
    <w:name w:val="Сетка таблицы2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2">
    <w:name w:val="Сетка таблицы12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2">
    <w:name w:val="Сетка таблицы3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2">
    <w:name w:val="Сетка таблицы72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34">
    <w:name w:val="Нет списка113"/>
    <w:next w:val="a5"/>
    <w:uiPriority w:val="99"/>
    <w:semiHidden/>
    <w:unhideWhenUsed/>
    <w:rsid w:val="0006242D"/>
  </w:style>
  <w:style w:type="numbering" w:customStyle="1" w:styleId="2134">
    <w:name w:val="Нет списка213"/>
    <w:next w:val="a5"/>
    <w:uiPriority w:val="99"/>
    <w:semiHidden/>
    <w:unhideWhenUsed/>
    <w:rsid w:val="0006242D"/>
  </w:style>
  <w:style w:type="numbering" w:customStyle="1" w:styleId="3133">
    <w:name w:val="Нет списка313"/>
    <w:next w:val="a5"/>
    <w:uiPriority w:val="99"/>
    <w:semiHidden/>
    <w:unhideWhenUsed/>
    <w:rsid w:val="0006242D"/>
  </w:style>
  <w:style w:type="numbering" w:customStyle="1" w:styleId="4131">
    <w:name w:val="Нет списка413"/>
    <w:next w:val="a5"/>
    <w:uiPriority w:val="99"/>
    <w:semiHidden/>
    <w:unhideWhenUsed/>
    <w:rsid w:val="0006242D"/>
  </w:style>
  <w:style w:type="numbering" w:customStyle="1" w:styleId="5130">
    <w:name w:val="Нет списка513"/>
    <w:next w:val="a5"/>
    <w:uiPriority w:val="99"/>
    <w:semiHidden/>
    <w:unhideWhenUsed/>
    <w:rsid w:val="0006242D"/>
  </w:style>
  <w:style w:type="numbering" w:customStyle="1" w:styleId="6130">
    <w:name w:val="Нет списка613"/>
    <w:next w:val="a5"/>
    <w:uiPriority w:val="99"/>
    <w:semiHidden/>
    <w:unhideWhenUsed/>
    <w:rsid w:val="0006242D"/>
  </w:style>
  <w:style w:type="numbering" w:customStyle="1" w:styleId="7130">
    <w:name w:val="Нет списка713"/>
    <w:next w:val="a5"/>
    <w:uiPriority w:val="99"/>
    <w:semiHidden/>
    <w:rsid w:val="0006242D"/>
  </w:style>
  <w:style w:type="table" w:customStyle="1" w:styleId="8122">
    <w:name w:val="Сетка таблицы81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30">
    <w:name w:val="Нет списка813"/>
    <w:next w:val="a5"/>
    <w:uiPriority w:val="99"/>
    <w:semiHidden/>
    <w:rsid w:val="0006242D"/>
  </w:style>
  <w:style w:type="table" w:customStyle="1" w:styleId="912">
    <w:name w:val="Сетка таблицы91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">
    <w:name w:val="Светлая заливка15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5">
    <w:name w:val="Светлая заливка - Акцент 115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5">
    <w:name w:val="Светлая заливка - Акцент 215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57">
    <w:name w:val="Светлая сетка15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58">
    <w:name w:val="Светлый список15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50">
    <w:name w:val="Светлый список - Акцент 115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5">
    <w:name w:val="Средняя сетка 3 - Акцент 115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2">
    <w:name w:val="Сетка таблицы1012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4">
    <w:name w:val="Статья / Раздел112"/>
    <w:basedOn w:val="a5"/>
    <w:next w:val="afffc"/>
    <w:rsid w:val="0006242D"/>
  </w:style>
  <w:style w:type="numbering" w:customStyle="1" w:styleId="9120">
    <w:name w:val="Нет списка912"/>
    <w:next w:val="a5"/>
    <w:uiPriority w:val="99"/>
    <w:semiHidden/>
    <w:unhideWhenUsed/>
    <w:rsid w:val="0006242D"/>
  </w:style>
  <w:style w:type="numbering" w:customStyle="1" w:styleId="2124">
    <w:name w:val="Статья / Раздел212"/>
    <w:basedOn w:val="a5"/>
    <w:next w:val="afffc"/>
    <w:uiPriority w:val="99"/>
    <w:semiHidden/>
    <w:unhideWhenUsed/>
    <w:rsid w:val="0006242D"/>
  </w:style>
  <w:style w:type="numbering" w:customStyle="1" w:styleId="111210">
    <w:name w:val="Нет списка11121"/>
    <w:next w:val="a5"/>
    <w:uiPriority w:val="99"/>
    <w:semiHidden/>
    <w:unhideWhenUsed/>
    <w:rsid w:val="0006242D"/>
  </w:style>
  <w:style w:type="numbering" w:customStyle="1" w:styleId="211210">
    <w:name w:val="Нет списка21121"/>
    <w:next w:val="a5"/>
    <w:uiPriority w:val="99"/>
    <w:semiHidden/>
    <w:unhideWhenUsed/>
    <w:rsid w:val="0006242D"/>
  </w:style>
  <w:style w:type="numbering" w:customStyle="1" w:styleId="311210">
    <w:name w:val="Нет списка31121"/>
    <w:next w:val="a5"/>
    <w:uiPriority w:val="99"/>
    <w:semiHidden/>
    <w:unhideWhenUsed/>
    <w:rsid w:val="0006242D"/>
  </w:style>
  <w:style w:type="numbering" w:customStyle="1" w:styleId="41120">
    <w:name w:val="Нет списка4112"/>
    <w:next w:val="a5"/>
    <w:uiPriority w:val="99"/>
    <w:semiHidden/>
    <w:unhideWhenUsed/>
    <w:rsid w:val="0006242D"/>
  </w:style>
  <w:style w:type="numbering" w:customStyle="1" w:styleId="51120">
    <w:name w:val="Нет списка5112"/>
    <w:next w:val="a5"/>
    <w:uiPriority w:val="99"/>
    <w:semiHidden/>
    <w:unhideWhenUsed/>
    <w:rsid w:val="0006242D"/>
  </w:style>
  <w:style w:type="numbering" w:customStyle="1" w:styleId="61120">
    <w:name w:val="Нет списка6112"/>
    <w:next w:val="a5"/>
    <w:uiPriority w:val="99"/>
    <w:semiHidden/>
    <w:unhideWhenUsed/>
    <w:rsid w:val="0006242D"/>
  </w:style>
  <w:style w:type="numbering" w:customStyle="1" w:styleId="71120">
    <w:name w:val="Нет списка7112"/>
    <w:next w:val="a5"/>
    <w:uiPriority w:val="99"/>
    <w:semiHidden/>
    <w:rsid w:val="0006242D"/>
  </w:style>
  <w:style w:type="numbering" w:customStyle="1" w:styleId="81120">
    <w:name w:val="Нет списка8112"/>
    <w:next w:val="a5"/>
    <w:uiPriority w:val="99"/>
    <w:semiHidden/>
    <w:rsid w:val="0006242D"/>
  </w:style>
  <w:style w:type="numbering" w:customStyle="1" w:styleId="1224">
    <w:name w:val="Статья / Раздел122"/>
    <w:basedOn w:val="a5"/>
    <w:next w:val="afffc"/>
    <w:rsid w:val="0006242D"/>
  </w:style>
  <w:style w:type="table" w:customStyle="1" w:styleId="1512">
    <w:name w:val="Сетка таблицы151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">
    <w:name w:val="Светлая заливка11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2">
    <w:name w:val="Светлая заливка - Акцент 11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2">
    <w:name w:val="Светлая заливка - Акцент 211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26">
    <w:name w:val="Светлая сетка11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27">
    <w:name w:val="Светлый список11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20">
    <w:name w:val="Светлый список - Акцент 11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2">
    <w:name w:val="Средняя сетка 3 - Акцент 11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321">
    <w:name w:val="Статья / Раздел132"/>
    <w:basedOn w:val="a5"/>
    <w:next w:val="afffc"/>
    <w:rsid w:val="0006242D"/>
  </w:style>
  <w:style w:type="table" w:customStyle="1" w:styleId="1522">
    <w:name w:val="Сетка таблицы152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5">
    <w:name w:val="Светлая заливка12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2">
    <w:name w:val="Светлая заливка - Акцент 112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2">
    <w:name w:val="Светлая заливка - Акцент 212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26">
    <w:name w:val="Светлая сетка12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27">
    <w:name w:val="Светлый список12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20">
    <w:name w:val="Светлый список - Акцент 112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2">
    <w:name w:val="Средняя сетка 3 - Акцент 112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21">
    <w:name w:val="Статья / Раздел142"/>
    <w:basedOn w:val="a5"/>
    <w:next w:val="afffc"/>
    <w:rsid w:val="0006242D"/>
  </w:style>
  <w:style w:type="table" w:customStyle="1" w:styleId="1532">
    <w:name w:val="Сетка таблицы153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">
    <w:name w:val="Светлая заливка13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2">
    <w:name w:val="Светлая заливка - Акцент 113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2">
    <w:name w:val="Светлая заливка - Акцент 213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23">
    <w:name w:val="Светлая сетка13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24">
    <w:name w:val="Светлый список13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20">
    <w:name w:val="Светлый список - Акцент 113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2">
    <w:name w:val="Средняя сетка 3 - Акцент 113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2">
    <w:name w:val="Сетка таблицы2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Grid4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">
    <w:name w:val="TableGrid12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2">
    <w:name w:val="TableGrid22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1110">
    <w:name w:val="Нет списка111111"/>
    <w:next w:val="a5"/>
    <w:uiPriority w:val="99"/>
    <w:semiHidden/>
    <w:unhideWhenUsed/>
    <w:rsid w:val="0006242D"/>
  </w:style>
  <w:style w:type="numbering" w:customStyle="1" w:styleId="2111110">
    <w:name w:val="Нет списка211111"/>
    <w:next w:val="a5"/>
    <w:uiPriority w:val="99"/>
    <w:semiHidden/>
    <w:unhideWhenUsed/>
    <w:rsid w:val="0006242D"/>
  </w:style>
  <w:style w:type="numbering" w:customStyle="1" w:styleId="311111">
    <w:name w:val="Нет списка311111"/>
    <w:next w:val="a5"/>
    <w:uiPriority w:val="99"/>
    <w:semiHidden/>
    <w:unhideWhenUsed/>
    <w:rsid w:val="0006242D"/>
  </w:style>
  <w:style w:type="paragraph" w:customStyle="1" w:styleId="xl24532">
    <w:name w:val="xl245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3">
    <w:name w:val="xl245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4">
    <w:name w:val="xl245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5">
    <w:name w:val="xl245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6">
    <w:name w:val="xl245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7">
    <w:name w:val="xl24537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538">
    <w:name w:val="xl245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39">
    <w:name w:val="xl245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40">
    <w:name w:val="xl245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41">
    <w:name w:val="xl245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2">
    <w:name w:val="xl245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43">
    <w:name w:val="xl245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4">
    <w:name w:val="xl245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5">
    <w:name w:val="xl245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6">
    <w:name w:val="xl24546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547">
    <w:name w:val="xl245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48">
    <w:name w:val="xl245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9">
    <w:name w:val="xl245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0">
    <w:name w:val="xl2455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1">
    <w:name w:val="xl2455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52">
    <w:name w:val="xl245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3">
    <w:name w:val="xl245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554">
    <w:name w:val="xl245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555">
    <w:name w:val="xl245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6">
    <w:name w:val="xl245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7">
    <w:name w:val="xl245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8">
    <w:name w:val="xl245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9">
    <w:name w:val="xl245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560">
    <w:name w:val="xl245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1">
    <w:name w:val="xl245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62">
    <w:name w:val="xl245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63">
    <w:name w:val="xl245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4">
    <w:name w:val="xl245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5">
    <w:name w:val="xl245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6">
    <w:name w:val="xl245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7">
    <w:name w:val="xl245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568">
    <w:name w:val="xl245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9">
    <w:name w:val="xl245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0">
    <w:name w:val="xl245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1">
    <w:name w:val="xl245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2">
    <w:name w:val="xl245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3">
    <w:name w:val="xl245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4">
    <w:name w:val="xl245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75">
    <w:name w:val="xl245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6">
    <w:name w:val="xl245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7">
    <w:name w:val="xl2457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8">
    <w:name w:val="xl245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9">
    <w:name w:val="xl245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0">
    <w:name w:val="xl245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1">
    <w:name w:val="xl2458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2">
    <w:name w:val="xl2458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3">
    <w:name w:val="xl2458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4">
    <w:name w:val="xl2458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5">
    <w:name w:val="xl2458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character" w:customStyle="1" w:styleId="2ff7">
    <w:name w:val="Подзаголовок Знак2"/>
    <w:basedOn w:val="a3"/>
    <w:uiPriority w:val="11"/>
    <w:rsid w:val="0006242D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xl24586">
    <w:name w:val="xl2458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587">
    <w:name w:val="xl2458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588">
    <w:name w:val="xl245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589">
    <w:name w:val="xl24589"/>
    <w:basedOn w:val="a2"/>
    <w:rsid w:val="0006242D"/>
    <w:pPr>
      <w:suppressAutoHyphens w:val="0"/>
      <w:spacing w:before="100" w:beforeAutospacing="1" w:after="100" w:afterAutospacing="1"/>
      <w:jc w:val="right"/>
      <w:textAlignment w:val="center"/>
    </w:pPr>
    <w:rPr>
      <w:rFonts w:ascii="Verdana" w:hAnsi="Verdana"/>
      <w:sz w:val="16"/>
      <w:szCs w:val="16"/>
      <w:lang w:eastAsia="ru-RU"/>
    </w:rPr>
  </w:style>
  <w:style w:type="character" w:customStyle="1" w:styleId="pricenone">
    <w:name w:val="price_none"/>
    <w:basedOn w:val="a3"/>
    <w:rsid w:val="0006242D"/>
  </w:style>
  <w:style w:type="character" w:customStyle="1" w:styleId="message">
    <w:name w:val="message"/>
    <w:basedOn w:val="a3"/>
    <w:rsid w:val="0006242D"/>
  </w:style>
  <w:style w:type="paragraph" w:customStyle="1" w:styleId="xl61937">
    <w:name w:val="xl61937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38">
    <w:name w:val="xl61938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39">
    <w:name w:val="xl61939"/>
    <w:basedOn w:val="a2"/>
    <w:rsid w:val="0006242D"/>
    <w:pPr>
      <w:shd w:val="clear" w:color="000000" w:fill="FF000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0">
    <w:name w:val="xl619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1">
    <w:name w:val="xl619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42">
    <w:name w:val="xl619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3">
    <w:name w:val="xl619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61944">
    <w:name w:val="xl619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61945">
    <w:name w:val="xl619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6">
    <w:name w:val="xl619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7">
    <w:name w:val="xl619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8">
    <w:name w:val="xl61948"/>
    <w:basedOn w:val="a2"/>
    <w:rsid w:val="0006242D"/>
    <w:pP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9">
    <w:name w:val="xl619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0">
    <w:name w:val="xl619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1">
    <w:name w:val="xl619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2">
    <w:name w:val="xl619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3">
    <w:name w:val="xl619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4">
    <w:name w:val="xl619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5">
    <w:name w:val="xl619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6">
    <w:name w:val="xl619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57">
    <w:name w:val="xl619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8">
    <w:name w:val="xl619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9">
    <w:name w:val="xl619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0">
    <w:name w:val="xl619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1">
    <w:name w:val="xl619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2">
    <w:name w:val="xl619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3">
    <w:name w:val="xl619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4">
    <w:name w:val="xl619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65">
    <w:name w:val="xl619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6">
    <w:name w:val="xl619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67">
    <w:name w:val="xl619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8">
    <w:name w:val="xl619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9">
    <w:name w:val="xl619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0">
    <w:name w:val="xl619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1">
    <w:name w:val="xl619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2">
    <w:name w:val="xl619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3">
    <w:name w:val="xl619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4">
    <w:name w:val="xl619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5">
    <w:name w:val="xl619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6">
    <w:name w:val="xl619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7">
    <w:name w:val="xl61977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78">
    <w:name w:val="xl61978"/>
    <w:basedOn w:val="a2"/>
    <w:rsid w:val="0006242D"/>
    <w:pPr>
      <w:shd w:val="clear" w:color="000000" w:fill="92D050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79">
    <w:name w:val="xl619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80">
    <w:name w:val="xl619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1">
    <w:name w:val="xl61981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82">
    <w:name w:val="xl619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3">
    <w:name w:val="xl619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4">
    <w:name w:val="xl619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5">
    <w:name w:val="xl619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6">
    <w:name w:val="xl619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7">
    <w:name w:val="xl6198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8">
    <w:name w:val="xl619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89">
    <w:name w:val="xl619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0">
    <w:name w:val="xl619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1">
    <w:name w:val="xl619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2">
    <w:name w:val="xl61992"/>
    <w:basedOn w:val="a2"/>
    <w:rsid w:val="0006242D"/>
    <w:pPr>
      <w:shd w:val="clear" w:color="000000" w:fill="FFC000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93">
    <w:name w:val="xl619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4">
    <w:name w:val="xl6199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5">
    <w:name w:val="xl6199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6">
    <w:name w:val="xl6199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97">
    <w:name w:val="xl6199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98">
    <w:name w:val="xl619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61999">
    <w:name w:val="xl61999"/>
    <w:basedOn w:val="a2"/>
    <w:rsid w:val="0006242D"/>
    <w:pPr>
      <w:suppressAutoHyphens w:val="0"/>
      <w:spacing w:before="100" w:beforeAutospacing="1" w:after="100" w:afterAutospacing="1"/>
      <w:jc w:val="right"/>
      <w:textAlignment w:val="center"/>
    </w:pPr>
    <w:rPr>
      <w:rFonts w:ascii="Verdana" w:hAnsi="Verdana"/>
      <w:sz w:val="16"/>
      <w:szCs w:val="16"/>
      <w:lang w:eastAsia="ru-RU"/>
    </w:rPr>
  </w:style>
  <w:style w:type="paragraph" w:customStyle="1" w:styleId="xl62000">
    <w:name w:val="xl62000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numbering" w:customStyle="1" w:styleId="159">
    <w:name w:val="Нет списка15"/>
    <w:next w:val="a5"/>
    <w:uiPriority w:val="99"/>
    <w:semiHidden/>
    <w:unhideWhenUsed/>
    <w:rsid w:val="0006242D"/>
  </w:style>
  <w:style w:type="table" w:customStyle="1" w:styleId="200">
    <w:name w:val="Сетка таблицы20"/>
    <w:basedOn w:val="a4"/>
    <w:next w:val="aff3"/>
    <w:uiPriority w:val="59"/>
    <w:rsid w:val="0006242D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f8">
    <w:name w:val="Текст2"/>
    <w:basedOn w:val="a2"/>
    <w:rsid w:val="0006242D"/>
    <w:pPr>
      <w:suppressAutoHyphens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2ff9">
    <w:name w:val="Знак Знак2"/>
    <w:basedOn w:val="a2"/>
    <w:rsid w:val="001813C2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ffff0">
    <w:name w:val="Для таблицы"/>
    <w:basedOn w:val="a2"/>
    <w:link w:val="afffffffff1"/>
    <w:qFormat/>
    <w:rsid w:val="00A523A8"/>
    <w:pPr>
      <w:spacing w:after="120"/>
      <w:jc w:val="center"/>
    </w:pPr>
    <w:rPr>
      <w:rFonts w:eastAsia="Calibri"/>
      <w:kern w:val="1"/>
      <w:sz w:val="20"/>
      <w:szCs w:val="22"/>
      <w:lang w:eastAsia="en-US"/>
    </w:rPr>
  </w:style>
  <w:style w:type="character" w:customStyle="1" w:styleId="afffffffff1">
    <w:name w:val="Для таблицы Знак"/>
    <w:link w:val="afffffffff0"/>
    <w:rsid w:val="00A523A8"/>
    <w:rPr>
      <w:rFonts w:eastAsia="Calibri"/>
      <w:kern w:val="1"/>
      <w:szCs w:val="22"/>
      <w:lang w:eastAsia="en-US"/>
    </w:rPr>
  </w:style>
  <w:style w:type="paragraph" w:customStyle="1" w:styleId="afffffffff2">
    <w:name w:val="для таблицы"/>
    <w:basedOn w:val="a2"/>
    <w:qFormat/>
    <w:rsid w:val="00A523A8"/>
    <w:pPr>
      <w:spacing w:after="120"/>
      <w:jc w:val="center"/>
    </w:pPr>
    <w:rPr>
      <w:b/>
      <w:bCs/>
      <w:kern w:val="1"/>
      <w:sz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footer" Target="footer1.xml"/><Relationship Id="rId26" Type="http://schemas.openxmlformats.org/officeDocument/2006/relationships/image" Target="media/image4.jpeg"/><Relationship Id="rId39" Type="http://schemas.openxmlformats.org/officeDocument/2006/relationships/image" Target="media/image17.png"/><Relationship Id="rId21" Type="http://schemas.openxmlformats.org/officeDocument/2006/relationships/image" Target="media/image2.jpeg"/><Relationship Id="rId34" Type="http://schemas.openxmlformats.org/officeDocument/2006/relationships/image" Target="media/image12.jpeg"/><Relationship Id="rId42" Type="http://schemas.openxmlformats.org/officeDocument/2006/relationships/image" Target="media/image20.png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55" Type="http://schemas.openxmlformats.org/officeDocument/2006/relationships/image" Target="media/image33.jpeg"/><Relationship Id="rId63" Type="http://schemas.openxmlformats.org/officeDocument/2006/relationships/image" Target="media/image41.jpeg"/><Relationship Id="rId68" Type="http://schemas.openxmlformats.org/officeDocument/2006/relationships/chart" Target="charts/chart6.xml"/><Relationship Id="rId76" Type="http://schemas.openxmlformats.org/officeDocument/2006/relationships/header" Target="header10.xml"/><Relationship Id="rId7" Type="http://schemas.openxmlformats.org/officeDocument/2006/relationships/footnotes" Target="footnotes.xml"/><Relationship Id="rId71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9" Type="http://schemas.openxmlformats.org/officeDocument/2006/relationships/image" Target="media/image7.jpeg"/><Relationship Id="rId11" Type="http://schemas.openxmlformats.org/officeDocument/2006/relationships/header" Target="header2.xml"/><Relationship Id="rId24" Type="http://schemas.openxmlformats.org/officeDocument/2006/relationships/header" Target="header7.xml"/><Relationship Id="rId32" Type="http://schemas.openxmlformats.org/officeDocument/2006/relationships/image" Target="media/image10.jpeg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image" Target="media/image23.jpeg"/><Relationship Id="rId53" Type="http://schemas.openxmlformats.org/officeDocument/2006/relationships/image" Target="media/image31.jpeg"/><Relationship Id="rId58" Type="http://schemas.openxmlformats.org/officeDocument/2006/relationships/image" Target="media/image36.jpeg"/><Relationship Id="rId66" Type="http://schemas.openxmlformats.org/officeDocument/2006/relationships/hyperlink" Target="http://www.consultant.ru/document/cons_doc_LAW_189509/11914d877cee9b491e32f855edfde9c36625c38d/" TargetMode="External"/><Relationship Id="rId74" Type="http://schemas.openxmlformats.org/officeDocument/2006/relationships/header" Target="header9.xml"/><Relationship Id="rId79" Type="http://schemas.openxmlformats.org/officeDocument/2006/relationships/footer" Target="footer7.xml"/><Relationship Id="rId5" Type="http://schemas.openxmlformats.org/officeDocument/2006/relationships/settings" Target="settings.xml"/><Relationship Id="rId61" Type="http://schemas.openxmlformats.org/officeDocument/2006/relationships/image" Target="media/image39.jpeg"/><Relationship Id="rId82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31" Type="http://schemas.openxmlformats.org/officeDocument/2006/relationships/image" Target="media/image9.jpeg"/><Relationship Id="rId44" Type="http://schemas.openxmlformats.org/officeDocument/2006/relationships/image" Target="media/image22.jpeg"/><Relationship Id="rId52" Type="http://schemas.openxmlformats.org/officeDocument/2006/relationships/image" Target="media/image30.jpeg"/><Relationship Id="rId60" Type="http://schemas.openxmlformats.org/officeDocument/2006/relationships/image" Target="media/image38.jpeg"/><Relationship Id="rId65" Type="http://schemas.openxmlformats.org/officeDocument/2006/relationships/image" Target="media/image42.jpeg"/><Relationship Id="rId73" Type="http://schemas.openxmlformats.org/officeDocument/2006/relationships/footer" Target="footer4.xml"/><Relationship Id="rId78" Type="http://schemas.openxmlformats.org/officeDocument/2006/relationships/header" Target="header11.xml"/><Relationship Id="rId81" Type="http://schemas.openxmlformats.org/officeDocument/2006/relationships/header" Target="header1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3.xml"/><Relationship Id="rId22" Type="http://schemas.openxmlformats.org/officeDocument/2006/relationships/chart" Target="charts/chart4.xm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43" Type="http://schemas.openxmlformats.org/officeDocument/2006/relationships/image" Target="media/image21.jpeg"/><Relationship Id="rId48" Type="http://schemas.openxmlformats.org/officeDocument/2006/relationships/image" Target="media/image26.jpeg"/><Relationship Id="rId56" Type="http://schemas.openxmlformats.org/officeDocument/2006/relationships/image" Target="media/image34.jpeg"/><Relationship Id="rId64" Type="http://schemas.openxmlformats.org/officeDocument/2006/relationships/footer" Target="footer3.xml"/><Relationship Id="rId69" Type="http://schemas.openxmlformats.org/officeDocument/2006/relationships/chart" Target="charts/chart7.xml"/><Relationship Id="rId77" Type="http://schemas.openxmlformats.org/officeDocument/2006/relationships/footer" Target="footer6.xml"/><Relationship Id="rId8" Type="http://schemas.openxmlformats.org/officeDocument/2006/relationships/endnotes" Target="endnotes.xml"/><Relationship Id="rId51" Type="http://schemas.openxmlformats.org/officeDocument/2006/relationships/image" Target="media/image29.jpeg"/><Relationship Id="rId72" Type="http://schemas.openxmlformats.org/officeDocument/2006/relationships/header" Target="header8.xml"/><Relationship Id="rId80" Type="http://schemas.openxmlformats.org/officeDocument/2006/relationships/header" Target="header12.xm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header" Target="header5.xml"/><Relationship Id="rId25" Type="http://schemas.openxmlformats.org/officeDocument/2006/relationships/image" Target="media/image3.png"/><Relationship Id="rId33" Type="http://schemas.openxmlformats.org/officeDocument/2006/relationships/image" Target="media/image11.jpeg"/><Relationship Id="rId38" Type="http://schemas.openxmlformats.org/officeDocument/2006/relationships/image" Target="media/image16.png"/><Relationship Id="rId46" Type="http://schemas.openxmlformats.org/officeDocument/2006/relationships/image" Target="media/image24.jpeg"/><Relationship Id="rId59" Type="http://schemas.openxmlformats.org/officeDocument/2006/relationships/image" Target="media/image37.jpeg"/><Relationship Id="rId67" Type="http://schemas.openxmlformats.org/officeDocument/2006/relationships/hyperlink" Target="http://www.consultant.ru/document/cons_doc_LAW_210052/b004fed0b70d0f223e4a81f8ad6cd92af90a7e3b/" TargetMode="External"/><Relationship Id="rId20" Type="http://schemas.openxmlformats.org/officeDocument/2006/relationships/footer" Target="footer2.xml"/><Relationship Id="rId41" Type="http://schemas.openxmlformats.org/officeDocument/2006/relationships/image" Target="media/image19.png"/><Relationship Id="rId54" Type="http://schemas.openxmlformats.org/officeDocument/2006/relationships/image" Target="media/image32.jpeg"/><Relationship Id="rId62" Type="http://schemas.openxmlformats.org/officeDocument/2006/relationships/image" Target="media/image40.jpeg"/><Relationship Id="rId70" Type="http://schemas.openxmlformats.org/officeDocument/2006/relationships/chart" Target="charts/chart8.xml"/><Relationship Id="rId75" Type="http://schemas.openxmlformats.org/officeDocument/2006/relationships/footer" Target="footer5.xm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chart" Target="charts/chart5.xml"/><Relationship Id="rId28" Type="http://schemas.openxmlformats.org/officeDocument/2006/relationships/image" Target="media/image6.jpeg"/><Relationship Id="rId36" Type="http://schemas.openxmlformats.org/officeDocument/2006/relationships/image" Target="media/image14.jpeg"/><Relationship Id="rId49" Type="http://schemas.openxmlformats.org/officeDocument/2006/relationships/image" Target="media/image27.jpeg"/><Relationship Id="rId57" Type="http://schemas.openxmlformats.org/officeDocument/2006/relationships/image" Target="media/image3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&#1043;&#1040;&#1059;%20&#1058;&#1054;%20&#1062;&#1048;&#1058;\&#1040;&#1057;&#1069;&#1044;%20&#1044;&#1077;&#1083;&#1086;_&#1044;&#1061;\&#1064;&#1072;&#1073;&#1083;&#1086;&#1085;&#1099;%20&#1073;&#1083;&#1072;&#1085;&#1082;&#1086;&#1074;\&#1055;&#1086;&#1089;&#1090;&#1072;&#1085;&#1086;&#1074;&#1083;&#1077;&#1085;&#1080;&#1077;%20&#1087;&#1088;&#1072;&#1074;&#1080;&#1090;&#1077;&#1083;&#1100;&#1089;&#1090;&#1074;&#1072;.dot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3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4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5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1"/>
          <c:order val="0"/>
          <c:tx>
            <c:strRef>
              <c:f>'[Ломинцево оборуд ВО.xlsx]Лист1'!$D$1</c:f>
              <c:strCache>
                <c:ptCount val="1"/>
                <c:pt idx="0">
                  <c:v>Длина, м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'[Ломинцево оборуд ВО.xlsx]Лист1'!$B$2:$B$3</c:f>
              <c:strCache>
                <c:ptCount val="2"/>
                <c:pt idx="0">
                  <c:v>п.Ломинцевский</c:v>
                </c:pt>
                <c:pt idx="1">
                  <c:v>д.Шевелевка</c:v>
                </c:pt>
              </c:strCache>
            </c:strRef>
          </c:cat>
          <c:val>
            <c:numRef>
              <c:f>'[Ломинцево оборуд ВО.xlsx]Лист1'!$D$2:$D$3</c:f>
              <c:numCache>
                <c:formatCode>General</c:formatCode>
                <c:ptCount val="2"/>
                <c:pt idx="0">
                  <c:v>8700</c:v>
                </c:pt>
                <c:pt idx="1">
                  <c:v>5100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561-48BA-AC19-3D65EB4E2E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83467392"/>
        <c:axId val="218907776"/>
        <c:extLst xmlns:c16r2="http://schemas.microsoft.com/office/drawing/2015/06/chart"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'[Ломинцево оборуд ВО.xlsx]Лист1'!$C$1</c15:sqref>
                        </c15:formulaRef>
                      </c:ext>
                    </c:extLst>
                    <c:strCache>
                      <c:ptCount val="1"/>
                      <c:pt idx="0">
                        <c:v>Диаметр, мм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endParaRPr lang="ru-RU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6r2="http://schemas.microsoft.com/office/drawing/2015/06/chart"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'[Ломинцево оборуд ВО.xlsx]Лист1'!$B$2:$B$3</c15:sqref>
                        </c15:formulaRef>
                      </c:ext>
                    </c:extLst>
                    <c:strCache>
                      <c:ptCount val="2"/>
                      <c:pt idx="0">
                        <c:v>п.Ломинцевский</c:v>
                      </c:pt>
                      <c:pt idx="1">
                        <c:v>д.Шевелевка</c:v>
                      </c:pt>
                    </c:strCache>
                  </c:strRef>
                </c:cat>
                <c:val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'[Ломинцево оборуд ВО.xlsx]Лист1'!$C$2:$C$3</c15:sqref>
                        </c15:formulaRef>
                      </c:ext>
                    </c:extLst>
                    <c:numCache>
                      <c:formatCode>General</c:formatCode>
                      <c:ptCount val="2"/>
                      <c:pt idx="0">
                        <c:v>150</c:v>
                      </c:pt>
                      <c:pt idx="1">
                        <c:v>150</c:v>
                      </c:pt>
                    </c:numCache>
                  </c:numRef>
                </c:val>
                <c:extLst xmlns:c16r2="http://schemas.microsoft.com/office/drawing/2015/06/chart">
                  <c:ext xmlns:c16="http://schemas.microsoft.com/office/drawing/2014/chart" uri="{C3380CC4-5D6E-409C-BE32-E72D297353CC}">
                    <c16:uniqueId val="{00000001-2561-48BA-AC19-3D65EB4E2E31}"/>
                  </c:ext>
                </c:extLst>
              </c15:ser>
            </c15:filteredBarSeries>
          </c:ext>
        </c:extLst>
      </c:barChart>
      <c:catAx>
        <c:axId val="1834673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8907776"/>
        <c:crosses val="autoZero"/>
        <c:auto val="1"/>
        <c:lblAlgn val="ctr"/>
        <c:lblOffset val="100"/>
        <c:noMultiLvlLbl val="0"/>
      </c:catAx>
      <c:valAx>
        <c:axId val="2189077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834673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'[Блнс_2021 Ломинцево ВС 1107.xlsm]В1'!$C$5</c:f>
              <c:strCache>
                <c:ptCount val="1"/>
                <c:pt idx="0">
                  <c:v>п.Ломинцевский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37E-442B-942B-F6BFCA12F7D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37E-442B-942B-F6BFCA12F7D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37E-442B-942B-F6BFCA12F7D6}"/>
              </c:ext>
            </c:extLst>
          </c:dPt>
          <c:dLbls>
            <c:dLbl>
              <c:idx val="2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437E-442B-942B-F6BFCA12F7D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'[Блнс_2021 Ломинцево ВС 1107.xlsm]В1'!$E$4:$G$4</c:f>
              <c:strCache>
                <c:ptCount val="3"/>
                <c:pt idx="0">
                  <c:v>Население, м³/год</c:v>
                </c:pt>
                <c:pt idx="1">
                  <c:v>Бюджет, м³/год</c:v>
                </c:pt>
                <c:pt idx="2">
                  <c:v>Прочие, м³/год</c:v>
                </c:pt>
              </c:strCache>
            </c:strRef>
          </c:cat>
          <c:val>
            <c:numRef>
              <c:f>'[Блнс_2021 Ломинцево ВС 1107.xlsm]В1'!$E$5:$G$5</c:f>
              <c:numCache>
                <c:formatCode>#,##0</c:formatCode>
                <c:ptCount val="3"/>
                <c:pt idx="0">
                  <c:v>17895</c:v>
                </c:pt>
                <c:pt idx="1">
                  <c:v>17700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37E-442B-942B-F6BFCA12F7D6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ayout>
        <c:manualLayout>
          <c:xMode val="edge"/>
          <c:yMode val="edge"/>
          <c:x val="2.0810367454068255E-2"/>
          <c:y val="0.87446580399395202"/>
          <c:w val="0.95282370953630802"/>
          <c:h val="9.7756396410548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'[Блнс_2021 Ломинцево ВС 1107.xlsm]В2'!$E$3</c:f>
              <c:strCache>
                <c:ptCount val="1"/>
                <c:pt idx="0">
                  <c:v>Население, м³/год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'[Блнс_2021 Ломинцево ВС 1107.xlsm]В2'!$C$4:$C$8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'[Блнс_2021 Ломинцево ВС 1107.xlsm]В2'!$E$4:$E$8</c:f>
              <c:numCache>
                <c:formatCode>#,##0</c:formatCode>
                <c:ptCount val="5"/>
                <c:pt idx="0">
                  <c:v>24995.355</c:v>
                </c:pt>
                <c:pt idx="1">
                  <c:v>25975.565000000002</c:v>
                </c:pt>
                <c:pt idx="2">
                  <c:v>24995.355</c:v>
                </c:pt>
                <c:pt idx="3">
                  <c:v>24505.25</c:v>
                </c:pt>
                <c:pt idx="4">
                  <c:v>25795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531-47C3-8D53-51B830FCB30D}"/>
            </c:ext>
          </c:extLst>
        </c:ser>
        <c:ser>
          <c:idx val="2"/>
          <c:order val="1"/>
          <c:tx>
            <c:strRef>
              <c:f>'[Блнс_2021 Ломинцево ВС 1107.xlsm]В2'!$F$3</c:f>
              <c:strCache>
                <c:ptCount val="1"/>
                <c:pt idx="0">
                  <c:v>Бюджет, м³/год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'[Блнс_2021 Ломинцево ВС 1107.xlsm]В2'!$C$4:$C$8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'[Блнс_2021 Ломинцево ВС 1107.xlsm]В2'!$F$4:$F$8</c:f>
              <c:numCache>
                <c:formatCode>#,##0</c:formatCode>
                <c:ptCount val="5"/>
                <c:pt idx="0">
                  <c:v>17151.3</c:v>
                </c:pt>
                <c:pt idx="1">
                  <c:v>17823.900000000001</c:v>
                </c:pt>
                <c:pt idx="2">
                  <c:v>17151.3</c:v>
                </c:pt>
                <c:pt idx="3">
                  <c:v>16815</c:v>
                </c:pt>
                <c:pt idx="4">
                  <c:v>17700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531-47C3-8D53-51B830FCB30D}"/>
            </c:ext>
          </c:extLst>
        </c:ser>
        <c:ser>
          <c:idx val="3"/>
          <c:order val="2"/>
          <c:tx>
            <c:strRef>
              <c:f>'[Блнс_2021 Ломинцево ВС 1107.xlsm]В2'!$G$3</c:f>
              <c:strCache>
                <c:ptCount val="1"/>
                <c:pt idx="0">
                  <c:v>Прочие, м³/год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'[Блнс_2021 Ломинцево ВС 1107.xlsm]В2'!$C$4:$C$8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'[Блнс_2021 Ломинцево ВС 1107.xlsm]В2'!$G$4:$G$8</c:f>
              <c:numCache>
                <c:formatCode>#,##0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531-47C3-8D53-51B830FCB30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23"/>
        <c:axId val="252013184"/>
        <c:axId val="227553280"/>
      </c:barChart>
      <c:catAx>
        <c:axId val="2520131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27553280"/>
        <c:crosses val="autoZero"/>
        <c:auto val="1"/>
        <c:lblAlgn val="ctr"/>
        <c:lblOffset val="100"/>
        <c:noMultiLvlLbl val="0"/>
      </c:catAx>
      <c:valAx>
        <c:axId val="227553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52013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'[Блнс_2021  Огаревка.xlsm]В1'!$C$11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925-4ED2-91B0-09A76F7DECD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925-4ED2-91B0-09A76F7DECD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'[Блнс_2021  Огаревка.xlsm]В1'!$E$4:$G$4</c:f>
              <c:strCache>
                <c:ptCount val="2"/>
                <c:pt idx="0">
                  <c:v>Население, м³/год</c:v>
                </c:pt>
                <c:pt idx="1">
                  <c:v>Прочие, м³/год</c:v>
                </c:pt>
              </c:strCache>
            </c:strRef>
          </c:cat>
          <c:val>
            <c:numRef>
              <c:f>'[Блнс_2021  Огаревка.xlsm]В1'!$E$11:$G$11</c:f>
              <c:numCache>
                <c:formatCode>#,##0</c:formatCode>
                <c:ptCount val="2"/>
                <c:pt idx="0">
                  <c:v>65788.051145374455</c:v>
                </c:pt>
                <c:pt idx="1">
                  <c:v>7935.0666079295161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925-4ED2-91B0-09A76F7DECDA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0810367454068255E-2"/>
          <c:y val="0.87446580399395202"/>
          <c:w val="0.95282370953630802"/>
          <c:h val="9.7756396410548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'[Блнс_2021  Огаревка.xlsm]В2'!$D$3</c:f>
              <c:strCache>
                <c:ptCount val="1"/>
                <c:pt idx="0">
                  <c:v>Сумма, м³/год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'[Блнс_2021  Огаревка.xlsm]В2'!$C$4:$C$8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'[Блнс_2021  Огаревка.xlsm]В2'!$D$4:$D$8</c:f>
              <c:numCache>
                <c:formatCode>#,##0</c:formatCode>
                <c:ptCount val="5"/>
                <c:pt idx="0">
                  <c:v>71437.701102951542</c:v>
                </c:pt>
                <c:pt idx="1">
                  <c:v>74239.179577577088</c:v>
                </c:pt>
                <c:pt idx="2">
                  <c:v>71437.701102951542</c:v>
                </c:pt>
                <c:pt idx="3">
                  <c:v>70036.961865638776</c:v>
                </c:pt>
                <c:pt idx="4">
                  <c:v>73723.117753303974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0E4-4321-B71D-FD1AA88C2CE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23"/>
        <c:axId val="227746944"/>
        <c:axId val="227749888"/>
      </c:barChart>
      <c:catAx>
        <c:axId val="2277469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27749888"/>
        <c:crosses val="autoZero"/>
        <c:auto val="1"/>
        <c:lblAlgn val="ctr"/>
        <c:lblOffset val="100"/>
        <c:noMultiLvlLbl val="0"/>
      </c:catAx>
      <c:valAx>
        <c:axId val="227749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27746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'[Водоотведение на 01.01.2021.xls]кан.сети'!$C$33:$C$34</c:f>
              <c:strCache>
                <c:ptCount val="2"/>
                <c:pt idx="0">
                  <c:v>п.Лазарево</c:v>
                </c:pt>
                <c:pt idx="1">
                  <c:v>с.Карамышево</c:v>
                </c:pt>
              </c:strCache>
            </c:strRef>
          </c:cat>
          <c:val>
            <c:numRef>
              <c:f>'[Водоотведение на 01.01.2021.xls]кан.сети'!$D$33:$D$34</c:f>
              <c:numCache>
                <c:formatCode>General</c:formatCode>
                <c:ptCount val="2"/>
                <c:pt idx="0">
                  <c:v>16.45</c:v>
                </c:pt>
                <c:pt idx="1">
                  <c:v>0.75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740-48C8-BF41-142BACB07B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28012800"/>
        <c:axId val="228014336"/>
      </c:barChart>
      <c:catAx>
        <c:axId val="2280128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28014336"/>
        <c:crosses val="autoZero"/>
        <c:auto val="1"/>
        <c:lblAlgn val="ctr"/>
        <c:lblOffset val="100"/>
        <c:noMultiLvlLbl val="0"/>
      </c:catAx>
      <c:valAx>
        <c:axId val="2280143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28012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4C5-4C67-884A-867733A14B0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4C5-4C67-884A-867733A14B0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4C5-4C67-884A-867733A14B0A}"/>
              </c:ext>
            </c:extLst>
          </c:dPt>
          <c:dLbls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'[Лазарева оборуд ВО.xlsx]сетти1'!$B$26:$B$28</c:f>
              <c:strCache>
                <c:ptCount val="3"/>
                <c:pt idx="0">
                  <c:v>Диаметр 100 мм.</c:v>
                </c:pt>
                <c:pt idx="1">
                  <c:v>Диаметр 200 мм.</c:v>
                </c:pt>
                <c:pt idx="2">
                  <c:v>Диаметр 300 мм. </c:v>
                </c:pt>
              </c:strCache>
            </c:strRef>
          </c:cat>
          <c:val>
            <c:numRef>
              <c:f>'[Лазарева оборуд ВО.xlsx]сетти1'!$C$26:$C$28</c:f>
              <c:numCache>
                <c:formatCode>General</c:formatCode>
                <c:ptCount val="3"/>
                <c:pt idx="0">
                  <c:v>3128</c:v>
                </c:pt>
                <c:pt idx="1">
                  <c:v>2576</c:v>
                </c:pt>
                <c:pt idx="2">
                  <c:v>3496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44C5-4C67-884A-867733A14B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В1!$C$5</c:f>
              <c:strCache>
                <c:ptCount val="1"/>
                <c:pt idx="0">
                  <c:v>п.Лазарево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3F5-4C81-B7CB-692588F9116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3F5-4C81-B7CB-692588F9116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3F5-4C81-B7CB-692588F9116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В1!$E$4:$G$4</c:f>
              <c:strCache>
                <c:ptCount val="3"/>
                <c:pt idx="0">
                  <c:v>Население, м³/год</c:v>
                </c:pt>
                <c:pt idx="1">
                  <c:v>Бюджет, м³/год</c:v>
                </c:pt>
                <c:pt idx="2">
                  <c:v>Прочие, м³/год</c:v>
                </c:pt>
              </c:strCache>
            </c:strRef>
          </c:cat>
          <c:val>
            <c:numRef>
              <c:f>В1!$E$5:$G$5</c:f>
              <c:numCache>
                <c:formatCode>#,##0</c:formatCode>
                <c:ptCount val="3"/>
                <c:pt idx="0">
                  <c:v>66643</c:v>
                </c:pt>
                <c:pt idx="1">
                  <c:v>2987</c:v>
                </c:pt>
                <c:pt idx="2">
                  <c:v>512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63F5-4C81-B7CB-692588F91165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0810367454068255E-2"/>
          <c:y val="0.87446580399395202"/>
          <c:w val="0.95282370953630802"/>
          <c:h val="9.7756396410548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В2!$E$3</c:f>
              <c:strCache>
                <c:ptCount val="1"/>
                <c:pt idx="0">
                  <c:v>Население, м³/год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В2!$C$4:$C$8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В2!$E$4:$E$8</c:f>
              <c:numCache>
                <c:formatCode>#,##0</c:formatCode>
                <c:ptCount val="5"/>
                <c:pt idx="0">
                  <c:v>64577.067000000003</c:v>
                </c:pt>
                <c:pt idx="1">
                  <c:v>67109.501000000004</c:v>
                </c:pt>
                <c:pt idx="2">
                  <c:v>64577.067000000003</c:v>
                </c:pt>
                <c:pt idx="3">
                  <c:v>63310.85</c:v>
                </c:pt>
                <c:pt idx="4">
                  <c:v>66643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020-44D2-9823-2886A7E7697B}"/>
            </c:ext>
          </c:extLst>
        </c:ser>
        <c:ser>
          <c:idx val="2"/>
          <c:order val="1"/>
          <c:tx>
            <c:strRef>
              <c:f>В2!$F$3</c:f>
              <c:strCache>
                <c:ptCount val="1"/>
                <c:pt idx="0">
                  <c:v>Бюджет, м³/год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В2!$C$4:$C$8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В2!$F$4:$F$8</c:f>
              <c:numCache>
                <c:formatCode>#,##0</c:formatCode>
                <c:ptCount val="5"/>
                <c:pt idx="0">
                  <c:v>2894.4030000000002</c:v>
                </c:pt>
                <c:pt idx="1">
                  <c:v>3007.9090000000001</c:v>
                </c:pt>
                <c:pt idx="2">
                  <c:v>2894.4030000000002</c:v>
                </c:pt>
                <c:pt idx="3">
                  <c:v>2837.65</c:v>
                </c:pt>
                <c:pt idx="4">
                  <c:v>2987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020-44D2-9823-2886A7E7697B}"/>
            </c:ext>
          </c:extLst>
        </c:ser>
        <c:ser>
          <c:idx val="3"/>
          <c:order val="2"/>
          <c:tx>
            <c:strRef>
              <c:f>В2!$G$3</c:f>
              <c:strCache>
                <c:ptCount val="1"/>
                <c:pt idx="0">
                  <c:v>Прочие, м³/год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В2!$C$4:$C$8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В2!$G$4:$G$8</c:f>
              <c:numCache>
                <c:formatCode>#,##0</c:formatCode>
                <c:ptCount val="5"/>
                <c:pt idx="0">
                  <c:v>496.12799999999999</c:v>
                </c:pt>
                <c:pt idx="1">
                  <c:v>515.58399999999995</c:v>
                </c:pt>
                <c:pt idx="2">
                  <c:v>496.12799999999999</c:v>
                </c:pt>
                <c:pt idx="3">
                  <c:v>486.4</c:v>
                </c:pt>
                <c:pt idx="4">
                  <c:v>512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020-44D2-9823-2886A7E7697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23"/>
        <c:axId val="228230272"/>
        <c:axId val="228231808"/>
      </c:barChart>
      <c:catAx>
        <c:axId val="2282302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28231808"/>
        <c:crosses val="autoZero"/>
        <c:auto val="1"/>
        <c:lblAlgn val="ctr"/>
        <c:lblOffset val="100"/>
        <c:noMultiLvlLbl val="0"/>
      </c:catAx>
      <c:valAx>
        <c:axId val="228231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28230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3C47A-C1CC-4E3E-99A8-1B4483ECB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правительства</Template>
  <TotalTime>3</TotalTime>
  <Pages>156</Pages>
  <Words>39318</Words>
  <Characters>224114</Characters>
  <Application>Microsoft Office Word</Application>
  <DocSecurity>0</DocSecurity>
  <Lines>1867</Lines>
  <Paragraphs>525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2</dc:subject>
  <dc:creator>Титова Наталья Владимировна</dc:creator>
  <cp:lastModifiedBy>user</cp:lastModifiedBy>
  <cp:revision>2</cp:revision>
  <cp:lastPrinted>2025-04-02T09:57:00Z</cp:lastPrinted>
  <dcterms:created xsi:type="dcterms:W3CDTF">2025-04-02T10:04:00Z</dcterms:created>
  <dcterms:modified xsi:type="dcterms:W3CDTF">2025-04-02T10:04:00Z</dcterms:modified>
</cp:coreProperties>
</file>