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13" w:rsidRDefault="000537B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13" w:rsidRDefault="000537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A2813" w:rsidRDefault="000537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A2813" w:rsidRDefault="000537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FA2813" w:rsidRDefault="00FA281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A2813" w:rsidRDefault="000537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A2813" w:rsidRDefault="00FA281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FA2813">
        <w:trPr>
          <w:trHeight w:val="146"/>
        </w:trPr>
        <w:tc>
          <w:tcPr>
            <w:tcW w:w="5846" w:type="dxa"/>
            <w:shd w:val="clear" w:color="auto" w:fill="auto"/>
          </w:tcPr>
          <w:p w:rsidR="00FA2813" w:rsidRDefault="000537B1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661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2408" w:type="dxa"/>
            <w:shd w:val="clear" w:color="auto" w:fill="auto"/>
          </w:tcPr>
          <w:p w:rsidR="00FA2813" w:rsidRDefault="000537B1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661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1060</w:t>
            </w:r>
          </w:p>
        </w:tc>
      </w:tr>
    </w:tbl>
    <w:p w:rsidR="00FA2813" w:rsidRPr="004B0214" w:rsidRDefault="00FA2813">
      <w:pPr>
        <w:rPr>
          <w:rFonts w:ascii="PT Astra Serif" w:hAnsi="PT Astra Serif" w:cs="PT Astra Serif"/>
          <w:sz w:val="20"/>
          <w:szCs w:val="20"/>
        </w:rPr>
      </w:pPr>
    </w:p>
    <w:p w:rsidR="004B0214" w:rsidRPr="004B0214" w:rsidRDefault="004B0214">
      <w:pPr>
        <w:ind w:firstLine="540"/>
        <w:jc w:val="center"/>
        <w:rPr>
          <w:rFonts w:ascii="PT Astra Serif" w:hAnsi="PT Astra Serif"/>
          <w:b/>
          <w:sz w:val="20"/>
          <w:szCs w:val="20"/>
        </w:rPr>
      </w:pPr>
    </w:p>
    <w:p w:rsidR="00FA2813" w:rsidRDefault="000537B1">
      <w:pPr>
        <w:ind w:firstLine="5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Порядка </w:t>
      </w:r>
      <w:r>
        <w:rPr>
          <w:rFonts w:ascii="PT Astra Serif" w:hAnsi="PT Astra Serif"/>
          <w:b/>
          <w:sz w:val="28"/>
          <w:szCs w:val="28"/>
        </w:rPr>
        <w:t>предоставления единовременной денежной выплаты отдельным категориям граждан</w:t>
      </w:r>
    </w:p>
    <w:p w:rsidR="00FA2813" w:rsidRPr="004B0214" w:rsidRDefault="00FA2813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4B0214" w:rsidRPr="004B0214" w:rsidRDefault="004B0214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FA2813" w:rsidRDefault="000537B1" w:rsidP="004B0214">
      <w:pPr>
        <w:spacing w:line="37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06.10.2003 № 131-ФЗ «Об общих принципах организации местного самоуправления в Российской Федерации», Законом Тульской области от 21.12.2011 №</w:t>
      </w:r>
      <w:r w:rsidR="004B021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1708-ЗТО «О бесплатном предоставлении земельных участков в собственность гражданам, имеющим трех и более детей», Решением Собрания представителей муниципального образования Щекинский район </w:t>
      </w:r>
      <w:r w:rsidR="004B0214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от 29.05.2025 </w:t>
      </w:r>
      <w:r w:rsidR="004B0214">
        <w:rPr>
          <w:rFonts w:ascii="PT Astra Serif" w:hAnsi="PT Astra Serif"/>
          <w:sz w:val="28"/>
          <w:szCs w:val="28"/>
        </w:rPr>
        <w:t xml:space="preserve">№ 31-228 </w:t>
      </w:r>
      <w:r>
        <w:rPr>
          <w:rFonts w:ascii="PT Astra Serif" w:hAnsi="PT Astra Serif"/>
          <w:sz w:val="28"/>
          <w:szCs w:val="28"/>
        </w:rPr>
        <w:t>«Об осуществлении единовременной денежной выплаты отдельным категориям граждан», на основании Устава Щекинского муниципального района Тульской области администрация муниципального образования Щекинский</w:t>
      </w:r>
      <w:proofErr w:type="gram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FA2813" w:rsidRDefault="000537B1" w:rsidP="004B0214">
      <w:pPr>
        <w:spacing w:line="37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 xml:space="preserve">Утвердить Порядок предоставления единовременной денежной выплаты </w:t>
      </w:r>
      <w:r>
        <w:rPr>
          <w:rFonts w:ascii="PT Astra Serif" w:hAnsi="PT Astra Serif" w:cs="PT Astra Serif"/>
          <w:sz w:val="28"/>
          <w:szCs w:val="28"/>
        </w:rPr>
        <w:t>многодетным гражданам, которым в соответствии 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 предоставлены земельные участки в собственность бесплатно, с целью компенсации фактических затрат, связанных с приобретением и выполнением работ, произведенных в период с 01.07.2025 по 30.09.2025, по установке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индивидуального источника водоотведения (септика)</w:t>
      </w:r>
      <w:r w:rsidR="004B0214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  <w:r>
        <w:t xml:space="preserve"> </w:t>
      </w:r>
    </w:p>
    <w:p w:rsidR="00FA2813" w:rsidRDefault="000537B1" w:rsidP="004B0214">
      <w:pPr>
        <w:spacing w:line="37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               его полный текст в сетевом издании «Щекинский муниципальный            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       </w:t>
      </w:r>
      <w:proofErr w:type="gramStart"/>
      <w:r>
        <w:rPr>
          <w:rFonts w:ascii="PT Astra Serif" w:hAnsi="PT Astra Serif"/>
          <w:sz w:val="28"/>
          <w:szCs w:val="28"/>
        </w:rPr>
        <w:lastRenderedPageBreak/>
        <w:t xml:space="preserve">Эл № ФС 77-74320 от 19.11.2018), </w:t>
      </w:r>
      <w:r w:rsidR="004B0214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разместить на официальном сайте муниципального образования Щекинский район </w:t>
      </w:r>
      <w:r w:rsidR="004B021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https://schekino.gosuslugi.ru</w:t>
      </w:r>
      <w:r w:rsidR="004B021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FA2813" w:rsidRDefault="000537B1" w:rsidP="004B0214">
      <w:pPr>
        <w:spacing w:line="37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3. Постановление вступает в силу со дня официального обнародования и распространяется на правоотношения, возникающие с 01.07.2025.</w:t>
      </w:r>
    </w:p>
    <w:p w:rsidR="00FA2813" w:rsidRDefault="00FA2813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FA2813" w:rsidRDefault="00FA2813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4B0214" w:rsidRDefault="004B0214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A2813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FA2813" w:rsidRDefault="000537B1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813" w:rsidRDefault="00FA28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813" w:rsidRDefault="000537B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A2813" w:rsidRDefault="00FA2813">
      <w:pPr>
        <w:sectPr w:rsidR="00FA2813" w:rsidSect="004B0214">
          <w:headerReference w:type="default" r:id="rId10"/>
          <w:pgSz w:w="11906" w:h="16838"/>
          <w:pgMar w:top="1134" w:right="850" w:bottom="1134" w:left="1701" w:header="567" w:footer="0" w:gutter="0"/>
          <w:cols w:space="720"/>
          <w:formProt w:val="0"/>
          <w:titlePg/>
          <w:docGrid w:linePitch="360"/>
        </w:sect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FA2813">
        <w:trPr>
          <w:trHeight w:val="1846"/>
        </w:trPr>
        <w:tc>
          <w:tcPr>
            <w:tcW w:w="4285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A2813" w:rsidRDefault="00FA2813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FA2813" w:rsidRDefault="00466122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25.06.2025 № 6 – 1060</w:t>
            </w:r>
          </w:p>
        </w:tc>
      </w:tr>
      <w:tr w:rsidR="00FA2813">
        <w:trPr>
          <w:trHeight w:val="280"/>
        </w:trPr>
        <w:tc>
          <w:tcPr>
            <w:tcW w:w="4285" w:type="dxa"/>
          </w:tcPr>
          <w:p w:rsidR="00FA2813" w:rsidRDefault="00FA2813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A2813">
        <w:trPr>
          <w:trHeight w:val="1846"/>
        </w:trPr>
        <w:tc>
          <w:tcPr>
            <w:tcW w:w="4285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A2813" w:rsidRDefault="00FA2813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FA2813" w:rsidRDefault="00466122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25.06.2025 № 6 – 1060</w:t>
            </w:r>
            <w:bookmarkStart w:id="0" w:name="_GoBack"/>
            <w:bookmarkEnd w:id="0"/>
          </w:p>
        </w:tc>
      </w:tr>
    </w:tbl>
    <w:p w:rsidR="00FA2813" w:rsidRDefault="00FA2813">
      <w:pPr>
        <w:widowControl w:val="0"/>
        <w:suppressAutoHyphens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предоставления единовременной денежной выплаты </w:t>
      </w: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 xml:space="preserve">многодетным гражданам, которым в соответствии с Законом </w:t>
      </w:r>
    </w:p>
    <w:p w:rsidR="004B0214" w:rsidRDefault="000537B1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Тульской области от 21 декабря 2011 года № 1708-ЗТО «О бесплатном предоставлении земельных участков в собственность гражданам, имеющим трех и более детей» предоставлены земельные участки </w:t>
      </w:r>
    </w:p>
    <w:p w:rsidR="004B0214" w:rsidRDefault="000537B1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в собственность бесплатно, с целью компенсации фактических затрат, связанных с приобретением и выполнением работ, произведенных </w:t>
      </w:r>
    </w:p>
    <w:p w:rsidR="004B0214" w:rsidRDefault="000537B1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в период с 01.07.2025 по 30.09.2025, по установке </w:t>
      </w: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индивидуального источника водоотведения (септика)</w:t>
      </w:r>
    </w:p>
    <w:p w:rsidR="00FA2813" w:rsidRDefault="00FA2813">
      <w:pPr>
        <w:jc w:val="center"/>
        <w:rPr>
          <w:rFonts w:ascii="PT Astra Serif" w:hAnsi="PT Astra Serif"/>
          <w:b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b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 Настоящий Порядок определяет условия и механизм предоставления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единовременной денежной выплаты в размере до 150 000 (Сто пятьдесят тысяч) рублей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многодетным гражданам, которым в соответствии 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 предоставлены земельные участки в собственность бесплатно, с целью компенсации фактических затрат, связанных с приобретением и выполнением работ, произведенных  в период с 01.07.2025 по 30.09.2025, по установке индивидуального источника водоотведения (септика)(далее — единовременная выплата).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Уполномоченным органом по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предоставлению единовременной денежной выплаты является комитет по ЖКХ и строительству администрации муниципального образования Щекинск</w:t>
      </w:r>
      <w:r w:rsidR="00486646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 (Тульская область, город Щекино, ул. Шахтерская, д. 11) (далее</w:t>
      </w:r>
      <w:r w:rsidR="0048268B">
        <w:rPr>
          <w:rFonts w:ascii="PT Astra Serif" w:hAnsi="PT Astra Serif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 xml:space="preserve"> Комитет).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Для получения единовременной денежной выплаты многодетные граждане, в течение 5 (пяти) календарных дней со дня осуществления расходов на приобретение и выполнение работ по установке индивидуального источника водоотведения (септика) подают в администрацию муниципального образования Щекинский район заявление (приложение № 1 к Порядку) о предоставлении единовременной денежной выплаты, с приложением следующих документов: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</w:t>
      </w:r>
      <w:r w:rsidR="0048268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паспорта </w:t>
      </w:r>
      <w:r w:rsidR="00486646">
        <w:rPr>
          <w:rFonts w:ascii="PT Astra Serif" w:hAnsi="PT Astra Serif"/>
          <w:sz w:val="28"/>
          <w:szCs w:val="28"/>
        </w:rPr>
        <w:t>заявителя</w:t>
      </w:r>
      <w:r>
        <w:rPr>
          <w:rFonts w:ascii="PT Astra Serif" w:hAnsi="PT Astra Serif"/>
          <w:sz w:val="28"/>
          <w:szCs w:val="28"/>
        </w:rPr>
        <w:t>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</w:t>
      </w:r>
      <w:r w:rsidR="0048268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удостоверения, подтверждающего статус многодетной семьи;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выписка из ЕГРН на земельный участок, предоставленный многодетным гражданам в собственность бесплатно;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документы, подтверждающие установку индивидуального источника водоотведения (</w:t>
      </w:r>
      <w:r w:rsidR="00486646">
        <w:rPr>
          <w:rFonts w:ascii="PT Astra Serif" w:hAnsi="PT Astra Serif"/>
          <w:sz w:val="28"/>
          <w:szCs w:val="28"/>
        </w:rPr>
        <w:t>договор</w:t>
      </w:r>
      <w:r w:rsidR="0048268B">
        <w:rPr>
          <w:rFonts w:ascii="PT Astra Serif" w:hAnsi="PT Astra Serif"/>
          <w:sz w:val="28"/>
          <w:szCs w:val="28"/>
        </w:rPr>
        <w:t>,</w:t>
      </w:r>
      <w:r w:rsidR="004866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акт об оказании услуг, кассовый чек</w:t>
      </w:r>
      <w:r w:rsidR="0048268B">
        <w:rPr>
          <w:rFonts w:ascii="PT Astra Serif" w:hAnsi="PT Astra Serif"/>
          <w:sz w:val="28"/>
          <w:szCs w:val="28"/>
        </w:rPr>
        <w:t>, фотоматериал</w:t>
      </w:r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т</w:t>
      </w:r>
      <w:proofErr w:type="gramStart"/>
      <w:r>
        <w:rPr>
          <w:rFonts w:ascii="PT Astra Serif" w:hAnsi="PT Astra Serif"/>
          <w:sz w:val="28"/>
          <w:szCs w:val="28"/>
        </w:rPr>
        <w:t>.д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);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выписка из лицевого счета заявителя в кредитной организации;</w:t>
      </w:r>
    </w:p>
    <w:p w:rsidR="0048268B" w:rsidRDefault="000537B1" w:rsidP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о согласии на проверку сведений, содержащихся в представленных документах, и на обработку персональных данных членов многодетной семьи, включая несовершеннолетних д</w:t>
      </w:r>
      <w:r w:rsidR="0048268B">
        <w:rPr>
          <w:rFonts w:ascii="PT Astra Serif" w:hAnsi="PT Astra Serif"/>
          <w:sz w:val="28"/>
          <w:szCs w:val="28"/>
        </w:rPr>
        <w:t>етей (приложение № 2 к Порядку);</w:t>
      </w:r>
    </w:p>
    <w:p w:rsidR="0048268B" w:rsidRDefault="0048268B" w:rsidP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справка (либо иной документ), подтверждающая отсутствие возможности подключения к центральным сетям водоотведения.</w:t>
      </w:r>
    </w:p>
    <w:p w:rsidR="00FA2813" w:rsidRDefault="000537B1" w:rsidP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При подаче документов в виде копий многодетный гражданин представляет оригиналы данных документов для их заверения должностным лицом администрации муниципального образования Щекинский район. Заявитель вправе представить копии документов, заверенные в нотариальном порядке.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 Заявление, указанное в пункте 3 настоящего Порядка, подлежит регистрации в системе электронного документа оборота АСЭД «Дело-веб».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 Решение о предоставлении единовременной денежной выплаты принимается в течение 10 рабочих дней со дня регистрации заявления и комплекта документов, предусмотренных пунктом 3 настоящего Порядка, в форме постановления администрации муниципального образования Щекинский район в размере </w:t>
      </w:r>
      <w:r>
        <w:rPr>
          <w:rFonts w:ascii="PT Astra Serif" w:hAnsi="PT Astra Serif" w:cs="PT Astra Serif"/>
          <w:sz w:val="28"/>
          <w:szCs w:val="28"/>
        </w:rPr>
        <w:t xml:space="preserve">фактических затрат, связанных с приобретением и выполнением работ, произведенных  в период с 01.07.2025 по 30.09.2025, по установке индивидуального источника водоотведения (септика), но не более 150 000 </w:t>
      </w:r>
      <w:r>
        <w:rPr>
          <w:rFonts w:ascii="PT Astra Serif" w:hAnsi="PT Astra Serif"/>
          <w:sz w:val="28"/>
          <w:szCs w:val="28"/>
          <w:lang w:eastAsia="ru-RU"/>
        </w:rPr>
        <w:t>(Сто пятьдесят тысяч) рублей.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Решение об отказе в предоставлении единовременной денежной выплаты принимается в течение 10 рабочих дней со дня регистрации заявления и комплекта документов, предусмотренных пунктом 3 настоящего Порядка, в форме письма администрации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Основаниями для отказа в предоставлении единовременной денежной выплаты являются: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Предоставление неполного комплекта документов, предусмотренных пунктом 3 настоящего Порядка;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Подача заявления о предоставлении единовременной денежной выплаты по истечении срока, установленного пунктом 3 настоящего Порядка.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Действие настоящего Порядка распространяется на многодетных граждан, получивших земельные участки в собственность в соответствии 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детей», в том числе утративших статус многодетных на момент принятия данного Порядка.</w:t>
      </w:r>
    </w:p>
    <w:p w:rsidR="0048268B" w:rsidRDefault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Уполномоченный орган в праве </w:t>
      </w:r>
      <w:r w:rsidR="009A5179">
        <w:rPr>
          <w:rFonts w:ascii="PT Astra Serif" w:hAnsi="PT Astra Serif"/>
          <w:sz w:val="28"/>
          <w:szCs w:val="28"/>
        </w:rPr>
        <w:t>осуществлять выезд на место с целью фиксации установленного индивидуального источника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9A5179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септика</w:t>
      </w:r>
      <w:r w:rsidR="009A5179"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FA2813">
          <w:headerReference w:type="default" r:id="rId11"/>
          <w:headerReference w:type="first" r:id="rId12"/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FA2813">
        <w:trPr>
          <w:trHeight w:val="1846"/>
        </w:trPr>
        <w:tc>
          <w:tcPr>
            <w:tcW w:w="4285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4B0214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 Порядку предоставления меры социальной поддержки по улучшению жилищных условий отдельных категорий граждан, проживающих 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на территории муниципального образования Щекинский район</w:t>
            </w:r>
          </w:p>
        </w:tc>
      </w:tr>
    </w:tbl>
    <w:p w:rsidR="00FA2813" w:rsidRDefault="00FA2813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A2813" w:rsidRPr="004B0214" w:rsidRDefault="000537B1" w:rsidP="004B0214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B0214">
        <w:rPr>
          <w:rFonts w:ascii="PT Astra Serif" w:hAnsi="PT Astra Serif"/>
          <w:b/>
          <w:sz w:val="28"/>
          <w:szCs w:val="28"/>
        </w:rPr>
        <w:t>Заявление</w:t>
      </w:r>
    </w:p>
    <w:p w:rsidR="00FA2813" w:rsidRDefault="000537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____________________________________________________________</w:t>
      </w:r>
    </w:p>
    <w:p w:rsidR="00FA2813" w:rsidRDefault="000537B1">
      <w:pPr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(фамилия, имя, отчество гражданина)</w:t>
      </w:r>
    </w:p>
    <w:p w:rsidR="00FA2813" w:rsidRDefault="000537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A2813" w:rsidRDefault="000537B1">
      <w:pPr>
        <w:tabs>
          <w:tab w:val="left" w:pos="3660"/>
        </w:tabs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(адрес регистрации)</w:t>
      </w:r>
    </w:p>
    <w:p w:rsidR="00FA2813" w:rsidRDefault="00FA28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Многодетная семья составом _____ человек.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предоставить денежную выплату на компенсацию фактических затрат, связанных с приобретением и выполнением работ по установке индивидуального источника водоотведения (септика)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на земельном участке, полученном в собственность бесплатно в размере________________________</w:t>
      </w:r>
      <w:r w:rsidR="009A5179">
        <w:rPr>
          <w:rFonts w:ascii="PT Astra Serif" w:hAnsi="PT Astra Serif"/>
          <w:sz w:val="28"/>
          <w:szCs w:val="28"/>
        </w:rPr>
        <w:t xml:space="preserve"> и перечислить на лицевой счет_______________________________________.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A2813" w:rsidRDefault="000537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</w:t>
      </w:r>
    </w:p>
    <w:p w:rsidR="00FA2813" w:rsidRDefault="000537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Копия паспорта;</w:t>
      </w:r>
    </w:p>
    <w:p w:rsidR="00FA2813" w:rsidRDefault="000537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Копия удостоверения, подтверждающего статус многодетной семьи;</w:t>
      </w:r>
    </w:p>
    <w:p w:rsidR="00FA2813" w:rsidRDefault="009A51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537B1">
        <w:rPr>
          <w:rFonts w:ascii="PT Astra Serif" w:hAnsi="PT Astra Serif"/>
          <w:sz w:val="28"/>
          <w:szCs w:val="28"/>
        </w:rPr>
        <w:t>. Выписка из ЕГРН на земельный участок, предоставленный многодетным гражданам в собственность бесплатно;</w:t>
      </w:r>
    </w:p>
    <w:p w:rsidR="009A5179" w:rsidRDefault="009A5179" w:rsidP="009A51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4</w:t>
      </w:r>
      <w:r w:rsidR="000537B1">
        <w:rPr>
          <w:rFonts w:ascii="PT Astra Serif" w:hAnsi="PT Astra Serif"/>
          <w:spacing w:val="-4"/>
          <w:sz w:val="28"/>
          <w:szCs w:val="28"/>
        </w:rPr>
        <w:t xml:space="preserve">. Документы, подтверждающие установку индивидуального источника </w:t>
      </w:r>
      <w:r w:rsidR="000537B1">
        <w:rPr>
          <w:rFonts w:ascii="PT Astra Serif" w:hAnsi="PT Astra Serif"/>
          <w:sz w:val="28"/>
          <w:szCs w:val="28"/>
        </w:rPr>
        <w:t>водоотведения (</w:t>
      </w:r>
      <w:r>
        <w:rPr>
          <w:rFonts w:ascii="PT Astra Serif" w:hAnsi="PT Astra Serif"/>
          <w:sz w:val="28"/>
          <w:szCs w:val="28"/>
        </w:rPr>
        <w:t xml:space="preserve">договор, </w:t>
      </w:r>
      <w:r w:rsidR="000537B1">
        <w:rPr>
          <w:rFonts w:ascii="PT Astra Serif" w:hAnsi="PT Astra Serif"/>
          <w:sz w:val="28"/>
          <w:szCs w:val="28"/>
        </w:rPr>
        <w:t>акт об оказании услуг, кассовый чек</w:t>
      </w:r>
      <w:r>
        <w:rPr>
          <w:rFonts w:ascii="PT Astra Serif" w:hAnsi="PT Astra Serif"/>
          <w:sz w:val="28"/>
          <w:szCs w:val="28"/>
        </w:rPr>
        <w:t xml:space="preserve">, фотоматериал, </w:t>
      </w:r>
      <w:r w:rsidR="000537B1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0537B1">
        <w:rPr>
          <w:rFonts w:ascii="PT Astra Serif" w:hAnsi="PT Astra Serif"/>
          <w:sz w:val="28"/>
          <w:szCs w:val="28"/>
        </w:rPr>
        <w:t>т.д</w:t>
      </w:r>
      <w:proofErr w:type="spellEnd"/>
      <w:r w:rsidR="000537B1">
        <w:rPr>
          <w:rFonts w:ascii="PT Astra Serif" w:hAnsi="PT Astra Serif"/>
          <w:sz w:val="28"/>
          <w:szCs w:val="28"/>
        </w:rPr>
        <w:t>);</w:t>
      </w:r>
    </w:p>
    <w:p w:rsidR="00FA2813" w:rsidRDefault="009A51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537B1">
        <w:rPr>
          <w:rFonts w:ascii="PT Astra Serif" w:hAnsi="PT Astra Serif"/>
          <w:sz w:val="28"/>
          <w:szCs w:val="28"/>
        </w:rPr>
        <w:t>. Выписка из лицевого счета заявителя в кредитной организации;</w:t>
      </w:r>
    </w:p>
    <w:p w:rsidR="00FA2813" w:rsidRDefault="009A5179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537B1">
        <w:rPr>
          <w:rFonts w:ascii="PT Astra Serif" w:hAnsi="PT Astra Serif"/>
          <w:sz w:val="28"/>
          <w:szCs w:val="28"/>
        </w:rPr>
        <w:t xml:space="preserve">. Заявление о согласии на проверку сведений, содержащихся в представленных документах, и на обработку персональных данных членов многодетной семьи, включая несовершеннолетних детей </w:t>
      </w:r>
      <w:r w:rsidR="000537B1">
        <w:rPr>
          <w:rFonts w:ascii="PT Astra Serif" w:hAnsi="PT Astra Serif"/>
          <w:spacing w:val="-4"/>
          <w:sz w:val="28"/>
          <w:szCs w:val="28"/>
        </w:rPr>
        <w:t>(приложение № 2);</w:t>
      </w:r>
    </w:p>
    <w:p w:rsidR="009A5179" w:rsidRDefault="009A5179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7.</w:t>
      </w:r>
      <w:r w:rsidRPr="009A51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Pr="009A5179">
        <w:rPr>
          <w:rFonts w:ascii="PT Astra Serif" w:hAnsi="PT Astra Serif"/>
          <w:sz w:val="28"/>
          <w:szCs w:val="28"/>
        </w:rPr>
        <w:t>правка (либо иной документ), подтверждающая отсутствие возможности подключения к центральным сетям водоотведения</w:t>
      </w:r>
      <w:r>
        <w:rPr>
          <w:rFonts w:ascii="PT Astra Serif" w:hAnsi="PT Astra Serif"/>
          <w:sz w:val="28"/>
          <w:szCs w:val="28"/>
        </w:rPr>
        <w:t>.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Подпись заявителя, дата: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FA2813">
          <w:headerReference w:type="default" r:id="rId13"/>
          <w:headerReference w:type="first" r:id="rId14"/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tbl>
      <w:tblPr>
        <w:tblW w:w="4428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FA2813" w:rsidTr="004B0214">
        <w:trPr>
          <w:trHeight w:val="1846"/>
        </w:trPr>
        <w:tc>
          <w:tcPr>
            <w:tcW w:w="4428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 № 2</w:t>
            </w:r>
          </w:p>
          <w:p w:rsidR="004B0214" w:rsidRDefault="000537B1">
            <w:pPr>
              <w:pStyle w:val="2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 Порядку предоставления меры социальной поддержки по улучшению жилищных условий отдельных категорий граждан, проживающих </w:t>
            </w:r>
          </w:p>
          <w:p w:rsidR="00FA2813" w:rsidRDefault="000537B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Щекинский район</w:t>
            </w:r>
          </w:p>
        </w:tc>
      </w:tr>
    </w:tbl>
    <w:p w:rsidR="00FA2813" w:rsidRDefault="00FA2813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A2813" w:rsidRPr="004B0214" w:rsidRDefault="000537B1" w:rsidP="004B0214">
      <w:pPr>
        <w:jc w:val="center"/>
        <w:rPr>
          <w:rFonts w:ascii="PT Astra Serif" w:hAnsi="PT Astra Serif"/>
          <w:b/>
          <w:sz w:val="28"/>
          <w:szCs w:val="28"/>
        </w:rPr>
      </w:pPr>
      <w:r w:rsidRPr="004B0214">
        <w:rPr>
          <w:rFonts w:ascii="PT Astra Serif" w:hAnsi="PT Astra Serif"/>
          <w:b/>
          <w:sz w:val="28"/>
          <w:szCs w:val="28"/>
        </w:rPr>
        <w:t xml:space="preserve">Заявление </w:t>
      </w:r>
    </w:p>
    <w:p w:rsidR="004B0214" w:rsidRDefault="000537B1" w:rsidP="004B0214">
      <w:pPr>
        <w:jc w:val="center"/>
        <w:rPr>
          <w:rFonts w:ascii="PT Astra Serif" w:hAnsi="PT Astra Serif"/>
          <w:b/>
          <w:sz w:val="28"/>
          <w:szCs w:val="28"/>
        </w:rPr>
      </w:pPr>
      <w:r w:rsidRPr="004B0214">
        <w:rPr>
          <w:rFonts w:ascii="PT Astra Serif" w:hAnsi="PT Astra Serif"/>
          <w:b/>
          <w:sz w:val="28"/>
          <w:szCs w:val="28"/>
        </w:rPr>
        <w:t xml:space="preserve">о согласии на проверку сведений, содержащихся в представленных документах, и на обработку персональных данных членов </w:t>
      </w:r>
    </w:p>
    <w:p w:rsidR="00FA2813" w:rsidRPr="004B0214" w:rsidRDefault="000537B1" w:rsidP="004B0214">
      <w:pPr>
        <w:jc w:val="center"/>
        <w:rPr>
          <w:rFonts w:ascii="PT Astra Serif" w:hAnsi="PT Astra Serif"/>
          <w:b/>
          <w:sz w:val="28"/>
          <w:szCs w:val="28"/>
        </w:rPr>
      </w:pPr>
      <w:r w:rsidRPr="004B0214">
        <w:rPr>
          <w:rFonts w:ascii="PT Astra Serif" w:hAnsi="PT Astra Serif"/>
          <w:b/>
          <w:sz w:val="28"/>
          <w:szCs w:val="28"/>
        </w:rPr>
        <w:t xml:space="preserve">многодетной семьи, включая несовершеннолетних детей 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администрацию </w:t>
      </w:r>
    </w:p>
    <w:p w:rsidR="00FA2813" w:rsidRDefault="000537B1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>муниципального образования Щекинский район</w:t>
      </w:r>
    </w:p>
    <w:p w:rsidR="00FA2813" w:rsidRDefault="000537B1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(ФИО </w:t>
      </w:r>
      <w:r>
        <w:rPr>
          <w:rFonts w:ascii="PT Astra Serif" w:hAnsi="PT Astra Serif"/>
          <w:szCs w:val="28"/>
        </w:rPr>
        <w:t>гражданина в родительном падеже)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(место жительства гражданина)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(паспортные данные)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(контактный телефон)</w:t>
      </w:r>
    </w:p>
    <w:p w:rsidR="00FA2813" w:rsidRDefault="000537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___________________________________________________________</w:t>
      </w:r>
    </w:p>
    <w:p w:rsidR="00FA2813" w:rsidRDefault="000537B1">
      <w:pPr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(фамилия, имя, отчество гражданина)</w:t>
      </w:r>
    </w:p>
    <w:p w:rsidR="00FA2813" w:rsidRDefault="00FA2813">
      <w:pPr>
        <w:ind w:firstLine="709"/>
        <w:jc w:val="center"/>
        <w:rPr>
          <w:rFonts w:ascii="PT Astra Serif" w:hAnsi="PT Astra Serif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представляющий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установленные документы в отношении себя, моих несовершеннолетних детей  __________________________________________</w:t>
      </w:r>
    </w:p>
    <w:p w:rsidR="00FA2813" w:rsidRDefault="000537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A2813" w:rsidRDefault="000537B1">
      <w:pPr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(указать ФИО, даты рождения детей)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выражаю согласие на проверку сведений, содержащихся в представленных документах в отношении меня и моих несовершеннолетних детей и на обработку моих персональных данных.</w:t>
      </w:r>
    </w:p>
    <w:p w:rsidR="00FA2813" w:rsidRDefault="000537B1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____________________________________</w:t>
      </w:r>
    </w:p>
    <w:p w:rsidR="00FA2813" w:rsidRDefault="000537B1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(ФИО гражданина)               (подпись)</w:t>
      </w:r>
    </w:p>
    <w:p w:rsidR="00FA2813" w:rsidRDefault="000537B1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«______» ______________ ___20_____ г.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 гр.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_______________________________________подтверждаю.</w:t>
      </w:r>
    </w:p>
    <w:p w:rsidR="00FA2813" w:rsidRDefault="000537B1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________________________________________________________________________</w:t>
      </w:r>
    </w:p>
    <w:p w:rsidR="00FA2813" w:rsidRDefault="000537B1"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              (должность, ФИО должностного лица)                                                 (подпись)</w:t>
      </w:r>
    </w:p>
    <w:sectPr w:rsidR="00FA2813">
      <w:headerReference w:type="default" r:id="rId15"/>
      <w:headerReference w:type="first" r:id="rId16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D" w:rsidRDefault="00923D0D">
      <w:r>
        <w:separator/>
      </w:r>
    </w:p>
  </w:endnote>
  <w:endnote w:type="continuationSeparator" w:id="0">
    <w:p w:rsidR="00923D0D" w:rsidRDefault="009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D" w:rsidRDefault="00923D0D">
      <w:r>
        <w:separator/>
      </w:r>
    </w:p>
  </w:footnote>
  <w:footnote w:type="continuationSeparator" w:id="0">
    <w:p w:rsidR="00923D0D" w:rsidRDefault="0092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13" w:rsidRDefault="000537B1">
    <w:pPr>
      <w:pStyle w:val="ab"/>
      <w:jc w:val="center"/>
    </w:pPr>
    <w:r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/>
    <w:sdtContent>
      <w:p w:rsidR="00FA2813" w:rsidRDefault="000537B1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466122">
          <w:rPr>
            <w:rFonts w:ascii="PT Astra Serif" w:hAnsi="PT Astra Serif"/>
            <w:noProof/>
            <w:sz w:val="28"/>
            <w:szCs w:val="28"/>
          </w:rPr>
          <w:t>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FA2813" w:rsidRDefault="00923D0D">
        <w:pPr>
          <w:pStyle w:val="ab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13" w:rsidRDefault="00FA2813">
    <w:pPr>
      <w:pStyle w:val="ab"/>
      <w:jc w:val="center"/>
    </w:pPr>
  </w:p>
  <w:p w:rsidR="00FA2813" w:rsidRDefault="00FA2813">
    <w:pPr>
      <w:pStyle w:val="ab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13" w:rsidRDefault="00FA2813">
    <w:pPr>
      <w:pStyle w:val="ab"/>
      <w:jc w:val="center"/>
    </w:pPr>
  </w:p>
  <w:p w:rsidR="00FA2813" w:rsidRDefault="00FA2813">
    <w:pPr>
      <w:pStyle w:val="ab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13" w:rsidRDefault="00FA281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721749"/>
      <w:docPartObj>
        <w:docPartGallery w:val="Page Numbers (Top of Page)"/>
        <w:docPartUnique/>
      </w:docPartObj>
    </w:sdtPr>
    <w:sdtEndPr/>
    <w:sdtContent>
      <w:p w:rsidR="00FA2813" w:rsidRDefault="000537B1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FA2813" w:rsidRDefault="00923D0D">
        <w:pPr>
          <w:pStyle w:val="ab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13" w:rsidRDefault="00FA2813">
    <w:pPr>
      <w:pStyle w:val="ab"/>
      <w:jc w:val="center"/>
    </w:pPr>
  </w:p>
  <w:p w:rsidR="00FA2813" w:rsidRDefault="00FA2813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451E"/>
    <w:multiLevelType w:val="multilevel"/>
    <w:tmpl w:val="BFF6F0A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0F7871"/>
    <w:multiLevelType w:val="multilevel"/>
    <w:tmpl w:val="BF081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13"/>
    <w:rsid w:val="000537B1"/>
    <w:rsid w:val="00466122"/>
    <w:rsid w:val="0048268B"/>
    <w:rsid w:val="00486646"/>
    <w:rsid w:val="004B0214"/>
    <w:rsid w:val="00542117"/>
    <w:rsid w:val="007045B6"/>
    <w:rsid w:val="00923D0D"/>
    <w:rsid w:val="009A5179"/>
    <w:rsid w:val="00AB62B9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70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styleId="ac">
    <w:name w:val="annotation reference"/>
    <w:basedOn w:val="a0"/>
    <w:uiPriority w:val="99"/>
    <w:semiHidden/>
    <w:unhideWhenUsed/>
    <w:qFormat/>
    <w:rsid w:val="00653237"/>
    <w:rPr>
      <w:sz w:val="16"/>
      <w:szCs w:val="16"/>
    </w:rPr>
  </w:style>
  <w:style w:type="character" w:customStyle="1" w:styleId="12">
    <w:name w:val="Текст примечания Знак1"/>
    <w:basedOn w:val="a0"/>
    <w:link w:val="ad"/>
    <w:uiPriority w:val="99"/>
    <w:semiHidden/>
    <w:qFormat/>
    <w:rsid w:val="00653237"/>
    <w:rPr>
      <w:lang w:eastAsia="zh-C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6">
    <w:name w:val="footer"/>
    <w:basedOn w:val="a"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8">
    <w:name w:val="annotation subject"/>
    <w:basedOn w:val="16"/>
    <w:next w:val="16"/>
    <w:qFormat/>
    <w:rPr>
      <w:b/>
      <w:bCs/>
    </w:rPr>
  </w:style>
  <w:style w:type="paragraph" w:styleId="af9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"/>
    <w:qFormat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paragraph" w:styleId="ad">
    <w:name w:val="annotation text"/>
    <w:basedOn w:val="a"/>
    <w:link w:val="12"/>
    <w:uiPriority w:val="99"/>
    <w:semiHidden/>
    <w:unhideWhenUsed/>
    <w:qFormat/>
    <w:rsid w:val="00653237"/>
    <w:rPr>
      <w:sz w:val="20"/>
      <w:szCs w:val="20"/>
    </w:rPr>
  </w:style>
  <w:style w:type="paragraph" w:customStyle="1" w:styleId="23">
    <w:name w:val="Знак Знак2"/>
    <w:basedOn w:val="a"/>
    <w:qFormat/>
    <w:rsid w:val="00DA73A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qFormat/>
    <w:rsid w:val="00BE4D2A"/>
    <w:pPr>
      <w:suppressAutoHyphens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f0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70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styleId="ac">
    <w:name w:val="annotation reference"/>
    <w:basedOn w:val="a0"/>
    <w:uiPriority w:val="99"/>
    <w:semiHidden/>
    <w:unhideWhenUsed/>
    <w:qFormat/>
    <w:rsid w:val="00653237"/>
    <w:rPr>
      <w:sz w:val="16"/>
      <w:szCs w:val="16"/>
    </w:rPr>
  </w:style>
  <w:style w:type="character" w:customStyle="1" w:styleId="12">
    <w:name w:val="Текст примечания Знак1"/>
    <w:basedOn w:val="a0"/>
    <w:link w:val="ad"/>
    <w:uiPriority w:val="99"/>
    <w:semiHidden/>
    <w:qFormat/>
    <w:rsid w:val="00653237"/>
    <w:rPr>
      <w:lang w:eastAsia="zh-C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6">
    <w:name w:val="footer"/>
    <w:basedOn w:val="a"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8">
    <w:name w:val="annotation subject"/>
    <w:basedOn w:val="16"/>
    <w:next w:val="16"/>
    <w:qFormat/>
    <w:rPr>
      <w:b/>
      <w:bCs/>
    </w:rPr>
  </w:style>
  <w:style w:type="paragraph" w:styleId="af9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"/>
    <w:qFormat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paragraph" w:styleId="ad">
    <w:name w:val="annotation text"/>
    <w:basedOn w:val="a"/>
    <w:link w:val="12"/>
    <w:uiPriority w:val="99"/>
    <w:semiHidden/>
    <w:unhideWhenUsed/>
    <w:qFormat/>
    <w:rsid w:val="00653237"/>
    <w:rPr>
      <w:sz w:val="20"/>
      <w:szCs w:val="20"/>
    </w:rPr>
  </w:style>
  <w:style w:type="paragraph" w:customStyle="1" w:styleId="23">
    <w:name w:val="Знак Знак2"/>
    <w:basedOn w:val="a"/>
    <w:qFormat/>
    <w:rsid w:val="00DA73A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qFormat/>
    <w:rsid w:val="00BE4D2A"/>
    <w:pPr>
      <w:suppressAutoHyphens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f0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C067-1FFF-4534-8E3D-C1A4B2B0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2025-06-05T07:06:00Z</cp:lastPrinted>
  <dcterms:created xsi:type="dcterms:W3CDTF">2025-06-25T08:23:00Z</dcterms:created>
  <dcterms:modified xsi:type="dcterms:W3CDTF">2025-06-25T08:23:00Z</dcterms:modified>
  <dc:language>ru-RU</dc:language>
</cp:coreProperties>
</file>