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D1" w:rsidRDefault="00287B5D">
      <w:pPr>
        <w:jc w:val="center"/>
        <w:rPr>
          <w:color w:val="000000"/>
        </w:rPr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color w:val="000000"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34"/>
        </w:rPr>
        <w:t xml:space="preserve">АДМИНИСТРАЦИЯ </w:t>
      </w: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34"/>
        </w:rPr>
        <w:t xml:space="preserve">МУНИЦИПАЛЬНОГО ОБРАЗОВАНИЯ </w:t>
      </w: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34"/>
        </w:rPr>
        <w:t xml:space="preserve">ЩЁКИНСКИЙ РАЙОН </w:t>
      </w:r>
    </w:p>
    <w:p w:rsidR="003834D1" w:rsidRDefault="003834D1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</w:p>
    <w:p w:rsidR="003834D1" w:rsidRDefault="00287B5D">
      <w:pPr>
        <w:spacing w:before="200" w:line="200" w:lineRule="exact"/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33"/>
          <w:szCs w:val="33"/>
        </w:rPr>
        <w:t>ПОСТАНОВЛЕНИЕ</w:t>
      </w:r>
    </w:p>
    <w:p w:rsidR="003834D1" w:rsidRDefault="003834D1">
      <w:pPr>
        <w:spacing w:before="600" w:line="200" w:lineRule="exact"/>
        <w:jc w:val="center"/>
        <w:rPr>
          <w:rFonts w:ascii="PT Astra Serif" w:hAnsi="PT Astra Serif"/>
          <w:b/>
          <w:color w:val="000000"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834D1">
        <w:trPr>
          <w:trHeight w:val="146"/>
        </w:trPr>
        <w:tc>
          <w:tcPr>
            <w:tcW w:w="5847" w:type="dxa"/>
            <w:shd w:val="clear" w:color="auto" w:fill="auto"/>
          </w:tcPr>
          <w:p w:rsidR="003834D1" w:rsidRDefault="00287B5D">
            <w:pPr>
              <w:pStyle w:val="afd"/>
              <w:rPr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от</w:t>
            </w:r>
            <w:r w:rsidR="00255CB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55CBD" w:rsidRPr="00255CB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2407" w:type="dxa"/>
            <w:shd w:val="clear" w:color="auto" w:fill="auto"/>
          </w:tcPr>
          <w:p w:rsidR="003834D1" w:rsidRDefault="00287B5D">
            <w:pPr>
              <w:pStyle w:val="afd"/>
              <w:rPr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№</w:t>
            </w:r>
            <w:r w:rsidR="00255CB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4 – 550</w:t>
            </w:r>
          </w:p>
        </w:tc>
      </w:tr>
    </w:tbl>
    <w:p w:rsidR="003834D1" w:rsidRDefault="003834D1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3834D1" w:rsidRDefault="003834D1">
      <w:pPr>
        <w:jc w:val="center"/>
        <w:rPr>
          <w:rFonts w:ascii="PT Astra Serif" w:hAnsi="PT Astra Serif"/>
          <w:b/>
          <w:color w:val="000000"/>
          <w:sz w:val="28"/>
          <w:lang w:eastAsia="ru-RU"/>
        </w:rPr>
      </w:pPr>
    </w:p>
    <w:p w:rsidR="003834D1" w:rsidRDefault="00287B5D">
      <w:pPr>
        <w:jc w:val="center"/>
        <w:rPr>
          <w:color w:val="000000"/>
        </w:rPr>
      </w:pPr>
      <w:bookmarkStart w:id="0" w:name="_GoBack"/>
      <w:r>
        <w:rPr>
          <w:rFonts w:ascii="PT Astra Serif" w:hAnsi="PT Astra Serif"/>
          <w:b/>
          <w:color w:val="000000"/>
          <w:sz w:val="28"/>
          <w:lang w:eastAsia="ru-RU"/>
        </w:rPr>
        <w:t xml:space="preserve">Об утверждении порядка предоставления в 2025 году </w:t>
      </w: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/>
          <w:b/>
          <w:color w:val="000000"/>
          <w:sz w:val="28"/>
          <w:lang w:eastAsia="ru-RU"/>
        </w:rPr>
        <w:t>единовременной денежной выплаты отдельным категориям граждан</w:t>
      </w:r>
      <w:bookmarkEnd w:id="0"/>
    </w:p>
    <w:p w:rsidR="003834D1" w:rsidRDefault="003834D1">
      <w:pPr>
        <w:jc w:val="center"/>
        <w:rPr>
          <w:rFonts w:ascii="PT Astra Serif" w:hAnsi="PT Astra Serif"/>
          <w:b/>
          <w:color w:val="000000"/>
          <w:sz w:val="20"/>
          <w:szCs w:val="20"/>
          <w:lang w:eastAsia="ru-RU"/>
        </w:rPr>
      </w:pPr>
    </w:p>
    <w:p w:rsidR="003834D1" w:rsidRDefault="003834D1">
      <w:pPr>
        <w:jc w:val="center"/>
        <w:rPr>
          <w:rFonts w:ascii="PT Astra Serif" w:hAnsi="PT Astra Serif"/>
          <w:b/>
          <w:color w:val="000000"/>
          <w:sz w:val="20"/>
          <w:szCs w:val="20"/>
          <w:lang w:eastAsia="ru-RU"/>
        </w:rPr>
      </w:pPr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решением Собрания представителей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          от 28.02.2025 № 28/205 «Об осуществлении в 2025 году единовременной денежной выплаты отдельным категориям граждан», на основании Устава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муниципального района Тульской области администрация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 Утвердить Порядок предоставления в 2025 году единовременной денежной выплаты гражданам, удостоенным звания «Почетный гражданин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района», являющимися ветеранами и участниками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Великой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Отечественной войны</w:t>
      </w:r>
      <w:r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Постановление обнародовать путем опубликования, разместив             его полный текст в сетевом издании «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муниципальный                вестник» (http://npa-schekino.ru., регистрация в качестве сетевого издания: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Эл № ФС 77-74320 от 19.11.2018)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  <w:proofErr w:type="gramEnd"/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>3. Постановление вступает в силу со дня официального обнародования.</w:t>
      </w:r>
    </w:p>
    <w:p w:rsidR="003834D1" w:rsidRDefault="003834D1">
      <w:pPr>
        <w:spacing w:line="360" w:lineRule="exact"/>
        <w:rPr>
          <w:rFonts w:ascii="PT Astra Serif" w:hAnsi="PT Astra Serif" w:cs="PT Astra Serif"/>
          <w:color w:val="000000"/>
        </w:rPr>
      </w:pPr>
    </w:p>
    <w:p w:rsidR="003834D1" w:rsidRDefault="003834D1">
      <w:pPr>
        <w:rPr>
          <w:rFonts w:ascii="PT Astra Serif" w:hAnsi="PT Astra Serif" w:cs="PT Astra Serif"/>
          <w:color w:val="000000"/>
        </w:rPr>
      </w:pPr>
    </w:p>
    <w:p w:rsidR="003834D1" w:rsidRDefault="003834D1">
      <w:pPr>
        <w:rPr>
          <w:rFonts w:ascii="PT Astra Serif" w:hAnsi="PT Astra Serif" w:cs="PT Astra Serif"/>
          <w:color w:val="000000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834D1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3834D1" w:rsidRDefault="00287B5D">
            <w:pPr>
              <w:pStyle w:val="afd"/>
              <w:ind w:right="-119"/>
              <w:jc w:val="center"/>
              <w:rPr>
                <w:color w:val="00000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4D1" w:rsidRDefault="003834D1">
            <w:pPr>
              <w:jc w:val="center"/>
              <w:rPr>
                <w:rFonts w:ascii="PT Astra Serif" w:eastAsia="Calibri" w:hAnsi="PT Astra Serif"/>
                <w:color w:val="000000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4D1" w:rsidRDefault="00287B5D">
            <w:pPr>
              <w:jc w:val="right"/>
              <w:rPr>
                <w:color w:val="000000"/>
              </w:rPr>
            </w:pP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834D1" w:rsidRDefault="003834D1">
      <w:pPr>
        <w:sectPr w:rsidR="003834D1" w:rsidSect="00255CBD">
          <w:headerReference w:type="default" r:id="rId10"/>
          <w:pgSz w:w="11906" w:h="16838"/>
          <w:pgMar w:top="1134" w:right="850" w:bottom="1134" w:left="1701" w:header="567" w:footer="0" w:gutter="0"/>
          <w:cols w:space="720"/>
          <w:formProt w:val="0"/>
          <w:titlePg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3834D1">
        <w:trPr>
          <w:trHeight w:val="1846"/>
        </w:trPr>
        <w:tc>
          <w:tcPr>
            <w:tcW w:w="4285" w:type="dxa"/>
          </w:tcPr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3834D1" w:rsidRDefault="003834D1">
            <w:pPr>
              <w:pStyle w:val="23"/>
              <w:suppressAutoHyphens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3834D1" w:rsidRDefault="003834D1">
            <w:pPr>
              <w:pStyle w:val="23"/>
              <w:suppressAutoHyphens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3834D1" w:rsidRDefault="00255CBD" w:rsidP="00255CB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Pr="00255CBD">
              <w:rPr>
                <w:rFonts w:ascii="PT Astra Serif" w:hAnsi="PT Astra Serif"/>
                <w:color w:val="000000"/>
                <w:sz w:val="28"/>
                <w:szCs w:val="28"/>
              </w:rPr>
              <w:t>01.04.2025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4 – 550</w:t>
            </w:r>
          </w:p>
        </w:tc>
      </w:tr>
      <w:tr w:rsidR="003834D1">
        <w:trPr>
          <w:trHeight w:val="303"/>
        </w:trPr>
        <w:tc>
          <w:tcPr>
            <w:tcW w:w="4285" w:type="dxa"/>
          </w:tcPr>
          <w:p w:rsidR="003834D1" w:rsidRDefault="003834D1">
            <w:pPr>
              <w:pStyle w:val="23"/>
              <w:suppressAutoHyphens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3834D1">
        <w:trPr>
          <w:trHeight w:val="1846"/>
        </w:trPr>
        <w:tc>
          <w:tcPr>
            <w:tcW w:w="4285" w:type="dxa"/>
          </w:tcPr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УТВЕРЖДЕН</w:t>
            </w:r>
          </w:p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3834D1" w:rsidRDefault="00287B5D">
            <w:pPr>
              <w:pStyle w:val="23"/>
              <w:suppressAutoHyphens/>
              <w:jc w:val="center"/>
              <w:rPr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3834D1" w:rsidRDefault="003834D1">
            <w:pPr>
              <w:pStyle w:val="23"/>
              <w:suppressAutoHyphens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3834D1" w:rsidRDefault="003834D1">
            <w:pPr>
              <w:pStyle w:val="23"/>
              <w:suppressAutoHyphens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3834D1" w:rsidRDefault="00255CBD">
            <w:pPr>
              <w:pStyle w:val="23"/>
              <w:suppressAutoHyphens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r w:rsidRPr="00255CBD">
              <w:rPr>
                <w:rFonts w:ascii="PT Astra Serif" w:hAnsi="PT Astra Serif"/>
                <w:color w:val="000000"/>
                <w:sz w:val="28"/>
                <w:szCs w:val="28"/>
              </w:rPr>
              <w:t>01.04.2025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№ 4 – 550</w:t>
            </w:r>
          </w:p>
        </w:tc>
      </w:tr>
    </w:tbl>
    <w:p w:rsidR="003834D1" w:rsidRDefault="003834D1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p w:rsidR="003834D1" w:rsidRDefault="003834D1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3834D1" w:rsidRDefault="003834D1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3834D1" w:rsidRDefault="003834D1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3834D1" w:rsidRDefault="003834D1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ПОРЯДОК </w:t>
      </w: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ПРЕДОСТАВЛЕНИЯ В 2025 ГОДУ </w:t>
      </w:r>
      <w:proofErr w:type="gramStart"/>
      <w:r>
        <w:rPr>
          <w:rFonts w:ascii="PT Astra Serif" w:hAnsi="PT Astra Serif" w:cs="PT Astra Serif"/>
          <w:b/>
          <w:color w:val="000000"/>
          <w:sz w:val="28"/>
          <w:szCs w:val="28"/>
        </w:rPr>
        <w:t>ЕДИНОВРЕМЕННОЙ</w:t>
      </w:r>
      <w:proofErr w:type="gramEnd"/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</w:p>
    <w:p w:rsidR="003834D1" w:rsidRDefault="00287B5D">
      <w:pPr>
        <w:jc w:val="center"/>
        <w:rPr>
          <w:color w:val="000000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ДЕНЕЖНОЙ ВЫПЛАТЫ ГРАЖДАНАМ,</w:t>
      </w:r>
    </w:p>
    <w:p w:rsidR="003834D1" w:rsidRDefault="00287B5D">
      <w:pPr>
        <w:jc w:val="center"/>
        <w:rPr>
          <w:color w:val="000000"/>
        </w:rPr>
      </w:pPr>
      <w:proofErr w:type="gramStart"/>
      <w:r>
        <w:rPr>
          <w:rFonts w:ascii="PT Astra Serif" w:hAnsi="PT Astra Serif" w:cs="PT Astra Serif"/>
          <w:b/>
          <w:color w:val="000000"/>
          <w:sz w:val="28"/>
          <w:szCs w:val="28"/>
        </w:rPr>
        <w:t>УДОСТОЕННЫМ</w:t>
      </w:r>
      <w:proofErr w:type="gramEnd"/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ЗВАНИЯ «ПОЧЕТНЫЙ ГРАЖДАНИН </w:t>
      </w:r>
    </w:p>
    <w:p w:rsidR="003834D1" w:rsidRDefault="00287B5D">
      <w:pPr>
        <w:jc w:val="center"/>
        <w:rPr>
          <w:color w:val="000000"/>
        </w:rPr>
      </w:pPr>
      <w:proofErr w:type="gramStart"/>
      <w:r>
        <w:rPr>
          <w:rFonts w:ascii="PT Astra Serif" w:hAnsi="PT Astra Serif" w:cs="PT Astra Serif"/>
          <w:b/>
          <w:color w:val="000000"/>
          <w:sz w:val="28"/>
          <w:szCs w:val="28"/>
        </w:rPr>
        <w:t>ЩЕКИНСКОГО РАЙОНА», ЯВЛЯЮЩИМСЯ ВЕТЕРАНАМИ И УЧАСТНИКАМИ  ВЕЛИКОЙ ОТЕЧЕСТВЕННОЙ ВОЙНЫ</w:t>
      </w:r>
      <w:proofErr w:type="gramEnd"/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jc w:val="both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3834D1" w:rsidRDefault="00287B5D">
      <w:pPr>
        <w:pStyle w:val="formattext"/>
        <w:shd w:val="clear" w:color="auto" w:fill="FFFFFF"/>
        <w:suppressAutoHyphens/>
        <w:spacing w:beforeAutospacing="0" w:afterAutospacing="0" w:line="360" w:lineRule="exact"/>
        <w:ind w:firstLine="709"/>
        <w:jc w:val="both"/>
        <w:textAlignment w:val="baseline"/>
        <w:rPr>
          <w:color w:val="000000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lastRenderedPageBreak/>
        <w:t xml:space="preserve">1. Настоящий Порядок 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</w:rPr>
        <w:t>устанавливает условия</w:t>
      </w:r>
      <w:proofErr w:type="gramEnd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и механизм предоставления в 2025 году единовременной денежной выплаты гражданам, </w:t>
      </w:r>
      <w:r>
        <w:rPr>
          <w:rFonts w:ascii="PT Astra Serif" w:hAnsi="PT Astra Serif"/>
          <w:color w:val="000000"/>
          <w:sz w:val="28"/>
          <w:szCs w:val="28"/>
        </w:rPr>
        <w:t xml:space="preserve">удостоенным звания «Почетный гражданин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района», являющимся ветеранами и участниками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Великой Отечественной войны (далее — гражданин, единовременная денежная выплата)</w:t>
      </w: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3834D1" w:rsidRDefault="00287B5D" w:rsidP="00054D79">
      <w:pPr>
        <w:pStyle w:val="formattext"/>
        <w:shd w:val="clear" w:color="auto" w:fill="FFFFFF"/>
        <w:suppressAutoHyphens/>
        <w:spacing w:beforeAutospacing="0" w:afterAutospacing="0" w:line="360" w:lineRule="exact"/>
        <w:ind w:firstLine="709"/>
        <w:jc w:val="both"/>
        <w:textAlignment w:val="baseline"/>
        <w:rPr>
          <w:color w:val="000000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2. 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Единовременная денежная выплата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носит </w:t>
      </w:r>
      <w:proofErr w:type="spellStart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беззаявительный</w:t>
      </w:r>
      <w:proofErr w:type="spellEnd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характер и назначается </w:t>
      </w:r>
      <w:r w:rsidR="00054D79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гражданам на основании п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редставленных гражданином </w:t>
      </w:r>
      <w:r w:rsidR="00054D79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документов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в Комиссию по муниципальным наградам муниципального образования </w:t>
      </w:r>
      <w:proofErr w:type="spellStart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Щекинский</w:t>
      </w:r>
      <w:proofErr w:type="spellEnd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район в соответствии с решением Собрания представителей </w:t>
      </w:r>
      <w:proofErr w:type="spellStart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Щекинского</w:t>
      </w:r>
      <w:proofErr w:type="spellEnd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района от 19.12.2017 №60/489 «Об утверждении Положения «О звании «Почетн</w:t>
      </w:r>
      <w:r w:rsidR="00054D79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ый гражданин </w:t>
      </w:r>
      <w:proofErr w:type="spellStart"/>
      <w:r w:rsidR="00054D79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Щекинского</w:t>
      </w:r>
      <w:proofErr w:type="spellEnd"/>
      <w:r w:rsidR="00054D79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района» и</w:t>
      </w:r>
      <w:r w:rsidR="00054D79">
        <w:rPr>
          <w:rFonts w:ascii="PT Astra Serif" w:hAnsi="PT Astra Serif" w:cs="Arial"/>
          <w:bCs/>
          <w:color w:val="000000"/>
          <w:sz w:val="28"/>
          <w:szCs w:val="28"/>
        </w:rPr>
        <w:t xml:space="preserve"> с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правки из военного комиссариата о статусе гражданина. </w:t>
      </w:r>
      <w:proofErr w:type="gramEnd"/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 Единовременная денежная выплата назначается гражданину на основании постановления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Подготовку постановления администрации 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 о назначении единовременной денежной выплаты гражданину осуществляет отдел </w:t>
      </w:r>
      <w:r w:rsidR="003027D0">
        <w:rPr>
          <w:rFonts w:ascii="PT Astra Serif" w:hAnsi="PT Astra Serif"/>
          <w:color w:val="000000"/>
          <w:sz w:val="28"/>
          <w:szCs w:val="28"/>
        </w:rPr>
        <w:t xml:space="preserve">по муниципальной службе и кадрам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района.</w:t>
      </w:r>
    </w:p>
    <w:p w:rsidR="003834D1" w:rsidRDefault="00287B5D">
      <w:pPr>
        <w:shd w:val="clear" w:color="auto" w:fill="FFFFFF"/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 Единовременная денежная выплата гражданину </w:t>
      </w: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осуществляется 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района» путем перечисления денежных средств на лицевой счет гражданина </w:t>
      </w:r>
      <w:r w:rsidR="002F3C4E">
        <w:rPr>
          <w:rFonts w:ascii="PT Astra Serif" w:hAnsi="PT Astra Serif"/>
          <w:color w:val="000000"/>
          <w:sz w:val="28"/>
          <w:szCs w:val="28"/>
        </w:rPr>
        <w:t xml:space="preserve">открытый </w:t>
      </w:r>
      <w:r>
        <w:rPr>
          <w:rFonts w:ascii="PT Astra Serif" w:hAnsi="PT Astra Serif"/>
          <w:color w:val="000000"/>
          <w:sz w:val="28"/>
          <w:szCs w:val="28"/>
        </w:rPr>
        <w:t>в кредитной организации,</w:t>
      </w: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 в течение 7 рабочих дней 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с</w:t>
      </w:r>
      <w:r w:rsidR="002F3C4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 даты </w:t>
      </w: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поступлени</w:t>
      </w:r>
      <w:r w:rsidR="002F3C4E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 средств на лицевой счет администрации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район.</w:t>
      </w:r>
    </w:p>
    <w:p w:rsidR="003834D1" w:rsidRDefault="00287B5D">
      <w:pPr>
        <w:shd w:val="clear" w:color="auto" w:fill="FFFFFF"/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 Налогообложение единовременной денежной выплаты осуществляется в порядке, установленном Налоговым кодексом Российской Федерации. </w:t>
      </w:r>
    </w:p>
    <w:p w:rsidR="003834D1" w:rsidRDefault="00287B5D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6. </w:t>
      </w:r>
      <w:proofErr w:type="gramStart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 целевым использованием средств бюджета муниципального образования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 xml:space="preserve"> район, выделенных для перечисления единовременной денежной выплаты гражданам, осуществляется в установленном бюджетным законодательством порядке.</w:t>
      </w:r>
    </w:p>
    <w:p w:rsidR="003834D1" w:rsidRDefault="003834D1">
      <w:pPr>
        <w:spacing w:line="360" w:lineRule="exact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</w:p>
    <w:p w:rsidR="003834D1" w:rsidRDefault="003834D1">
      <w:pPr>
        <w:spacing w:line="360" w:lineRule="exact"/>
        <w:ind w:firstLine="709"/>
        <w:jc w:val="both"/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</w:pPr>
    </w:p>
    <w:p w:rsidR="003834D1" w:rsidRDefault="00287B5D">
      <w:pPr>
        <w:spacing w:line="360" w:lineRule="auto"/>
        <w:jc w:val="center"/>
        <w:rPr>
          <w:color w:val="000000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___________________________________________</w:t>
      </w:r>
    </w:p>
    <w:sectPr w:rsidR="003834D1">
      <w:headerReference w:type="default" r:id="rId11"/>
      <w:headerReference w:type="first" r:id="rId12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8A" w:rsidRDefault="00FA118A">
      <w:r>
        <w:separator/>
      </w:r>
    </w:p>
  </w:endnote>
  <w:endnote w:type="continuationSeparator" w:id="0">
    <w:p w:rsidR="00FA118A" w:rsidRDefault="00FA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8A" w:rsidRDefault="00FA118A">
      <w:r>
        <w:separator/>
      </w:r>
    </w:p>
  </w:footnote>
  <w:footnote w:type="continuationSeparator" w:id="0">
    <w:p w:rsidR="00FA118A" w:rsidRDefault="00FA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/>
    <w:sdtContent>
      <w:p w:rsidR="003834D1" w:rsidRDefault="00287B5D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55CBD">
          <w:rPr>
            <w:rFonts w:ascii="PT Astra Serif" w:hAnsi="PT Astra Serif"/>
            <w:noProof/>
            <w:sz w:val="28"/>
            <w:szCs w:val="28"/>
          </w:rPr>
          <w:t>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3834D1" w:rsidRDefault="00FA118A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/>
    <w:sdtContent>
      <w:p w:rsidR="003834D1" w:rsidRDefault="00287B5D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255CBD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834D1" w:rsidRDefault="003834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D1" w:rsidRDefault="003834D1">
    <w:pPr>
      <w:pStyle w:val="ab"/>
      <w:jc w:val="center"/>
    </w:pPr>
  </w:p>
  <w:p w:rsidR="003834D1" w:rsidRDefault="003834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85BDE"/>
    <w:multiLevelType w:val="multilevel"/>
    <w:tmpl w:val="51EC4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F040A9"/>
    <w:multiLevelType w:val="multilevel"/>
    <w:tmpl w:val="AFE806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D1"/>
    <w:rsid w:val="00054D79"/>
    <w:rsid w:val="00236C70"/>
    <w:rsid w:val="00255CBD"/>
    <w:rsid w:val="00287B5D"/>
    <w:rsid w:val="002F3C4E"/>
    <w:rsid w:val="003027D0"/>
    <w:rsid w:val="003834D1"/>
    <w:rsid w:val="003E0893"/>
    <w:rsid w:val="00410501"/>
    <w:rsid w:val="00F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23">
    <w:name w:val="Текст2"/>
    <w:basedOn w:val="a"/>
    <w:qFormat/>
    <w:rsid w:val="00827150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082C16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BA6E6D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styleId="afe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23">
    <w:name w:val="Текст2"/>
    <w:basedOn w:val="a"/>
    <w:qFormat/>
    <w:rsid w:val="00827150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082C16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BA6E6D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styleId="afe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4ACCD-44CE-48AE-A774-EF75835F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2025-04-01T08:02:00Z</cp:lastPrinted>
  <dcterms:created xsi:type="dcterms:W3CDTF">2025-04-01T08:03:00Z</dcterms:created>
  <dcterms:modified xsi:type="dcterms:W3CDTF">2025-04-01T08:03:00Z</dcterms:modified>
  <dc:language>ru-RU</dc:language>
</cp:coreProperties>
</file>