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F73E10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Pr="00F73E10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О внесении изменения в постановление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 от 29.06.2017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№ 6-818 «Об утверждении </w:t>
      </w:r>
      <w:proofErr w:type="gramStart"/>
      <w:r w:rsidRPr="00482D47">
        <w:rPr>
          <w:rFonts w:ascii="PT Astra Serif" w:hAnsi="PT Astra Serif"/>
          <w:b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в муниципальных учреждениях </w:t>
      </w: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A13EB" w:rsidRPr="00F73E10" w:rsidRDefault="00AA13EB" w:rsidP="00F73E10">
      <w:pPr>
        <w:ind w:firstLine="567"/>
        <w:jc w:val="both"/>
        <w:rPr>
          <w:rFonts w:ascii="PT Astra Serif" w:hAnsi="PT Astra Serif"/>
          <w:sz w:val="20"/>
          <w:szCs w:val="20"/>
        </w:rPr>
      </w:pP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на основании Устава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</w:t>
      </w:r>
      <w:r w:rsidR="00617804">
        <w:rPr>
          <w:rFonts w:ascii="PT Astra Serif" w:hAnsi="PT Astra Serif"/>
          <w:sz w:val="28"/>
          <w:szCs w:val="28"/>
        </w:rPr>
        <w:t>ого</w:t>
      </w:r>
      <w:proofErr w:type="spellEnd"/>
      <w:r w:rsidR="00617804">
        <w:rPr>
          <w:rFonts w:ascii="PT Astra Serif" w:hAnsi="PT Astra Serif"/>
          <w:sz w:val="28"/>
          <w:szCs w:val="28"/>
        </w:rPr>
        <w:t xml:space="preserve"> района</w:t>
      </w:r>
      <w:r w:rsidRPr="00482D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1.</w:t>
      </w:r>
      <w:r w:rsidR="00F73E10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 от 29.06.2017 №</w:t>
      </w:r>
      <w:r w:rsidR="00617804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6-818 «Об утверждении </w:t>
      </w:r>
      <w:proofErr w:type="gramStart"/>
      <w:r w:rsidRPr="00482D47">
        <w:rPr>
          <w:rFonts w:ascii="PT Astra Serif" w:hAnsi="PT Astra Serif"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  <w:r w:rsidRPr="00482D47">
        <w:rPr>
          <w:rFonts w:ascii="PT Astra Serif" w:hAnsi="PT Astra Serif"/>
          <w:sz w:val="28"/>
          <w:szCs w:val="28"/>
        </w:rPr>
        <w:t xml:space="preserve"> в муниципальных учреждениях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района», изложив в приложении </w:t>
      </w:r>
      <w:r w:rsidR="00617804">
        <w:rPr>
          <w:rFonts w:ascii="PT Astra Serif" w:hAnsi="PT Astra Serif"/>
          <w:sz w:val="28"/>
          <w:szCs w:val="28"/>
        </w:rPr>
        <w:t>№ </w:t>
      </w:r>
      <w:r w:rsidRPr="00482D47">
        <w:rPr>
          <w:rFonts w:ascii="PT Astra Serif" w:hAnsi="PT Astra Serif"/>
          <w:sz w:val="28"/>
          <w:szCs w:val="28"/>
        </w:rPr>
        <w:t>1 приложение к Плану мероприятий («дорожной карте») в новой редакции (приложение).</w:t>
      </w:r>
    </w:p>
    <w:p w:rsidR="00F53341" w:rsidRPr="000B7BA6" w:rsidRDefault="00F53341" w:rsidP="00F5334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</w:t>
      </w:r>
      <w:r w:rsidRPr="00E374BC">
        <w:rPr>
          <w:rFonts w:ascii="PT Astra Serif" w:hAnsi="PT Astra Serif"/>
          <w:sz w:val="28"/>
          <w:szCs w:val="28"/>
          <w:lang w:eastAsia="ru-RU"/>
        </w:rPr>
        <w:t>бнародовать путем опубликования, разместив его полный текст в сетевом издании «</w:t>
      </w:r>
      <w:proofErr w:type="spellStart"/>
      <w:r w:rsidRPr="00E374B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374BC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E374BC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 № </w:t>
      </w:r>
      <w:r w:rsidRPr="00E374BC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E374BC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Портале муниципального образования </w:t>
      </w:r>
      <w:proofErr w:type="spellStart"/>
      <w:r w:rsidRPr="00E374B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374BC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  <w:r w:rsidRPr="00482D47">
        <w:rPr>
          <w:rFonts w:ascii="PT Astra Serif" w:hAnsi="PT Astra Serif"/>
          <w:sz w:val="28"/>
          <w:szCs w:val="28"/>
        </w:rPr>
        <w:t xml:space="preserve">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3E10" w:rsidRPr="00276E92" w:rsidTr="009F07B9">
        <w:trPr>
          <w:trHeight w:val="229"/>
        </w:trPr>
        <w:tc>
          <w:tcPr>
            <w:tcW w:w="2178" w:type="pct"/>
          </w:tcPr>
          <w:p w:rsidR="00F73E10" w:rsidRPr="000D05A0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73E10" w:rsidRPr="00276E92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276E92" w:rsidRDefault="00F73E10" w:rsidP="009F07B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73E10" w:rsidRPr="00585D3A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  <w:sectPr w:rsidR="00F73E1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73E10" w:rsidRPr="00632A81" w:rsidTr="009F07B9">
        <w:trPr>
          <w:trHeight w:val="1846"/>
        </w:trPr>
        <w:tc>
          <w:tcPr>
            <w:tcW w:w="4482" w:type="dxa"/>
          </w:tcPr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73E10" w:rsidRPr="00B666CA" w:rsidRDefault="00F73E10" w:rsidP="009F07B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F73E10" w:rsidRPr="00632A81" w:rsidTr="009F07B9">
        <w:trPr>
          <w:trHeight w:val="303"/>
        </w:trPr>
        <w:tc>
          <w:tcPr>
            <w:tcW w:w="4482" w:type="dxa"/>
          </w:tcPr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3E10" w:rsidRPr="00632A81" w:rsidTr="00F73E10">
        <w:trPr>
          <w:trHeight w:val="666"/>
        </w:trPr>
        <w:tc>
          <w:tcPr>
            <w:tcW w:w="4482" w:type="dxa"/>
          </w:tcPr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к Плану мероприятий</w:t>
            </w:r>
          </w:p>
          <w:p w:rsidR="00F73E10" w:rsidRPr="00632A81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(«дорожной карте»)</w:t>
            </w:r>
          </w:p>
        </w:tc>
      </w:tr>
    </w:tbl>
    <w:p w:rsidR="00F73E10" w:rsidRPr="0085383A" w:rsidRDefault="00F73E10" w:rsidP="00F73E10">
      <w:pPr>
        <w:jc w:val="right"/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jc w:val="right"/>
        <w:rPr>
          <w:rFonts w:ascii="PT Astra Serif" w:hAnsi="PT Astra Serif"/>
          <w:sz w:val="28"/>
          <w:szCs w:val="28"/>
        </w:rPr>
      </w:pP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ДИНАМИКА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примерных (индикативных) значений соотношения </w:t>
      </w: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2D47">
        <w:rPr>
          <w:rFonts w:ascii="PT Astra Serif" w:hAnsi="PT Astra Serif"/>
          <w:b/>
          <w:sz w:val="28"/>
          <w:szCs w:val="28"/>
        </w:rPr>
        <w:t xml:space="preserve">средней заработной платы работников учреждений, </w:t>
      </w:r>
      <w:r>
        <w:rPr>
          <w:rFonts w:ascii="PT Astra Serif" w:hAnsi="PT Astra Serif"/>
          <w:b/>
          <w:sz w:val="28"/>
          <w:szCs w:val="28"/>
        </w:rPr>
        <w:t xml:space="preserve">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трудовой деятельности) в Тульской области на 2024 год</w:t>
      </w:r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693"/>
      </w:tblGrid>
      <w:tr w:rsidR="00AA13EB" w:rsidRPr="00482D47" w:rsidTr="00F73E10">
        <w:trPr>
          <w:trHeight w:val="977"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2024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(оценка)</w:t>
            </w:r>
          </w:p>
        </w:tc>
      </w:tr>
      <w:tr w:rsidR="00AA13EB" w:rsidRPr="00482D47" w:rsidTr="00F73E10">
        <w:trPr>
          <w:trHeight w:val="1520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  <w:r w:rsidR="00AA13EB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545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89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в сфере общего образования по субъекту РФ (прогноз субъекта РФ),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52 212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62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учителей по субъекту РФ (прогноз субъекта РФ),</w:t>
            </w:r>
            <w:r w:rsidR="00F73E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0DF0" w:rsidP="00AA0D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55 545</w:t>
            </w:r>
            <w:r w:rsidR="00AA13EB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AA13EB" w:rsidRPr="00482D47" w:rsidTr="00F73E10">
        <w:trPr>
          <w:trHeight w:val="81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образовательных учреждений общего образования (к средней заработной плате в экономике)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82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дошкольных образовательных учреждений 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54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учреждений дополнительного образования²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40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учреждений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AA13EB" w:rsidRPr="00482D47" w:rsidRDefault="00AA13EB" w:rsidP="00AA13EB">
      <w:pPr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¹- </w:t>
      </w:r>
      <w:r w:rsidRPr="00482D47">
        <w:rPr>
          <w:rFonts w:ascii="PT Astra Serif" w:hAnsi="PT Astra Serif"/>
        </w:rPr>
        <w:t>рассчитывается к средней заработной плате в сфере общего образования</w:t>
      </w: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² - </w:t>
      </w:r>
      <w:r w:rsidRPr="00482D47">
        <w:rPr>
          <w:rFonts w:ascii="PT Astra Serif" w:hAnsi="PT Astra Serif"/>
        </w:rPr>
        <w:t>рассчитывается к средней заработной плате учителей в Тульской области</w:t>
      </w:r>
    </w:p>
    <w:p w:rsidR="00AA13EB" w:rsidRDefault="00AA13EB" w:rsidP="00F73E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sectPr w:rsidR="00AA13EB" w:rsidSect="00F73E10">
      <w:headerReference w:type="default" r:id="rId12"/>
      <w:pgSz w:w="11906" w:h="16838"/>
      <w:pgMar w:top="81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65" w:rsidRDefault="00044F65">
      <w:r>
        <w:separator/>
      </w:r>
    </w:p>
  </w:endnote>
  <w:endnote w:type="continuationSeparator" w:id="0">
    <w:p w:rsidR="00044F65" w:rsidRDefault="000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65" w:rsidRDefault="00044F65">
      <w:r>
        <w:separator/>
      </w:r>
    </w:p>
  </w:footnote>
  <w:footnote w:type="continuationSeparator" w:id="0">
    <w:p w:rsidR="00044F65" w:rsidRDefault="0004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5334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4F65"/>
    <w:rsid w:val="0004561B"/>
    <w:rsid w:val="00080835"/>
    <w:rsid w:val="00097D31"/>
    <w:rsid w:val="000A6F69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799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06363"/>
    <w:rsid w:val="0048387B"/>
    <w:rsid w:val="00492B0E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17804"/>
    <w:rsid w:val="00631C5C"/>
    <w:rsid w:val="00652593"/>
    <w:rsid w:val="006F2075"/>
    <w:rsid w:val="007112E3"/>
    <w:rsid w:val="007143EE"/>
    <w:rsid w:val="00724E8F"/>
    <w:rsid w:val="00735804"/>
    <w:rsid w:val="007470F7"/>
    <w:rsid w:val="00750ABC"/>
    <w:rsid w:val="00751008"/>
    <w:rsid w:val="00796661"/>
    <w:rsid w:val="007F12CE"/>
    <w:rsid w:val="007F4F01"/>
    <w:rsid w:val="00826211"/>
    <w:rsid w:val="0083223B"/>
    <w:rsid w:val="008561B2"/>
    <w:rsid w:val="00863801"/>
    <w:rsid w:val="00886A38"/>
    <w:rsid w:val="008A457D"/>
    <w:rsid w:val="008F2E0C"/>
    <w:rsid w:val="009110D2"/>
    <w:rsid w:val="009A7968"/>
    <w:rsid w:val="00A24EB9"/>
    <w:rsid w:val="00A333F8"/>
    <w:rsid w:val="00AA0DF0"/>
    <w:rsid w:val="00AA13EB"/>
    <w:rsid w:val="00B0593F"/>
    <w:rsid w:val="00B562C1"/>
    <w:rsid w:val="00B63641"/>
    <w:rsid w:val="00BA4658"/>
    <w:rsid w:val="00BD2261"/>
    <w:rsid w:val="00C942D5"/>
    <w:rsid w:val="00CB6B90"/>
    <w:rsid w:val="00CC4111"/>
    <w:rsid w:val="00CF25B5"/>
    <w:rsid w:val="00CF3559"/>
    <w:rsid w:val="00D03332"/>
    <w:rsid w:val="00E03E77"/>
    <w:rsid w:val="00E06FAE"/>
    <w:rsid w:val="00E11B07"/>
    <w:rsid w:val="00E41E47"/>
    <w:rsid w:val="00E727C9"/>
    <w:rsid w:val="00F42728"/>
    <w:rsid w:val="00F53341"/>
    <w:rsid w:val="00F63BDF"/>
    <w:rsid w:val="00F737E5"/>
    <w:rsid w:val="00F73E10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6E0E-3E20-4510-9340-1B6A74E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nina</cp:lastModifiedBy>
  <cp:revision>2</cp:revision>
  <cp:lastPrinted>2022-06-08T10:52:00Z</cp:lastPrinted>
  <dcterms:created xsi:type="dcterms:W3CDTF">2024-08-26T11:27:00Z</dcterms:created>
  <dcterms:modified xsi:type="dcterms:W3CDTF">2024-08-26T11:27:00Z</dcterms:modified>
</cp:coreProperties>
</file>