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43A" w:rsidRPr="00EB04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B043A" w:rsidRDefault="00B474FB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004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6BDB" w:rsidRPr="006A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5B2800" w:rsidRPr="00EB043A" w:rsidRDefault="002A16C1" w:rsidP="00591B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4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47F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6A6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1432</w:t>
            </w:r>
          </w:p>
        </w:tc>
      </w:tr>
    </w:tbl>
    <w:p w:rsidR="005B2800" w:rsidRPr="00EB043A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8-972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211BFF">
        <w:rPr>
          <w:rFonts w:ascii="PT Astra Serif" w:hAnsi="PT Astra Serif" w:cs="Arial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  <w:bookmarkEnd w:id="0"/>
    </w:p>
    <w:p w:rsidR="00591B79" w:rsidRDefault="00591B79" w:rsidP="001E48A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1FA3" w:rsidRDefault="00291FA3" w:rsidP="00291F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291FA3" w:rsidRDefault="00291FA3" w:rsidP="00291FA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1. </w:t>
      </w:r>
      <w:r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Pr="00180F8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80F8F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 w:cs="Times New Roman"/>
          <w:sz w:val="28"/>
          <w:szCs w:val="28"/>
        </w:rPr>
        <w:t>06.08</w:t>
      </w:r>
      <w:r w:rsidRPr="00180F8F">
        <w:rPr>
          <w:rFonts w:ascii="PT Astra Serif" w:hAnsi="PT Astra Serif" w:cs="Times New Roman"/>
          <w:sz w:val="28"/>
          <w:szCs w:val="28"/>
        </w:rPr>
        <w:t xml:space="preserve">.2021 № </w:t>
      </w:r>
      <w:r>
        <w:rPr>
          <w:rFonts w:ascii="PT Astra Serif" w:hAnsi="PT Astra Serif" w:cs="Times New Roman"/>
          <w:sz w:val="28"/>
          <w:szCs w:val="28"/>
        </w:rPr>
        <w:t>8-972</w:t>
      </w:r>
      <w:r w:rsidRPr="00180F8F">
        <w:rPr>
          <w:rFonts w:ascii="PT Astra Serif" w:hAnsi="PT Astra Serif" w:cs="Times New Roman"/>
          <w:sz w:val="28"/>
          <w:szCs w:val="28"/>
        </w:rPr>
        <w:t xml:space="preserve"> </w:t>
      </w:r>
      <w:r w:rsidRPr="00180F8F">
        <w:rPr>
          <w:rFonts w:ascii="PT Astra Serif" w:hAnsi="PT Astra Serif"/>
          <w:sz w:val="28"/>
          <w:szCs w:val="28"/>
        </w:rPr>
        <w:t>«</w:t>
      </w:r>
      <w:r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705E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80F8F">
        <w:rPr>
          <w:rFonts w:ascii="PT Astra Serif" w:hAnsi="PT Astra Serif"/>
          <w:sz w:val="28"/>
          <w:szCs w:val="28"/>
        </w:rPr>
        <w:t>»</w:t>
      </w:r>
      <w:r w:rsidRPr="00180F8F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далее – постановление</w:t>
      </w:r>
      <w:r w:rsidRPr="00180F8F">
        <w:rPr>
          <w:rFonts w:ascii="PT Astra Serif" w:hAnsi="PT Astra Serif"/>
          <w:bCs/>
          <w:sz w:val="28"/>
          <w:szCs w:val="28"/>
        </w:rPr>
        <w:t xml:space="preserve">) </w:t>
      </w:r>
      <w:r>
        <w:rPr>
          <w:rFonts w:ascii="PT Astra Serif" w:hAnsi="PT Astra Serif"/>
          <w:bCs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изменения: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1.1.6 приложения к постановлению изложить в следующей редакции: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«1.1.6. </w:t>
      </w:r>
      <w:r w:rsidRPr="00291FA3">
        <w:rPr>
          <w:rFonts w:ascii="PT Astra Serif" w:hAnsi="PT Astra Serif"/>
          <w:sz w:val="28"/>
          <w:szCs w:val="28"/>
        </w:rPr>
        <w:t xml:space="preserve">Заявители – физические и юридические лица, либо их уполномоченные в установленном законом порядке представители, обратившиеся в администрацию </w:t>
      </w:r>
      <w:proofErr w:type="spellStart"/>
      <w:r w:rsidRPr="00291FA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91FA3">
        <w:rPr>
          <w:rFonts w:ascii="PT Astra Serif" w:hAnsi="PT Astra Serif"/>
          <w:sz w:val="28"/>
          <w:szCs w:val="28"/>
        </w:rPr>
        <w:t xml:space="preserve"> района с заявление</w:t>
      </w:r>
      <w:r>
        <w:rPr>
          <w:rFonts w:ascii="PT Astra Serif" w:hAnsi="PT Astra Serif"/>
          <w:sz w:val="28"/>
          <w:szCs w:val="28"/>
        </w:rPr>
        <w:t>м</w:t>
      </w:r>
      <w:r w:rsidRPr="00291FA3">
        <w:rPr>
          <w:rFonts w:ascii="PT Astra Serif" w:hAnsi="PT Astra Serif"/>
          <w:sz w:val="28"/>
          <w:szCs w:val="28"/>
        </w:rPr>
        <w:t xml:space="preserve"> о предоставлении муниципальной услуги, </w:t>
      </w:r>
      <w:r w:rsidRPr="002E5A31">
        <w:rPr>
          <w:rFonts w:ascii="PT Astra Serif" w:hAnsi="PT Astra Serif"/>
          <w:sz w:val="28"/>
          <w:szCs w:val="28"/>
        </w:rPr>
        <w:t>направленным в электронной форме через ЕПГУ, РПГУ, в</w:t>
      </w:r>
      <w:r w:rsidR="00ED5A72" w:rsidRPr="002E5A31">
        <w:rPr>
          <w:rFonts w:ascii="PT Astra Serif" w:hAnsi="PT Astra Serif"/>
          <w:sz w:val="28"/>
          <w:szCs w:val="28"/>
        </w:rPr>
        <w:t xml:space="preserve"> </w:t>
      </w:r>
      <w:r w:rsidRPr="002E5A31">
        <w:rPr>
          <w:rFonts w:ascii="PT Astra Serif" w:hAnsi="PT Astra Serif"/>
          <w:sz w:val="28"/>
          <w:szCs w:val="28"/>
        </w:rPr>
        <w:t xml:space="preserve">письменной форме через МФЦ, либо посредством </w:t>
      </w:r>
      <w:r w:rsidR="00431C76">
        <w:rPr>
          <w:rFonts w:ascii="PT Astra Serif" w:hAnsi="PT Astra Serif"/>
          <w:sz w:val="28"/>
          <w:szCs w:val="28"/>
        </w:rPr>
        <w:lastRenderedPageBreak/>
        <w:t>почтового от</w:t>
      </w:r>
      <w:r w:rsidRPr="002E5A31">
        <w:rPr>
          <w:rFonts w:ascii="PT Astra Serif" w:hAnsi="PT Astra Serif"/>
          <w:sz w:val="28"/>
          <w:szCs w:val="28"/>
        </w:rPr>
        <w:t>правления с уведомлением о вручении».</w:t>
      </w:r>
    </w:p>
    <w:p w:rsidR="00291FA3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ED5A72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ункта </w:t>
      </w:r>
      <w:r w:rsidR="00ED5A72">
        <w:rPr>
          <w:rFonts w:ascii="PT Astra Serif" w:hAnsi="PT Astra Serif" w:cs="Times New Roman"/>
          <w:sz w:val="28"/>
          <w:szCs w:val="28"/>
        </w:rPr>
        <w:t>2.2.1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85818">
        <w:rPr>
          <w:rFonts w:ascii="PT Astra Serif" w:hAnsi="PT Astra Serif"/>
          <w:sz w:val="28"/>
          <w:szCs w:val="28"/>
        </w:rPr>
        <w:t xml:space="preserve">приложения </w:t>
      </w:r>
      <w:r>
        <w:rPr>
          <w:rFonts w:ascii="PT Astra Serif" w:hAnsi="PT Astra Serif"/>
          <w:sz w:val="28"/>
          <w:szCs w:val="28"/>
        </w:rPr>
        <w:t>к постановлению изложить в следующей редакции:</w:t>
      </w:r>
    </w:p>
    <w:p w:rsidR="00ED5A72" w:rsidRPr="00ED5A72" w:rsidRDefault="00291FA3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D5A72">
        <w:rPr>
          <w:rFonts w:ascii="PT Astra Serif" w:hAnsi="PT Astra Serif"/>
          <w:sz w:val="28"/>
          <w:szCs w:val="28"/>
        </w:rPr>
        <w:t>2.2.1.</w:t>
      </w:r>
      <w:r w:rsidRPr="00266A9D">
        <w:rPr>
          <w:rFonts w:ascii="PT Astra Serif" w:hAnsi="PT Astra Serif"/>
          <w:sz w:val="28"/>
          <w:szCs w:val="28"/>
        </w:rPr>
        <w:t xml:space="preserve"> </w:t>
      </w:r>
      <w:r w:rsidR="00ED5A72" w:rsidRPr="00ED5A72">
        <w:rPr>
          <w:rFonts w:ascii="PT Astra Serif" w:hAnsi="PT Astra Serif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="00ED5A72" w:rsidRPr="00ED5A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5A72" w:rsidRPr="00ED5A72">
        <w:rPr>
          <w:rFonts w:ascii="PT Astra Serif" w:hAnsi="PT Astra Serif"/>
          <w:sz w:val="28"/>
          <w:szCs w:val="28"/>
        </w:rPr>
        <w:t xml:space="preserve"> район.</w:t>
      </w:r>
    </w:p>
    <w:p w:rsidR="00ED5A72" w:rsidRPr="002E5A31" w:rsidRDefault="00ED5A72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proofErr w:type="gramStart"/>
      <w:r w:rsidRPr="002E5A31">
        <w:rPr>
          <w:rFonts w:ascii="PT Astra Serif" w:hAnsi="PT Astra Serif"/>
          <w:sz w:val="28"/>
          <w:szCs w:val="28"/>
        </w:rPr>
        <w:t>на основании заявления о предоставлении муниципальной услуги при подачи заявления в электронной форме с использованием</w:t>
      </w:r>
      <w:proofErr w:type="gramEnd"/>
      <w:r w:rsidRPr="002E5A31">
        <w:rPr>
          <w:rFonts w:ascii="PT Astra Serif" w:hAnsi="PT Astra Serif"/>
          <w:sz w:val="28"/>
          <w:szCs w:val="28"/>
        </w:rPr>
        <w:t xml:space="preserve"> Единого портала государственных и муниципальных услуг, Портала государственных и муниципальных услуг Тульской области, через </w:t>
      </w:r>
      <w:r w:rsidR="00150BC3" w:rsidRPr="002E5A31">
        <w:rPr>
          <w:rFonts w:ascii="PT Astra Serif" w:hAnsi="PT Astra Serif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2E5A31">
        <w:rPr>
          <w:rFonts w:ascii="PT Astra Serif" w:hAnsi="PT Astra Serif"/>
          <w:sz w:val="28"/>
          <w:szCs w:val="28"/>
        </w:rPr>
        <w:t>, либо посредством почтового отправления.</w:t>
      </w:r>
    </w:p>
    <w:p w:rsidR="00291FA3" w:rsidRDefault="00ED5A72" w:rsidP="00A0288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5A72">
        <w:rPr>
          <w:rFonts w:ascii="PT Astra Serif" w:hAnsi="PT Astra Serif"/>
          <w:sz w:val="28"/>
          <w:szCs w:val="28"/>
        </w:rPr>
        <w:t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</w:t>
      </w:r>
      <w:proofErr w:type="gramStart"/>
      <w:r w:rsidRPr="00ED5A72">
        <w:rPr>
          <w:rFonts w:ascii="PT Astra Serif" w:hAnsi="PT Astra Serif"/>
          <w:sz w:val="28"/>
          <w:szCs w:val="28"/>
        </w:rPr>
        <w:t>.</w:t>
      </w:r>
      <w:r w:rsidR="00291FA3">
        <w:rPr>
          <w:rFonts w:ascii="PT Astra Serif" w:hAnsi="PT Astra Serif"/>
          <w:sz w:val="28"/>
          <w:szCs w:val="28"/>
        </w:rPr>
        <w:t>».</w:t>
      </w:r>
      <w:proofErr w:type="gramEnd"/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1.3. В пункте 2.3 приложения к постановлению слова «</w:t>
      </w:r>
      <w:r w:rsidRPr="002E5A31">
        <w:rPr>
          <w:rFonts w:ascii="PT Astra Serif" w:hAnsi="PT Astra Serif" w:cs="Times New Roman"/>
          <w:sz w:val="28"/>
          <w:szCs w:val="28"/>
        </w:rPr>
        <w:t>Результатом предоставления муниципальной услуги при подаче заявления через МФЦ, по электронной почте, посредством почтового направления или личного обращения является</w:t>
      </w:r>
      <w:proofErr w:type="gramStart"/>
      <w:r w:rsidRPr="002E5A31">
        <w:rPr>
          <w:rFonts w:ascii="PT Astra Serif" w:hAnsi="PT Astra Serif" w:cs="Times New Roman"/>
          <w:sz w:val="28"/>
          <w:szCs w:val="28"/>
        </w:rPr>
        <w:t>:»</w:t>
      </w:r>
      <w:proofErr w:type="gramEnd"/>
      <w:r w:rsidRPr="002E5A31">
        <w:rPr>
          <w:rFonts w:ascii="PT Astra Serif" w:hAnsi="PT Astra Serif" w:cs="Times New Roman"/>
          <w:sz w:val="28"/>
          <w:szCs w:val="28"/>
        </w:rPr>
        <w:t xml:space="preserve"> заменить словами «Результатом предоставления муниципальной услуги при подаче заявления через МФЦ, посредством почтового направления является:».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hAnsi="PT Astra Serif" w:cs="Times New Roman"/>
          <w:sz w:val="28"/>
          <w:szCs w:val="28"/>
        </w:rPr>
        <w:t xml:space="preserve">1.4. Пункт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2.4.1 приложения к постановлению исключить.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1.5. Пункт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2.4.2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и 2.4.3 считать пунктами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2.4.1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и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2.4.2.</w:t>
      </w:r>
    </w:p>
    <w:p w:rsidR="007D44A0" w:rsidRPr="002E5A31" w:rsidRDefault="007D44A0" w:rsidP="00A0288B">
      <w:pPr>
        <w:pStyle w:val="HTM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1.6.</w:t>
      </w:r>
      <w:r w:rsidRPr="002E5A31">
        <w:rPr>
          <w:rFonts w:ascii="PT Astra Serif" w:hAnsi="PT Astra Serif" w:cs="Times New Roman"/>
          <w:sz w:val="28"/>
          <w:szCs w:val="28"/>
        </w:rPr>
        <w:t xml:space="preserve"> Пункт 2.5 </w:t>
      </w:r>
      <w:r w:rsidRPr="002E5A31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редакции:</w:t>
      </w:r>
    </w:p>
    <w:p w:rsidR="007D44A0" w:rsidRPr="002E5A31" w:rsidRDefault="007D44A0" w:rsidP="00A0288B">
      <w:pPr>
        <w:widowControl w:val="0"/>
        <w:snapToGrid w:val="0"/>
        <w:spacing w:line="360" w:lineRule="exact"/>
        <w:ind w:firstLine="720"/>
        <w:rPr>
          <w:rFonts w:ascii="PT Astra Serif" w:hAnsi="PT Astra Serif"/>
          <w:b/>
          <w:sz w:val="28"/>
          <w:szCs w:val="28"/>
        </w:rPr>
      </w:pPr>
      <w:r w:rsidRPr="002E5A31">
        <w:rPr>
          <w:rFonts w:ascii="PT Astra Serif" w:hAnsi="PT Astra Serif"/>
          <w:b/>
          <w:sz w:val="28"/>
          <w:szCs w:val="28"/>
        </w:rPr>
        <w:t>«2.5. Срок предоставления муниципальной услуги</w:t>
      </w:r>
    </w:p>
    <w:p w:rsidR="007D44A0" w:rsidRPr="002E5A31" w:rsidRDefault="007D44A0" w:rsidP="00A0288B">
      <w:pPr>
        <w:pStyle w:val="-N"/>
        <w:numPr>
          <w:ilvl w:val="0"/>
          <w:numId w:val="0"/>
        </w:numPr>
        <w:spacing w:line="360" w:lineRule="exact"/>
        <w:ind w:firstLine="709"/>
        <w:rPr>
          <w:rFonts w:ascii="PT Astra Serif" w:hAnsi="PT Astra Serif"/>
        </w:rPr>
      </w:pPr>
      <w:r w:rsidRPr="002E5A31">
        <w:rPr>
          <w:rFonts w:ascii="PT Astra Serif" w:hAnsi="PT Astra Serif"/>
          <w:lang w:eastAsia="zh-CN"/>
        </w:rPr>
        <w:t xml:space="preserve">Срок предоставления муниципальной услуги – 9 (девять) рабочих дней со дня получения администрацией муниципального образования </w:t>
      </w:r>
      <w:proofErr w:type="spellStart"/>
      <w:r w:rsidRPr="002E5A31">
        <w:rPr>
          <w:rFonts w:ascii="PT Astra Serif" w:hAnsi="PT Astra Serif"/>
          <w:lang w:eastAsia="zh-CN"/>
        </w:rPr>
        <w:t>Щекинский</w:t>
      </w:r>
      <w:proofErr w:type="spellEnd"/>
      <w:r w:rsidRPr="002E5A31">
        <w:rPr>
          <w:rFonts w:ascii="PT Astra Serif" w:hAnsi="PT Astra Serif"/>
          <w:lang w:eastAsia="zh-CN"/>
        </w:rPr>
        <w:t xml:space="preserve"> район заявления о предоставлении муниципальной услуги</w:t>
      </w:r>
      <w:proofErr w:type="gramStart"/>
      <w:r w:rsidRPr="002E5A31">
        <w:rPr>
          <w:rFonts w:ascii="PT Astra Serif" w:hAnsi="PT Astra Serif"/>
          <w:lang w:eastAsia="zh-CN"/>
        </w:rPr>
        <w:t>.».</w:t>
      </w:r>
      <w:proofErr w:type="gramEnd"/>
    </w:p>
    <w:p w:rsidR="00BB06A0" w:rsidRPr="002E5A31" w:rsidRDefault="00BB06A0" w:rsidP="00A0288B">
      <w:pPr>
        <w:pStyle w:val="HTML"/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E5A31">
        <w:rPr>
          <w:rFonts w:ascii="PT Astra Serif" w:hAnsi="PT Astra Serif" w:cs="Times New Roman"/>
          <w:sz w:val="28"/>
          <w:szCs w:val="28"/>
        </w:rPr>
        <w:t xml:space="preserve">1.7. Пункт 3.2.1 </w:t>
      </w:r>
      <w:r w:rsidRPr="002E5A31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</w:t>
      </w:r>
      <w:r w:rsidR="003E1305" w:rsidRPr="002E5A31">
        <w:rPr>
          <w:rFonts w:ascii="PT Astra Serif" w:hAnsi="PT Astra Serif"/>
          <w:sz w:val="28"/>
          <w:szCs w:val="28"/>
        </w:rPr>
        <w:t>:</w:t>
      </w:r>
      <w:r w:rsidRPr="002E5A31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7D44A0" w:rsidRPr="002E5A31" w:rsidRDefault="00BB06A0" w:rsidP="00A0288B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5A31">
        <w:rPr>
          <w:rFonts w:ascii="PT Astra Serif" w:eastAsia="Times New Roman" w:hAnsi="PT Astra Serif"/>
          <w:sz w:val="28"/>
          <w:szCs w:val="28"/>
        </w:rPr>
        <w:t xml:space="preserve">«Основанием для начала предоставления Муниципальной услуги является </w:t>
      </w:r>
      <w:r w:rsidRPr="002E5A31">
        <w:rPr>
          <w:rFonts w:ascii="PT Astra Serif" w:hAnsi="PT Astra Serif"/>
          <w:sz w:val="28"/>
          <w:szCs w:val="28"/>
        </w:rPr>
        <w:t xml:space="preserve">обращение Заявителя в уполномоченный орган с заявлением </w:t>
      </w:r>
      <w:r w:rsidR="002E5A31" w:rsidRPr="002E5A31">
        <w:rPr>
          <w:rFonts w:ascii="PT Astra Serif" w:hAnsi="PT Astra Serif"/>
          <w:sz w:val="28"/>
          <w:szCs w:val="28"/>
        </w:rPr>
        <w:t>н</w:t>
      </w:r>
      <w:r w:rsidRPr="002E5A31">
        <w:rPr>
          <w:rFonts w:ascii="PT Astra Serif" w:hAnsi="PT Astra Serif"/>
          <w:sz w:val="28"/>
          <w:szCs w:val="28"/>
        </w:rPr>
        <w:t xml:space="preserve">а бумажном носителе посредством почтового отправления, </w:t>
      </w:r>
      <w:r w:rsidR="002E5A31" w:rsidRPr="002E5A31">
        <w:rPr>
          <w:rFonts w:ascii="PT Astra Serif" w:hAnsi="PT Astra Serif"/>
          <w:sz w:val="28"/>
          <w:szCs w:val="28"/>
        </w:rPr>
        <w:t xml:space="preserve">в </w:t>
      </w:r>
      <w:r w:rsidRPr="002E5A31">
        <w:rPr>
          <w:rFonts w:ascii="PT Astra Serif" w:hAnsi="PT Astra Serif"/>
          <w:sz w:val="28"/>
          <w:szCs w:val="28"/>
        </w:rPr>
        <w:t>многофункциональный центр предоставления государственных и муниципальных услуг, в форме электронного документа с использованием Единого портала государственных и муниципальных услуг и Портала государственных и муниципальных услуг Тульской области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 xml:space="preserve">Прием и регистрация заявления и </w:t>
      </w:r>
      <w:proofErr w:type="gramStart"/>
      <w:r w:rsidRPr="002E5A31">
        <w:rPr>
          <w:rFonts w:ascii="PT Astra Serif" w:hAnsi="PT Astra Serif"/>
          <w:sz w:val="28"/>
          <w:szCs w:val="28"/>
        </w:rPr>
        <w:t xml:space="preserve">документов, представленных </w:t>
      </w:r>
      <w:r w:rsidRPr="002E5A31">
        <w:rPr>
          <w:rFonts w:ascii="PT Astra Serif" w:hAnsi="PT Astra Serif"/>
          <w:sz w:val="28"/>
          <w:szCs w:val="28"/>
        </w:rPr>
        <w:lastRenderedPageBreak/>
        <w:t>Заявителем в МФЦ осуществляются</w:t>
      </w:r>
      <w:proofErr w:type="gramEnd"/>
      <w:r w:rsidRPr="002E5A31">
        <w:rPr>
          <w:rFonts w:ascii="PT Astra Serif" w:hAnsi="PT Astra Serif"/>
          <w:sz w:val="28"/>
          <w:szCs w:val="28"/>
        </w:rPr>
        <w:t xml:space="preserve"> в соответствии с соглашением о взаимодействии между Администрацией и МФЦ.».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hAnsi="PT Astra Serif"/>
          <w:sz w:val="28"/>
          <w:szCs w:val="28"/>
        </w:rPr>
        <w:t xml:space="preserve">1.8. Пункт 3.2.2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 исключить.</w:t>
      </w:r>
    </w:p>
    <w:p w:rsidR="00BB06A0" w:rsidRPr="002E5A31" w:rsidRDefault="00BB06A0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E5A31">
        <w:rPr>
          <w:rFonts w:ascii="PT Astra Serif" w:eastAsia="Calibri" w:hAnsi="PT Astra Serif"/>
          <w:sz w:val="28"/>
          <w:szCs w:val="28"/>
          <w:lang w:eastAsia="en-US"/>
        </w:rPr>
        <w:t>1.9. П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150BC3" w:rsidRPr="002E5A31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3.2.3, 3.2.4, 3.2.5, 3.2.6, 3.2.7, 3.2.8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E1305"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считать пунктами 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3.2.2, 3.2.3,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3.2.4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3.2.5</w:t>
      </w:r>
      <w:r w:rsidRPr="002E5A3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A0288B" w:rsidRPr="002E5A31">
        <w:rPr>
          <w:rFonts w:ascii="PT Astra Serif" w:eastAsia="Calibri" w:hAnsi="PT Astra Serif"/>
          <w:sz w:val="28"/>
          <w:szCs w:val="28"/>
          <w:lang w:eastAsia="en-US"/>
        </w:rPr>
        <w:t>3.2.6, 3.2.7.</w:t>
      </w:r>
    </w:p>
    <w:p w:rsidR="00A0288B" w:rsidRPr="002E5A31" w:rsidRDefault="00A0288B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1.10. В пункте 3.3.3 слова «Максимальный срок выполнения административного действия не должен превышать 6 рабочих дня со дня регистрации заявления» заменить словами «Максимальный срок выполнения административного действия не должен превышать 2 рабочих дня со дня регистрации заявления</w:t>
      </w:r>
      <w:proofErr w:type="gramStart"/>
      <w:r w:rsidRPr="002E5A31">
        <w:rPr>
          <w:rFonts w:ascii="PT Astra Serif" w:hAnsi="PT Astra Serif"/>
          <w:sz w:val="28"/>
          <w:szCs w:val="28"/>
        </w:rPr>
        <w:t>.».</w:t>
      </w:r>
      <w:proofErr w:type="gramEnd"/>
    </w:p>
    <w:p w:rsidR="00BB06A0" w:rsidRPr="002E5A31" w:rsidRDefault="00A0288B" w:rsidP="00A0288B">
      <w:pPr>
        <w:widowControl w:val="0"/>
        <w:snapToGri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E5A31">
        <w:rPr>
          <w:rFonts w:ascii="PT Astra Serif" w:hAnsi="PT Astra Serif"/>
          <w:sz w:val="28"/>
          <w:szCs w:val="28"/>
        </w:rPr>
        <w:t>1.11. В пункте 3.4.3 слова «Максимальный срок выполнения административного действия не должен превышать 5 рабочих дней со дня поступления решения для подписания» заменить словами «Максимальный срок выполнения административного действия не должен превышать 2 рабочих дня со дня поступления решения для подписания</w:t>
      </w:r>
      <w:proofErr w:type="gramStart"/>
      <w:r w:rsidRPr="002E5A31">
        <w:rPr>
          <w:rFonts w:ascii="PT Astra Serif" w:hAnsi="PT Astra Serif"/>
          <w:sz w:val="28"/>
          <w:szCs w:val="28"/>
        </w:rPr>
        <w:t>.».</w:t>
      </w:r>
      <w:proofErr w:type="gramEnd"/>
    </w:p>
    <w:p w:rsidR="000579B2" w:rsidRDefault="000579B2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0579B2">
        <w:rPr>
          <w:rFonts w:ascii="PT Astra Serif" w:hAnsi="PT Astra Serif"/>
          <w:szCs w:val="28"/>
        </w:rPr>
        <w:t xml:space="preserve">2. </w:t>
      </w:r>
      <w:proofErr w:type="gramStart"/>
      <w:r w:rsidRPr="000579B2">
        <w:rPr>
          <w:rFonts w:ascii="PT Astra Serif" w:hAnsi="PT Astra Serif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0579B2">
        <w:rPr>
          <w:rFonts w:ascii="PT Astra Serif" w:hAnsi="PT Astra Serif"/>
          <w:szCs w:val="28"/>
        </w:rPr>
        <w:t>Щекинский</w:t>
      </w:r>
      <w:proofErr w:type="spellEnd"/>
      <w:r w:rsidRPr="000579B2">
        <w:rPr>
          <w:rFonts w:ascii="PT Astra Serif" w:hAnsi="PT Astra Serif"/>
          <w:szCs w:val="28"/>
        </w:rPr>
        <w:t xml:space="preserve"> муниципальный вестник» (http://npa-schekino.ru, регистрация </w:t>
      </w:r>
      <w:r w:rsidR="00431C76">
        <w:rPr>
          <w:rFonts w:ascii="PT Astra Serif" w:hAnsi="PT Astra Serif"/>
          <w:szCs w:val="28"/>
        </w:rPr>
        <w:t>в качестве сетевого издания:</w:t>
      </w:r>
      <w:proofErr w:type="gramEnd"/>
      <w:r w:rsidR="00431C76">
        <w:rPr>
          <w:rFonts w:ascii="PT Astra Serif" w:hAnsi="PT Astra Serif"/>
          <w:szCs w:val="28"/>
        </w:rPr>
        <w:t xml:space="preserve"> </w:t>
      </w:r>
      <w:proofErr w:type="gramStart"/>
      <w:r w:rsidR="00431C76">
        <w:rPr>
          <w:rFonts w:ascii="PT Astra Serif" w:hAnsi="PT Astra Serif"/>
          <w:szCs w:val="28"/>
        </w:rPr>
        <w:t>Эл </w:t>
      </w:r>
      <w:r w:rsidRPr="000579B2">
        <w:rPr>
          <w:rFonts w:ascii="PT Astra Serif" w:hAnsi="PT Astra Serif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Pr="000579B2">
        <w:rPr>
          <w:rFonts w:ascii="PT Astra Serif" w:hAnsi="PT Astra Serif"/>
          <w:szCs w:val="28"/>
        </w:rPr>
        <w:t>Щекинский</w:t>
      </w:r>
      <w:proofErr w:type="spellEnd"/>
      <w:r w:rsidRPr="000579B2">
        <w:rPr>
          <w:rFonts w:ascii="PT Astra Serif" w:hAnsi="PT Astra Serif"/>
          <w:szCs w:val="28"/>
        </w:rPr>
        <w:t xml:space="preserve"> район.</w:t>
      </w:r>
      <w:proofErr w:type="gramEnd"/>
    </w:p>
    <w:p w:rsidR="00291FA3" w:rsidRDefault="00291FA3" w:rsidP="00A0288B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>
        <w:rPr>
          <w:rFonts w:ascii="PT Astra Serif" w:hAnsi="PT Astra Serif"/>
          <w:szCs w:val="28"/>
        </w:rPr>
        <w:t> 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p w:rsidR="00291FA3" w:rsidRDefault="00291FA3" w:rsidP="00291F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91FA3" w:rsidRPr="00291FA3" w:rsidTr="00047EEB">
        <w:trPr>
          <w:trHeight w:val="229"/>
        </w:trPr>
        <w:tc>
          <w:tcPr>
            <w:tcW w:w="2178" w:type="pct"/>
            <w:shd w:val="clear" w:color="auto" w:fill="auto"/>
          </w:tcPr>
          <w:p w:rsidR="00291FA3" w:rsidRPr="00291FA3" w:rsidRDefault="00291FA3" w:rsidP="00291FA3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291FA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91FA3" w:rsidRPr="00291FA3" w:rsidRDefault="00291FA3" w:rsidP="00291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291FA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C1434" w:rsidRDefault="00AC1434" w:rsidP="00A3480E">
      <w:pPr>
        <w:tabs>
          <w:tab w:val="left" w:pos="2040"/>
        </w:tabs>
        <w:rPr>
          <w:rFonts w:ascii="PT Astra Serif" w:hAnsi="PT Astra Serif" w:cs="PT Astra Serif"/>
          <w:color w:val="000000"/>
          <w:sz w:val="28"/>
          <w:szCs w:val="28"/>
        </w:rPr>
      </w:pPr>
    </w:p>
    <w:sectPr w:rsidR="00AC1434" w:rsidSect="006A6BDB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95" w:rsidRDefault="00725995">
      <w:r>
        <w:separator/>
      </w:r>
    </w:p>
  </w:endnote>
  <w:endnote w:type="continuationSeparator" w:id="0">
    <w:p w:rsidR="00725995" w:rsidRDefault="0072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95" w:rsidRDefault="00725995">
      <w:r>
        <w:separator/>
      </w:r>
    </w:p>
  </w:footnote>
  <w:footnote w:type="continuationSeparator" w:id="0">
    <w:p w:rsidR="00725995" w:rsidRDefault="0072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2363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6BDB" w:rsidRPr="006A6BDB" w:rsidRDefault="006A6BD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A6BDB">
          <w:rPr>
            <w:rFonts w:ascii="PT Astra Serif" w:hAnsi="PT Astra Serif"/>
            <w:sz w:val="28"/>
            <w:szCs w:val="28"/>
          </w:rPr>
          <w:fldChar w:fldCharType="begin"/>
        </w:r>
        <w:r w:rsidRPr="006A6B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6A6BDB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3</w:t>
        </w:r>
        <w:r w:rsidRPr="006A6B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6BDB" w:rsidRDefault="006A6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DB" w:rsidRDefault="006A6BDB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099"/>
    <w:rsid w:val="00010179"/>
    <w:rsid w:val="00021882"/>
    <w:rsid w:val="00031858"/>
    <w:rsid w:val="00034976"/>
    <w:rsid w:val="0004561B"/>
    <w:rsid w:val="0005707E"/>
    <w:rsid w:val="000579B2"/>
    <w:rsid w:val="00097D31"/>
    <w:rsid w:val="00097D73"/>
    <w:rsid w:val="000B291F"/>
    <w:rsid w:val="000D05A0"/>
    <w:rsid w:val="000D1107"/>
    <w:rsid w:val="000E6231"/>
    <w:rsid w:val="000F03B2"/>
    <w:rsid w:val="000F1693"/>
    <w:rsid w:val="001057B4"/>
    <w:rsid w:val="00115CE3"/>
    <w:rsid w:val="0011670F"/>
    <w:rsid w:val="00122B3F"/>
    <w:rsid w:val="00140632"/>
    <w:rsid w:val="00150BC3"/>
    <w:rsid w:val="00153934"/>
    <w:rsid w:val="00157A77"/>
    <w:rsid w:val="0016136D"/>
    <w:rsid w:val="001728FC"/>
    <w:rsid w:val="00174B1C"/>
    <w:rsid w:val="00174BF8"/>
    <w:rsid w:val="00182D86"/>
    <w:rsid w:val="00192C7B"/>
    <w:rsid w:val="001A4280"/>
    <w:rsid w:val="001A5FBD"/>
    <w:rsid w:val="001B1C7C"/>
    <w:rsid w:val="001C32A8"/>
    <w:rsid w:val="001C7CE2"/>
    <w:rsid w:val="001E48A8"/>
    <w:rsid w:val="001E53E5"/>
    <w:rsid w:val="002013D6"/>
    <w:rsid w:val="002020DD"/>
    <w:rsid w:val="0021412F"/>
    <w:rsid w:val="002147F8"/>
    <w:rsid w:val="00230B48"/>
    <w:rsid w:val="002346C5"/>
    <w:rsid w:val="00236560"/>
    <w:rsid w:val="00257D77"/>
    <w:rsid w:val="00260B37"/>
    <w:rsid w:val="00270C3B"/>
    <w:rsid w:val="00276FF6"/>
    <w:rsid w:val="00291FA3"/>
    <w:rsid w:val="0029794D"/>
    <w:rsid w:val="002A16C1"/>
    <w:rsid w:val="002B4FD2"/>
    <w:rsid w:val="002E54BE"/>
    <w:rsid w:val="002E5A31"/>
    <w:rsid w:val="00322635"/>
    <w:rsid w:val="00327BEA"/>
    <w:rsid w:val="003834D3"/>
    <w:rsid w:val="00390E95"/>
    <w:rsid w:val="0039547D"/>
    <w:rsid w:val="003A2384"/>
    <w:rsid w:val="003A2995"/>
    <w:rsid w:val="003C3A0B"/>
    <w:rsid w:val="003C44B7"/>
    <w:rsid w:val="003D216B"/>
    <w:rsid w:val="003D2B8E"/>
    <w:rsid w:val="003E1305"/>
    <w:rsid w:val="003E31CB"/>
    <w:rsid w:val="003E5303"/>
    <w:rsid w:val="0040104A"/>
    <w:rsid w:val="00431C76"/>
    <w:rsid w:val="004673DE"/>
    <w:rsid w:val="004772FD"/>
    <w:rsid w:val="0048387B"/>
    <w:rsid w:val="004920AF"/>
    <w:rsid w:val="004964FF"/>
    <w:rsid w:val="004A3E4D"/>
    <w:rsid w:val="004C74A2"/>
    <w:rsid w:val="004F4A3F"/>
    <w:rsid w:val="00527B97"/>
    <w:rsid w:val="00527C27"/>
    <w:rsid w:val="00555ADD"/>
    <w:rsid w:val="00591B79"/>
    <w:rsid w:val="005A0FE6"/>
    <w:rsid w:val="005B2800"/>
    <w:rsid w:val="005B3753"/>
    <w:rsid w:val="005C48A5"/>
    <w:rsid w:val="005C4957"/>
    <w:rsid w:val="005C6B9A"/>
    <w:rsid w:val="005C7058"/>
    <w:rsid w:val="005F6D36"/>
    <w:rsid w:val="005F7562"/>
    <w:rsid w:val="005F78F6"/>
    <w:rsid w:val="005F7DEF"/>
    <w:rsid w:val="00614B1D"/>
    <w:rsid w:val="00631C5C"/>
    <w:rsid w:val="00633B5F"/>
    <w:rsid w:val="00643F80"/>
    <w:rsid w:val="00653E1F"/>
    <w:rsid w:val="00662A91"/>
    <w:rsid w:val="006704AF"/>
    <w:rsid w:val="00671025"/>
    <w:rsid w:val="006A0904"/>
    <w:rsid w:val="006A6BDB"/>
    <w:rsid w:val="006E27BB"/>
    <w:rsid w:val="006E5DB1"/>
    <w:rsid w:val="006F2075"/>
    <w:rsid w:val="007112E3"/>
    <w:rsid w:val="007143EE"/>
    <w:rsid w:val="00724E8F"/>
    <w:rsid w:val="00725995"/>
    <w:rsid w:val="00735804"/>
    <w:rsid w:val="00750ABC"/>
    <w:rsid w:val="00751008"/>
    <w:rsid w:val="00782742"/>
    <w:rsid w:val="00796661"/>
    <w:rsid w:val="007A5C1C"/>
    <w:rsid w:val="007A6B59"/>
    <w:rsid w:val="007B1978"/>
    <w:rsid w:val="007B32E1"/>
    <w:rsid w:val="007D44A0"/>
    <w:rsid w:val="007F12CE"/>
    <w:rsid w:val="007F1844"/>
    <w:rsid w:val="007F4F01"/>
    <w:rsid w:val="00826211"/>
    <w:rsid w:val="0083223B"/>
    <w:rsid w:val="008342C5"/>
    <w:rsid w:val="00886A38"/>
    <w:rsid w:val="008946B0"/>
    <w:rsid w:val="008A3059"/>
    <w:rsid w:val="008A457D"/>
    <w:rsid w:val="008E33CB"/>
    <w:rsid w:val="008F2E0C"/>
    <w:rsid w:val="008F773D"/>
    <w:rsid w:val="009110D2"/>
    <w:rsid w:val="00943589"/>
    <w:rsid w:val="00947FB4"/>
    <w:rsid w:val="00950ED1"/>
    <w:rsid w:val="009643AB"/>
    <w:rsid w:val="009851AF"/>
    <w:rsid w:val="00985919"/>
    <w:rsid w:val="009903D0"/>
    <w:rsid w:val="009A7968"/>
    <w:rsid w:val="009D5AB3"/>
    <w:rsid w:val="009E03EC"/>
    <w:rsid w:val="009E1431"/>
    <w:rsid w:val="009E436E"/>
    <w:rsid w:val="00A00E33"/>
    <w:rsid w:val="00A0288B"/>
    <w:rsid w:val="00A046A9"/>
    <w:rsid w:val="00A05C91"/>
    <w:rsid w:val="00A24EB9"/>
    <w:rsid w:val="00A2796E"/>
    <w:rsid w:val="00A32350"/>
    <w:rsid w:val="00A333F8"/>
    <w:rsid w:val="00A3480E"/>
    <w:rsid w:val="00A55F67"/>
    <w:rsid w:val="00A742DC"/>
    <w:rsid w:val="00AC1434"/>
    <w:rsid w:val="00AC6106"/>
    <w:rsid w:val="00B00492"/>
    <w:rsid w:val="00B004AC"/>
    <w:rsid w:val="00B01314"/>
    <w:rsid w:val="00B0593F"/>
    <w:rsid w:val="00B10B2C"/>
    <w:rsid w:val="00B25E22"/>
    <w:rsid w:val="00B474FB"/>
    <w:rsid w:val="00B5116A"/>
    <w:rsid w:val="00B562C1"/>
    <w:rsid w:val="00B63641"/>
    <w:rsid w:val="00B6622D"/>
    <w:rsid w:val="00B67B28"/>
    <w:rsid w:val="00B76A8C"/>
    <w:rsid w:val="00BA319F"/>
    <w:rsid w:val="00BA4658"/>
    <w:rsid w:val="00BB06A0"/>
    <w:rsid w:val="00BC7E6E"/>
    <w:rsid w:val="00BD2261"/>
    <w:rsid w:val="00BD71A2"/>
    <w:rsid w:val="00BE649E"/>
    <w:rsid w:val="00BF07D9"/>
    <w:rsid w:val="00C216D1"/>
    <w:rsid w:val="00C47F88"/>
    <w:rsid w:val="00C57725"/>
    <w:rsid w:val="00CB4B5B"/>
    <w:rsid w:val="00CC11B3"/>
    <w:rsid w:val="00CC4111"/>
    <w:rsid w:val="00CE11F2"/>
    <w:rsid w:val="00CF25B5"/>
    <w:rsid w:val="00CF3559"/>
    <w:rsid w:val="00D05AC9"/>
    <w:rsid w:val="00D120F6"/>
    <w:rsid w:val="00D22FC8"/>
    <w:rsid w:val="00D25DA7"/>
    <w:rsid w:val="00D5486A"/>
    <w:rsid w:val="00D550AA"/>
    <w:rsid w:val="00D61D82"/>
    <w:rsid w:val="00DC22BB"/>
    <w:rsid w:val="00DE19CA"/>
    <w:rsid w:val="00DE1FE1"/>
    <w:rsid w:val="00E03E77"/>
    <w:rsid w:val="00E06FAE"/>
    <w:rsid w:val="00E11B07"/>
    <w:rsid w:val="00E41E47"/>
    <w:rsid w:val="00E536B9"/>
    <w:rsid w:val="00E727C9"/>
    <w:rsid w:val="00E97686"/>
    <w:rsid w:val="00EA6C20"/>
    <w:rsid w:val="00EB043A"/>
    <w:rsid w:val="00EC5730"/>
    <w:rsid w:val="00ED347A"/>
    <w:rsid w:val="00ED5A72"/>
    <w:rsid w:val="00F63BDF"/>
    <w:rsid w:val="00F737E5"/>
    <w:rsid w:val="00F753BB"/>
    <w:rsid w:val="00F805BB"/>
    <w:rsid w:val="00F825D0"/>
    <w:rsid w:val="00F96022"/>
    <w:rsid w:val="00FD642B"/>
    <w:rsid w:val="00FD7514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6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5707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Обычный1"/>
    <w:rsid w:val="00FD7514"/>
    <w:rPr>
      <w:snapToGrid w:val="0"/>
      <w:sz w:val="22"/>
    </w:rPr>
  </w:style>
  <w:style w:type="paragraph" w:customStyle="1" w:styleId="afd">
    <w:name w:val="Текст таблицы"/>
    <w:basedOn w:val="17"/>
    <w:rsid w:val="00FD7514"/>
  </w:style>
  <w:style w:type="paragraph" w:customStyle="1" w:styleId="ConsPlusNormal">
    <w:name w:val="ConsPlusNormal"/>
    <w:link w:val="ConsPlusNormal0"/>
    <w:qFormat/>
    <w:rsid w:val="00291F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291FA3"/>
    <w:rPr>
      <w:rFonts w:ascii="Arial" w:eastAsia="Calibri" w:hAnsi="Arial" w:cs="Arial"/>
    </w:rPr>
  </w:style>
  <w:style w:type="paragraph" w:styleId="HTML">
    <w:name w:val="HTML Preformatted"/>
    <w:basedOn w:val="a"/>
    <w:link w:val="HTML0"/>
    <w:uiPriority w:val="99"/>
    <w:unhideWhenUsed/>
    <w:rsid w:val="007D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44A0"/>
    <w:rPr>
      <w:rFonts w:ascii="Courier New" w:eastAsiaTheme="minorEastAsia" w:hAnsi="Courier New" w:cs="Courier New"/>
    </w:rPr>
  </w:style>
  <w:style w:type="paragraph" w:customStyle="1" w:styleId="-N">
    <w:name w:val="Список-N"/>
    <w:basedOn w:val="af6"/>
    <w:link w:val="-N0"/>
    <w:qFormat/>
    <w:rsid w:val="007D44A0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7D44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D572-10FA-431B-AAA1-4684949E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2024-11-28T10:59:00Z</cp:lastPrinted>
  <dcterms:created xsi:type="dcterms:W3CDTF">2024-11-28T11:00:00Z</dcterms:created>
  <dcterms:modified xsi:type="dcterms:W3CDTF">2024-11-28T11:00:00Z</dcterms:modified>
</cp:coreProperties>
</file>