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2D" w:rsidRPr="00D9350D" w:rsidRDefault="00FC27F8" w:rsidP="00D9350D">
      <w:pPr>
        <w:tabs>
          <w:tab w:val="right" w:pos="9354"/>
        </w:tabs>
        <w:jc w:val="right"/>
        <w:rPr>
          <w:rFonts w:ascii="PT Astra Serif" w:hAnsi="PT Astra Serif"/>
          <w:b/>
        </w:rPr>
      </w:pPr>
      <w:r w:rsidRPr="007B558B">
        <w:rPr>
          <w:rFonts w:ascii="PT Astra Serif" w:hAnsi="PT Astra Serif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CAC9B75" wp14:editId="64D4C160">
                <wp:simplePos x="0" y="0"/>
                <wp:positionH relativeFrom="column">
                  <wp:posOffset>2698115</wp:posOffset>
                </wp:positionH>
                <wp:positionV relativeFrom="paragraph">
                  <wp:posOffset>274955</wp:posOffset>
                </wp:positionV>
                <wp:extent cx="883920" cy="1013460"/>
                <wp:effectExtent l="0" t="0" r="0" b="0"/>
                <wp:wrapTopAndBottom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88392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524288;o:allowoverlap:true;o:allowincell:false;mso-position-horizontal-relative:text;margin-left:212.4pt;mso-position-horizontal:absolute;mso-position-vertical-relative:text;margin-top:21.6pt;mso-position-vertical:absolute;width:69.6pt;height:79.8pt;" stroked="f">
                <v:path textboxrect="0,0,0,0"/>
                <v:imagedata r:id="rId9" o:title=""/>
              </v:shape>
            </w:pict>
          </mc:Fallback>
        </mc:AlternateContent>
      </w:r>
      <w:r w:rsidR="00D9350D" w:rsidRPr="007B558B">
        <w:rPr>
          <w:rFonts w:ascii="PT Astra Serif" w:hAnsi="PT Astra Serif"/>
          <w:b/>
          <w:noProof/>
          <w:sz w:val="20"/>
        </w:rPr>
        <w:t>ПРОЕКТ</w:t>
      </w:r>
    </w:p>
    <w:p w:rsidR="00884BB2" w:rsidRPr="00D96F28" w:rsidRDefault="00884BB2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</w:p>
    <w:p w:rsidR="007311E6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7311E6" w:rsidRDefault="00FC27F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Муниципальное образование Щекинский район</w:t>
      </w:r>
    </w:p>
    <w:p w:rsidR="007311E6" w:rsidRDefault="007311E6">
      <w:pPr>
        <w:spacing w:line="120" w:lineRule="exact"/>
        <w:jc w:val="center"/>
        <w:rPr>
          <w:rFonts w:ascii="PT Astra Serif" w:hAnsi="PT Astra Serif"/>
          <w:b/>
        </w:rPr>
      </w:pPr>
    </w:p>
    <w:p w:rsidR="007311E6" w:rsidRDefault="00FC27F8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СОБРАНИЕ ПРЕДСТАВИТЕЛЕЙ</w:t>
      </w:r>
    </w:p>
    <w:p w:rsidR="007311E6" w:rsidRDefault="00FC27F8">
      <w:pPr>
        <w:jc w:val="center"/>
        <w:rPr>
          <w:rFonts w:ascii="PT Astra Serif" w:hAnsi="PT Astra Serif"/>
          <w:b/>
          <w:sz w:val="36"/>
        </w:rPr>
      </w:pPr>
      <w:r>
        <w:rPr>
          <w:rFonts w:ascii="PT Astra Serif" w:hAnsi="PT Astra Serif"/>
          <w:b/>
          <w:sz w:val="36"/>
        </w:rPr>
        <w:t>ЩЕКИНСКОГО РАЙОНА</w:t>
      </w:r>
    </w:p>
    <w:p w:rsidR="007311E6" w:rsidRDefault="00FC27F8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" o:spid="_x0000_s2" o:spt="20" style="position:absolute;mso-wrap-distance-left:9.0pt;mso-wrap-distance-top:0.0pt;mso-wrap-distance-right:9.0pt;mso-wrap-distance-bottom:0.0pt;z-index:251658243;o:allowoverlap:true;o:allowincell:false;mso-position-horizontal-relative:text;margin-left:0.0pt;mso-position-horizontal:absolute;mso-position-vertical-relative:text;margin-top:32.0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" o:spid="_x0000_s3" o:spt="20" style="position:absolute;mso-wrap-distance-left:9.0pt;mso-wrap-distance-top:0.0pt;mso-wrap-distance-right:9.0pt;mso-wrap-distance-bottom:0.0pt;z-index:251658242;o:allowoverlap:true;o:allowincell:false;mso-position-horizontal-relative:text;margin-left:0.0pt;mso-position-horizontal:absolute;mso-position-vertical-relative:text;margin-top:9.1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AA6599" w:rsidRDefault="00AA659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  <w:p w:rsidR="00AA6599" w:rsidRDefault="00AA659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9pt;margin-top:9pt;width:486pt;height:26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" o:allowincell="f" strokecolor="white" strokeweight="1.25pt">
                <v:textbox>
                  <w:txbxContent>
                    <w:p w:rsidR="00AA6599" w:rsidRDefault="00AA659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  <w:p w:rsidR="00AA6599" w:rsidRDefault="00AA6599"/>
                  </w:txbxContent>
                </v:textbox>
              </v:shape>
            </w:pict>
          </mc:Fallback>
        </mc:AlternateContent>
      </w:r>
    </w:p>
    <w:p w:rsidR="007311E6" w:rsidRDefault="007311E6">
      <w:pPr>
        <w:spacing w:line="360" w:lineRule="auto"/>
        <w:jc w:val="center"/>
        <w:rPr>
          <w:rFonts w:ascii="PT Astra Serif" w:hAnsi="PT Astra Serif"/>
          <w:b/>
        </w:rPr>
      </w:pPr>
    </w:p>
    <w:p w:rsidR="007311E6" w:rsidRDefault="007311E6">
      <w:pPr>
        <w:ind w:firstLine="142"/>
        <w:rPr>
          <w:rFonts w:ascii="PT Astra Serif" w:hAnsi="PT Astra Serif"/>
          <w:b/>
        </w:rPr>
      </w:pPr>
    </w:p>
    <w:p w:rsidR="007311E6" w:rsidRDefault="00FC27F8">
      <w:pPr>
        <w:ind w:firstLine="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№ </w:t>
      </w:r>
    </w:p>
    <w:p w:rsidR="007311E6" w:rsidRDefault="007311E6">
      <w:pPr>
        <w:spacing w:line="360" w:lineRule="auto"/>
        <w:ind w:firstLine="142"/>
        <w:jc w:val="center"/>
        <w:rPr>
          <w:rFonts w:ascii="PT Astra Serif" w:hAnsi="PT Astra Serif"/>
          <w:b/>
        </w:rPr>
      </w:pPr>
    </w:p>
    <w:p w:rsidR="007311E6" w:rsidRDefault="00FC27F8">
      <w:pPr>
        <w:spacing w:line="36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7311E6" w:rsidRDefault="00AC14E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мерах по реализации Федерального закона от 21.12.2001 года </w:t>
      </w:r>
      <w:r w:rsidR="00A06F6C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>№ 178-ФЗ «О приватизации государственного и муниципального имущества»</w:t>
      </w:r>
    </w:p>
    <w:p w:rsidR="007311E6" w:rsidRDefault="007311E6">
      <w:pPr>
        <w:jc w:val="center"/>
        <w:rPr>
          <w:rFonts w:ascii="PT Astra Serif" w:hAnsi="PT Astra Serif"/>
          <w:sz w:val="20"/>
          <w:szCs w:val="20"/>
        </w:rPr>
      </w:pPr>
    </w:p>
    <w:p w:rsidR="00FC27F8" w:rsidRDefault="00FC27F8">
      <w:pPr>
        <w:jc w:val="center"/>
        <w:rPr>
          <w:rFonts w:ascii="PT Astra Serif" w:hAnsi="PT Astra Serif"/>
          <w:sz w:val="20"/>
          <w:szCs w:val="20"/>
        </w:rPr>
      </w:pPr>
    </w:p>
    <w:p w:rsidR="007311E6" w:rsidRDefault="00FC27F8">
      <w:pPr>
        <w:pStyle w:val="a4"/>
        <w:ind w:firstLine="708"/>
        <w:rPr>
          <w:rFonts w:ascii="PT Astra Serif" w:hAnsi="PT Astra Serif"/>
          <w:b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решением Собрания представителей Щекинского района от 12.09.2014 № 71/666 «Об утверждении Положения «О порядке управления и распоряжения собственностью муниципального образования Щекинский район», на основании статьи 32 Устава </w:t>
      </w:r>
      <w:r w:rsidR="00E94D7D">
        <w:rPr>
          <w:rFonts w:ascii="PT Astra Serif" w:hAnsi="PT Astra Serif"/>
          <w:szCs w:val="28"/>
        </w:rPr>
        <w:t>Щекинского муниципального района Тульской области</w:t>
      </w:r>
      <w:proofErr w:type="gramEnd"/>
      <w:r>
        <w:rPr>
          <w:rFonts w:ascii="PT Astra Serif" w:hAnsi="PT Astra Serif"/>
          <w:szCs w:val="28"/>
        </w:rPr>
        <w:t xml:space="preserve">, Собрание представителей Щекинского района </w:t>
      </w:r>
      <w:r>
        <w:rPr>
          <w:rFonts w:ascii="PT Astra Serif" w:hAnsi="PT Astra Serif"/>
          <w:b/>
          <w:szCs w:val="28"/>
        </w:rPr>
        <w:t>РЕШИЛО:</w:t>
      </w:r>
    </w:p>
    <w:p w:rsidR="007D7394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</w:t>
      </w:r>
      <w:r w:rsidR="007D7394">
        <w:rPr>
          <w:rFonts w:ascii="PT Astra Serif" w:hAnsi="PT Astra Serif"/>
          <w:szCs w:val="28"/>
        </w:rPr>
        <w:t xml:space="preserve"> Утвердить Порядок раз</w:t>
      </w:r>
      <w:r w:rsidR="000E0DB5">
        <w:rPr>
          <w:rFonts w:ascii="PT Astra Serif" w:hAnsi="PT Astra Serif"/>
          <w:szCs w:val="28"/>
        </w:rPr>
        <w:t>р</w:t>
      </w:r>
      <w:r w:rsidR="007D7394">
        <w:rPr>
          <w:rFonts w:ascii="PT Astra Serif" w:hAnsi="PT Astra Serif"/>
          <w:szCs w:val="28"/>
        </w:rPr>
        <w:t>аботки и утверждения условий конкурса при продаже имущества, находящегося в собственности муниципального образования Щекинский район</w:t>
      </w:r>
      <w:r w:rsidR="000E0DB5">
        <w:rPr>
          <w:rFonts w:ascii="PT Astra Serif" w:hAnsi="PT Astra Serif"/>
          <w:szCs w:val="28"/>
        </w:rPr>
        <w:t xml:space="preserve"> (приложение № 1)</w:t>
      </w:r>
      <w:r w:rsidR="007D7394">
        <w:rPr>
          <w:rFonts w:ascii="PT Astra Serif" w:hAnsi="PT Astra Serif"/>
          <w:szCs w:val="28"/>
        </w:rPr>
        <w:t>.</w:t>
      </w:r>
    </w:p>
    <w:p w:rsidR="007D7394" w:rsidRDefault="007D7394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2. Утвердить Порядок осуществления </w:t>
      </w:r>
      <w:proofErr w:type="gramStart"/>
      <w:r>
        <w:rPr>
          <w:rFonts w:ascii="PT Astra Serif" w:hAnsi="PT Astra Serif"/>
          <w:szCs w:val="28"/>
        </w:rPr>
        <w:t>контроля за</w:t>
      </w:r>
      <w:proofErr w:type="gramEnd"/>
      <w:r>
        <w:rPr>
          <w:rFonts w:ascii="PT Astra Serif" w:hAnsi="PT Astra Serif"/>
          <w:szCs w:val="28"/>
        </w:rPr>
        <w:t xml:space="preserve"> выполнением победителем конкурса его условий при продаже имущества, находящегося в собственности муниципального образования Щекинский район и подтверждения победителем конкурса исполнения таких условий</w:t>
      </w:r>
      <w:r w:rsidR="000E0DB5">
        <w:rPr>
          <w:rFonts w:ascii="PT Astra Serif" w:hAnsi="PT Astra Serif"/>
          <w:szCs w:val="28"/>
        </w:rPr>
        <w:t xml:space="preserve"> (приложение № 2)</w:t>
      </w:r>
      <w:r>
        <w:rPr>
          <w:rFonts w:ascii="PT Astra Serif" w:hAnsi="PT Astra Serif"/>
          <w:szCs w:val="28"/>
        </w:rPr>
        <w:t>.</w:t>
      </w:r>
    </w:p>
    <w:p w:rsidR="007D7394" w:rsidRDefault="007D7394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3. Утвердить Порядок голосования победителем конкурса в органах управления акционерного общества при продаже акций, общества с ограниченной ответс</w:t>
      </w:r>
      <w:r w:rsidR="000E0DB5">
        <w:rPr>
          <w:rFonts w:ascii="PT Astra Serif" w:hAnsi="PT Astra Serif"/>
          <w:szCs w:val="28"/>
        </w:rPr>
        <w:t>т</w:t>
      </w:r>
      <w:r>
        <w:rPr>
          <w:rFonts w:ascii="PT Astra Serif" w:hAnsi="PT Astra Serif"/>
          <w:szCs w:val="28"/>
        </w:rPr>
        <w:t>венностью при продаже дол</w:t>
      </w:r>
      <w:r w:rsidRPr="007B558B">
        <w:rPr>
          <w:rFonts w:ascii="PT Astra Serif" w:hAnsi="PT Astra Serif"/>
          <w:szCs w:val="28"/>
        </w:rPr>
        <w:t>и</w:t>
      </w:r>
      <w:r w:rsidR="00D9350D" w:rsidRPr="007B558B">
        <w:rPr>
          <w:rFonts w:ascii="PT Astra Serif" w:hAnsi="PT Astra Serif"/>
          <w:szCs w:val="28"/>
        </w:rPr>
        <w:t>,</w:t>
      </w:r>
      <w:r>
        <w:rPr>
          <w:rFonts w:ascii="PT Astra Serif" w:hAnsi="PT Astra Serif"/>
          <w:szCs w:val="28"/>
        </w:rPr>
        <w:t xml:space="preserve"> находящихся в собственности муниципального образования Щекинский район</w:t>
      </w:r>
      <w:r w:rsidR="00E6720A">
        <w:rPr>
          <w:rFonts w:ascii="PT Astra Serif" w:hAnsi="PT Astra Serif"/>
          <w:szCs w:val="28"/>
        </w:rPr>
        <w:t xml:space="preserve"> до перехода к нему права собственности на указанные акции, доли</w:t>
      </w:r>
      <w:r w:rsidR="000E0DB5">
        <w:rPr>
          <w:rFonts w:ascii="PT Astra Serif" w:hAnsi="PT Astra Serif"/>
          <w:szCs w:val="28"/>
        </w:rPr>
        <w:t xml:space="preserve"> (приложение № 3)</w:t>
      </w:r>
      <w:r w:rsidR="00E6720A">
        <w:rPr>
          <w:rFonts w:ascii="PT Astra Serif" w:hAnsi="PT Astra Serif"/>
          <w:szCs w:val="28"/>
        </w:rPr>
        <w:t>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ab/>
      </w:r>
      <w:r w:rsidR="00E6720A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. </w:t>
      </w:r>
      <w:proofErr w:type="gramStart"/>
      <w:r>
        <w:rPr>
          <w:rFonts w:ascii="PT Astra Serif" w:hAnsi="PT Astra Serif"/>
          <w:szCs w:val="28"/>
        </w:rPr>
        <w:t>Контроль за</w:t>
      </w:r>
      <w:proofErr w:type="gramEnd"/>
      <w:r>
        <w:rPr>
          <w:rFonts w:ascii="PT Astra Serif" w:hAnsi="PT Astra Serif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8939D4" w:rsidRDefault="00FC27F8" w:rsidP="00E6720A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E6720A">
        <w:rPr>
          <w:rFonts w:ascii="PT Astra Serif" w:hAnsi="PT Astra Serif"/>
          <w:szCs w:val="28"/>
        </w:rPr>
        <w:t>5</w:t>
      </w:r>
      <w:r w:rsidR="008939D4">
        <w:rPr>
          <w:rFonts w:ascii="PT Astra Serif" w:hAnsi="PT Astra Serif"/>
          <w:szCs w:val="28"/>
        </w:rPr>
        <w:t>. </w:t>
      </w:r>
      <w:proofErr w:type="gramStart"/>
      <w:r w:rsidR="008939D4">
        <w:rPr>
          <w:rFonts w:ascii="PT Astra Serif" w:hAnsi="PT Astra Serif"/>
          <w:szCs w:val="28"/>
        </w:rPr>
        <w:t>Настоящее решение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8939D4">
        <w:rPr>
          <w:rFonts w:ascii="PT Astra Serif" w:hAnsi="PT Astra Serif"/>
          <w:szCs w:val="28"/>
        </w:rPr>
        <w:t xml:space="preserve"> </w:t>
      </w:r>
      <w:proofErr w:type="gramStart"/>
      <w:r w:rsidR="008939D4">
        <w:rPr>
          <w:rFonts w:ascii="PT Astra Serif" w:hAnsi="PT Astra Serif"/>
          <w:szCs w:val="28"/>
        </w:rPr>
        <w:t>Эл № ФС 77-74320 от 19.11.2018), и разместить на официальном сайте муниципального образования Щекинский район.</w:t>
      </w:r>
      <w:proofErr w:type="gramEnd"/>
    </w:p>
    <w:p w:rsidR="008939D4" w:rsidRDefault="00A06F6C" w:rsidP="008939D4">
      <w:pPr>
        <w:pStyle w:val="a4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</w:t>
      </w:r>
      <w:r w:rsidR="008939D4">
        <w:rPr>
          <w:rFonts w:ascii="PT Astra Serif" w:hAnsi="PT Astra Serif"/>
          <w:szCs w:val="28"/>
        </w:rPr>
        <w:t>. Настоящее решение вступает в силу со дня официального обнародования.</w:t>
      </w:r>
    </w:p>
    <w:p w:rsidR="008939D4" w:rsidRDefault="008939D4">
      <w:pPr>
        <w:pStyle w:val="a4"/>
        <w:rPr>
          <w:rFonts w:ascii="PT Astra Serif" w:hAnsi="PT Astra Serif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FC27F8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Щекинского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A25059">
        <w:rPr>
          <w:rFonts w:ascii="PT Astra Serif" w:hAnsi="PT Astra Serif"/>
          <w:b/>
          <w:sz w:val="28"/>
          <w:szCs w:val="28"/>
        </w:rPr>
        <w:t xml:space="preserve">                          </w:t>
      </w:r>
      <w:r>
        <w:rPr>
          <w:rFonts w:ascii="PT Astra Serif" w:hAnsi="PT Astra Serif"/>
          <w:b/>
          <w:sz w:val="28"/>
          <w:szCs w:val="28"/>
        </w:rPr>
        <w:t>Е.В. Рыбальченко</w:t>
      </w: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Pr="008939D4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E6720A" w:rsidRPr="008939D4" w:rsidRDefault="00E6720A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И.В. Рейн</w:t>
      </w:r>
    </w:p>
    <w:p w:rsidR="00884BB2" w:rsidRP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И.В. </w:t>
      </w:r>
      <w:proofErr w:type="spellStart"/>
      <w:r>
        <w:rPr>
          <w:rFonts w:ascii="PT Astra Serif" w:hAnsi="PT Astra Serif"/>
          <w:sz w:val="28"/>
          <w:szCs w:val="28"/>
        </w:rPr>
        <w:t>Касулина</w:t>
      </w:r>
      <w:proofErr w:type="spellEnd"/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E6720A" w:rsidRDefault="00E6720A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E6720A" w:rsidRPr="00884BB2" w:rsidRDefault="00E6720A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204461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Исп. Аверин Игорь Николаевич,</w:t>
      </w:r>
    </w:p>
    <w:p w:rsidR="007311E6" w:rsidRDefault="00204461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(48751) 5-25-47</w:t>
      </w: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  <w:sectPr w:rsidR="007311E6" w:rsidSect="008978BA">
          <w:pgSz w:w="11906" w:h="16838"/>
          <w:pgMar w:top="794" w:right="851" w:bottom="1134" w:left="1701" w:header="709" w:footer="709" w:gutter="0"/>
          <w:cols w:space="708"/>
          <w:docGrid w:linePitch="360"/>
        </w:sectPr>
      </w:pPr>
    </w:p>
    <w:p w:rsidR="007311E6" w:rsidRDefault="00FC27F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636B5" wp14:editId="79CDA78D">
                <wp:simplePos x="0" y="0"/>
                <wp:positionH relativeFrom="margin">
                  <wp:posOffset>3039745</wp:posOffset>
                </wp:positionH>
                <wp:positionV relativeFrom="page">
                  <wp:posOffset>791210</wp:posOffset>
                </wp:positionV>
                <wp:extent cx="2954655" cy="121158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6599" w:rsidRDefault="00AA659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Приложение № 1</w:t>
                            </w:r>
                          </w:p>
                          <w:p w:rsidR="00AA6599" w:rsidRDefault="00AA659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к решению Собрания представителей</w:t>
                            </w:r>
                          </w:p>
                          <w:p w:rsidR="00AA6599" w:rsidRDefault="00AA659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Щекинского района</w:t>
                            </w:r>
                          </w:p>
                          <w:p w:rsidR="00AA6599" w:rsidRDefault="00AA6599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от ____________ № __________</w:t>
                            </w:r>
                          </w:p>
                          <w:p w:rsidR="00AA6599" w:rsidRDefault="00AA65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599" w:rsidRDefault="00AA6599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9.35pt;margin-top:62.3pt;width:232.65pt;height:95.4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" stroked="f">
                <v:textbox>
                  <w:txbxContent>
                    <w:p w:rsidR="00AA6599" w:rsidRDefault="00AA659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Приложение № 1</w:t>
                      </w:r>
                    </w:p>
                    <w:p w:rsidR="00AA6599" w:rsidRDefault="00AA659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к решению Собрания представителей</w:t>
                      </w:r>
                    </w:p>
                    <w:p w:rsidR="00AA6599" w:rsidRDefault="00AA659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Щекинского района</w:t>
                      </w:r>
                    </w:p>
                    <w:p w:rsidR="00AA6599" w:rsidRDefault="00AA6599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от ____________ № __________</w:t>
                      </w:r>
                    </w:p>
                    <w:p w:rsidR="00AA6599" w:rsidRDefault="00AA65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A6599" w:rsidRDefault="00AA6599"/>
                  </w:txbxContent>
                </v:textbox>
                <w10:wrap anchorx="margin" anchory="page"/>
              </v:shape>
            </w:pict>
          </mc:Fallback>
        </mc:AlternateContent>
      </w:r>
    </w:p>
    <w:p w:rsidR="007311E6" w:rsidRDefault="007311E6">
      <w:pPr>
        <w:jc w:val="right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right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right"/>
        <w:rPr>
          <w:rFonts w:ascii="PT Astra Serif" w:hAnsi="PT Astra Serif"/>
          <w:sz w:val="28"/>
          <w:szCs w:val="28"/>
        </w:rPr>
      </w:pPr>
    </w:p>
    <w:p w:rsidR="00E6720A" w:rsidRDefault="00E6720A">
      <w:pPr>
        <w:jc w:val="right"/>
        <w:rPr>
          <w:rFonts w:ascii="PT Astra Serif" w:hAnsi="PT Astra Serif"/>
          <w:sz w:val="28"/>
          <w:szCs w:val="28"/>
        </w:rPr>
      </w:pPr>
    </w:p>
    <w:p w:rsidR="000E0DB5" w:rsidRPr="00630085" w:rsidRDefault="000E0DB5" w:rsidP="000E0D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C44E6" w:rsidRDefault="005C44E6" w:rsidP="005C44E6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118"/>
      <w:bookmarkEnd w:id="1"/>
      <w:r>
        <w:rPr>
          <w:rFonts w:ascii="PT Astra Serif" w:hAnsi="PT Astra Serif" w:cs="PT Astra Serif"/>
          <w:b/>
          <w:bCs/>
          <w:sz w:val="28"/>
          <w:szCs w:val="28"/>
        </w:rPr>
        <w:t xml:space="preserve">Порядок разработки и утверждения условий конкурса </w:t>
      </w:r>
    </w:p>
    <w:p w:rsidR="005C44E6" w:rsidRDefault="005C44E6" w:rsidP="005C44E6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при продаже имущества, находящегося в собственности </w:t>
      </w:r>
    </w:p>
    <w:p w:rsidR="000E0DB5" w:rsidRDefault="005C44E6" w:rsidP="005C44E6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0E0DB5" w:rsidRDefault="000E0DB5" w:rsidP="008F33E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8F33EC" w:rsidRDefault="008F33EC" w:rsidP="008F33E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Общие положения</w:t>
      </w:r>
    </w:p>
    <w:p w:rsidR="008F33EC" w:rsidRDefault="008F33EC" w:rsidP="008F33E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0E0DB5" w:rsidRDefault="000E0DB5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1.1. Настоящий Порядок разработан в соответствии с Федеральным </w:t>
      </w:r>
      <w:hyperlink r:id="rId10" w:history="1">
        <w:r w:rsidRPr="00945665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D96F28">
        <w:rPr>
          <w:rFonts w:ascii="PT Astra Serif" w:hAnsi="PT Astra Serif" w:cs="PT Astra Serif"/>
          <w:sz w:val="28"/>
          <w:szCs w:val="28"/>
        </w:rPr>
        <w:t xml:space="preserve"> от 21.12.</w:t>
      </w:r>
      <w:r w:rsidRPr="00945665">
        <w:rPr>
          <w:rFonts w:ascii="PT Astra Serif" w:hAnsi="PT Astra Serif" w:cs="PT Astra Serif"/>
          <w:sz w:val="28"/>
          <w:szCs w:val="28"/>
        </w:rPr>
        <w:t>2001 № 178-ФЗ «О приватизации государственного и муниципального имущества» (</w:t>
      </w:r>
      <w:r w:rsidRPr="00D96F28">
        <w:rPr>
          <w:rFonts w:ascii="PT Astra Serif" w:hAnsi="PT Astra Serif" w:cs="PT Astra Serif"/>
          <w:sz w:val="28"/>
          <w:szCs w:val="28"/>
        </w:rPr>
        <w:t>далее - Федеральный закон от 21</w:t>
      </w:r>
      <w:r w:rsidR="00D96F28" w:rsidRPr="00D96F28">
        <w:rPr>
          <w:rFonts w:ascii="PT Astra Serif" w:hAnsi="PT Astra Serif" w:cs="PT Astra Serif"/>
          <w:sz w:val="28"/>
          <w:szCs w:val="28"/>
        </w:rPr>
        <w:t>.12.</w:t>
      </w:r>
      <w:r w:rsidRPr="00D96F28">
        <w:rPr>
          <w:rFonts w:ascii="PT Astra Serif" w:hAnsi="PT Astra Serif" w:cs="PT Astra Serif"/>
          <w:sz w:val="28"/>
          <w:szCs w:val="28"/>
        </w:rPr>
        <w:t xml:space="preserve">2001 </w:t>
      </w:r>
      <w:r w:rsidR="00D96F28" w:rsidRPr="00D96F28">
        <w:rPr>
          <w:rFonts w:ascii="PT Astra Serif" w:hAnsi="PT Astra Serif" w:cs="PT Astra Serif"/>
          <w:sz w:val="28"/>
          <w:szCs w:val="28"/>
        </w:rPr>
        <w:t xml:space="preserve">       </w:t>
      </w:r>
      <w:r w:rsidRPr="00D96F28">
        <w:rPr>
          <w:rFonts w:ascii="PT Astra Serif" w:hAnsi="PT Astra Serif" w:cs="PT Astra Serif"/>
          <w:sz w:val="28"/>
          <w:szCs w:val="28"/>
        </w:rPr>
        <w:t xml:space="preserve">№ 178-ФЗ), Федеральным </w:t>
      </w:r>
      <w:hyperlink r:id="rId11" w:history="1">
        <w:r w:rsidRPr="00D96F28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945665">
        <w:rPr>
          <w:rFonts w:ascii="PT Astra Serif" w:hAnsi="PT Astra Serif" w:cs="PT Astra Serif"/>
          <w:sz w:val="28"/>
          <w:szCs w:val="28"/>
        </w:rPr>
        <w:t xml:space="preserve"> от 25</w:t>
      </w:r>
      <w:r w:rsidR="00AA6599">
        <w:rPr>
          <w:rFonts w:ascii="PT Astra Serif" w:hAnsi="PT Astra Serif" w:cs="PT Astra Serif"/>
          <w:sz w:val="28"/>
          <w:szCs w:val="28"/>
        </w:rPr>
        <w:t>.06.</w:t>
      </w:r>
      <w:r w:rsidRPr="00945665">
        <w:rPr>
          <w:rFonts w:ascii="PT Astra Serif" w:hAnsi="PT Astra Serif" w:cs="PT Astra Serif"/>
          <w:sz w:val="28"/>
          <w:szCs w:val="28"/>
        </w:rPr>
        <w:t>2002</w:t>
      </w:r>
      <w:r>
        <w:rPr>
          <w:rFonts w:ascii="PT Astra Serif" w:hAnsi="PT Astra Serif" w:cs="PT Astra Serif"/>
          <w:sz w:val="28"/>
          <w:szCs w:val="28"/>
        </w:rPr>
        <w:t> </w:t>
      </w:r>
      <w:r w:rsidRPr="00945665">
        <w:rPr>
          <w:rFonts w:ascii="PT Astra Serif" w:hAnsi="PT Astra Serif" w:cs="PT Astra Serif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 (далее - Федеральный закон от 25</w:t>
      </w:r>
      <w:r w:rsidR="00AA6599">
        <w:rPr>
          <w:rFonts w:ascii="PT Astra Serif" w:hAnsi="PT Astra Serif" w:cs="PT Astra Serif"/>
          <w:sz w:val="28"/>
          <w:szCs w:val="28"/>
        </w:rPr>
        <w:t>.06.</w:t>
      </w:r>
      <w:r w:rsidRPr="00945665">
        <w:rPr>
          <w:rFonts w:ascii="PT Astra Serif" w:hAnsi="PT Astra Serif" w:cs="PT Astra Serif"/>
          <w:sz w:val="28"/>
          <w:szCs w:val="28"/>
        </w:rPr>
        <w:t xml:space="preserve">2002 № 73-ФЗ), </w:t>
      </w:r>
      <w:r w:rsidR="00AA6599">
        <w:rPr>
          <w:rFonts w:ascii="PT Astra Serif" w:hAnsi="PT Astra Serif" w:cs="PT Astra Serif"/>
          <w:sz w:val="28"/>
          <w:szCs w:val="28"/>
        </w:rPr>
        <w:t>Федеральным законом от 31.03.</w:t>
      </w:r>
      <w:r>
        <w:rPr>
          <w:rFonts w:ascii="PT Astra Serif" w:hAnsi="PT Astra Serif" w:cs="PT Astra Serif"/>
          <w:sz w:val="28"/>
          <w:szCs w:val="28"/>
        </w:rPr>
        <w:t>1999 № 69-ФЗ «О газоснабжении в Российской Федерации»,</w:t>
      </w:r>
      <w:r w:rsidR="00905010" w:rsidRPr="00905010">
        <w:t xml:space="preserve"> </w:t>
      </w:r>
      <w:r w:rsidR="00905010" w:rsidRPr="00D96F28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РФ от 27.08.2012 </w:t>
      </w:r>
      <w:r w:rsidR="00AA6599">
        <w:rPr>
          <w:rFonts w:ascii="PT Astra Serif" w:hAnsi="PT Astra Serif" w:cs="PT Astra Serif"/>
          <w:sz w:val="28"/>
          <w:szCs w:val="28"/>
        </w:rPr>
        <w:t xml:space="preserve">   №</w:t>
      </w:r>
      <w:r w:rsidR="00905010" w:rsidRPr="00D96F28">
        <w:rPr>
          <w:rFonts w:ascii="PT Astra Serif" w:hAnsi="PT Astra Serif" w:cs="PT Astra Serif"/>
          <w:sz w:val="28"/>
          <w:szCs w:val="28"/>
        </w:rPr>
        <w:t xml:space="preserve"> 860 </w:t>
      </w:r>
      <w:r w:rsidR="00D96F28" w:rsidRPr="00D96F28">
        <w:rPr>
          <w:rFonts w:ascii="PT Astra Serif" w:hAnsi="PT Astra Serif" w:cs="PT Astra Serif"/>
          <w:sz w:val="28"/>
          <w:szCs w:val="28"/>
        </w:rPr>
        <w:t>«</w:t>
      </w:r>
      <w:r w:rsidR="00905010" w:rsidRPr="00D96F28">
        <w:rPr>
          <w:rFonts w:ascii="PT Astra Serif" w:hAnsi="PT Astra Serif" w:cs="PT Astra Serif"/>
          <w:sz w:val="28"/>
          <w:szCs w:val="28"/>
        </w:rPr>
        <w:t>Об организации и проведении продажи государственного или муниципальног</w:t>
      </w:r>
      <w:r w:rsidR="00D96F28" w:rsidRPr="00D96F28">
        <w:rPr>
          <w:rFonts w:ascii="PT Astra Serif" w:hAnsi="PT Astra Serif" w:cs="PT Astra Serif"/>
          <w:sz w:val="28"/>
          <w:szCs w:val="28"/>
        </w:rPr>
        <w:t>о имущества в электронной форме</w:t>
      </w:r>
      <w:r w:rsidR="00D96F28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9514D6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12.09.2014 № 71/666 «Об утверждении Положения «О порядке управления и распоряжения собственностью муниципального образования Щекинский район»</w:t>
      </w:r>
      <w:r w:rsidRPr="009514D6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и устанавливает процедуру разработки и утверждения условий конкурса при продаже акций акционерного общества либо доли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сети газораспределения, сети </w:t>
      </w:r>
      <w:proofErr w:type="spellStart"/>
      <w:r>
        <w:rPr>
          <w:rFonts w:ascii="PT Astra Serif" w:hAnsi="PT Astra Serif" w:cs="PT Astra Serif"/>
          <w:sz w:val="28"/>
          <w:szCs w:val="28"/>
        </w:rPr>
        <w:t>газопотребления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 объект</w:t>
      </w:r>
      <w:r w:rsidR="003B0A27" w:rsidRPr="00D96F28">
        <w:rPr>
          <w:rFonts w:ascii="PT Astra Serif" w:hAnsi="PT Astra Serif" w:cs="PT Astra Serif"/>
          <w:sz w:val="28"/>
          <w:szCs w:val="28"/>
        </w:rPr>
        <w:t>ов</w:t>
      </w:r>
      <w:r>
        <w:rPr>
          <w:rFonts w:ascii="PT Astra Serif" w:hAnsi="PT Astra Serif" w:cs="PT Astra Serif"/>
          <w:sz w:val="28"/>
          <w:szCs w:val="28"/>
        </w:rPr>
        <w:t xml:space="preserve"> таких сетей, если в отношении такого имущества его покупателю необходимо выполнить условия, предусмотренные пунктом 21 статьи 20 Федерального закона от </w:t>
      </w:r>
      <w:r w:rsidR="003B0A27" w:rsidRPr="00D96F28">
        <w:rPr>
          <w:rFonts w:ascii="PT Astra Serif" w:hAnsi="PT Astra Serif" w:cs="PT Astra Serif"/>
          <w:sz w:val="28"/>
          <w:szCs w:val="28"/>
        </w:rPr>
        <w:t>21.12.2001 № 178-ФЗ</w:t>
      </w:r>
      <w:r w:rsidR="00D96F28">
        <w:rPr>
          <w:rFonts w:ascii="PT Astra Serif" w:hAnsi="PT Astra Serif" w:cs="PT Astra Serif"/>
          <w:sz w:val="28"/>
          <w:szCs w:val="28"/>
        </w:rPr>
        <w:t>.</w:t>
      </w:r>
    </w:p>
    <w:p w:rsidR="009372CC" w:rsidRPr="00D96F28" w:rsidRDefault="009372CC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pacing w:val="-6"/>
          <w:sz w:val="28"/>
          <w:szCs w:val="28"/>
        </w:rPr>
      </w:pPr>
      <w:r w:rsidRPr="00D96F28">
        <w:rPr>
          <w:rFonts w:ascii="PT Astra Serif" w:hAnsi="PT Astra Serif" w:cs="PT Astra Serif"/>
          <w:spacing w:val="-6"/>
          <w:sz w:val="28"/>
          <w:szCs w:val="28"/>
        </w:rPr>
        <w:t>1.2.Приватизация муниципального имущества путем его продажи на конкурсе осуществляется на основании и в соответствии с принятым в установленном порядке решением об условиях приватизации имущества, предусматривающим применение способа приватизации имущества - продажа имущества на конкурсе.</w:t>
      </w:r>
    </w:p>
    <w:p w:rsidR="00876D5F" w:rsidRPr="00955504" w:rsidRDefault="00876D5F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pacing w:val="-6"/>
          <w:sz w:val="28"/>
          <w:szCs w:val="28"/>
        </w:rPr>
      </w:pPr>
      <w:r w:rsidRPr="00D96F28">
        <w:rPr>
          <w:rFonts w:ascii="PT Astra Serif" w:hAnsi="PT Astra Serif" w:cs="PT Astra Serif"/>
          <w:spacing w:val="-6"/>
          <w:sz w:val="28"/>
          <w:szCs w:val="28"/>
        </w:rPr>
        <w:t xml:space="preserve">1.3. Организацию проведения конкурса по продаже имущества, находящегося в муниципальной собственности муниципального образования </w:t>
      </w:r>
      <w:r w:rsidRPr="00D96F28">
        <w:rPr>
          <w:rFonts w:ascii="PT Astra Serif" w:hAnsi="PT Astra Serif" w:cs="PT Astra Serif"/>
          <w:spacing w:val="-6"/>
          <w:sz w:val="28"/>
          <w:szCs w:val="28"/>
        </w:rPr>
        <w:lastRenderedPageBreak/>
        <w:t>Щекинский район (далее - имущество), осуществляет</w:t>
      </w:r>
      <w:r w:rsidR="00D96F28" w:rsidRPr="00D96F28">
        <w:rPr>
          <w:rFonts w:ascii="PT Astra Serif" w:hAnsi="PT Astra Serif" w:cs="PT Astra Serif"/>
          <w:spacing w:val="-6"/>
          <w:sz w:val="28"/>
          <w:szCs w:val="28"/>
        </w:rPr>
        <w:t xml:space="preserve"> управлени</w:t>
      </w:r>
      <w:r w:rsidR="00955504">
        <w:rPr>
          <w:rFonts w:ascii="PT Astra Serif" w:hAnsi="PT Astra Serif" w:cs="PT Astra Serif"/>
          <w:spacing w:val="-6"/>
          <w:sz w:val="28"/>
          <w:szCs w:val="28"/>
        </w:rPr>
        <w:t>е</w:t>
      </w:r>
      <w:r w:rsidR="00D96F28" w:rsidRPr="00D96F28">
        <w:rPr>
          <w:rFonts w:ascii="PT Astra Serif" w:hAnsi="PT Astra Serif" w:cs="PT Astra Serif"/>
          <w:spacing w:val="-6"/>
          <w:sz w:val="28"/>
          <w:szCs w:val="28"/>
        </w:rPr>
        <w:t xml:space="preserve"> архитектуры, земельных и имущественных отношений администрации муниципального образования Щекинский </w:t>
      </w:r>
      <w:r w:rsidR="00D96F28" w:rsidRPr="00955504">
        <w:rPr>
          <w:rFonts w:ascii="PT Astra Serif" w:hAnsi="PT Astra Serif" w:cs="PT Astra Serif"/>
          <w:spacing w:val="-6"/>
          <w:sz w:val="28"/>
          <w:szCs w:val="28"/>
        </w:rPr>
        <w:t>район</w:t>
      </w:r>
      <w:r w:rsidR="00955504" w:rsidRPr="00955504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955504">
        <w:rPr>
          <w:rFonts w:ascii="PT Astra Serif" w:hAnsi="PT Astra Serif" w:cs="PT Astra Serif"/>
          <w:spacing w:val="-6"/>
          <w:sz w:val="28"/>
          <w:szCs w:val="28"/>
        </w:rPr>
        <w:t>(далее</w:t>
      </w:r>
      <w:r w:rsidR="00955504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955504">
        <w:rPr>
          <w:rFonts w:ascii="PT Astra Serif" w:hAnsi="PT Astra Serif" w:cs="PT Astra Serif"/>
          <w:spacing w:val="-6"/>
          <w:sz w:val="28"/>
          <w:szCs w:val="28"/>
        </w:rPr>
        <w:t>-</w:t>
      </w:r>
      <w:r w:rsidR="00955504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="00AA6599">
        <w:rPr>
          <w:rFonts w:ascii="PT Astra Serif" w:hAnsi="PT Astra Serif" w:cs="PT Astra Serif"/>
          <w:spacing w:val="-6"/>
          <w:sz w:val="28"/>
          <w:szCs w:val="28"/>
        </w:rPr>
        <w:t>У</w:t>
      </w:r>
      <w:r w:rsidR="00955504">
        <w:rPr>
          <w:rFonts w:ascii="PT Astra Serif" w:hAnsi="PT Astra Serif" w:cs="PT Astra Serif"/>
          <w:spacing w:val="-6"/>
          <w:sz w:val="28"/>
          <w:szCs w:val="28"/>
        </w:rPr>
        <w:t>правление</w:t>
      </w:r>
      <w:r w:rsidRPr="00955504">
        <w:rPr>
          <w:rFonts w:ascii="PT Astra Serif" w:hAnsi="PT Astra Serif" w:cs="PT Astra Serif"/>
          <w:spacing w:val="-6"/>
          <w:sz w:val="28"/>
          <w:szCs w:val="28"/>
        </w:rPr>
        <w:t>)</w:t>
      </w:r>
      <w:r w:rsidR="00955504">
        <w:rPr>
          <w:rFonts w:ascii="PT Astra Serif" w:hAnsi="PT Astra Serif" w:cs="PT Astra Serif"/>
          <w:spacing w:val="-6"/>
          <w:sz w:val="28"/>
          <w:szCs w:val="28"/>
        </w:rPr>
        <w:t>.</w:t>
      </w:r>
    </w:p>
    <w:p w:rsidR="00405DDB" w:rsidRPr="00407811" w:rsidRDefault="00D96F28" w:rsidP="00A06F6C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>1.4.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Решение об условиях приватизации имущества путем его продажи на конкурсе должно</w:t>
      </w:r>
      <w:r w:rsidR="00407811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содержать следующие сведения: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>1)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наименование имущества и иные позволяющие его идентифицировать данные</w:t>
      </w: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(характеристика имущества);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2)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способ приватизации имущества;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3)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начальная цена имущества;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4)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условия конкурса по продаже имущества (далее - условия конкурса);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5)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существенные условия договора купли-продажи имущества, определяющие формы и сроки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6)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исполнения условий конкурса, порядок </w:t>
      </w:r>
      <w:proofErr w:type="gramStart"/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контроля за</w:t>
      </w:r>
      <w:proofErr w:type="gramEnd"/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исполнением условий конкурса и</w:t>
      </w: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подтверждения победителем конкурса исполнения указанных условий, ответственность сторон;</w:t>
      </w:r>
    </w:p>
    <w:p w:rsidR="00405DDB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7)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иные необходимые для приватизации имущества сведения в соответствии с действующим</w:t>
      </w: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законодательством.</w:t>
      </w:r>
    </w:p>
    <w:p w:rsidR="00D115BC" w:rsidRPr="00407811" w:rsidRDefault="00D115BC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</w:p>
    <w:p w:rsidR="00405DDB" w:rsidRDefault="00D115BC" w:rsidP="00113AA4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t>2.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Порядок разработки и утверждения</w:t>
      </w:r>
      <w:r w:rsidR="00407811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>условий конкурса</w:t>
      </w:r>
      <w:r w:rsidR="00407811" w:rsidRPr="002D298C">
        <w:rPr>
          <w:rFonts w:ascii="PT Astra Serif" w:eastAsia="Calibri" w:hAnsi="PT Astra Serif" w:cs="Calibri"/>
          <w:color w:val="000000"/>
          <w:sz w:val="28"/>
          <w:szCs w:val="28"/>
        </w:rPr>
        <w:t>.</w:t>
      </w:r>
    </w:p>
    <w:p w:rsidR="00113AA4" w:rsidRPr="002D298C" w:rsidRDefault="00113AA4" w:rsidP="00113AA4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 w:cs="Calibri"/>
          <w:color w:val="000000"/>
          <w:sz w:val="28"/>
          <w:szCs w:val="28"/>
        </w:rPr>
      </w:pPr>
    </w:p>
    <w:p w:rsidR="00405DDB" w:rsidRPr="00407811" w:rsidRDefault="00D115BC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2D298C">
        <w:rPr>
          <w:rFonts w:ascii="PT Astra Serif" w:eastAsia="Calibri" w:hAnsi="PT Astra Serif" w:cs="Calibri"/>
          <w:sz w:val="28"/>
          <w:szCs w:val="28"/>
        </w:rPr>
        <w:t>2.1</w:t>
      </w:r>
      <w:r w:rsidR="002D298C" w:rsidRPr="002D298C">
        <w:rPr>
          <w:rFonts w:ascii="PT Astra Serif" w:eastAsia="Calibri" w:hAnsi="PT Astra Serif" w:cs="Calibri"/>
          <w:sz w:val="28"/>
          <w:szCs w:val="28"/>
        </w:rPr>
        <w:t>.</w:t>
      </w:r>
      <w:r w:rsidR="002D298C">
        <w:rPr>
          <w:rFonts w:ascii="PT Astra Serif" w:eastAsia="Calibri" w:hAnsi="PT Astra Serif" w:cs="Calibri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До принятия решения об условиях приватизации, 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>п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редусматривающего продажу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Щекинский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район, на конкурсе,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У</w:t>
      </w:r>
      <w:r w:rsidR="00955504">
        <w:rPr>
          <w:rFonts w:ascii="PT Astra Serif" w:eastAsia="Calibri" w:hAnsi="PT Astra Serif" w:cs="Calibri"/>
          <w:color w:val="000000"/>
          <w:sz w:val="28"/>
          <w:szCs w:val="28"/>
        </w:rPr>
        <w:t>правление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направляет </w:t>
      </w: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в уполномоченные органы и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структурные подразделения администрации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муниципального образования 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>Щекинский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район (далее -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А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дминистрация), курирующие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соответствующее направление деятельности, запрос о представлении предложений по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формированию условий конкурса.</w:t>
      </w:r>
    </w:p>
    <w:p w:rsidR="00405DDB" w:rsidRPr="00407811" w:rsidRDefault="002D298C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>2.2.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D115BC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Уполномоченные органы и структурные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подразделения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А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>дминистрации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, в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срок, не превышающий 14 календарных дней с момента получения запроса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У</w:t>
      </w:r>
      <w:r w:rsidR="00955504">
        <w:rPr>
          <w:rFonts w:ascii="PT Astra Serif" w:eastAsia="Calibri" w:hAnsi="PT Astra Serif" w:cs="Calibri"/>
          <w:color w:val="000000"/>
          <w:sz w:val="28"/>
          <w:szCs w:val="28"/>
        </w:rPr>
        <w:t>правления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о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представлении предложений по формированию условий конкурса, направляют предложения по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формированию условий конкурса.</w:t>
      </w:r>
    </w:p>
    <w:p w:rsidR="00405DDB" w:rsidRPr="00407811" w:rsidRDefault="002D298C" w:rsidP="002D298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>2.3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. Предложения по формированию условий </w:t>
      </w: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конкурса, направляемые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У</w:t>
      </w:r>
      <w:r w:rsidR="00955504">
        <w:rPr>
          <w:rFonts w:ascii="PT Astra Serif" w:eastAsia="Calibri" w:hAnsi="PT Astra Serif" w:cs="Calibri"/>
          <w:color w:val="000000"/>
          <w:sz w:val="28"/>
          <w:szCs w:val="28"/>
        </w:rPr>
        <w:t>правлению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, должны содержать: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1)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условия конкурса;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2)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сроки исполнения условий конкурса;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3)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социально-экономическое обоснование условий конкурса;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4)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порядок подтверждения победителем конкурса исполнения условий конкурса.</w:t>
      </w:r>
    </w:p>
    <w:p w:rsidR="00D115BC" w:rsidRDefault="00D115BC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После получения предложений, указанных в пункте </w:t>
      </w:r>
      <w:r w:rsidR="002D298C" w:rsidRPr="002D298C">
        <w:rPr>
          <w:rFonts w:ascii="PT Astra Serif" w:eastAsia="Calibri" w:hAnsi="PT Astra Serif" w:cs="Calibri"/>
          <w:color w:val="000000"/>
          <w:sz w:val="28"/>
          <w:szCs w:val="28"/>
        </w:rPr>
        <w:t>2.3.</w:t>
      </w: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настоящего Порядка,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У</w:t>
      </w:r>
      <w:r w:rsidR="00955504">
        <w:rPr>
          <w:rFonts w:ascii="PT Astra Serif" w:eastAsia="Calibri" w:hAnsi="PT Astra Serif" w:cs="Calibri"/>
          <w:color w:val="000000"/>
          <w:sz w:val="28"/>
          <w:szCs w:val="28"/>
        </w:rPr>
        <w:t>правление</w:t>
      </w: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проводит их анализ и </w:t>
      </w:r>
      <w:r w:rsidR="00E42915" w:rsidRPr="002245B8">
        <w:rPr>
          <w:rFonts w:ascii="PT Astra Serif" w:eastAsia="Calibri" w:hAnsi="PT Astra Serif" w:cs="Calibri"/>
          <w:sz w:val="28"/>
          <w:szCs w:val="28"/>
        </w:rPr>
        <w:t xml:space="preserve">определяет </w:t>
      </w:r>
      <w:r w:rsidRPr="002245B8">
        <w:rPr>
          <w:rFonts w:ascii="PT Astra Serif" w:eastAsia="Calibri" w:hAnsi="PT Astra Serif" w:cs="Calibri"/>
          <w:sz w:val="28"/>
          <w:szCs w:val="28"/>
        </w:rPr>
        <w:t>условия конкурса</w:t>
      </w:r>
      <w:r w:rsidR="00E42915" w:rsidRPr="002245B8">
        <w:rPr>
          <w:rFonts w:ascii="PT Astra Serif" w:eastAsia="Calibri" w:hAnsi="PT Astra Serif" w:cs="Calibri"/>
          <w:sz w:val="28"/>
          <w:szCs w:val="28"/>
        </w:rPr>
        <w:t>, рекомендуемые к утверждению</w:t>
      </w:r>
      <w:r w:rsidRPr="002245B8">
        <w:rPr>
          <w:rFonts w:ascii="PT Astra Serif" w:eastAsia="Calibri" w:hAnsi="PT Astra Serif" w:cs="Calibri"/>
          <w:sz w:val="28"/>
          <w:szCs w:val="28"/>
        </w:rPr>
        <w:t xml:space="preserve"> в сроки, обеспечиваю</w:t>
      </w:r>
      <w:r w:rsidRPr="002245B8">
        <w:rPr>
          <w:rFonts w:ascii="PT Astra Serif" w:eastAsia="Calibri" w:hAnsi="PT Astra Serif" w:cs="Calibri"/>
          <w:color w:val="000000"/>
          <w:sz w:val="28"/>
          <w:szCs w:val="28"/>
        </w:rPr>
        <w:t>щие</w:t>
      </w: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приватизацию имущества в соответствии с утвержденной в установленном порядке </w:t>
      </w: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lastRenderedPageBreak/>
        <w:t>программой (прогнозным планом) приватизации муниципального имущества на соответствующий финансовый год.</w:t>
      </w:r>
    </w:p>
    <w:p w:rsidR="00405DDB" w:rsidRPr="002D298C" w:rsidRDefault="002D298C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>2.4.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В целях проведения анализа поступивших предложений по формированию и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определению условий конкурса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У</w:t>
      </w:r>
      <w:r w:rsidR="00955504">
        <w:rPr>
          <w:rFonts w:ascii="PT Astra Serif" w:eastAsia="Calibri" w:hAnsi="PT Astra Serif" w:cs="Calibri"/>
          <w:color w:val="000000"/>
          <w:sz w:val="28"/>
          <w:szCs w:val="28"/>
        </w:rPr>
        <w:t>правлением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D115BC" w:rsidRPr="002D298C">
        <w:rPr>
          <w:rFonts w:ascii="PT Astra Serif" w:eastAsia="Calibri" w:hAnsi="PT Astra Serif" w:cs="Calibri"/>
          <w:color w:val="000000"/>
          <w:sz w:val="28"/>
          <w:szCs w:val="28"/>
        </w:rPr>
        <w:t>может</w:t>
      </w:r>
      <w:r w:rsidR="00D115BC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>созда</w:t>
      </w:r>
      <w:r w:rsidR="00D115BC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ваться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>комиссия по определению условий</w:t>
      </w:r>
      <w:r w:rsidR="00407811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>конкурса.</w:t>
      </w:r>
    </w:p>
    <w:p w:rsidR="00624D8E" w:rsidRDefault="00624D8E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В случае создания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комиссии </w:t>
      </w:r>
      <w:r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в ее состав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помимо представителей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У</w:t>
      </w:r>
      <w:r w:rsidR="00955504">
        <w:rPr>
          <w:rFonts w:ascii="PT Astra Serif" w:eastAsia="Calibri" w:hAnsi="PT Astra Serif" w:cs="Calibri"/>
          <w:color w:val="000000"/>
          <w:sz w:val="28"/>
          <w:szCs w:val="28"/>
        </w:rPr>
        <w:t>правления</w:t>
      </w:r>
      <w:r w:rsidR="00407811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включаются (по согласованию) представители структурных подразделений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А</w:t>
      </w:r>
      <w:r w:rsidR="00405DDB" w:rsidRPr="002D298C">
        <w:rPr>
          <w:rFonts w:ascii="PT Astra Serif" w:eastAsia="Calibri" w:hAnsi="PT Astra Serif" w:cs="Calibri"/>
          <w:color w:val="000000"/>
          <w:sz w:val="28"/>
          <w:szCs w:val="28"/>
        </w:rPr>
        <w:t>дминистрации.</w:t>
      </w:r>
      <w:r w:rsidR="00D115BC" w:rsidRPr="002D298C">
        <w:rPr>
          <w:rFonts w:ascii="PT Astra Serif" w:eastAsia="Calibri" w:hAnsi="PT Astra Serif" w:cs="Calibri"/>
          <w:color w:val="000000"/>
          <w:sz w:val="28"/>
          <w:szCs w:val="28"/>
        </w:rPr>
        <w:t xml:space="preserve"> Состав комиссии по определению условий конкурса утверждается распоряжением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А</w:t>
      </w:r>
      <w:r w:rsidR="00D115BC" w:rsidRPr="002D298C">
        <w:rPr>
          <w:rFonts w:ascii="PT Astra Serif" w:eastAsia="Calibri" w:hAnsi="PT Astra Serif" w:cs="Calibri"/>
          <w:color w:val="000000"/>
          <w:sz w:val="28"/>
          <w:szCs w:val="28"/>
        </w:rPr>
        <w:t>дминистрации.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</w:p>
    <w:p w:rsidR="00405DDB" w:rsidRPr="00407811" w:rsidRDefault="00405DDB" w:rsidP="00624D8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>По</w:t>
      </w:r>
      <w:r w:rsid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>итогам анализа поступивших предложений по формированию условий конкурса</w:t>
      </w:r>
      <w:r w:rsidR="00624D8E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="00AA6599">
        <w:rPr>
          <w:rFonts w:ascii="PT Astra Serif" w:eastAsia="Calibri" w:hAnsi="PT Astra Serif" w:cs="Calibri"/>
          <w:color w:val="000000"/>
          <w:sz w:val="28"/>
          <w:szCs w:val="28"/>
        </w:rPr>
        <w:t>У</w:t>
      </w:r>
      <w:r w:rsidR="00955504">
        <w:rPr>
          <w:rFonts w:ascii="PT Astra Serif" w:eastAsia="Calibri" w:hAnsi="PT Astra Serif" w:cs="Calibri"/>
          <w:color w:val="000000"/>
          <w:sz w:val="28"/>
          <w:szCs w:val="28"/>
        </w:rPr>
        <w:t>правление</w:t>
      </w:r>
      <w:r w:rsidR="00624D8E">
        <w:rPr>
          <w:rFonts w:ascii="PT Astra Serif" w:eastAsia="Calibri" w:hAnsi="PT Astra Serif" w:cs="Calibri"/>
          <w:color w:val="000000"/>
          <w:sz w:val="28"/>
          <w:szCs w:val="28"/>
        </w:rPr>
        <w:t xml:space="preserve"> или</w:t>
      </w: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 комиссия по</w:t>
      </w:r>
      <w:r w:rsidR="00624D8E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 xml:space="preserve">определению условий конкурса </w:t>
      </w:r>
      <w:r w:rsidR="00624D8E">
        <w:rPr>
          <w:rFonts w:ascii="PT Astra Serif" w:eastAsia="Calibri" w:hAnsi="PT Astra Serif" w:cs="Calibri"/>
          <w:color w:val="000000"/>
          <w:sz w:val="28"/>
          <w:szCs w:val="28"/>
        </w:rPr>
        <w:t xml:space="preserve">(в случае ее создания) </w:t>
      </w:r>
      <w:r w:rsidRPr="00407811">
        <w:rPr>
          <w:rFonts w:ascii="PT Astra Serif" w:eastAsia="Calibri" w:hAnsi="PT Astra Serif" w:cs="Calibri"/>
          <w:color w:val="000000"/>
          <w:sz w:val="28"/>
          <w:szCs w:val="28"/>
        </w:rPr>
        <w:t>принимает одно из следующих решений:</w:t>
      </w:r>
    </w:p>
    <w:p w:rsidR="00405DDB" w:rsidRPr="00407811" w:rsidRDefault="00407811" w:rsidP="0040781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1)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об определении условий конкурса, рекомендуемых к утверждению;</w:t>
      </w:r>
    </w:p>
    <w:p w:rsidR="00405DDB" w:rsidRDefault="00407811" w:rsidP="00407811">
      <w:pPr>
        <w:autoSpaceDE w:val="0"/>
        <w:autoSpaceDN w:val="0"/>
        <w:adjustRightInd w:val="0"/>
        <w:ind w:left="708"/>
        <w:jc w:val="both"/>
        <w:rPr>
          <w:rFonts w:ascii="PT Astra Serif" w:eastAsia="Calibri" w:hAnsi="PT Astra Serif" w:cs="Calibri"/>
          <w:color w:val="000000"/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</w:rPr>
        <w:t xml:space="preserve">2) </w:t>
      </w:r>
      <w:r w:rsidR="00405DDB" w:rsidRPr="00407811">
        <w:rPr>
          <w:rFonts w:ascii="PT Astra Serif" w:eastAsia="Calibri" w:hAnsi="PT Astra Serif" w:cs="Calibri"/>
          <w:color w:val="000000"/>
          <w:sz w:val="28"/>
          <w:szCs w:val="28"/>
        </w:rPr>
        <w:t>об отклонении всех поступивших предложений по формированию условий конкурса.</w:t>
      </w:r>
    </w:p>
    <w:p w:rsidR="00405DDB" w:rsidRPr="00624D8E" w:rsidRDefault="002D298C" w:rsidP="009B5FA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</w:rPr>
        <w:t>2.5</w:t>
      </w:r>
      <w:r w:rsidR="00405DDB" w:rsidRPr="00624D8E">
        <w:rPr>
          <w:rFonts w:ascii="PT Astra Serif" w:eastAsia="Calibri" w:hAnsi="PT Astra Serif" w:cs="Calibri"/>
          <w:sz w:val="28"/>
          <w:szCs w:val="28"/>
        </w:rPr>
        <w:t xml:space="preserve">. Утверждение условий конкурса осуществляется Собранием </w:t>
      </w:r>
      <w:r w:rsidR="00407811" w:rsidRPr="00624D8E">
        <w:rPr>
          <w:rFonts w:ascii="PT Astra Serif" w:eastAsia="Calibri" w:hAnsi="PT Astra Serif" w:cs="Calibri"/>
          <w:sz w:val="28"/>
          <w:szCs w:val="28"/>
        </w:rPr>
        <w:t xml:space="preserve">представителей Щекинского района </w:t>
      </w:r>
      <w:r w:rsidR="00405DDB" w:rsidRPr="00624D8E">
        <w:rPr>
          <w:rFonts w:ascii="PT Astra Serif" w:eastAsia="Calibri" w:hAnsi="PT Astra Serif" w:cs="Calibri"/>
          <w:sz w:val="28"/>
          <w:szCs w:val="28"/>
        </w:rPr>
        <w:t>с учетом решения комиссии</w:t>
      </w:r>
      <w:r w:rsidR="00407811" w:rsidRPr="00624D8E">
        <w:rPr>
          <w:rFonts w:ascii="PT Astra Serif" w:eastAsia="Calibri" w:hAnsi="PT Astra Serif" w:cs="Calibri"/>
          <w:sz w:val="28"/>
          <w:szCs w:val="28"/>
        </w:rPr>
        <w:t xml:space="preserve"> </w:t>
      </w:r>
      <w:r w:rsidR="00405DDB" w:rsidRPr="00624D8E">
        <w:rPr>
          <w:rFonts w:ascii="PT Astra Serif" w:eastAsia="Calibri" w:hAnsi="PT Astra Serif" w:cs="Calibri"/>
          <w:sz w:val="28"/>
          <w:szCs w:val="28"/>
        </w:rPr>
        <w:t>по определению условий конкурса</w:t>
      </w:r>
      <w:r w:rsidR="00624D8E">
        <w:rPr>
          <w:rFonts w:ascii="PT Astra Serif" w:eastAsia="Calibri" w:hAnsi="PT Astra Serif" w:cs="Calibri"/>
          <w:sz w:val="28"/>
          <w:szCs w:val="28"/>
        </w:rPr>
        <w:t xml:space="preserve"> (в случае ее создания)</w:t>
      </w:r>
      <w:r w:rsidR="00405DDB" w:rsidRPr="00624D8E">
        <w:rPr>
          <w:rFonts w:ascii="PT Astra Serif" w:eastAsia="Calibri" w:hAnsi="PT Astra Serif" w:cs="Calibri"/>
          <w:sz w:val="28"/>
          <w:szCs w:val="28"/>
        </w:rPr>
        <w:t xml:space="preserve"> путем включения условий конкурса в решение об условиях</w:t>
      </w:r>
      <w:r w:rsidR="009B5FAB" w:rsidRPr="00624D8E">
        <w:rPr>
          <w:rFonts w:ascii="PT Astra Serif" w:eastAsia="Calibri" w:hAnsi="PT Astra Serif" w:cs="Calibri"/>
          <w:sz w:val="28"/>
          <w:szCs w:val="28"/>
        </w:rPr>
        <w:t xml:space="preserve"> </w:t>
      </w:r>
      <w:r w:rsidR="00405DDB" w:rsidRPr="00624D8E">
        <w:rPr>
          <w:rFonts w:ascii="PT Astra Serif" w:eastAsia="Calibri" w:hAnsi="PT Astra Serif" w:cs="Calibri"/>
          <w:sz w:val="28"/>
          <w:szCs w:val="28"/>
        </w:rPr>
        <w:t>приватизации.</w:t>
      </w:r>
    </w:p>
    <w:p w:rsidR="009B5FAB" w:rsidRDefault="009B5FAB" w:rsidP="009B5FA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113AA4">
        <w:rPr>
          <w:rFonts w:ascii="PT Astra Serif" w:hAnsi="PT Astra Serif" w:cs="PT Astra Serif"/>
          <w:sz w:val="28"/>
          <w:szCs w:val="28"/>
        </w:rPr>
        <w:t>2.6</w:t>
      </w:r>
      <w:r>
        <w:rPr>
          <w:rFonts w:ascii="PT Astra Serif" w:hAnsi="PT Astra Serif" w:cs="PT Astra Serif"/>
          <w:sz w:val="28"/>
          <w:szCs w:val="28"/>
        </w:rPr>
        <w:t>. Разработка и утверждение условий конкурса по продаже имущества, находящегося в собственности муниципального образования Щекинский район, осуществляется с учетом особенностей, установленных для продажи отдельных видов имущества, предусмотренных статьями 29, 30.5 Федеральног</w:t>
      </w:r>
      <w:r w:rsidR="00AA6599">
        <w:rPr>
          <w:rFonts w:ascii="PT Astra Serif" w:hAnsi="PT Astra Serif" w:cs="PT Astra Serif"/>
          <w:sz w:val="28"/>
          <w:szCs w:val="28"/>
        </w:rPr>
        <w:t>о закона от 21.12.2001 № 178-ФЗ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05DDB" w:rsidRDefault="00405DDB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___________________________________</w:t>
      </w: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FE77D0" w:rsidRDefault="00FE77D0" w:rsidP="006E7C33">
      <w:pPr>
        <w:autoSpaceDE w:val="0"/>
        <w:autoSpaceDN w:val="0"/>
        <w:adjustRightInd w:val="0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FE77D0" w:rsidRDefault="00FE77D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F433E0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</w:rPr>
        <w:pict>
          <v:shape id="Поле 1" o:spid="_x0000_s1029" type="#_x0000_t202" style="position:absolute;left:0;text-align:left;margin-left:247.95pt;margin-top:72.5pt;width:232.65pt;height:95.4pt;z-index:251662340;visibility:visible;mso-wrap-style:square;mso-wrap-distance-left:9pt;mso-wrap-distance-top:0;mso-wrap-distance-right:9pt;mso-wrap-distance-bottom:0;mso-position-horizontal-relative:margin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" stroked="f">
            <v:textbox>
              <w:txbxContent>
                <w:p w:rsidR="00AA6599" w:rsidRDefault="00AA6599" w:rsidP="002D298C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Приложение № 2</w:t>
                  </w:r>
                </w:p>
                <w:p w:rsidR="00AA6599" w:rsidRDefault="00AA6599" w:rsidP="002D298C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к решению Собрания представителей</w:t>
                  </w:r>
                </w:p>
                <w:p w:rsidR="00AA6599" w:rsidRDefault="00AA6599" w:rsidP="002D298C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Щекинского района</w:t>
                  </w:r>
                </w:p>
                <w:p w:rsidR="00AA6599" w:rsidRDefault="00AA6599" w:rsidP="002D298C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от ____________ № __________</w:t>
                  </w:r>
                </w:p>
                <w:p w:rsidR="00AA6599" w:rsidRDefault="00AA6599" w:rsidP="002D298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A6599" w:rsidRDefault="00AA6599" w:rsidP="002D298C"/>
              </w:txbxContent>
            </v:textbox>
            <w10:wrap anchorx="margin" anchory="page"/>
          </v:shape>
        </w:pict>
      </w: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D298C" w:rsidRDefault="002D298C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AA6599" w:rsidRDefault="00AA6599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0E0DB5" w:rsidRDefault="000E0DB5" w:rsidP="000E0DB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Порядок осуществления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выполнением победителем</w:t>
      </w:r>
    </w:p>
    <w:p w:rsidR="000E0DB5" w:rsidRDefault="000E0DB5" w:rsidP="000E0DB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конкурса </w:t>
      </w:r>
      <w:r w:rsidR="00FE77D0">
        <w:rPr>
          <w:rFonts w:ascii="PT Astra Serif" w:hAnsi="PT Astra Serif" w:cs="PT Astra Serif"/>
          <w:b/>
          <w:bCs/>
          <w:sz w:val="28"/>
          <w:szCs w:val="28"/>
        </w:rPr>
        <w:t xml:space="preserve">его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условий </w:t>
      </w:r>
      <w:r w:rsidR="00FE77D0">
        <w:rPr>
          <w:rFonts w:ascii="PT Astra Serif" w:hAnsi="PT Astra Serif" w:cs="PT Astra Serif"/>
          <w:b/>
          <w:bCs/>
          <w:sz w:val="28"/>
          <w:szCs w:val="28"/>
        </w:rPr>
        <w:t>при продаже имущества, находящегося в собственности муниципального образования Щекинский район и подтверждения победителем конкурса и</w:t>
      </w:r>
      <w:r w:rsidR="008978BA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FE77D0">
        <w:rPr>
          <w:rFonts w:ascii="PT Astra Serif" w:hAnsi="PT Astra Serif" w:cs="PT Astra Serif"/>
          <w:b/>
          <w:bCs/>
          <w:sz w:val="28"/>
          <w:szCs w:val="28"/>
        </w:rPr>
        <w:t>полнения таких условий</w:t>
      </w:r>
    </w:p>
    <w:p w:rsidR="000E0DB5" w:rsidRDefault="000E0DB5" w:rsidP="006D0111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6D0111" w:rsidRDefault="006D0111" w:rsidP="006D0111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Общие положения</w:t>
      </w:r>
    </w:p>
    <w:p w:rsidR="008978BA" w:rsidRDefault="008978BA" w:rsidP="006D011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D0111" w:rsidRDefault="008978BA" w:rsidP="008978BA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1.1. </w:t>
      </w:r>
      <w:proofErr w:type="gramStart"/>
      <w:r w:rsidR="006D0111">
        <w:rPr>
          <w:rFonts w:ascii="PT Astra Serif" w:hAnsi="PT Astra Serif" w:cs="PT Astra Serif"/>
          <w:sz w:val="28"/>
          <w:szCs w:val="28"/>
        </w:rPr>
        <w:t>Настоящий порядок разработан в соответствии с Федеральным законом РФ от 21.12.2001 № 178-ФЗ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16EE7">
        <w:rPr>
          <w:rFonts w:ascii="PT Astra Serif" w:hAnsi="PT Astra Serif" w:cs="PT Astra Serif"/>
          <w:sz w:val="28"/>
          <w:szCs w:val="28"/>
        </w:rPr>
        <w:t xml:space="preserve">«О приватизации государственного и муниципального имущества» (далее – Федеральный закон от 21.12.2001        № 178-ФЗ) </w:t>
      </w:r>
      <w:r>
        <w:rPr>
          <w:rFonts w:ascii="PT Astra Serif" w:hAnsi="PT Astra Serif" w:cs="PT Astra Serif"/>
          <w:sz w:val="28"/>
          <w:szCs w:val="28"/>
        </w:rPr>
        <w:t>и устанавливает процедуру осуществления контроля за выполнением победителем конкурса его условий при продаже имущества, находящегося в собственности муниципального образования Щекинский район и подтверждения победителем конкурса исполнения таких условий.</w:t>
      </w:r>
      <w:proofErr w:type="gramEnd"/>
    </w:p>
    <w:p w:rsidR="005A259B" w:rsidRPr="0001742F" w:rsidRDefault="005A259B" w:rsidP="008978BA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742F">
        <w:rPr>
          <w:rFonts w:ascii="PT Astra Serif" w:hAnsi="PT Astra Serif" w:cs="PT Astra Serif"/>
          <w:sz w:val="28"/>
          <w:szCs w:val="28"/>
        </w:rPr>
        <w:t>1.2. По результатам конкурса с победителем конкурса заключается договор купли-продажи муниципального имущества, в обязательном порядке включающий в себя существенные условия, определенные решением об условиях приватизации.</w:t>
      </w:r>
    </w:p>
    <w:p w:rsidR="001322F8" w:rsidRDefault="001322F8" w:rsidP="008978BA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742F">
        <w:rPr>
          <w:rFonts w:ascii="PT Astra Serif" w:hAnsi="PT Astra Serif" w:cs="PT Astra Serif"/>
          <w:sz w:val="28"/>
          <w:szCs w:val="28"/>
        </w:rPr>
        <w:t>1.</w:t>
      </w:r>
      <w:r w:rsidR="005A259B" w:rsidRPr="0001742F">
        <w:rPr>
          <w:rFonts w:ascii="PT Astra Serif" w:hAnsi="PT Astra Serif" w:cs="PT Astra Serif"/>
          <w:sz w:val="28"/>
          <w:szCs w:val="28"/>
        </w:rPr>
        <w:t>3.</w:t>
      </w:r>
      <w:r w:rsidRPr="0001742F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01742F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01742F">
        <w:rPr>
          <w:rFonts w:ascii="PT Astra Serif" w:hAnsi="PT Astra Serif" w:cs="PT Astra Serif"/>
          <w:sz w:val="28"/>
          <w:szCs w:val="28"/>
        </w:rPr>
        <w:t xml:space="preserve"> исполнением условий конкурса осуществляется</w:t>
      </w:r>
      <w:r w:rsidR="00955504" w:rsidRPr="0001742F">
        <w:rPr>
          <w:rFonts w:ascii="PT Astra Serif" w:hAnsi="PT Astra Serif" w:cs="PT Astra Serif"/>
          <w:sz w:val="28"/>
          <w:szCs w:val="28"/>
        </w:rPr>
        <w:t xml:space="preserve"> управлением архитектуры, земельных и имущественных отношений администрации муниципального образования Щекинский район</w:t>
      </w:r>
      <w:r w:rsidR="00955504">
        <w:rPr>
          <w:rFonts w:ascii="PT Astra Serif" w:hAnsi="PT Astra Serif" w:cs="PT Astra Serif"/>
          <w:sz w:val="28"/>
          <w:szCs w:val="28"/>
        </w:rPr>
        <w:t xml:space="preserve"> (далее – </w:t>
      </w:r>
      <w:r w:rsidR="00AA6599">
        <w:rPr>
          <w:rFonts w:ascii="PT Astra Serif" w:hAnsi="PT Astra Serif" w:cs="PT Astra Serif"/>
          <w:sz w:val="28"/>
          <w:szCs w:val="28"/>
        </w:rPr>
        <w:t>У</w:t>
      </w:r>
      <w:r w:rsidR="00955504">
        <w:rPr>
          <w:rFonts w:ascii="PT Astra Serif" w:hAnsi="PT Astra Serif" w:cs="PT Astra Serif"/>
          <w:sz w:val="28"/>
          <w:szCs w:val="28"/>
        </w:rPr>
        <w:t>правление)</w:t>
      </w:r>
      <w:r w:rsidR="0001742F">
        <w:rPr>
          <w:rFonts w:ascii="PT Astra Serif" w:hAnsi="PT Astra Serif" w:cs="PT Astra Serif"/>
          <w:sz w:val="28"/>
          <w:szCs w:val="28"/>
        </w:rPr>
        <w:t>.</w:t>
      </w:r>
    </w:p>
    <w:p w:rsidR="000E0DB5" w:rsidRDefault="0001742F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1.4.</w:t>
      </w:r>
      <w:r w:rsidR="006A7521">
        <w:rPr>
          <w:rFonts w:ascii="PT Astra Serif" w:hAnsi="PT Astra Serif" w:cs="PT Astra Serif"/>
          <w:sz w:val="28"/>
          <w:szCs w:val="28"/>
        </w:rPr>
        <w:t xml:space="preserve"> </w:t>
      </w:r>
      <w:r w:rsidR="000E0DB5">
        <w:rPr>
          <w:rFonts w:ascii="PT Astra Serif" w:hAnsi="PT Astra Serif" w:cs="PT Astra Serif"/>
          <w:sz w:val="28"/>
          <w:szCs w:val="28"/>
        </w:rPr>
        <w:t xml:space="preserve">Для проведения проверки фактического выполнения условий конкурса </w:t>
      </w:r>
      <w:r w:rsidR="00AA6599"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 xml:space="preserve">правление </w:t>
      </w:r>
      <w:r w:rsidR="000E0DB5">
        <w:rPr>
          <w:rFonts w:ascii="PT Astra Serif" w:hAnsi="PT Astra Serif" w:cs="PT Astra Serif"/>
          <w:sz w:val="28"/>
          <w:szCs w:val="28"/>
        </w:rPr>
        <w:t xml:space="preserve">ежегодно создает комиссию по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>контролю за</w:t>
      </w:r>
      <w:proofErr w:type="gramEnd"/>
      <w:r w:rsidR="000E0DB5">
        <w:rPr>
          <w:rFonts w:ascii="PT Astra Serif" w:hAnsi="PT Astra Serif" w:cs="PT Astra Serif"/>
          <w:sz w:val="28"/>
          <w:szCs w:val="28"/>
        </w:rPr>
        <w:t xml:space="preserve"> выполнением условий конкурса. Состав комиссии по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>контролю за</w:t>
      </w:r>
      <w:proofErr w:type="gramEnd"/>
      <w:r w:rsidR="000E0DB5">
        <w:rPr>
          <w:rFonts w:ascii="PT Astra Serif" w:hAnsi="PT Astra Serif" w:cs="PT Astra Serif"/>
          <w:sz w:val="28"/>
          <w:szCs w:val="28"/>
        </w:rPr>
        <w:t xml:space="preserve"> выполнением условий конкурса утверждается распоряжением администрации </w:t>
      </w:r>
      <w:r w:rsidR="00F72955">
        <w:rPr>
          <w:rFonts w:ascii="PT Astra Serif" w:hAnsi="PT Astra Serif" w:cs="PT Astra Serif"/>
          <w:sz w:val="28"/>
          <w:szCs w:val="28"/>
        </w:rPr>
        <w:t xml:space="preserve">муниципального образования Щекинский район (далее – </w:t>
      </w:r>
      <w:r w:rsidR="00AA6599">
        <w:rPr>
          <w:rFonts w:ascii="PT Astra Serif" w:hAnsi="PT Astra Serif" w:cs="PT Astra Serif"/>
          <w:sz w:val="28"/>
          <w:szCs w:val="28"/>
        </w:rPr>
        <w:t>А</w:t>
      </w:r>
      <w:r w:rsidR="00F72955">
        <w:rPr>
          <w:rFonts w:ascii="PT Astra Serif" w:hAnsi="PT Astra Serif" w:cs="PT Astra Serif"/>
          <w:sz w:val="28"/>
          <w:szCs w:val="28"/>
        </w:rPr>
        <w:t>дминистрация).</w:t>
      </w:r>
    </w:p>
    <w:p w:rsidR="000E0DB5" w:rsidRDefault="000E0DB5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состав комиссии по </w:t>
      </w:r>
      <w:proofErr w:type="gramStart"/>
      <w:r>
        <w:rPr>
          <w:rFonts w:ascii="PT Astra Serif" w:hAnsi="PT Astra Serif" w:cs="PT Astra Serif"/>
          <w:sz w:val="28"/>
          <w:szCs w:val="28"/>
        </w:rPr>
        <w:t>контролю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выполнением условий конкурса включаются:</w:t>
      </w:r>
    </w:p>
    <w:p w:rsidR="000E0DB5" w:rsidRDefault="006B1095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 w:rsidR="000E0DB5" w:rsidRPr="00B04A77">
        <w:rPr>
          <w:rFonts w:ascii="PT Astra Serif" w:hAnsi="PT Astra Serif" w:cs="PT Astra Serif"/>
          <w:sz w:val="28"/>
          <w:szCs w:val="28"/>
        </w:rPr>
        <w:t xml:space="preserve">представители </w:t>
      </w:r>
      <w:r w:rsidR="00AA6599"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правления;</w:t>
      </w:r>
    </w:p>
    <w:p w:rsidR="000E0DB5" w:rsidRDefault="006B1095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 w:rsidR="000E0DB5">
        <w:rPr>
          <w:rFonts w:ascii="PT Astra Serif" w:hAnsi="PT Astra Serif" w:cs="PT Astra Serif"/>
          <w:sz w:val="28"/>
          <w:szCs w:val="28"/>
        </w:rPr>
        <w:t xml:space="preserve">представители отраслевых (функциональных) органов </w:t>
      </w:r>
      <w:r w:rsidR="00AA6599">
        <w:rPr>
          <w:rFonts w:ascii="PT Astra Serif" w:hAnsi="PT Astra Serif" w:cs="PT Astra Serif"/>
          <w:sz w:val="28"/>
          <w:szCs w:val="28"/>
        </w:rPr>
        <w:t>А</w:t>
      </w:r>
      <w:r w:rsidR="000E0DB5">
        <w:rPr>
          <w:rFonts w:ascii="PT Astra Serif" w:hAnsi="PT Astra Serif" w:cs="PT Astra Serif"/>
          <w:sz w:val="28"/>
          <w:szCs w:val="28"/>
        </w:rPr>
        <w:t>дминистрации (по согласованию);</w:t>
      </w:r>
    </w:p>
    <w:p w:rsidR="0003302D" w:rsidRDefault="006B1095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6B1095">
        <w:rPr>
          <w:rFonts w:ascii="PT Astra Serif" w:hAnsi="PT Astra Serif" w:cs="PT Astra Serif"/>
          <w:sz w:val="28"/>
          <w:szCs w:val="28"/>
        </w:rPr>
        <w:t xml:space="preserve">3) </w:t>
      </w:r>
      <w:r w:rsidR="0003302D" w:rsidRPr="006B1095">
        <w:rPr>
          <w:rFonts w:ascii="PT Astra Serif" w:hAnsi="PT Astra Serif" w:cs="PT Astra Serif"/>
          <w:sz w:val="28"/>
          <w:szCs w:val="28"/>
        </w:rPr>
        <w:t>представители уполномоченных органов, курирующие соответствующую отрасль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0E0DB5" w:rsidRPr="00E42915" w:rsidRDefault="000E0DB5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Председателем комиссии является </w:t>
      </w:r>
      <w:r w:rsidR="002245B8">
        <w:rPr>
          <w:rFonts w:ascii="PT Astra Serif" w:hAnsi="PT Astra Serif" w:cs="PT Astra Serif"/>
          <w:sz w:val="28"/>
          <w:szCs w:val="28"/>
        </w:rPr>
        <w:t>первый заместитель главы администрации муниципального образования Щекинский район.</w:t>
      </w:r>
    </w:p>
    <w:p w:rsidR="000E0DB5" w:rsidRDefault="008978BA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0E0DB5">
        <w:rPr>
          <w:rFonts w:ascii="PT Astra Serif" w:hAnsi="PT Astra Serif" w:cs="PT Astra Serif"/>
          <w:sz w:val="28"/>
          <w:szCs w:val="28"/>
        </w:rPr>
        <w:t xml:space="preserve">.3. Для обеспечения эффективного контроля выполнения победителями конкурсов условий конкурсов </w:t>
      </w:r>
      <w:r w:rsidR="00AA6599">
        <w:rPr>
          <w:rFonts w:ascii="PT Astra Serif" w:hAnsi="PT Astra Serif" w:cs="PT Astra Serif"/>
          <w:sz w:val="28"/>
          <w:szCs w:val="28"/>
        </w:rPr>
        <w:t>У</w:t>
      </w:r>
      <w:r w:rsidR="000E0DB5">
        <w:rPr>
          <w:rFonts w:ascii="PT Astra Serif" w:hAnsi="PT Astra Serif" w:cs="PT Astra Serif"/>
          <w:sz w:val="28"/>
          <w:szCs w:val="28"/>
        </w:rPr>
        <w:t>правление:</w:t>
      </w:r>
    </w:p>
    <w:p w:rsidR="000E0DB5" w:rsidRDefault="00AA6599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 w:rsidR="000E0DB5">
        <w:rPr>
          <w:rFonts w:ascii="PT Astra Serif" w:hAnsi="PT Astra Serif" w:cs="PT Astra Serif"/>
          <w:sz w:val="28"/>
          <w:szCs w:val="28"/>
        </w:rPr>
        <w:t>ведет учет договоров, заключенных по результатам конкурсов;</w:t>
      </w:r>
    </w:p>
    <w:p w:rsidR="000E0DB5" w:rsidRDefault="00AA6599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 w:rsidR="000E0DB5">
        <w:rPr>
          <w:rFonts w:ascii="PT Astra Serif" w:hAnsi="PT Astra Serif" w:cs="PT Astra Serif"/>
          <w:sz w:val="28"/>
          <w:szCs w:val="28"/>
        </w:rPr>
        <w:t>осуществляет учет обязательств победителей конкурсов, определенных договорами, и контроль их выполнения;</w:t>
      </w:r>
    </w:p>
    <w:p w:rsidR="000E0DB5" w:rsidRDefault="00AA6599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 w:rsidR="000E0DB5">
        <w:rPr>
          <w:rFonts w:ascii="PT Astra Serif" w:hAnsi="PT Astra Serif" w:cs="PT Astra Serif"/>
          <w:sz w:val="28"/>
          <w:szCs w:val="28"/>
        </w:rPr>
        <w:t>принимает от победителей конкурсов отчетные документы, подтверждающие выполнение условий конкурсов в сроки, указанные в договорах;</w:t>
      </w:r>
    </w:p>
    <w:p w:rsidR="000E0DB5" w:rsidRDefault="00AA6599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4) </w:t>
      </w:r>
      <w:r w:rsidR="000E0DB5">
        <w:rPr>
          <w:rFonts w:ascii="PT Astra Serif" w:hAnsi="PT Astra Serif" w:cs="PT Astra Serif"/>
          <w:sz w:val="28"/>
          <w:szCs w:val="28"/>
        </w:rPr>
        <w:t>проводит проверки документов, представляемых победителями конкурсов в подтверждение выполнения условий конкурсов, а также проверки фактического выполнения победителями конкурсов условий конкурсов в местах расположения проверяемых объектов культурного наследия;</w:t>
      </w:r>
    </w:p>
    <w:p w:rsidR="000E0DB5" w:rsidRDefault="00AA6599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5) </w:t>
      </w:r>
      <w:r w:rsidR="000E0DB5">
        <w:rPr>
          <w:rFonts w:ascii="PT Astra Serif" w:hAnsi="PT Astra Serif" w:cs="PT Astra Serif"/>
          <w:sz w:val="28"/>
          <w:szCs w:val="28"/>
        </w:rPr>
        <w:t>принимает меры воздействия, предусмотренные законодательством Российской Федерации и договорами, направленные на устранение нарушений и обеспечение выполнения победителями конкурсов условий конкурсов.</w:t>
      </w:r>
    </w:p>
    <w:p w:rsidR="000E0DB5" w:rsidRDefault="000E0DB5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Периодичность и форма представления отчетных документов победителями конкурсов определяются условиями конкурсов и договорами.</w:t>
      </w:r>
    </w:p>
    <w:p w:rsidR="000E0DB5" w:rsidRDefault="008978BA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0E0DB5">
        <w:rPr>
          <w:rFonts w:ascii="PT Astra Serif" w:hAnsi="PT Astra Serif" w:cs="PT Astra Serif"/>
          <w:sz w:val="28"/>
          <w:szCs w:val="28"/>
        </w:rPr>
        <w:t>.4. Выполнение победителем конкурса условий конкурса контролируется Управлением в соответствии с заключенным с победителем конкурса договором.</w:t>
      </w:r>
    </w:p>
    <w:p w:rsidR="000E0DB5" w:rsidRDefault="008978BA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0E0DB5">
        <w:rPr>
          <w:rFonts w:ascii="PT Astra Serif" w:hAnsi="PT Astra Serif" w:cs="PT Astra Serif"/>
          <w:sz w:val="28"/>
          <w:szCs w:val="28"/>
        </w:rPr>
        <w:t xml:space="preserve">.5. В целях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>осуществления оперативного контроля выполнения условий конкурса</w:t>
      </w:r>
      <w:proofErr w:type="gramEnd"/>
      <w:r w:rsidR="000E0DB5">
        <w:rPr>
          <w:rFonts w:ascii="PT Astra Serif" w:hAnsi="PT Astra Serif" w:cs="PT Astra Serif"/>
          <w:sz w:val="28"/>
          <w:szCs w:val="28"/>
        </w:rPr>
        <w:t xml:space="preserve"> Управление запрашивает у победителя конкурса дополнительные документы и пояснения к ним, оговоренные сторонами в договоре.</w:t>
      </w:r>
    </w:p>
    <w:p w:rsidR="000E0DB5" w:rsidRDefault="008978BA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0E0DB5">
        <w:rPr>
          <w:rFonts w:ascii="PT Astra Serif" w:hAnsi="PT Astra Serif" w:cs="PT Astra Serif"/>
          <w:sz w:val="28"/>
          <w:szCs w:val="28"/>
        </w:rPr>
        <w:t xml:space="preserve">.6. В течение 10 рабочих дней с даты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>истечения срока выполнения условий конкурса</w:t>
      </w:r>
      <w:proofErr w:type="gramEnd"/>
      <w:r w:rsidR="000E0DB5">
        <w:rPr>
          <w:rFonts w:ascii="PT Astra Serif" w:hAnsi="PT Astra Serif" w:cs="PT Astra Serif"/>
          <w:sz w:val="28"/>
          <w:szCs w:val="28"/>
        </w:rPr>
        <w:t xml:space="preserve"> победитель конкурса направляет в </w:t>
      </w:r>
      <w:r w:rsidR="00AA6599">
        <w:rPr>
          <w:rFonts w:ascii="PT Astra Serif" w:hAnsi="PT Astra Serif" w:cs="PT Astra Serif"/>
          <w:sz w:val="28"/>
          <w:szCs w:val="28"/>
        </w:rPr>
        <w:t>У</w:t>
      </w:r>
      <w:r w:rsidR="000E0DB5">
        <w:rPr>
          <w:rFonts w:ascii="PT Astra Serif" w:hAnsi="PT Astra Serif" w:cs="PT Astra Serif"/>
          <w:sz w:val="28"/>
          <w:szCs w:val="28"/>
        </w:rPr>
        <w:t>правление сводный (итоговый) отчет о выполнении им условий конкурса с приложением обосновывающих документов.</w:t>
      </w:r>
    </w:p>
    <w:p w:rsidR="000E0DB5" w:rsidRDefault="00C23334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</w:t>
      </w:r>
      <w:r w:rsidR="000E0DB5">
        <w:rPr>
          <w:rFonts w:ascii="PT Astra Serif" w:hAnsi="PT Astra Serif" w:cs="PT Astra Serif"/>
          <w:sz w:val="28"/>
          <w:szCs w:val="28"/>
        </w:rPr>
        <w:t xml:space="preserve"> течение двух месяцев со дня получения сводного (итогового) отчета о выполнении условий конкурса Управление обязано осуществить проверку фактического выполнения условий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>конкурса</w:t>
      </w:r>
      <w:proofErr w:type="gramEnd"/>
      <w:r w:rsidR="000E0DB5">
        <w:rPr>
          <w:rFonts w:ascii="PT Astra Serif" w:hAnsi="PT Astra Serif" w:cs="PT Astra Serif"/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0E0DB5" w:rsidRDefault="008978BA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0E0DB5">
        <w:rPr>
          <w:rFonts w:ascii="PT Astra Serif" w:hAnsi="PT Astra Serif" w:cs="PT Astra Serif"/>
          <w:sz w:val="28"/>
          <w:szCs w:val="28"/>
        </w:rPr>
        <w:t xml:space="preserve">.7. По результатам рассмотрения сводного (итогового) отчета о выполнении условий конкурса комиссией по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>контролю за</w:t>
      </w:r>
      <w:proofErr w:type="gramEnd"/>
      <w:r w:rsidR="000E0DB5">
        <w:rPr>
          <w:rFonts w:ascii="PT Astra Serif" w:hAnsi="PT Astra Serif" w:cs="PT Astra Serif"/>
          <w:sz w:val="28"/>
          <w:szCs w:val="28"/>
        </w:rPr>
        <w:t xml:space="preserve"> выполнением условий конкурса составляется акт о выполнении победителем условий конкурса</w:t>
      </w:r>
      <w:r w:rsidR="00AB6BA7">
        <w:rPr>
          <w:rFonts w:ascii="PT Astra Serif" w:hAnsi="PT Astra Serif" w:cs="PT Astra Serif"/>
          <w:sz w:val="28"/>
          <w:szCs w:val="28"/>
        </w:rPr>
        <w:t xml:space="preserve"> (</w:t>
      </w:r>
      <w:r w:rsidR="00E317B9" w:rsidRPr="00AB6BA7">
        <w:rPr>
          <w:rFonts w:ascii="PT Astra Serif" w:hAnsi="PT Astra Serif" w:cs="PT Astra Serif"/>
          <w:sz w:val="28"/>
          <w:szCs w:val="28"/>
        </w:rPr>
        <w:t>далее-Акт</w:t>
      </w:r>
      <w:r w:rsidR="00E317B9">
        <w:rPr>
          <w:rFonts w:ascii="PT Astra Serif" w:hAnsi="PT Astra Serif" w:cs="PT Astra Serif"/>
          <w:sz w:val="28"/>
          <w:szCs w:val="28"/>
        </w:rPr>
        <w:t>)</w:t>
      </w:r>
      <w:r w:rsidR="000E0DB5">
        <w:rPr>
          <w:rFonts w:ascii="PT Astra Serif" w:hAnsi="PT Astra Serif" w:cs="PT Astra Serif"/>
          <w:sz w:val="28"/>
          <w:szCs w:val="28"/>
        </w:rPr>
        <w:t>. Акт подписывается всеми членами комиссии по контролю за выполнением условий конкурса, принявшими участие в работе по проверке данных сводного (итогового) отчета.</w:t>
      </w:r>
    </w:p>
    <w:p w:rsidR="00F701E3" w:rsidRPr="00AB6BA7" w:rsidRDefault="00A926BA" w:rsidP="00F701E3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AB6BA7">
        <w:rPr>
          <w:rFonts w:ascii="PT Astra Serif" w:hAnsi="PT Astra Serif" w:cs="PT Astra Serif"/>
          <w:sz w:val="28"/>
          <w:szCs w:val="28"/>
        </w:rPr>
        <w:t xml:space="preserve">1.8. </w:t>
      </w:r>
      <w:r w:rsidR="00F701E3" w:rsidRPr="00AB6BA7">
        <w:rPr>
          <w:rFonts w:ascii="PT Astra Serif" w:hAnsi="PT Astra Serif" w:cs="PT Astra Serif"/>
          <w:sz w:val="28"/>
          <w:szCs w:val="28"/>
        </w:rPr>
        <w:t>Акт должен содержать следующую информацию:</w:t>
      </w:r>
    </w:p>
    <w:p w:rsidR="00F701E3" w:rsidRPr="00AB6BA7" w:rsidRDefault="00AB6BA7" w:rsidP="00F701E3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AB6BA7">
        <w:rPr>
          <w:rFonts w:ascii="PT Astra Serif" w:hAnsi="PT Astra Serif" w:cs="PT Astra Serif"/>
          <w:sz w:val="28"/>
          <w:szCs w:val="28"/>
        </w:rPr>
        <w:t xml:space="preserve">1) </w:t>
      </w:r>
      <w:r w:rsidR="00F701E3" w:rsidRPr="00AB6BA7">
        <w:rPr>
          <w:rFonts w:ascii="PT Astra Serif" w:hAnsi="PT Astra Serif" w:cs="PT Astra Serif"/>
          <w:sz w:val="28"/>
          <w:szCs w:val="28"/>
        </w:rPr>
        <w:t>дата и место составления Акта;</w:t>
      </w:r>
    </w:p>
    <w:p w:rsidR="00F701E3" w:rsidRPr="00AB6BA7" w:rsidRDefault="00AB6BA7" w:rsidP="00F701E3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AB6BA7">
        <w:rPr>
          <w:rFonts w:ascii="PT Astra Serif" w:hAnsi="PT Astra Serif" w:cs="PT Astra Serif"/>
          <w:sz w:val="28"/>
          <w:szCs w:val="28"/>
        </w:rPr>
        <w:t xml:space="preserve">2) </w:t>
      </w:r>
      <w:r w:rsidR="00F701E3" w:rsidRPr="00AB6BA7">
        <w:rPr>
          <w:rFonts w:ascii="PT Astra Serif" w:hAnsi="PT Astra Serif" w:cs="PT Astra Serif"/>
          <w:sz w:val="28"/>
          <w:szCs w:val="28"/>
        </w:rPr>
        <w:t xml:space="preserve">данные о персональном составе комиссии по </w:t>
      </w:r>
      <w:proofErr w:type="gramStart"/>
      <w:r w:rsidR="00F701E3" w:rsidRPr="00AB6BA7">
        <w:rPr>
          <w:rFonts w:ascii="PT Astra Serif" w:hAnsi="PT Astra Serif" w:cs="PT Astra Serif"/>
          <w:sz w:val="28"/>
          <w:szCs w:val="28"/>
        </w:rPr>
        <w:t>контролю за</w:t>
      </w:r>
      <w:proofErr w:type="gramEnd"/>
      <w:r w:rsidR="00F701E3" w:rsidRPr="00AB6BA7">
        <w:rPr>
          <w:rFonts w:ascii="PT Astra Serif" w:hAnsi="PT Astra Serif" w:cs="PT Astra Serif"/>
          <w:sz w:val="28"/>
          <w:szCs w:val="28"/>
        </w:rPr>
        <w:t xml:space="preserve"> исполнением условий конкурса;</w:t>
      </w:r>
    </w:p>
    <w:p w:rsidR="00F701E3" w:rsidRPr="00AB6BA7" w:rsidRDefault="00AB6BA7" w:rsidP="00F701E3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AB6BA7">
        <w:rPr>
          <w:rFonts w:ascii="PT Astra Serif" w:hAnsi="PT Astra Serif" w:cs="PT Astra Serif"/>
          <w:sz w:val="28"/>
          <w:szCs w:val="28"/>
        </w:rPr>
        <w:lastRenderedPageBreak/>
        <w:t xml:space="preserve">3) </w:t>
      </w:r>
      <w:r w:rsidR="00F701E3" w:rsidRPr="00AB6BA7">
        <w:rPr>
          <w:rFonts w:ascii="PT Astra Serif" w:hAnsi="PT Astra Serif" w:cs="PT Astra Serif"/>
          <w:sz w:val="28"/>
          <w:szCs w:val="28"/>
        </w:rPr>
        <w:t>перечень обязательств победителя конкурса по заключенному договору купли-продажи имущества;</w:t>
      </w:r>
    </w:p>
    <w:p w:rsidR="00F701E3" w:rsidRPr="00AB6BA7" w:rsidRDefault="00AB6BA7" w:rsidP="00F701E3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AB6BA7">
        <w:rPr>
          <w:rFonts w:ascii="PT Astra Serif" w:hAnsi="PT Astra Serif" w:cs="PT Astra Serif"/>
          <w:sz w:val="28"/>
          <w:szCs w:val="28"/>
        </w:rPr>
        <w:t xml:space="preserve">4) </w:t>
      </w:r>
      <w:r w:rsidR="00F701E3" w:rsidRPr="00AB6BA7">
        <w:rPr>
          <w:rFonts w:ascii="PT Astra Serif" w:hAnsi="PT Astra Serif" w:cs="PT Astra Serif"/>
          <w:sz w:val="28"/>
          <w:szCs w:val="28"/>
        </w:rPr>
        <w:t>перечень документов, подтверждающих исполнение победителем конкурса условий конкурса;</w:t>
      </w:r>
    </w:p>
    <w:p w:rsidR="00F701E3" w:rsidRDefault="00AB6BA7" w:rsidP="00F701E3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AB6BA7">
        <w:rPr>
          <w:rFonts w:ascii="PT Astra Serif" w:hAnsi="PT Astra Serif" w:cs="PT Astra Serif"/>
          <w:sz w:val="28"/>
          <w:szCs w:val="28"/>
        </w:rPr>
        <w:t xml:space="preserve">5) </w:t>
      </w:r>
      <w:r w:rsidR="00F701E3" w:rsidRPr="00AB6BA7">
        <w:rPr>
          <w:rFonts w:ascii="PT Astra Serif" w:hAnsi="PT Astra Serif" w:cs="PT Astra Serif"/>
          <w:sz w:val="28"/>
          <w:szCs w:val="28"/>
        </w:rPr>
        <w:t xml:space="preserve">выводы и предложения комиссии по </w:t>
      </w:r>
      <w:proofErr w:type="gramStart"/>
      <w:r w:rsidR="00F701E3" w:rsidRPr="00AB6BA7">
        <w:rPr>
          <w:rFonts w:ascii="PT Astra Serif" w:hAnsi="PT Astra Serif" w:cs="PT Astra Serif"/>
          <w:sz w:val="28"/>
          <w:szCs w:val="28"/>
        </w:rPr>
        <w:t>контролю за</w:t>
      </w:r>
      <w:proofErr w:type="gramEnd"/>
      <w:r w:rsidR="00F701E3" w:rsidRPr="00AB6BA7">
        <w:rPr>
          <w:rFonts w:ascii="PT Astra Serif" w:hAnsi="PT Astra Serif" w:cs="PT Astra Serif"/>
          <w:sz w:val="28"/>
          <w:szCs w:val="28"/>
        </w:rPr>
        <w:t xml:space="preserve"> исполнением условий конкурса по вопросу признания исполнения победителем конкурса условий конкурса.</w:t>
      </w:r>
    </w:p>
    <w:p w:rsidR="00AB6BA7" w:rsidRDefault="00AB6BA7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1.9.</w:t>
      </w:r>
      <w:r w:rsidR="00A926BA">
        <w:rPr>
          <w:rFonts w:ascii="PT Astra Serif" w:hAnsi="PT Astra Serif" w:cs="PT Astra Serif"/>
          <w:sz w:val="28"/>
          <w:szCs w:val="28"/>
        </w:rPr>
        <w:t xml:space="preserve"> </w:t>
      </w:r>
      <w:r w:rsidR="000E0DB5">
        <w:rPr>
          <w:rFonts w:ascii="PT Astra Serif" w:hAnsi="PT Astra Serif" w:cs="PT Astra Serif"/>
          <w:sz w:val="28"/>
          <w:szCs w:val="28"/>
        </w:rPr>
        <w:t xml:space="preserve">В течение 14 календарных дней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>с даты подписания</w:t>
      </w:r>
      <w:proofErr w:type="gramEnd"/>
      <w:r w:rsidR="000E0DB5">
        <w:rPr>
          <w:rFonts w:ascii="PT Astra Serif" w:hAnsi="PT Astra Serif" w:cs="PT Astra Serif"/>
          <w:sz w:val="28"/>
          <w:szCs w:val="28"/>
        </w:rPr>
        <w:t xml:space="preserve"> членами комиссии по контролю за выполнением условий конкурса </w:t>
      </w:r>
      <w:r w:rsidR="00C23334">
        <w:rPr>
          <w:rFonts w:ascii="PT Astra Serif" w:hAnsi="PT Astra Serif" w:cs="PT Astra Serif"/>
          <w:sz w:val="28"/>
          <w:szCs w:val="28"/>
        </w:rPr>
        <w:t>А</w:t>
      </w:r>
      <w:r w:rsidR="000E0DB5">
        <w:rPr>
          <w:rFonts w:ascii="PT Astra Serif" w:hAnsi="PT Astra Serif" w:cs="PT Astra Serif"/>
          <w:sz w:val="28"/>
          <w:szCs w:val="28"/>
        </w:rPr>
        <w:t xml:space="preserve">кта о выполнении победителем конкурса условий конкурса данный документ утверждается </w:t>
      </w:r>
      <w:r w:rsidR="00C23334">
        <w:rPr>
          <w:rFonts w:ascii="PT Astra Serif" w:hAnsi="PT Astra Serif" w:cs="PT Astra Serif"/>
          <w:sz w:val="28"/>
          <w:szCs w:val="28"/>
        </w:rPr>
        <w:t>У</w:t>
      </w:r>
      <w:r w:rsidR="000E0DB5">
        <w:rPr>
          <w:rFonts w:ascii="PT Astra Serif" w:hAnsi="PT Astra Serif" w:cs="PT Astra Serif"/>
          <w:sz w:val="28"/>
          <w:szCs w:val="28"/>
        </w:rPr>
        <w:t xml:space="preserve">правлением. </w:t>
      </w:r>
      <w:r w:rsidR="00A926BA" w:rsidRPr="00AB6BA7">
        <w:rPr>
          <w:rFonts w:ascii="PT Astra Serif" w:hAnsi="PT Astra Serif" w:cs="PT Astra Serif"/>
          <w:sz w:val="28"/>
          <w:szCs w:val="28"/>
        </w:rPr>
        <w:t xml:space="preserve">Утверждение </w:t>
      </w:r>
      <w:r w:rsidR="00C23334">
        <w:rPr>
          <w:rFonts w:ascii="PT Astra Serif" w:hAnsi="PT Astra Serif" w:cs="PT Astra Serif"/>
          <w:sz w:val="28"/>
          <w:szCs w:val="28"/>
        </w:rPr>
        <w:t>У</w:t>
      </w:r>
      <w:r w:rsidR="00A926BA" w:rsidRPr="00AB6BA7">
        <w:rPr>
          <w:rFonts w:ascii="PT Astra Serif" w:hAnsi="PT Astra Serif" w:cs="PT Astra Serif"/>
          <w:sz w:val="28"/>
          <w:szCs w:val="28"/>
        </w:rPr>
        <w:t xml:space="preserve">правлением Акта, содержащего вывод комиссии по </w:t>
      </w:r>
      <w:proofErr w:type="gramStart"/>
      <w:r w:rsidR="00A926BA" w:rsidRPr="00AB6BA7">
        <w:rPr>
          <w:rFonts w:ascii="PT Astra Serif" w:hAnsi="PT Astra Serif" w:cs="PT Astra Serif"/>
          <w:sz w:val="28"/>
          <w:szCs w:val="28"/>
        </w:rPr>
        <w:t>контролю за</w:t>
      </w:r>
      <w:proofErr w:type="gramEnd"/>
      <w:r w:rsidR="00A926BA" w:rsidRPr="00AB6BA7">
        <w:rPr>
          <w:rFonts w:ascii="PT Astra Serif" w:hAnsi="PT Astra Serif" w:cs="PT Astra Serif"/>
          <w:sz w:val="28"/>
          <w:szCs w:val="28"/>
        </w:rPr>
        <w:t xml:space="preserve"> исполнением условий конкурса о признании исполнения победителем конкурса условий конкурса, является подтверждением исполнения победителем конкурса своих обязательств по исполнению условий конкурса в полном объеме, если иное не предусмотрено действующим законодательством Российской Федерации.</w:t>
      </w:r>
    </w:p>
    <w:p w:rsidR="000E0DB5" w:rsidRDefault="008978BA" w:rsidP="000E0DB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="000E0DB5">
        <w:rPr>
          <w:rFonts w:ascii="PT Astra Serif" w:hAnsi="PT Astra Serif" w:cs="PT Astra Serif"/>
          <w:sz w:val="28"/>
          <w:szCs w:val="28"/>
        </w:rPr>
        <w:t>.</w:t>
      </w:r>
      <w:r w:rsidR="00A16EE7">
        <w:rPr>
          <w:rFonts w:ascii="PT Astra Serif" w:hAnsi="PT Astra Serif" w:cs="PT Astra Serif"/>
          <w:sz w:val="28"/>
          <w:szCs w:val="28"/>
        </w:rPr>
        <w:t>10</w:t>
      </w:r>
      <w:r w:rsidR="000E0DB5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0E0DB5">
        <w:rPr>
          <w:rFonts w:ascii="PT Astra Serif" w:hAnsi="PT Astra Serif" w:cs="PT Astra Serif"/>
          <w:sz w:val="28"/>
          <w:szCs w:val="28"/>
        </w:rPr>
        <w:t xml:space="preserve">В соответствии </w:t>
      </w:r>
      <w:r w:rsidR="000E0DB5" w:rsidRPr="008B5530">
        <w:rPr>
          <w:rFonts w:ascii="PT Astra Serif" w:hAnsi="PT Astra Serif" w:cs="PT Astra Serif"/>
          <w:sz w:val="28"/>
          <w:szCs w:val="28"/>
        </w:rPr>
        <w:t xml:space="preserve">со </w:t>
      </w:r>
      <w:hyperlink r:id="rId12" w:history="1">
        <w:r w:rsidR="000E0DB5" w:rsidRPr="008B5530">
          <w:rPr>
            <w:rFonts w:ascii="PT Astra Serif" w:hAnsi="PT Astra Serif" w:cs="PT Astra Serif"/>
            <w:sz w:val="28"/>
            <w:szCs w:val="28"/>
          </w:rPr>
          <w:t>статьей 20</w:t>
        </w:r>
      </w:hyperlink>
      <w:r w:rsidR="000E0DB5">
        <w:rPr>
          <w:rFonts w:ascii="PT Astra Serif" w:hAnsi="PT Astra Serif" w:cs="PT Astra Serif"/>
          <w:sz w:val="28"/>
          <w:szCs w:val="28"/>
        </w:rPr>
        <w:t xml:space="preserve"> Федерального закона от 21</w:t>
      </w:r>
      <w:r w:rsidR="00A16EE7">
        <w:rPr>
          <w:rFonts w:ascii="PT Astra Serif" w:hAnsi="PT Astra Serif" w:cs="PT Astra Serif"/>
          <w:sz w:val="28"/>
          <w:szCs w:val="28"/>
        </w:rPr>
        <w:t>.12.</w:t>
      </w:r>
      <w:r w:rsidR="000E0DB5">
        <w:rPr>
          <w:rFonts w:ascii="PT Astra Serif" w:hAnsi="PT Astra Serif" w:cs="PT Astra Serif"/>
          <w:sz w:val="28"/>
          <w:szCs w:val="28"/>
        </w:rPr>
        <w:t xml:space="preserve">2001 </w:t>
      </w:r>
      <w:r w:rsidR="00A16EE7">
        <w:rPr>
          <w:rFonts w:ascii="PT Astra Serif" w:hAnsi="PT Astra Serif" w:cs="PT Astra Serif"/>
          <w:sz w:val="28"/>
          <w:szCs w:val="28"/>
        </w:rPr>
        <w:t xml:space="preserve">  </w:t>
      </w:r>
      <w:r w:rsidR="000E0DB5">
        <w:rPr>
          <w:rFonts w:ascii="PT Astra Serif" w:hAnsi="PT Astra Serif" w:cs="PT Astra Serif"/>
          <w:sz w:val="28"/>
          <w:szCs w:val="28"/>
        </w:rPr>
        <w:t>№ 178-ФЗ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расторгается по соглашению сторон или в судебном порядке с одновременным взысканием с покупателя неустойки.</w:t>
      </w:r>
      <w:proofErr w:type="gramEnd"/>
      <w:r w:rsidR="000E6428" w:rsidRPr="000E6428">
        <w:t xml:space="preserve"> </w:t>
      </w:r>
      <w:r w:rsidR="000E6428" w:rsidRPr="00A16EE7">
        <w:rPr>
          <w:rFonts w:ascii="PT Astra Serif" w:hAnsi="PT Astra Serif" w:cs="PT Astra Serif"/>
          <w:sz w:val="28"/>
          <w:szCs w:val="28"/>
        </w:rPr>
        <w:t>Указанное имущество остается соответственно в муниципальной собственности,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0E0DB5" w:rsidRDefault="000E0DB5" w:rsidP="000E0DB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8978BA" w:rsidRDefault="006A7521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</w:t>
      </w: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6EE7" w:rsidRDefault="00A16EE7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978BA" w:rsidRDefault="00F433E0" w:rsidP="00033C4F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27" type="#_x0000_t202" style="position:absolute;margin-left:237.95pt;margin-top:81pt;width:232.65pt;height:95.4pt;z-index:251661316;visibility:visible;mso-wrap-style:square;mso-wrap-distance-left:9pt;mso-wrap-distance-top:0;mso-wrap-distance-right:9pt;mso-wrap-distance-bottom:0;mso-position-horizontal-relative:margin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" stroked="f">
            <v:textbox>
              <w:txbxContent>
                <w:p w:rsidR="00AA6599" w:rsidRDefault="00AA6599" w:rsidP="006A7521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Приложение № 3</w:t>
                  </w:r>
                </w:p>
                <w:p w:rsidR="00AA6599" w:rsidRDefault="00AA6599" w:rsidP="006A7521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к решению Собрания представителей</w:t>
                  </w:r>
                </w:p>
                <w:p w:rsidR="00AA6599" w:rsidRDefault="00AA6599" w:rsidP="006A7521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Щекинского района</w:t>
                  </w:r>
                </w:p>
                <w:p w:rsidR="00AA6599" w:rsidRDefault="00AA6599" w:rsidP="006A7521">
                  <w:pPr>
                    <w:pStyle w:val="a4"/>
                    <w:jc w:val="center"/>
                    <w:rPr>
                      <w:rFonts w:ascii="PT Astra Serif" w:hAnsi="PT Astra Serif"/>
                      <w:szCs w:val="28"/>
                    </w:rPr>
                  </w:pPr>
                  <w:r>
                    <w:rPr>
                      <w:rFonts w:ascii="PT Astra Serif" w:hAnsi="PT Astra Serif"/>
                      <w:szCs w:val="28"/>
                    </w:rPr>
                    <w:t>от ____________ № __________</w:t>
                  </w:r>
                </w:p>
                <w:p w:rsidR="00AA6599" w:rsidRDefault="00AA6599" w:rsidP="006A75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A6599" w:rsidRDefault="00AA6599" w:rsidP="006A7521"/>
              </w:txbxContent>
            </v:textbox>
            <w10:wrap anchorx="margin" anchory="page"/>
          </v:shape>
        </w:pict>
      </w:r>
    </w:p>
    <w:p w:rsidR="008978BA" w:rsidRDefault="008978BA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C1CBE" w:rsidRDefault="005C1CBE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E0DB5" w:rsidRDefault="000E0DB5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голосования</w:t>
      </w:r>
      <w:r w:rsidRPr="006300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победителем</w:t>
      </w:r>
      <w:r w:rsidRPr="006300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конкурса</w:t>
      </w:r>
      <w:r w:rsidRPr="006300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6300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органах </w:t>
      </w:r>
    </w:p>
    <w:p w:rsidR="000E0DB5" w:rsidRPr="00630085" w:rsidRDefault="000E0DB5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управления</w:t>
      </w:r>
      <w:r w:rsidRPr="006300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акционерного</w:t>
      </w:r>
      <w:r w:rsidRPr="006300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общества при продаже акций</w:t>
      </w:r>
      <w:r w:rsidRPr="00630085">
        <w:rPr>
          <w:rFonts w:ascii="PT Astra Serif" w:hAnsi="PT Astra Serif"/>
          <w:sz w:val="28"/>
          <w:szCs w:val="28"/>
        </w:rPr>
        <w:t xml:space="preserve">, </w:t>
      </w:r>
      <w:r w:rsidR="00F72954">
        <w:rPr>
          <w:rFonts w:ascii="PT Astra Serif" w:hAnsi="PT Astra Serif"/>
          <w:sz w:val="28"/>
          <w:szCs w:val="28"/>
        </w:rPr>
        <w:t>общества с ограниченной ответственностью при продаже доли</w:t>
      </w:r>
      <w:r w:rsidR="00033C4F" w:rsidRPr="00163B66">
        <w:rPr>
          <w:rFonts w:ascii="PT Astra Serif" w:hAnsi="PT Astra Serif"/>
          <w:sz w:val="28"/>
          <w:szCs w:val="28"/>
        </w:rPr>
        <w:t>,</w:t>
      </w:r>
      <w:r w:rsidR="00F72954">
        <w:rPr>
          <w:rFonts w:ascii="PT Astra Serif" w:hAnsi="PT Astra Serif"/>
          <w:sz w:val="28"/>
          <w:szCs w:val="28"/>
        </w:rPr>
        <w:t xml:space="preserve"> находящихся в собственности муниципального образования Щекинский район до перехода к нему права собственности на указанные акции, доли</w:t>
      </w:r>
    </w:p>
    <w:p w:rsidR="000E0DB5" w:rsidRDefault="000E0DB5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A7521" w:rsidRPr="006A7521" w:rsidRDefault="006A7521" w:rsidP="000E0DB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6A7521">
        <w:rPr>
          <w:rFonts w:ascii="PT Astra Serif" w:hAnsi="PT Astra Serif"/>
          <w:b w:val="0"/>
          <w:sz w:val="28"/>
          <w:szCs w:val="28"/>
        </w:rPr>
        <w:t>1. Общие положения</w:t>
      </w:r>
    </w:p>
    <w:p w:rsidR="006A7521" w:rsidRPr="00630085" w:rsidRDefault="006A7521" w:rsidP="000E0DB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A7521" w:rsidRDefault="00F72954" w:rsidP="000E0D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1.1 </w:t>
      </w:r>
      <w:r w:rsidR="006A7521">
        <w:rPr>
          <w:rFonts w:ascii="PT Astra Serif" w:hAnsi="PT Astra Serif"/>
          <w:sz w:val="28"/>
          <w:szCs w:val="28"/>
        </w:rPr>
        <w:t>Настоящий порядок разработан в соответствии с Федеральным законом РФ от 21.12.2001 № 178-ФЗ «О приватизации государственного и муниципального имущества»</w:t>
      </w:r>
      <w:r w:rsidR="00163B66">
        <w:rPr>
          <w:rFonts w:ascii="PT Astra Serif" w:hAnsi="PT Astra Serif"/>
          <w:sz w:val="28"/>
          <w:szCs w:val="28"/>
        </w:rPr>
        <w:t xml:space="preserve"> (далее</w:t>
      </w:r>
      <w:r w:rsidR="00C23334">
        <w:rPr>
          <w:rFonts w:ascii="PT Astra Serif" w:hAnsi="PT Astra Serif"/>
          <w:sz w:val="28"/>
          <w:szCs w:val="28"/>
        </w:rPr>
        <w:t xml:space="preserve"> -</w:t>
      </w:r>
      <w:r w:rsidR="00163B66">
        <w:rPr>
          <w:rFonts w:ascii="PT Astra Serif" w:hAnsi="PT Astra Serif"/>
          <w:sz w:val="28"/>
          <w:szCs w:val="28"/>
        </w:rPr>
        <w:t xml:space="preserve"> Федеральный закон от 21.12.2001          № 178-ФЗ)</w:t>
      </w:r>
      <w:r w:rsidR="006A7521">
        <w:rPr>
          <w:rFonts w:ascii="PT Astra Serif" w:hAnsi="PT Astra Serif"/>
          <w:sz w:val="28"/>
          <w:szCs w:val="28"/>
        </w:rPr>
        <w:t xml:space="preserve"> и устанавливает процедуру голосования</w:t>
      </w:r>
      <w:r>
        <w:rPr>
          <w:rFonts w:ascii="PT Astra Serif" w:hAnsi="PT Astra Serif"/>
          <w:sz w:val="28"/>
          <w:szCs w:val="28"/>
        </w:rPr>
        <w:t>, осуществляемую победителем конкурса в органах управления открытого акционерного общества, общества с ограниченной ответственностью до перехода к нему права собственности на акции, доли этого общества, являющиеся объектом продажи на конкурсе, по вопросам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</w:rPr>
        <w:t>указанным</w:t>
      </w:r>
      <w:proofErr w:type="gramEnd"/>
      <w:r>
        <w:rPr>
          <w:rFonts w:ascii="PT Astra Serif" w:hAnsi="PT Astra Serif"/>
          <w:sz w:val="28"/>
          <w:szCs w:val="28"/>
        </w:rPr>
        <w:t xml:space="preserve"> в пункте 19 статьи 20 Федерального закона от 21.12.2001 № 178-ФЗ</w:t>
      </w:r>
      <w:r w:rsidR="00163B66">
        <w:rPr>
          <w:rFonts w:ascii="PT Astra Serif" w:hAnsi="PT Astra Serif"/>
          <w:sz w:val="28"/>
          <w:szCs w:val="28"/>
        </w:rPr>
        <w:t>.</w:t>
      </w:r>
    </w:p>
    <w:p w:rsidR="00E01890" w:rsidRDefault="00E01890" w:rsidP="000E0D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01890" w:rsidRDefault="00E01890" w:rsidP="00E01890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 w:rsidRPr="00163B66">
        <w:rPr>
          <w:rFonts w:ascii="PT Astra Serif" w:hAnsi="PT Astra Serif"/>
          <w:sz w:val="28"/>
          <w:szCs w:val="28"/>
        </w:rPr>
        <w:t>2. Порядок голосования</w:t>
      </w:r>
      <w:r w:rsidRPr="00163B66">
        <w:t xml:space="preserve"> </w:t>
      </w:r>
      <w:r w:rsidRPr="00163B66">
        <w:rPr>
          <w:rFonts w:ascii="PT Astra Serif" w:hAnsi="PT Astra Serif"/>
          <w:sz w:val="28"/>
          <w:szCs w:val="28"/>
        </w:rPr>
        <w:t>на общем собрании победителем конкурса</w:t>
      </w:r>
    </w:p>
    <w:p w:rsidR="00E01890" w:rsidRDefault="00E01890" w:rsidP="000E0D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72954" w:rsidRDefault="00163B66" w:rsidP="000E0D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="008A0806">
        <w:rPr>
          <w:rFonts w:ascii="PT Astra Serif" w:hAnsi="PT Astra Serif"/>
          <w:sz w:val="28"/>
          <w:szCs w:val="28"/>
        </w:rPr>
        <w:t>Голосование по вопросам</w:t>
      </w:r>
      <w:r w:rsidR="00CD4FB9">
        <w:rPr>
          <w:rFonts w:ascii="PT Astra Serif" w:hAnsi="PT Astra Serif"/>
          <w:sz w:val="28"/>
          <w:szCs w:val="28"/>
        </w:rPr>
        <w:t>, указанным в пункте 19 статьи 20 Федерального закона от 21.12.2001 № 178-ФЗ победителем конкурса осуществляется в следующем порядке:</w:t>
      </w:r>
    </w:p>
    <w:p w:rsidR="00CD4FB9" w:rsidRDefault="009E146D" w:rsidP="000E0D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CD4FB9">
        <w:rPr>
          <w:rFonts w:ascii="PT Astra Serif" w:hAnsi="PT Astra Serif"/>
          <w:sz w:val="28"/>
          <w:szCs w:val="28"/>
        </w:rPr>
        <w:t xml:space="preserve">победителем конкурса направляется в </w:t>
      </w:r>
      <w:r w:rsidR="00CD4FB9" w:rsidRPr="00033C4F">
        <w:rPr>
          <w:rFonts w:ascii="PT Astra Serif" w:hAnsi="PT Astra Serif"/>
          <w:sz w:val="28"/>
          <w:szCs w:val="28"/>
        </w:rPr>
        <w:t>администрацию муниципального образования Щекинский район (далее</w:t>
      </w:r>
      <w:r w:rsidR="00163B66">
        <w:rPr>
          <w:rFonts w:ascii="PT Astra Serif" w:hAnsi="PT Astra Serif"/>
          <w:sz w:val="28"/>
          <w:szCs w:val="28"/>
        </w:rPr>
        <w:t xml:space="preserve"> </w:t>
      </w:r>
      <w:r w:rsidR="00CD4FB9" w:rsidRPr="00033C4F">
        <w:rPr>
          <w:rFonts w:ascii="PT Astra Serif" w:hAnsi="PT Astra Serif"/>
          <w:sz w:val="28"/>
          <w:szCs w:val="28"/>
        </w:rPr>
        <w:t>-</w:t>
      </w:r>
      <w:r w:rsidR="00163B66">
        <w:rPr>
          <w:rFonts w:ascii="PT Astra Serif" w:hAnsi="PT Astra Serif"/>
          <w:sz w:val="28"/>
          <w:szCs w:val="28"/>
        </w:rPr>
        <w:t xml:space="preserve"> </w:t>
      </w:r>
      <w:r w:rsidR="00C23334">
        <w:rPr>
          <w:rFonts w:ascii="PT Astra Serif" w:hAnsi="PT Astra Serif"/>
          <w:sz w:val="28"/>
          <w:szCs w:val="28"/>
        </w:rPr>
        <w:t>А</w:t>
      </w:r>
      <w:r w:rsidR="00CD4FB9" w:rsidRPr="00033C4F">
        <w:rPr>
          <w:rFonts w:ascii="PT Astra Serif" w:hAnsi="PT Astra Serif"/>
          <w:sz w:val="28"/>
          <w:szCs w:val="28"/>
        </w:rPr>
        <w:t>дминистрация</w:t>
      </w:r>
      <w:r w:rsidR="00CD4FB9">
        <w:rPr>
          <w:rFonts w:ascii="PT Astra Serif" w:hAnsi="PT Astra Serif"/>
          <w:sz w:val="28"/>
          <w:szCs w:val="28"/>
        </w:rPr>
        <w:t>) проект повестки общего собрания не позднее, чем за 15 календарных дней до даты его проведения, с предложениями по голосованию и необходимыми материалами к каждому вопросу повестки</w:t>
      </w:r>
      <w:r w:rsidR="00AC4659">
        <w:rPr>
          <w:rFonts w:ascii="PT Astra Serif" w:hAnsi="PT Astra Serif"/>
          <w:sz w:val="28"/>
          <w:szCs w:val="28"/>
        </w:rPr>
        <w:t>;</w:t>
      </w:r>
    </w:p>
    <w:p w:rsidR="00AC4659" w:rsidRPr="00AC4659" w:rsidRDefault="009E146D" w:rsidP="009E146D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TimesNewRomanPSMT"/>
          <w:sz w:val="28"/>
          <w:szCs w:val="28"/>
        </w:rPr>
      </w:pPr>
      <w:r>
        <w:rPr>
          <w:rFonts w:ascii="PT Astra Serif" w:eastAsia="Calibri" w:hAnsi="PT Astra Serif" w:cs="TimesNewRomanPSMT"/>
          <w:sz w:val="28"/>
          <w:szCs w:val="28"/>
        </w:rPr>
        <w:t xml:space="preserve">2) </w:t>
      </w:r>
      <w:r w:rsidR="00C23334">
        <w:rPr>
          <w:rFonts w:ascii="PT Astra Serif" w:eastAsia="Calibri" w:hAnsi="PT Astra Serif" w:cs="TimesNewRomanPSMT"/>
          <w:sz w:val="28"/>
          <w:szCs w:val="28"/>
        </w:rPr>
        <w:t>А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дминистрация </w:t>
      </w:r>
      <w:r w:rsidR="00C23334">
        <w:rPr>
          <w:rFonts w:ascii="PT Astra Serif" w:eastAsia="Calibri" w:hAnsi="PT Astra Serif" w:cs="TimesNewRomanPSMT"/>
          <w:sz w:val="28"/>
          <w:szCs w:val="28"/>
        </w:rPr>
        <w:t>(</w:t>
      </w:r>
      <w:r w:rsidR="00163B66">
        <w:rPr>
          <w:rFonts w:ascii="PT Astra Serif" w:eastAsia="Calibri" w:hAnsi="PT Astra Serif" w:cs="TimesNewRomanPSMT"/>
          <w:sz w:val="28"/>
          <w:szCs w:val="28"/>
        </w:rPr>
        <w:t xml:space="preserve">в лице управления архитектуры, земельных и имущественных отношений администрации муниципального образования Щекинский район (далее – </w:t>
      </w:r>
      <w:r w:rsidR="00C23334">
        <w:rPr>
          <w:rFonts w:ascii="PT Astra Serif" w:eastAsia="Calibri" w:hAnsi="PT Astra Serif" w:cs="TimesNewRomanPSMT"/>
          <w:sz w:val="28"/>
          <w:szCs w:val="28"/>
        </w:rPr>
        <w:t>У</w:t>
      </w:r>
      <w:r w:rsidR="00163B66">
        <w:rPr>
          <w:rFonts w:ascii="PT Astra Serif" w:eastAsia="Calibri" w:hAnsi="PT Astra Serif" w:cs="TimesNewRomanPSMT"/>
          <w:sz w:val="28"/>
          <w:szCs w:val="28"/>
        </w:rPr>
        <w:t>правление)</w:t>
      </w:r>
      <w:r w:rsidR="00F96378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F96378" w:rsidRPr="00163B66">
        <w:rPr>
          <w:rFonts w:ascii="PT Astra Serif" w:eastAsia="Calibri" w:hAnsi="PT Astra Serif" w:cs="TimesNewRomanPSMT"/>
          <w:sz w:val="28"/>
          <w:szCs w:val="28"/>
        </w:rPr>
        <w:t>при</w:t>
      </w:r>
      <w:r w:rsidR="00F96378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получении от победителя конкурса проекта повестки дня и иных документов,</w:t>
      </w:r>
      <w:r w:rsidR="00AC4659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направляет их для рассмотрения заместителю главы </w:t>
      </w:r>
      <w:r w:rsidR="00AC4659">
        <w:rPr>
          <w:rFonts w:ascii="PT Astra Serif" w:eastAsia="Calibri" w:hAnsi="PT Astra Serif" w:cs="TimesNewRomanPSMT"/>
          <w:sz w:val="28"/>
          <w:szCs w:val="28"/>
        </w:rPr>
        <w:t>администрации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, курирующему данное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lastRenderedPageBreak/>
        <w:t>направление в</w:t>
      </w:r>
      <w:r w:rsidR="00AC4659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соответствии с распределением обязанностей. Заместитель главы </w:t>
      </w:r>
      <w:r w:rsidR="00AC4659">
        <w:rPr>
          <w:rFonts w:ascii="PT Astra Serif" w:eastAsia="Calibri" w:hAnsi="PT Astra Serif" w:cs="TimesNewRomanPSMT"/>
          <w:sz w:val="28"/>
          <w:szCs w:val="28"/>
        </w:rPr>
        <w:t>администрации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, рассмотрев предложения</w:t>
      </w:r>
      <w:r w:rsidR="00AC4659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победителя конкурса, в течение 5 дней </w:t>
      </w:r>
      <w:proofErr w:type="gramStart"/>
      <w:r w:rsidR="00AC4659" w:rsidRPr="00AC4659">
        <w:rPr>
          <w:rFonts w:ascii="PT Astra Serif" w:eastAsia="Calibri" w:hAnsi="PT Astra Serif" w:cs="TimesNewRomanPSMT"/>
          <w:sz w:val="28"/>
          <w:szCs w:val="28"/>
        </w:rPr>
        <w:t>с даты получения</w:t>
      </w:r>
      <w:proofErr w:type="gramEnd"/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 документов</w:t>
      </w:r>
      <w:r w:rsidR="00AC4659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представляет собственные предложения по вопросам, указанным в </w:t>
      </w:r>
      <w:r w:rsidR="00572056">
        <w:rPr>
          <w:rFonts w:ascii="PT Astra Serif" w:hAnsi="PT Astra Serif"/>
          <w:sz w:val="28"/>
          <w:szCs w:val="28"/>
        </w:rPr>
        <w:t>пункте 19 статьи 20 Федерального закона от 21.12.2001 № 178-ФЗ</w:t>
      </w:r>
      <w:r>
        <w:rPr>
          <w:rFonts w:ascii="PT Astra Serif" w:hAnsi="PT Astra Serif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включенным в повестку дня, с обоснованием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целесообразности и з</w:t>
      </w:r>
      <w:r w:rsidR="00572056">
        <w:rPr>
          <w:rFonts w:ascii="PT Astra Serif" w:eastAsia="Calibri" w:hAnsi="PT Astra Serif" w:cs="TimesNewRomanPSMT"/>
          <w:sz w:val="28"/>
          <w:szCs w:val="28"/>
        </w:rPr>
        <w:t>аконности внесенных предложений;</w:t>
      </w:r>
    </w:p>
    <w:p w:rsidR="009E146D" w:rsidRDefault="009E146D" w:rsidP="0057205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PSMT"/>
          <w:sz w:val="28"/>
          <w:szCs w:val="28"/>
        </w:rPr>
      </w:pPr>
      <w:proofErr w:type="gramStart"/>
      <w:r>
        <w:rPr>
          <w:rFonts w:ascii="PT Astra Serif" w:eastAsia="Calibri" w:hAnsi="PT Astra Serif" w:cs="TimesNewRomanPSMT"/>
          <w:sz w:val="28"/>
          <w:szCs w:val="28"/>
        </w:rPr>
        <w:t xml:space="preserve">3) </w:t>
      </w:r>
      <w:r w:rsidR="00C23334">
        <w:rPr>
          <w:rFonts w:ascii="PT Astra Serif" w:eastAsia="Calibri" w:hAnsi="PT Astra Serif" w:cs="TimesNewRomanPSMT"/>
          <w:sz w:val="28"/>
          <w:szCs w:val="28"/>
        </w:rPr>
        <w:t>А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дминистрация</w:t>
      </w:r>
      <w:r w:rsidR="006E6D38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163B66" w:rsidRPr="00163B66">
        <w:rPr>
          <w:rFonts w:ascii="PT Astra Serif" w:eastAsia="Calibri" w:hAnsi="PT Astra Serif" w:cs="TimesNewRomanPSMT"/>
          <w:sz w:val="28"/>
          <w:szCs w:val="28"/>
        </w:rPr>
        <w:t>(</w:t>
      </w:r>
      <w:r w:rsidR="006E6D38" w:rsidRPr="00163B66">
        <w:rPr>
          <w:rFonts w:ascii="PT Astra Serif" w:eastAsia="Calibri" w:hAnsi="PT Astra Serif" w:cs="TimesNewRomanPSMT"/>
          <w:sz w:val="28"/>
          <w:szCs w:val="28"/>
        </w:rPr>
        <w:t xml:space="preserve">в лице </w:t>
      </w:r>
      <w:r w:rsidR="00C23334">
        <w:rPr>
          <w:rFonts w:ascii="PT Astra Serif" w:eastAsia="Calibri" w:hAnsi="PT Astra Serif" w:cs="TimesNewRomanPSMT"/>
          <w:sz w:val="28"/>
          <w:szCs w:val="28"/>
        </w:rPr>
        <w:t>У</w:t>
      </w:r>
      <w:r w:rsidR="00163B66" w:rsidRPr="00163B66">
        <w:rPr>
          <w:rFonts w:ascii="PT Astra Serif" w:eastAsia="Calibri" w:hAnsi="PT Astra Serif" w:cs="TimesNewRomanPSMT"/>
          <w:sz w:val="28"/>
          <w:szCs w:val="28"/>
        </w:rPr>
        <w:t>правления</w:t>
      </w:r>
      <w:r w:rsidR="006E6D38" w:rsidRPr="00163B66">
        <w:rPr>
          <w:rFonts w:ascii="PT Astra Serif" w:eastAsia="Calibri" w:hAnsi="PT Astra Serif" w:cs="TimesNewRomanPSMT"/>
          <w:sz w:val="28"/>
          <w:szCs w:val="28"/>
        </w:rPr>
        <w:t>)</w:t>
      </w:r>
      <w:r w:rsidR="006E6D38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рассматривает полученный проект повестки общего собрания, иные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предложения победителя конкурса и с учетом мнения заместителя главы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администрации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,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курирующего данное направление в соответствии с распределением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обязанностей, вырабатывает и направляет победителю конкурса письменные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указания (директивы) по голосованию на общем собрании акционеров не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позднее, чем за </w:t>
      </w:r>
      <w:r w:rsidR="00033C4F" w:rsidRPr="00163B66">
        <w:rPr>
          <w:rFonts w:ascii="PT Astra Serif" w:eastAsia="Calibri" w:hAnsi="PT Astra Serif" w:cs="TimesNewRomanPSMT"/>
          <w:sz w:val="28"/>
          <w:szCs w:val="28"/>
        </w:rPr>
        <w:t>пять дней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до даты проведения собрания. </w:t>
      </w:r>
      <w:proofErr w:type="gramEnd"/>
    </w:p>
    <w:p w:rsidR="00AC4659" w:rsidRPr="00AC4659" w:rsidRDefault="00AC4659" w:rsidP="0057205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PSMT"/>
          <w:sz w:val="28"/>
          <w:szCs w:val="28"/>
        </w:rPr>
      </w:pPr>
      <w:r w:rsidRPr="00AC4659">
        <w:rPr>
          <w:rFonts w:ascii="PT Astra Serif" w:eastAsia="Calibri" w:hAnsi="PT Astra Serif" w:cs="TimesNewRomanPSMT"/>
          <w:sz w:val="28"/>
          <w:szCs w:val="28"/>
        </w:rPr>
        <w:t xml:space="preserve">Директивы формируются </w:t>
      </w:r>
      <w:r w:rsidR="00C23334">
        <w:rPr>
          <w:rFonts w:ascii="PT Astra Serif" w:eastAsia="Calibri" w:hAnsi="PT Astra Serif" w:cs="TimesNewRomanPSMT"/>
          <w:sz w:val="28"/>
          <w:szCs w:val="28"/>
        </w:rPr>
        <w:t>А</w:t>
      </w:r>
      <w:r w:rsidRPr="00AC4659">
        <w:rPr>
          <w:rFonts w:ascii="PT Astra Serif" w:eastAsia="Calibri" w:hAnsi="PT Astra Serif" w:cs="TimesNewRomanPSMT"/>
          <w:sz w:val="28"/>
          <w:szCs w:val="28"/>
        </w:rPr>
        <w:t>дминистрацией на основании действующего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Pr="00AC4659">
        <w:rPr>
          <w:rFonts w:ascii="PT Astra Serif" w:eastAsia="Calibri" w:hAnsi="PT Astra Serif" w:cs="TimesNewRomanPSMT"/>
          <w:sz w:val="28"/>
          <w:szCs w:val="28"/>
        </w:rPr>
        <w:t>на территории Российской Федерации законодательства и являются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Pr="00AC4659">
        <w:rPr>
          <w:rFonts w:ascii="PT Astra Serif" w:eastAsia="Calibri" w:hAnsi="PT Astra Serif" w:cs="TimesNewRomanPSMT"/>
          <w:sz w:val="28"/>
          <w:szCs w:val="28"/>
        </w:rPr>
        <w:t>обязательными для исполнения победителем конкурса</w:t>
      </w:r>
      <w:r w:rsidR="00572056">
        <w:rPr>
          <w:rFonts w:ascii="PT Astra Serif" w:eastAsia="Calibri" w:hAnsi="PT Astra Serif" w:cs="TimesNewRomanPSMT"/>
          <w:sz w:val="28"/>
          <w:szCs w:val="28"/>
        </w:rPr>
        <w:t>;</w:t>
      </w:r>
    </w:p>
    <w:p w:rsidR="00AC4659" w:rsidRPr="00AC4659" w:rsidRDefault="009E146D" w:rsidP="0057205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PSMT"/>
          <w:sz w:val="28"/>
          <w:szCs w:val="28"/>
        </w:rPr>
      </w:pPr>
      <w:r>
        <w:rPr>
          <w:rFonts w:ascii="PT Astra Serif" w:eastAsia="Calibri" w:hAnsi="PT Astra Serif" w:cs="TimesNewRomanPSMT"/>
          <w:sz w:val="28"/>
          <w:szCs w:val="28"/>
        </w:rPr>
        <w:t xml:space="preserve">4) </w:t>
      </w:r>
      <w:r w:rsidR="00572056">
        <w:rPr>
          <w:rFonts w:ascii="PT Astra Serif" w:eastAsia="Calibri" w:hAnsi="PT Astra Serif" w:cs="TimesNewRomanPSMT"/>
          <w:sz w:val="28"/>
          <w:szCs w:val="28"/>
        </w:rPr>
        <w:t>п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обедитель конкурса не позднее 3 (трех) дней после проведения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собрания доводит до сведения продавца результаты голосования по вопросам</w:t>
      </w:r>
    </w:p>
    <w:p w:rsidR="00AC4659" w:rsidRPr="00AC4659" w:rsidRDefault="00AC4659" w:rsidP="00AC4659">
      <w:pPr>
        <w:autoSpaceDE w:val="0"/>
        <w:autoSpaceDN w:val="0"/>
        <w:adjustRightInd w:val="0"/>
        <w:jc w:val="both"/>
        <w:rPr>
          <w:rFonts w:ascii="PT Astra Serif" w:eastAsia="Calibri" w:hAnsi="PT Astra Serif" w:cs="TimesNewRomanPSMT"/>
          <w:sz w:val="28"/>
          <w:szCs w:val="28"/>
        </w:rPr>
      </w:pPr>
      <w:r w:rsidRPr="00AC4659">
        <w:rPr>
          <w:rFonts w:ascii="PT Astra Serif" w:eastAsia="Calibri" w:hAnsi="PT Astra Serif" w:cs="TimesNewRomanPSMT"/>
          <w:sz w:val="28"/>
          <w:szCs w:val="28"/>
        </w:rPr>
        <w:t xml:space="preserve">повестки дня, а также свою позицию при голосовании по </w:t>
      </w:r>
      <w:proofErr w:type="gramStart"/>
      <w:r w:rsidRPr="00AC4659">
        <w:rPr>
          <w:rFonts w:ascii="PT Astra Serif" w:eastAsia="Calibri" w:hAnsi="PT Astra Serif" w:cs="TimesNewRomanPSMT"/>
          <w:sz w:val="28"/>
          <w:szCs w:val="28"/>
        </w:rPr>
        <w:t>вопросам повестки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Pr="00AC4659">
        <w:rPr>
          <w:rFonts w:ascii="PT Astra Serif" w:eastAsia="Calibri" w:hAnsi="PT Astra Serif" w:cs="TimesNewRomanPSMT"/>
          <w:sz w:val="28"/>
          <w:szCs w:val="28"/>
        </w:rPr>
        <w:t>дня, требующим получения директивы и представляет</w:t>
      </w:r>
      <w:proofErr w:type="gramEnd"/>
      <w:r w:rsidRPr="00AC4659">
        <w:rPr>
          <w:rFonts w:ascii="PT Astra Serif" w:eastAsia="Calibri" w:hAnsi="PT Astra Serif" w:cs="TimesNewRomanPSMT"/>
          <w:sz w:val="28"/>
          <w:szCs w:val="28"/>
        </w:rPr>
        <w:t xml:space="preserve"> протокол об итогах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голосования;</w:t>
      </w:r>
    </w:p>
    <w:p w:rsidR="00AC4659" w:rsidRPr="00AC4659" w:rsidRDefault="009E146D" w:rsidP="0057205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PSMT"/>
          <w:sz w:val="28"/>
          <w:szCs w:val="28"/>
        </w:rPr>
      </w:pPr>
      <w:r>
        <w:rPr>
          <w:rFonts w:ascii="PT Astra Serif" w:eastAsia="Calibri" w:hAnsi="PT Astra Serif" w:cs="TimesNewRomanPSMT"/>
          <w:sz w:val="28"/>
          <w:szCs w:val="28"/>
        </w:rPr>
        <w:t xml:space="preserve">5) </w:t>
      </w:r>
      <w:r w:rsidR="00572056">
        <w:rPr>
          <w:rFonts w:ascii="PT Astra Serif" w:eastAsia="Calibri" w:hAnsi="PT Astra Serif" w:cs="TimesNewRomanPSMT"/>
          <w:sz w:val="28"/>
          <w:szCs w:val="28"/>
        </w:rPr>
        <w:t>е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сли до даты проведения общего собрания от </w:t>
      </w:r>
      <w:r w:rsidR="00C23334">
        <w:rPr>
          <w:rFonts w:ascii="PT Astra Serif" w:eastAsia="Calibri" w:hAnsi="PT Astra Serif" w:cs="TimesNewRomanPSMT"/>
          <w:sz w:val="28"/>
          <w:szCs w:val="28"/>
        </w:rPr>
        <w:t>А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дминистрации не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поступили письменные указания по осуществлению голосования по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 xml:space="preserve">вопросам, указанным в </w:t>
      </w:r>
      <w:r w:rsidR="00572056">
        <w:rPr>
          <w:rFonts w:ascii="PT Astra Serif" w:hAnsi="PT Astra Serif"/>
          <w:sz w:val="28"/>
          <w:szCs w:val="28"/>
        </w:rPr>
        <w:t xml:space="preserve">пункте 19 статьи 20 Федерального закона от 21.12.2001 № 178-ФЗ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и включенным в повестку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дня, голосование победителем конкурса по данным вопросам не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осуществляется.</w:t>
      </w:r>
    </w:p>
    <w:p w:rsidR="00AC4659" w:rsidRPr="00AC4659" w:rsidRDefault="00163B66" w:rsidP="0057205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PSMT"/>
          <w:sz w:val="28"/>
          <w:szCs w:val="28"/>
        </w:rPr>
      </w:pPr>
      <w:r>
        <w:rPr>
          <w:rFonts w:ascii="PT Astra Serif" w:eastAsia="Calibri" w:hAnsi="PT Astra Serif" w:cs="TimesNewRomanPSMT"/>
          <w:sz w:val="28"/>
          <w:szCs w:val="28"/>
        </w:rPr>
        <w:t>2.2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. Победитель конкурса не вправе осуществлять голосование по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вопросу реорганизации или ликвидации хозяйственного общества.</w:t>
      </w:r>
    </w:p>
    <w:p w:rsidR="00AC4659" w:rsidRPr="00AC4659" w:rsidRDefault="00163B66" w:rsidP="0057205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PSMT"/>
          <w:sz w:val="28"/>
          <w:szCs w:val="28"/>
        </w:rPr>
      </w:pPr>
      <w:r>
        <w:rPr>
          <w:rFonts w:ascii="PT Astra Serif" w:eastAsia="Calibri" w:hAnsi="PT Astra Serif" w:cs="TimesNewRomanPSMT"/>
          <w:sz w:val="28"/>
          <w:szCs w:val="28"/>
        </w:rPr>
        <w:t>2.3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. Открытое акционерное общество, общество с ограниченной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ответственностью, акции, доля в уставном капитале которых были проданы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на конкурсе, до выполнения победителем конкурса его условий не вправе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принимать решение об изменении уставного капитала. Такое открытое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</w:t>
      </w:r>
      <w:r w:rsidR="00AC4659" w:rsidRPr="00AC4659">
        <w:rPr>
          <w:rFonts w:ascii="PT Astra Serif" w:eastAsia="Calibri" w:hAnsi="PT Astra Serif" w:cs="TimesNewRomanPSMT"/>
          <w:sz w:val="28"/>
          <w:szCs w:val="28"/>
        </w:rPr>
        <w:t>акционерное общество до указанного момента не вправе принимать решение</w:t>
      </w:r>
    </w:p>
    <w:p w:rsidR="00AC4659" w:rsidRPr="00AC4659" w:rsidRDefault="00AC4659" w:rsidP="0057205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4659">
        <w:rPr>
          <w:rFonts w:ascii="PT Astra Serif" w:eastAsia="Calibri" w:hAnsi="PT Astra Serif" w:cs="TimesNewRomanPSMT"/>
          <w:sz w:val="28"/>
          <w:szCs w:val="28"/>
        </w:rPr>
        <w:t>о проведении эмиссии ценных бумаг, конвертируемых в акции этого</w:t>
      </w:r>
      <w:r w:rsidR="00572056">
        <w:rPr>
          <w:rFonts w:ascii="PT Astra Serif" w:eastAsia="Calibri" w:hAnsi="PT Astra Serif" w:cs="TimesNewRomanPSMT"/>
          <w:sz w:val="28"/>
          <w:szCs w:val="28"/>
        </w:rPr>
        <w:t xml:space="preserve"> общества.</w:t>
      </w:r>
    </w:p>
    <w:p w:rsidR="00AC4659" w:rsidRDefault="00AC4659" w:rsidP="000E0D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E0DB5" w:rsidRPr="00A65C42" w:rsidRDefault="000E0DB5" w:rsidP="000E0DB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:rsidR="00E6720A" w:rsidRDefault="00E6720A">
      <w:pPr>
        <w:jc w:val="right"/>
        <w:rPr>
          <w:rFonts w:ascii="PT Astra Serif" w:hAnsi="PT Astra Serif"/>
          <w:sz w:val="28"/>
          <w:szCs w:val="28"/>
        </w:rPr>
      </w:pPr>
    </w:p>
    <w:sectPr w:rsidR="00E6720A" w:rsidSect="00897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E21"/>
    <w:multiLevelType w:val="hybridMultilevel"/>
    <w:tmpl w:val="239C847A"/>
    <w:lvl w:ilvl="0" w:tplc="C9F8E97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A8A6030">
      <w:numFmt w:val="decimal"/>
      <w:lvlText w:val=""/>
      <w:lvlJc w:val="left"/>
    </w:lvl>
    <w:lvl w:ilvl="2" w:tplc="7E7E0B24">
      <w:numFmt w:val="decimal"/>
      <w:lvlText w:val=""/>
      <w:lvlJc w:val="left"/>
    </w:lvl>
    <w:lvl w:ilvl="3" w:tplc="BC32779C">
      <w:numFmt w:val="decimal"/>
      <w:lvlText w:val=""/>
      <w:lvlJc w:val="left"/>
    </w:lvl>
    <w:lvl w:ilvl="4" w:tplc="2D687AF4">
      <w:numFmt w:val="decimal"/>
      <w:lvlText w:val=""/>
      <w:lvlJc w:val="left"/>
    </w:lvl>
    <w:lvl w:ilvl="5" w:tplc="8A160F52">
      <w:numFmt w:val="decimal"/>
      <w:lvlText w:val=""/>
      <w:lvlJc w:val="left"/>
    </w:lvl>
    <w:lvl w:ilvl="6" w:tplc="030E8026">
      <w:numFmt w:val="decimal"/>
      <w:lvlText w:val=""/>
      <w:lvlJc w:val="left"/>
    </w:lvl>
    <w:lvl w:ilvl="7" w:tplc="D6B6C172">
      <w:numFmt w:val="decimal"/>
      <w:lvlText w:val=""/>
      <w:lvlJc w:val="left"/>
    </w:lvl>
    <w:lvl w:ilvl="8" w:tplc="BAE8ECCA">
      <w:numFmt w:val="decimal"/>
      <w:lvlText w:val=""/>
      <w:lvlJc w:val="left"/>
    </w:lvl>
  </w:abstractNum>
  <w:abstractNum w:abstractNumId="1">
    <w:nsid w:val="1A8649CD"/>
    <w:multiLevelType w:val="hybridMultilevel"/>
    <w:tmpl w:val="F3A6D880"/>
    <w:lvl w:ilvl="0" w:tplc="31A850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CA68F6E">
      <w:numFmt w:val="decimal"/>
      <w:lvlText w:val=""/>
      <w:lvlJc w:val="left"/>
    </w:lvl>
    <w:lvl w:ilvl="2" w:tplc="FD2AFF28">
      <w:numFmt w:val="decimal"/>
      <w:lvlText w:val=""/>
      <w:lvlJc w:val="left"/>
    </w:lvl>
    <w:lvl w:ilvl="3" w:tplc="6E7AD734">
      <w:numFmt w:val="decimal"/>
      <w:lvlText w:val=""/>
      <w:lvlJc w:val="left"/>
    </w:lvl>
    <w:lvl w:ilvl="4" w:tplc="855A3DF0">
      <w:numFmt w:val="decimal"/>
      <w:lvlText w:val=""/>
      <w:lvlJc w:val="left"/>
    </w:lvl>
    <w:lvl w:ilvl="5" w:tplc="AF18C252">
      <w:numFmt w:val="decimal"/>
      <w:lvlText w:val=""/>
      <w:lvlJc w:val="left"/>
    </w:lvl>
    <w:lvl w:ilvl="6" w:tplc="54489DFA">
      <w:numFmt w:val="decimal"/>
      <w:lvlText w:val=""/>
      <w:lvlJc w:val="left"/>
    </w:lvl>
    <w:lvl w:ilvl="7" w:tplc="0DA4B588">
      <w:numFmt w:val="decimal"/>
      <w:lvlText w:val=""/>
      <w:lvlJc w:val="left"/>
    </w:lvl>
    <w:lvl w:ilvl="8" w:tplc="D4AA05AA">
      <w:numFmt w:val="decimal"/>
      <w:lvlText w:val=""/>
      <w:lvlJc w:val="left"/>
    </w:lvl>
  </w:abstractNum>
  <w:abstractNum w:abstractNumId="2">
    <w:nsid w:val="3C611066"/>
    <w:multiLevelType w:val="hybridMultilevel"/>
    <w:tmpl w:val="9AD0CA08"/>
    <w:lvl w:ilvl="0" w:tplc="1BD2B626">
      <w:start w:val="1"/>
      <w:numFmt w:val="decimal"/>
      <w:lvlText w:val="%1."/>
      <w:lvlJc w:val="left"/>
      <w:pPr>
        <w:ind w:left="502" w:hanging="360"/>
      </w:pPr>
    </w:lvl>
    <w:lvl w:ilvl="1" w:tplc="40A0CB34">
      <w:start w:val="1"/>
      <w:numFmt w:val="lowerLetter"/>
      <w:lvlText w:val="%2."/>
      <w:lvlJc w:val="left"/>
      <w:pPr>
        <w:ind w:left="1440" w:hanging="360"/>
      </w:pPr>
    </w:lvl>
    <w:lvl w:ilvl="2" w:tplc="0200361A">
      <w:start w:val="1"/>
      <w:numFmt w:val="lowerRoman"/>
      <w:lvlText w:val="%3."/>
      <w:lvlJc w:val="right"/>
      <w:pPr>
        <w:ind w:left="2160" w:hanging="180"/>
      </w:pPr>
    </w:lvl>
    <w:lvl w:ilvl="3" w:tplc="F172339A">
      <w:start w:val="1"/>
      <w:numFmt w:val="decimal"/>
      <w:lvlText w:val="%4."/>
      <w:lvlJc w:val="left"/>
      <w:pPr>
        <w:ind w:left="2880" w:hanging="360"/>
      </w:pPr>
    </w:lvl>
    <w:lvl w:ilvl="4" w:tplc="F66C1FD2">
      <w:start w:val="1"/>
      <w:numFmt w:val="lowerLetter"/>
      <w:lvlText w:val="%5."/>
      <w:lvlJc w:val="left"/>
      <w:pPr>
        <w:ind w:left="3600" w:hanging="360"/>
      </w:pPr>
    </w:lvl>
    <w:lvl w:ilvl="5" w:tplc="343090D4">
      <w:start w:val="1"/>
      <w:numFmt w:val="lowerRoman"/>
      <w:lvlText w:val="%6."/>
      <w:lvlJc w:val="right"/>
      <w:pPr>
        <w:ind w:left="4320" w:hanging="180"/>
      </w:pPr>
    </w:lvl>
    <w:lvl w:ilvl="6" w:tplc="880A6B96">
      <w:start w:val="1"/>
      <w:numFmt w:val="decimal"/>
      <w:lvlText w:val="%7."/>
      <w:lvlJc w:val="left"/>
      <w:pPr>
        <w:ind w:left="5040" w:hanging="360"/>
      </w:pPr>
    </w:lvl>
    <w:lvl w:ilvl="7" w:tplc="F3522308">
      <w:start w:val="1"/>
      <w:numFmt w:val="lowerLetter"/>
      <w:lvlText w:val="%8."/>
      <w:lvlJc w:val="left"/>
      <w:pPr>
        <w:ind w:left="5760" w:hanging="360"/>
      </w:pPr>
    </w:lvl>
    <w:lvl w:ilvl="8" w:tplc="567679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C7B"/>
    <w:multiLevelType w:val="hybridMultilevel"/>
    <w:tmpl w:val="9496C19C"/>
    <w:lvl w:ilvl="0" w:tplc="25F44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946606">
      <w:numFmt w:val="decimal"/>
      <w:lvlText w:val=""/>
      <w:lvlJc w:val="left"/>
    </w:lvl>
    <w:lvl w:ilvl="2" w:tplc="78FAA462">
      <w:numFmt w:val="decimal"/>
      <w:lvlText w:val=""/>
      <w:lvlJc w:val="left"/>
    </w:lvl>
    <w:lvl w:ilvl="3" w:tplc="EDE2AEA8">
      <w:numFmt w:val="decimal"/>
      <w:lvlText w:val=""/>
      <w:lvlJc w:val="left"/>
    </w:lvl>
    <w:lvl w:ilvl="4" w:tplc="F3383EF4">
      <w:numFmt w:val="decimal"/>
      <w:lvlText w:val=""/>
      <w:lvlJc w:val="left"/>
    </w:lvl>
    <w:lvl w:ilvl="5" w:tplc="777EB992">
      <w:numFmt w:val="decimal"/>
      <w:lvlText w:val=""/>
      <w:lvlJc w:val="left"/>
    </w:lvl>
    <w:lvl w:ilvl="6" w:tplc="CB32CD1C">
      <w:numFmt w:val="decimal"/>
      <w:lvlText w:val=""/>
      <w:lvlJc w:val="left"/>
    </w:lvl>
    <w:lvl w:ilvl="7" w:tplc="52CE045C">
      <w:numFmt w:val="decimal"/>
      <w:lvlText w:val=""/>
      <w:lvlJc w:val="left"/>
    </w:lvl>
    <w:lvl w:ilvl="8" w:tplc="7BBC60D6">
      <w:numFmt w:val="decimal"/>
      <w:lvlText w:val=""/>
      <w:lvlJc w:val="left"/>
    </w:lvl>
  </w:abstractNum>
  <w:abstractNum w:abstractNumId="4">
    <w:nsid w:val="4A7A7097"/>
    <w:multiLevelType w:val="hybridMultilevel"/>
    <w:tmpl w:val="2F227394"/>
    <w:lvl w:ilvl="0" w:tplc="94CE45E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4B420D6">
      <w:numFmt w:val="decimal"/>
      <w:lvlText w:val=""/>
      <w:lvlJc w:val="left"/>
    </w:lvl>
    <w:lvl w:ilvl="2" w:tplc="19901E22">
      <w:numFmt w:val="decimal"/>
      <w:lvlText w:val=""/>
      <w:lvlJc w:val="left"/>
    </w:lvl>
    <w:lvl w:ilvl="3" w:tplc="61EC215A">
      <w:numFmt w:val="decimal"/>
      <w:lvlText w:val=""/>
      <w:lvlJc w:val="left"/>
    </w:lvl>
    <w:lvl w:ilvl="4" w:tplc="F398B5DA">
      <w:numFmt w:val="decimal"/>
      <w:lvlText w:val=""/>
      <w:lvlJc w:val="left"/>
    </w:lvl>
    <w:lvl w:ilvl="5" w:tplc="EEBE7044">
      <w:numFmt w:val="decimal"/>
      <w:lvlText w:val=""/>
      <w:lvlJc w:val="left"/>
    </w:lvl>
    <w:lvl w:ilvl="6" w:tplc="54D03014">
      <w:numFmt w:val="decimal"/>
      <w:lvlText w:val=""/>
      <w:lvlJc w:val="left"/>
    </w:lvl>
    <w:lvl w:ilvl="7" w:tplc="B5C850AA">
      <w:numFmt w:val="decimal"/>
      <w:lvlText w:val=""/>
      <w:lvlJc w:val="left"/>
    </w:lvl>
    <w:lvl w:ilvl="8" w:tplc="DBFC041A">
      <w:numFmt w:val="decimal"/>
      <w:lvlText w:val=""/>
      <w:lvlJc w:val="left"/>
    </w:lvl>
  </w:abstractNum>
  <w:abstractNum w:abstractNumId="5">
    <w:nsid w:val="4DD53580"/>
    <w:multiLevelType w:val="hybridMultilevel"/>
    <w:tmpl w:val="63EA6386"/>
    <w:lvl w:ilvl="0" w:tplc="89283A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48439DA">
      <w:numFmt w:val="decimal"/>
      <w:lvlText w:val=""/>
      <w:lvlJc w:val="left"/>
    </w:lvl>
    <w:lvl w:ilvl="2" w:tplc="E71E2262">
      <w:numFmt w:val="decimal"/>
      <w:lvlText w:val=""/>
      <w:lvlJc w:val="left"/>
    </w:lvl>
    <w:lvl w:ilvl="3" w:tplc="66B21532">
      <w:numFmt w:val="decimal"/>
      <w:lvlText w:val=""/>
      <w:lvlJc w:val="left"/>
    </w:lvl>
    <w:lvl w:ilvl="4" w:tplc="702A965A">
      <w:numFmt w:val="decimal"/>
      <w:lvlText w:val=""/>
      <w:lvlJc w:val="left"/>
    </w:lvl>
    <w:lvl w:ilvl="5" w:tplc="A306C492">
      <w:numFmt w:val="decimal"/>
      <w:lvlText w:val=""/>
      <w:lvlJc w:val="left"/>
    </w:lvl>
    <w:lvl w:ilvl="6" w:tplc="8780A6FA">
      <w:numFmt w:val="decimal"/>
      <w:lvlText w:val=""/>
      <w:lvlJc w:val="left"/>
    </w:lvl>
    <w:lvl w:ilvl="7" w:tplc="73ECA0BA">
      <w:numFmt w:val="decimal"/>
      <w:lvlText w:val=""/>
      <w:lvlJc w:val="left"/>
    </w:lvl>
    <w:lvl w:ilvl="8" w:tplc="74F8D57E">
      <w:numFmt w:val="decimal"/>
      <w:lvlText w:val=""/>
      <w:lvlJc w:val="left"/>
    </w:lvl>
  </w:abstractNum>
  <w:abstractNum w:abstractNumId="6">
    <w:nsid w:val="4F6D5897"/>
    <w:multiLevelType w:val="hybridMultilevel"/>
    <w:tmpl w:val="E1921DBC"/>
    <w:lvl w:ilvl="0" w:tplc="0D9094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834C462">
      <w:numFmt w:val="decimal"/>
      <w:lvlText w:val=""/>
      <w:lvlJc w:val="left"/>
    </w:lvl>
    <w:lvl w:ilvl="2" w:tplc="68727530">
      <w:numFmt w:val="decimal"/>
      <w:lvlText w:val=""/>
      <w:lvlJc w:val="left"/>
    </w:lvl>
    <w:lvl w:ilvl="3" w:tplc="50C8783E">
      <w:numFmt w:val="decimal"/>
      <w:lvlText w:val=""/>
      <w:lvlJc w:val="left"/>
    </w:lvl>
    <w:lvl w:ilvl="4" w:tplc="8146DE06">
      <w:numFmt w:val="decimal"/>
      <w:lvlText w:val=""/>
      <w:lvlJc w:val="left"/>
    </w:lvl>
    <w:lvl w:ilvl="5" w:tplc="0846AFEA">
      <w:numFmt w:val="decimal"/>
      <w:lvlText w:val=""/>
      <w:lvlJc w:val="left"/>
    </w:lvl>
    <w:lvl w:ilvl="6" w:tplc="4A4E12A2">
      <w:numFmt w:val="decimal"/>
      <w:lvlText w:val=""/>
      <w:lvlJc w:val="left"/>
    </w:lvl>
    <w:lvl w:ilvl="7" w:tplc="3126E5B2">
      <w:numFmt w:val="decimal"/>
      <w:lvlText w:val=""/>
      <w:lvlJc w:val="left"/>
    </w:lvl>
    <w:lvl w:ilvl="8" w:tplc="9D0C6648">
      <w:numFmt w:val="decimal"/>
      <w:lvlText w:val=""/>
      <w:lvlJc w:val="left"/>
    </w:lvl>
  </w:abstractNum>
  <w:abstractNum w:abstractNumId="7">
    <w:nsid w:val="51754EDF"/>
    <w:multiLevelType w:val="hybridMultilevel"/>
    <w:tmpl w:val="3052087C"/>
    <w:lvl w:ilvl="0" w:tplc="D93EBB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DFAACCA">
      <w:numFmt w:val="decimal"/>
      <w:lvlText w:val=""/>
      <w:lvlJc w:val="left"/>
    </w:lvl>
    <w:lvl w:ilvl="2" w:tplc="6206EFC0">
      <w:numFmt w:val="decimal"/>
      <w:lvlText w:val=""/>
      <w:lvlJc w:val="left"/>
    </w:lvl>
    <w:lvl w:ilvl="3" w:tplc="624A0D50">
      <w:numFmt w:val="decimal"/>
      <w:lvlText w:val=""/>
      <w:lvlJc w:val="left"/>
    </w:lvl>
    <w:lvl w:ilvl="4" w:tplc="13DADA7A">
      <w:numFmt w:val="decimal"/>
      <w:lvlText w:val=""/>
      <w:lvlJc w:val="left"/>
    </w:lvl>
    <w:lvl w:ilvl="5" w:tplc="FEDE3086">
      <w:numFmt w:val="decimal"/>
      <w:lvlText w:val=""/>
      <w:lvlJc w:val="left"/>
    </w:lvl>
    <w:lvl w:ilvl="6" w:tplc="07E2CA72">
      <w:numFmt w:val="decimal"/>
      <w:lvlText w:val=""/>
      <w:lvlJc w:val="left"/>
    </w:lvl>
    <w:lvl w:ilvl="7" w:tplc="EA4AC106">
      <w:numFmt w:val="decimal"/>
      <w:lvlText w:val=""/>
      <w:lvlJc w:val="left"/>
    </w:lvl>
    <w:lvl w:ilvl="8" w:tplc="9B76A154">
      <w:numFmt w:val="decimal"/>
      <w:lvlText w:val=""/>
      <w:lvlJc w:val="left"/>
    </w:lvl>
  </w:abstractNum>
  <w:abstractNum w:abstractNumId="8">
    <w:nsid w:val="58980590"/>
    <w:multiLevelType w:val="hybridMultilevel"/>
    <w:tmpl w:val="3CCCB288"/>
    <w:lvl w:ilvl="0" w:tplc="A19C5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BC7B80">
      <w:numFmt w:val="decimal"/>
      <w:lvlText w:val=""/>
      <w:lvlJc w:val="left"/>
    </w:lvl>
    <w:lvl w:ilvl="2" w:tplc="6AB65B40">
      <w:numFmt w:val="decimal"/>
      <w:lvlText w:val=""/>
      <w:lvlJc w:val="left"/>
    </w:lvl>
    <w:lvl w:ilvl="3" w:tplc="FCBE900A">
      <w:numFmt w:val="decimal"/>
      <w:lvlText w:val=""/>
      <w:lvlJc w:val="left"/>
    </w:lvl>
    <w:lvl w:ilvl="4" w:tplc="63CAAE48">
      <w:numFmt w:val="decimal"/>
      <w:lvlText w:val=""/>
      <w:lvlJc w:val="left"/>
    </w:lvl>
    <w:lvl w:ilvl="5" w:tplc="83BE7DDE">
      <w:numFmt w:val="decimal"/>
      <w:lvlText w:val=""/>
      <w:lvlJc w:val="left"/>
    </w:lvl>
    <w:lvl w:ilvl="6" w:tplc="187A75B8">
      <w:numFmt w:val="decimal"/>
      <w:lvlText w:val=""/>
      <w:lvlJc w:val="left"/>
    </w:lvl>
    <w:lvl w:ilvl="7" w:tplc="928EDB54">
      <w:numFmt w:val="decimal"/>
      <w:lvlText w:val=""/>
      <w:lvlJc w:val="left"/>
    </w:lvl>
    <w:lvl w:ilvl="8" w:tplc="D4E27868">
      <w:numFmt w:val="decimal"/>
      <w:lvlText w:val=""/>
      <w:lvlJc w:val="left"/>
    </w:lvl>
  </w:abstractNum>
  <w:abstractNum w:abstractNumId="9">
    <w:nsid w:val="61247932"/>
    <w:multiLevelType w:val="hybridMultilevel"/>
    <w:tmpl w:val="6A1AFC54"/>
    <w:lvl w:ilvl="0" w:tplc="B956A7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6F547894">
      <w:numFmt w:val="decimal"/>
      <w:lvlText w:val=""/>
      <w:lvlJc w:val="left"/>
    </w:lvl>
    <w:lvl w:ilvl="2" w:tplc="4AECA9AC">
      <w:numFmt w:val="decimal"/>
      <w:lvlText w:val=""/>
      <w:lvlJc w:val="left"/>
    </w:lvl>
    <w:lvl w:ilvl="3" w:tplc="D2BE72FA">
      <w:numFmt w:val="decimal"/>
      <w:lvlText w:val=""/>
      <w:lvlJc w:val="left"/>
    </w:lvl>
    <w:lvl w:ilvl="4" w:tplc="4B22A77C">
      <w:numFmt w:val="decimal"/>
      <w:lvlText w:val=""/>
      <w:lvlJc w:val="left"/>
    </w:lvl>
    <w:lvl w:ilvl="5" w:tplc="C8A643EE">
      <w:numFmt w:val="decimal"/>
      <w:lvlText w:val=""/>
      <w:lvlJc w:val="left"/>
    </w:lvl>
    <w:lvl w:ilvl="6" w:tplc="6F129230">
      <w:numFmt w:val="decimal"/>
      <w:lvlText w:val=""/>
      <w:lvlJc w:val="left"/>
    </w:lvl>
    <w:lvl w:ilvl="7" w:tplc="B24C968E">
      <w:numFmt w:val="decimal"/>
      <w:lvlText w:val=""/>
      <w:lvlJc w:val="left"/>
    </w:lvl>
    <w:lvl w:ilvl="8" w:tplc="50006D5E">
      <w:numFmt w:val="decimal"/>
      <w:lvlText w:val=""/>
      <w:lvlJc w:val="left"/>
    </w:lvl>
  </w:abstractNum>
  <w:abstractNum w:abstractNumId="10">
    <w:nsid w:val="73C22E6D"/>
    <w:multiLevelType w:val="multilevel"/>
    <w:tmpl w:val="94B21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64EE"/>
    <w:multiLevelType w:val="hybridMultilevel"/>
    <w:tmpl w:val="A5F2C180"/>
    <w:lvl w:ilvl="0" w:tplc="E3803C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EFCC38A">
      <w:numFmt w:val="decimal"/>
      <w:lvlText w:val=""/>
      <w:lvlJc w:val="left"/>
    </w:lvl>
    <w:lvl w:ilvl="2" w:tplc="3266E6E4">
      <w:numFmt w:val="decimal"/>
      <w:lvlText w:val=""/>
      <w:lvlJc w:val="left"/>
    </w:lvl>
    <w:lvl w:ilvl="3" w:tplc="6B04DEFE">
      <w:numFmt w:val="decimal"/>
      <w:lvlText w:val=""/>
      <w:lvlJc w:val="left"/>
    </w:lvl>
    <w:lvl w:ilvl="4" w:tplc="4F54A35A">
      <w:numFmt w:val="decimal"/>
      <w:lvlText w:val=""/>
      <w:lvlJc w:val="left"/>
    </w:lvl>
    <w:lvl w:ilvl="5" w:tplc="47F281CC">
      <w:numFmt w:val="decimal"/>
      <w:lvlText w:val=""/>
      <w:lvlJc w:val="left"/>
    </w:lvl>
    <w:lvl w:ilvl="6" w:tplc="EA52F9EA">
      <w:numFmt w:val="decimal"/>
      <w:lvlText w:val=""/>
      <w:lvlJc w:val="left"/>
    </w:lvl>
    <w:lvl w:ilvl="7" w:tplc="130C1E80">
      <w:numFmt w:val="decimal"/>
      <w:lvlText w:val=""/>
      <w:lvlJc w:val="left"/>
    </w:lvl>
    <w:lvl w:ilvl="8" w:tplc="7456A81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1E6"/>
    <w:rsid w:val="0001742F"/>
    <w:rsid w:val="0003302D"/>
    <w:rsid w:val="00033C4F"/>
    <w:rsid w:val="000E0DB5"/>
    <w:rsid w:val="000E6428"/>
    <w:rsid w:val="00113AA4"/>
    <w:rsid w:val="001322F8"/>
    <w:rsid w:val="00163B66"/>
    <w:rsid w:val="001C0C14"/>
    <w:rsid w:val="00204461"/>
    <w:rsid w:val="002245B8"/>
    <w:rsid w:val="002D298C"/>
    <w:rsid w:val="00322B47"/>
    <w:rsid w:val="00324288"/>
    <w:rsid w:val="003B0A27"/>
    <w:rsid w:val="003F6CB4"/>
    <w:rsid w:val="00405DDB"/>
    <w:rsid w:val="00407811"/>
    <w:rsid w:val="00522272"/>
    <w:rsid w:val="00545AF3"/>
    <w:rsid w:val="00572056"/>
    <w:rsid w:val="0058716C"/>
    <w:rsid w:val="005A259B"/>
    <w:rsid w:val="005C1CBE"/>
    <w:rsid w:val="005C44E6"/>
    <w:rsid w:val="00624D8E"/>
    <w:rsid w:val="0067227E"/>
    <w:rsid w:val="006A7521"/>
    <w:rsid w:val="006B1095"/>
    <w:rsid w:val="006D0111"/>
    <w:rsid w:val="006E6D38"/>
    <w:rsid w:val="006E7C33"/>
    <w:rsid w:val="006F21F4"/>
    <w:rsid w:val="007031EF"/>
    <w:rsid w:val="007311E6"/>
    <w:rsid w:val="00736D89"/>
    <w:rsid w:val="0078483E"/>
    <w:rsid w:val="007B558B"/>
    <w:rsid w:val="007D7394"/>
    <w:rsid w:val="00876D5F"/>
    <w:rsid w:val="00884BB2"/>
    <w:rsid w:val="008939D4"/>
    <w:rsid w:val="008978BA"/>
    <w:rsid w:val="008A0806"/>
    <w:rsid w:val="008B072F"/>
    <w:rsid w:val="008F33EC"/>
    <w:rsid w:val="00905010"/>
    <w:rsid w:val="009372CC"/>
    <w:rsid w:val="00955504"/>
    <w:rsid w:val="009B5FAB"/>
    <w:rsid w:val="009E146D"/>
    <w:rsid w:val="00A06F6C"/>
    <w:rsid w:val="00A16EE7"/>
    <w:rsid w:val="00A25059"/>
    <w:rsid w:val="00A576AF"/>
    <w:rsid w:val="00A926BA"/>
    <w:rsid w:val="00AA6599"/>
    <w:rsid w:val="00AB6BA7"/>
    <w:rsid w:val="00AC14EC"/>
    <w:rsid w:val="00AC4659"/>
    <w:rsid w:val="00B04A77"/>
    <w:rsid w:val="00B43260"/>
    <w:rsid w:val="00BC4BC2"/>
    <w:rsid w:val="00C214D5"/>
    <w:rsid w:val="00C23334"/>
    <w:rsid w:val="00CB59D4"/>
    <w:rsid w:val="00CD4FB9"/>
    <w:rsid w:val="00D115BC"/>
    <w:rsid w:val="00D9350D"/>
    <w:rsid w:val="00D96F28"/>
    <w:rsid w:val="00E01890"/>
    <w:rsid w:val="00E317B9"/>
    <w:rsid w:val="00E33912"/>
    <w:rsid w:val="00E42915"/>
    <w:rsid w:val="00E65D3A"/>
    <w:rsid w:val="00E6720A"/>
    <w:rsid w:val="00E94D7D"/>
    <w:rsid w:val="00EC5880"/>
    <w:rsid w:val="00F30C2D"/>
    <w:rsid w:val="00F433E0"/>
    <w:rsid w:val="00F701E3"/>
    <w:rsid w:val="00F72954"/>
    <w:rsid w:val="00F72955"/>
    <w:rsid w:val="00F96378"/>
    <w:rsid w:val="00FA050E"/>
    <w:rsid w:val="00FC27F8"/>
    <w:rsid w:val="00FD2F9A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pPr>
      <w:keepNext/>
      <w:tabs>
        <w:tab w:val="num" w:pos="0"/>
      </w:tabs>
      <w:outlineLvl w:val="7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4">
    <w:name w:val="Body Text"/>
    <w:basedOn w:val="a"/>
    <w:link w:val="a5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table" w:styleId="a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Pr>
      <w:rFonts w:ascii="Courier New" w:eastAsia="Times New Roman" w:hAnsi="Courier New"/>
      <w:sz w:val="28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Balloon Text"/>
    <w:basedOn w:val="a"/>
    <w:link w:val="aa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Pr>
      <w:rFonts w:ascii="Tahoma" w:eastAsia="Times New Roman" w:hAnsi="Tahoma"/>
      <w:sz w:val="16"/>
      <w:szCs w:val="16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onsPlusTitle">
    <w:name w:val="ConsPlusTitle"/>
    <w:rsid w:val="000E0DB5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501444&amp;dst=4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3188&amp;dst=7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1444&amp;dst=1003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2B35-3F5E-4784-B567-04C3F14C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2025-05-22T12:34:00Z</cp:lastPrinted>
  <dcterms:created xsi:type="dcterms:W3CDTF">2025-05-22T12:35:00Z</dcterms:created>
  <dcterms:modified xsi:type="dcterms:W3CDTF">2025-05-22T12:35:00Z</dcterms:modified>
</cp:coreProperties>
</file>