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25" w:rsidRPr="00327125" w:rsidRDefault="00327125" w:rsidP="00327125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327125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Порядок поступления граждан на муниципальную службу</w:t>
      </w:r>
    </w:p>
    <w:p w:rsidR="00327125" w:rsidRPr="00327125" w:rsidRDefault="00327125" w:rsidP="003271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Порядок поступления на муниципальную службу в Администрацию муниципального округа Раменки определен статьей 16 главы 4 Федерального закона от 02.03.2007 № 25-ФЗ «О муниципальной службе в Российской Федерации»</w:t>
      </w:r>
    </w:p>
    <w:p w:rsidR="00327125" w:rsidRPr="00327125" w:rsidRDefault="00327125" w:rsidP="003271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муниципальную службу в муниципальном округе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«О муниципальной службе в Российской Федерации» и Законом города Москвы «О муниципальной службе в городе Москве» для замещения должностей муниципальной службы, при отсутствии обстоятельств, указанных в статье 10 настоящего Закона в качестве ограничений, связанных с муниципальной службой.</w:t>
      </w:r>
    </w:p>
    <w:p w:rsidR="00327125" w:rsidRPr="00327125" w:rsidRDefault="00327125" w:rsidP="003271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327125" w:rsidRPr="00327125" w:rsidRDefault="00327125" w:rsidP="00327125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При поступлении на муниципальную службу гражданин представляет:</w:t>
      </w:r>
    </w:p>
    <w:p w:rsidR="00327125" w:rsidRPr="00327125" w:rsidRDefault="00327125" w:rsidP="0032712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Заявление с просьбой о поступлении на муниципальную службу и замещении должности муниципальной службы;</w:t>
      </w:r>
    </w:p>
    <w:p w:rsidR="00327125" w:rsidRPr="00327125" w:rsidRDefault="00327125" w:rsidP="0032712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Заполненную и подписанную </w:t>
      </w:r>
      <w:hyperlink r:id="rId5" w:history="1">
        <w:r w:rsidRPr="0032712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анкету</w:t>
        </w:r>
      </w:hyperlink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по форме, установленной уполномоченным Правительством Российской Федерации федеральным органом исполнительной власти;</w:t>
      </w:r>
    </w:p>
    <w:p w:rsidR="00327125" w:rsidRPr="00327125" w:rsidRDefault="00327125" w:rsidP="0032712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Паспорт;</w:t>
      </w:r>
    </w:p>
    <w:p w:rsidR="00327125" w:rsidRPr="00327125" w:rsidRDefault="00327125" w:rsidP="0032712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Трудовую книжку, за исключением случаев, когда трудовой договор (контракт) заключается впервые;</w:t>
      </w:r>
    </w:p>
    <w:p w:rsidR="00327125" w:rsidRPr="00327125" w:rsidRDefault="00327125" w:rsidP="0032712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327125" w:rsidRPr="00327125" w:rsidRDefault="00327125" w:rsidP="0032712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27125" w:rsidRPr="00327125" w:rsidRDefault="00327125" w:rsidP="0032712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Документы воинского учета - для граждан, прибывающих в запасе, и лиц, подлежащих призыву на военную службу;</w:t>
      </w:r>
    </w:p>
    <w:p w:rsidR="00327125" w:rsidRPr="00327125" w:rsidRDefault="00327125" w:rsidP="0032712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327125" w:rsidRPr="00327125" w:rsidRDefault="00327125" w:rsidP="0032712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327125" w:rsidRPr="00327125" w:rsidRDefault="00327125" w:rsidP="0032712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Сведения об адресах сайтов и (или) страниц сайтов в информационно-телекоммуникационной сети "Интернет", на которых гражданин, претендующий на </w:t>
      </w: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327125" w:rsidRPr="00327125" w:rsidRDefault="00327125" w:rsidP="00327125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27125" w:rsidRPr="00327125" w:rsidRDefault="00327125" w:rsidP="00327125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327125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Квалификационные требования к кандидатам</w:t>
      </w:r>
    </w:p>
    <w:p w:rsidR="00327125" w:rsidRPr="00327125" w:rsidRDefault="00327125" w:rsidP="0032712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  </w:t>
      </w:r>
    </w:p>
    <w:p w:rsidR="00327125" w:rsidRPr="00327125" w:rsidRDefault="00327125" w:rsidP="0032712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</w:t>
      </w:r>
    </w:p>
    <w:p w:rsidR="00327125" w:rsidRPr="00327125" w:rsidRDefault="00327125" w:rsidP="0032712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случае, если лицо назначается на должность главы местной администрации по контракту, уставом поселения, а в отношении должности главы местной администрации муниципального района (городского округа) - уставом муниципального района (городского округа) и законом субъекта Российской Федерации могут быть установлены дополнительные требования к кандидатам на должность главы местной администрации.  </w:t>
      </w:r>
    </w:p>
    <w:p w:rsidR="00327125" w:rsidRPr="00327125" w:rsidRDefault="00327125" w:rsidP="00327125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Pr="00327125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Ст. 9 Федерального закона «О муниципальной службе в Российской Федерации» от 2 марта 2007 года № 25-ФЗ</w:t>
        </w:r>
      </w:hyperlink>
    </w:p>
    <w:p w:rsidR="00327125" w:rsidRPr="00327125" w:rsidRDefault="00327125" w:rsidP="00327125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327125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Условия и результаты конкурсов на замещение вакантных должностей</w:t>
      </w:r>
    </w:p>
    <w:p w:rsidR="00327125" w:rsidRPr="00327125" w:rsidRDefault="00327125" w:rsidP="003271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владеющие государственным языком Российской Федерации, отвечающие квалификационным требованиям, предъявляемым к кандидату на должность Руководителя администрации законодательством Российской Федерации и города Москвы.</w:t>
      </w: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При проведении конкурса кандидаты имеют равные права в соответствии с законодательством о муниципальной службе. Муниципальные служащие могут участвовать в конкурсе независимо от того, какие должности они занимают в момент его проведения.</w:t>
      </w: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327125" w:rsidRPr="00327125" w:rsidRDefault="00327125" w:rsidP="003271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Кандидат не допускается к участию в случае:</w:t>
      </w:r>
    </w:p>
    <w:p w:rsidR="00327125" w:rsidRPr="00327125" w:rsidRDefault="00327125" w:rsidP="0032712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Несоответствия квалификационным требованиям, необходимым для исполнения должностных обязанностей Руководителя администрации;</w:t>
      </w:r>
    </w:p>
    <w:p w:rsidR="00327125" w:rsidRPr="00327125" w:rsidRDefault="00327125" w:rsidP="0032712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При наличии ограничений, связанных с муниципальной службой, на замещение должности Руководителя администрации, установленных законодательством.</w:t>
      </w:r>
    </w:p>
    <w:p w:rsidR="00327125" w:rsidRPr="00327125" w:rsidRDefault="00327125" w:rsidP="003271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327125" w:rsidRPr="00327125" w:rsidRDefault="00327125" w:rsidP="003271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Кандидат, изъявивший желание участвовать в конкурсе, предъявляет следующие документы:</w:t>
      </w:r>
    </w:p>
    <w:p w:rsidR="00327125" w:rsidRPr="00327125" w:rsidRDefault="00327125" w:rsidP="0032712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Заявление о желании принять участие в конкурсе согласно </w:t>
      </w:r>
      <w:proofErr w:type="gramStart"/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приложению</w:t>
      </w:r>
      <w:proofErr w:type="gramEnd"/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к настоящему Порядку;</w:t>
      </w:r>
    </w:p>
    <w:p w:rsidR="00327125" w:rsidRPr="00327125" w:rsidRDefault="00327125" w:rsidP="0032712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Собственноручно заполненную и подписанную анкету по форме, утвержденной распоряжением Правительства Российской Федерации от 26.05.2005 N 667-р;</w:t>
      </w:r>
    </w:p>
    <w:p w:rsidR="00327125" w:rsidRPr="00327125" w:rsidRDefault="00327125" w:rsidP="0032712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паспорта;</w:t>
      </w:r>
    </w:p>
    <w:p w:rsidR="00327125" w:rsidRPr="00327125" w:rsidRDefault="00327125" w:rsidP="0032712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трудовой книжки;</w:t>
      </w:r>
    </w:p>
    <w:p w:rsidR="00327125" w:rsidRPr="00327125" w:rsidRDefault="00327125" w:rsidP="0032712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документа об образовании;</w:t>
      </w:r>
    </w:p>
    <w:p w:rsidR="00327125" w:rsidRPr="00327125" w:rsidRDefault="00327125" w:rsidP="0032712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документа об образовании;</w:t>
      </w:r>
    </w:p>
    <w:p w:rsidR="00327125" w:rsidRPr="00327125" w:rsidRDefault="00327125" w:rsidP="0032712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страхового свидетельства обязательного пенсионного страхования;</w:t>
      </w:r>
    </w:p>
    <w:p w:rsidR="00327125" w:rsidRPr="00327125" w:rsidRDefault="00327125" w:rsidP="0032712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327125" w:rsidRPr="00327125" w:rsidRDefault="00327125" w:rsidP="0032712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документов воинского учета - для граждан, пребывающих в запасе, и лиц, подлежащих призыву на военную службу;</w:t>
      </w:r>
    </w:p>
    <w:p w:rsidR="00327125" w:rsidRPr="00327125" w:rsidRDefault="00327125" w:rsidP="0032712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327125" w:rsidRPr="00327125" w:rsidRDefault="00327125" w:rsidP="0032712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детей;</w:t>
      </w:r>
    </w:p>
    <w:p w:rsidR="00327125" w:rsidRPr="00327125" w:rsidRDefault="00327125" w:rsidP="0032712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Федерации;</w:t>
      </w:r>
    </w:p>
    <w:p w:rsidR="00327125" w:rsidRPr="00327125" w:rsidRDefault="00327125" w:rsidP="0032712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желанию кандидата могут быть представлены другие документы или их копии, характеризующие его профессиональную подготовку.</w:t>
      </w:r>
    </w:p>
    <w:p w:rsidR="00327125" w:rsidRPr="00327125" w:rsidRDefault="00327125" w:rsidP="003271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Копии документов принимаются только при представлении подлинников документов либо копий, которые должны быть нотариально заверены.</w:t>
      </w:r>
    </w:p>
    <w:p w:rsidR="00327125" w:rsidRPr="00327125" w:rsidRDefault="00327125" w:rsidP="003271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Документы, указанные в пункте 3.4 настоящего Порядка, предоставляются в конкурсную комиссию в течение 10 (десяти) календарных дней со дня опубликования решения Совета депутатов об объявлении конкурса. По истечении данного срока документы на конкурс не принимаются.</w:t>
      </w: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До момента формирования конкурсной комиссии документы, указанные в пункте 3.4 настоящего Порядка, предоставляются в администрацию муниципального округа Раменки по адресу: г. Москва, Мичуринский проспект, д.31, корп.5, каб. N 14 с последующей передачей в конкурсную комиссию.</w:t>
      </w:r>
    </w:p>
    <w:p w:rsidR="00327125" w:rsidRPr="00327125" w:rsidRDefault="00327125" w:rsidP="003271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Несвоевременное или неполное представление документов является основанием для отказа гражданину в приеме документов для участия в конкурсе.</w:t>
      </w:r>
    </w:p>
    <w:p w:rsidR="00327125" w:rsidRPr="00327125" w:rsidRDefault="00327125" w:rsidP="003271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Сведения, представленные гражданином при поступлении на муниципальную службу, могут подвергаться проверке в установленном федеральными законами порядке.</w:t>
      </w:r>
    </w:p>
    <w:p w:rsidR="00327125" w:rsidRPr="00327125" w:rsidRDefault="00327125" w:rsidP="0032712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случае установления обстоятельств, препятствующих замещению гражданином должности Руководителя администрации, он информируется конкурсной комиссией в письменной форме.</w:t>
      </w:r>
    </w:p>
    <w:p w:rsidR="00327125" w:rsidRPr="00327125" w:rsidRDefault="00327125" w:rsidP="00327125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27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Расходы по участию в конкурсе (проезд к месту проведения конкурса и обратно, наем жилого помещения, проживание, пользование услугами средств связи всех видов) кандидаты осуществляют за счет собственных средств.</w:t>
      </w:r>
    </w:p>
    <w:p w:rsidR="00327125" w:rsidRDefault="00327125" w:rsidP="00327125">
      <w:pPr>
        <w:pStyle w:val="2"/>
        <w:shd w:val="clear" w:color="auto" w:fill="FFFFFF"/>
        <w:spacing w:before="300" w:beforeAutospacing="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Контакты</w:t>
      </w:r>
    </w:p>
    <w:p w:rsidR="00327125" w:rsidRDefault="00327125" w:rsidP="0032712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По вопросам деятельности связанной с муниципальной службой и переподготовкой кадрового резерва можете обращаться в отдел по </w:t>
      </w:r>
      <w:r w:rsidR="00EB42BD">
        <w:rPr>
          <w:rFonts w:ascii="Montserrat" w:hAnsi="Montserrat"/>
          <w:color w:val="273350"/>
        </w:rPr>
        <w:t>административно-правовым вопросам и земельно-имущественным отношениям</w:t>
      </w:r>
      <w:r>
        <w:rPr>
          <w:rFonts w:ascii="Montserrat" w:hAnsi="Montserrat"/>
          <w:color w:val="273350"/>
        </w:rPr>
        <w:t xml:space="preserve"> администрации муниципального образования </w:t>
      </w:r>
      <w:r w:rsidR="00EB42BD">
        <w:rPr>
          <w:rFonts w:ascii="Montserrat" w:hAnsi="Montserrat"/>
          <w:color w:val="273350"/>
        </w:rPr>
        <w:t xml:space="preserve">город Советск </w:t>
      </w:r>
      <w:r>
        <w:rPr>
          <w:rFonts w:ascii="Montserrat" w:hAnsi="Montserrat"/>
          <w:color w:val="273350"/>
        </w:rPr>
        <w:t>Щекинский район.</w:t>
      </w:r>
    </w:p>
    <w:p w:rsidR="00327125" w:rsidRDefault="00327125" w:rsidP="0032712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По всем интересующим вопросам обращаться по телефону (48751)</w:t>
      </w:r>
      <w:r>
        <w:rPr>
          <w:rStyle w:val="a4"/>
          <w:rFonts w:ascii="Montserrat" w:hAnsi="Montserrat"/>
          <w:color w:val="273350"/>
        </w:rPr>
        <w:t>7-42-32</w:t>
      </w:r>
      <w:r>
        <w:rPr>
          <w:rStyle w:val="a4"/>
          <w:rFonts w:ascii="Montserrat" w:hAnsi="Montserrat"/>
          <w:color w:val="273350"/>
        </w:rPr>
        <w:t>,</w:t>
      </w:r>
    </w:p>
    <w:p w:rsidR="00FA43CD" w:rsidRDefault="00327125" w:rsidP="00327125">
      <w:pPr>
        <w:pStyle w:val="a3"/>
        <w:shd w:val="clear" w:color="auto" w:fill="FFFFFF"/>
        <w:spacing w:before="90" w:beforeAutospacing="0" w:after="210" w:afterAutospacing="0"/>
      </w:pPr>
      <w:r>
        <w:rPr>
          <w:rStyle w:val="a4"/>
          <w:rFonts w:ascii="Montserrat" w:hAnsi="Montserrat"/>
          <w:color w:val="273350"/>
        </w:rPr>
        <w:t>для резюме: </w:t>
      </w:r>
      <w:hyperlink r:id="rId7" w:history="1">
        <w:r w:rsidRPr="002252F7">
          <w:rPr>
            <w:rStyle w:val="a5"/>
            <w:rFonts w:ascii="Montserrat" w:hAnsi="Montserrat"/>
          </w:rPr>
          <w:t>ased_mo_g.sovetsk@tularegion.ru</w:t>
        </w:r>
      </w:hyperlink>
      <w:r>
        <w:rPr>
          <w:rFonts w:ascii="Montserrat" w:hAnsi="Montserrat"/>
          <w:color w:val="273350"/>
        </w:rPr>
        <w:t xml:space="preserve"> (с пометкой «Резюме»)</w:t>
      </w:r>
      <w:bookmarkStart w:id="0" w:name="_GoBack"/>
      <w:bookmarkEnd w:id="0"/>
    </w:p>
    <w:sectPr w:rsidR="00FA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815"/>
    <w:multiLevelType w:val="multilevel"/>
    <w:tmpl w:val="113E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B09AD"/>
    <w:multiLevelType w:val="multilevel"/>
    <w:tmpl w:val="D624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81677C"/>
    <w:multiLevelType w:val="multilevel"/>
    <w:tmpl w:val="9A64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EE5094"/>
    <w:multiLevelType w:val="multilevel"/>
    <w:tmpl w:val="0EF0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03"/>
    <w:rsid w:val="00327125"/>
    <w:rsid w:val="00B32503"/>
    <w:rsid w:val="00EB42BD"/>
    <w:rsid w:val="00F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D407"/>
  <w15:chartTrackingRefBased/>
  <w15:docId w15:val="{03C7DAE4-8A9E-4470-BE5F-4A749802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7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2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125"/>
    <w:rPr>
      <w:b/>
      <w:bCs/>
    </w:rPr>
  </w:style>
  <w:style w:type="character" w:styleId="a5">
    <w:name w:val="Hyperlink"/>
    <w:basedOn w:val="a0"/>
    <w:uiPriority w:val="99"/>
    <w:unhideWhenUsed/>
    <w:rsid w:val="00327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1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601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1421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54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ed_mo_g.sovetsk@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ma.consultant.ru/documents/904774?items=1&amp;page=7" TargetMode="External"/><Relationship Id="rId5" Type="http://schemas.openxmlformats.org/officeDocument/2006/relationships/hyperlink" Target="https://schekino.gosuslugi.ru/netcat_files/userfiles/ANKETA_v_red.ot_10.10.2024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1304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Сов1</dc:creator>
  <cp:keywords/>
  <dc:description/>
  <cp:lastModifiedBy>Сов1</cp:lastModifiedBy>
  <cp:revision>3</cp:revision>
  <dcterms:created xsi:type="dcterms:W3CDTF">2025-03-18T07:05:00Z</dcterms:created>
  <dcterms:modified xsi:type="dcterms:W3CDTF">2025-03-18T07:07:00Z</dcterms:modified>
</cp:coreProperties>
</file>