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 xml:space="preserve">График проведения личных приемов </w:t>
      </w:r>
    </w:p>
    <w:p w14:paraId="02000000">
      <w:pPr>
        <w:rPr>
          <w:rFonts w:ascii="PT Astra Serif" w:hAnsi="PT Astra Serif"/>
          <w:b w:val="1"/>
          <w:u w:val="single"/>
        </w:rPr>
      </w:pPr>
      <w:r>
        <w:rPr>
          <w:rFonts w:ascii="PT Astra Serif" w:hAnsi="PT Astra Serif"/>
          <w:b w:val="1"/>
          <w:u w:val="single"/>
        </w:rPr>
        <w:t xml:space="preserve">АМО Яснополянское </w:t>
      </w:r>
    </w:p>
    <w:p w14:paraId="03000000">
      <w:pPr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(наименование администрации муниципального образования)</w:t>
      </w:r>
    </w:p>
    <w:p w14:paraId="04000000">
      <w:pPr>
        <w:rPr>
          <w:rFonts w:ascii="PT Astra Serif" w:hAnsi="PT Astra Serif"/>
          <w:b w:val="1"/>
        </w:rPr>
      </w:pPr>
    </w:p>
    <w:p w14:paraId="05000000">
      <w:pPr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 xml:space="preserve">в </w:t>
      </w:r>
      <w:r>
        <w:rPr>
          <w:rFonts w:ascii="PT Astra Serif" w:hAnsi="PT Astra Serif"/>
          <w:b w:val="1"/>
          <w:i w:val="1"/>
          <w:u w:val="single"/>
        </w:rPr>
        <w:t>__</w:t>
      </w:r>
      <w:r>
        <w:rPr>
          <w:rFonts w:ascii="PT Astra Serif" w:hAnsi="PT Astra Serif"/>
          <w:b w:val="1"/>
          <w:i w:val="1"/>
          <w:u w:val="single"/>
        </w:rPr>
        <w:t>марте</w:t>
      </w:r>
      <w:r>
        <w:rPr>
          <w:rFonts w:ascii="PT Astra Serif" w:hAnsi="PT Astra Serif"/>
          <w:b w:val="1"/>
          <w:i w:val="1"/>
        </w:rPr>
        <w:t>____</w:t>
      </w:r>
      <w:r>
        <w:rPr>
          <w:rFonts w:ascii="PT Astra Serif" w:hAnsi="PT Astra Serif"/>
          <w:b w:val="1"/>
          <w:u w:val="single"/>
        </w:rPr>
        <w:t>20</w:t>
      </w:r>
      <w:r>
        <w:rPr>
          <w:rFonts w:ascii="PT Astra Serif" w:hAnsi="PT Astra Serif"/>
          <w:b w:val="1"/>
          <w:u w:val="single"/>
        </w:rPr>
        <w:t>2</w:t>
      </w:r>
      <w:r>
        <w:rPr>
          <w:rFonts w:ascii="PT Astra Serif" w:hAnsi="PT Astra Serif"/>
          <w:b w:val="1"/>
          <w:u w:val="single"/>
        </w:rPr>
        <w:t>6</w:t>
      </w:r>
      <w:r>
        <w:rPr>
          <w:rFonts w:ascii="PT Astra Serif" w:hAnsi="PT Astra Serif"/>
          <w:b w:val="1"/>
        </w:rPr>
        <w:t>__</w:t>
      </w:r>
      <w:r>
        <w:rPr>
          <w:rFonts w:ascii="PT Astra Serif" w:hAnsi="PT Astra Serif"/>
          <w:b w:val="1"/>
        </w:rPr>
        <w:t xml:space="preserve"> года</w:t>
      </w:r>
    </w:p>
    <w:p w14:paraId="06000000">
      <w:pPr>
        <w:rPr>
          <w:rFonts w:ascii="PT Astra Serif" w:hAnsi="PT Astra Serif"/>
        </w:rPr>
      </w:pPr>
    </w:p>
    <w:p w14:paraId="07000000">
      <w:pPr>
        <w:rPr>
          <w:rFonts w:ascii="PT Astra Serif" w:hAnsi="PT Astra Serif"/>
        </w:rPr>
      </w:pPr>
    </w:p>
    <w:tbl>
      <w:tblPr>
        <w:tblStyle w:val="Style_1"/>
        <w:tblW w:type="auto" w:w="0"/>
        <w:tblInd w:type="dxa" w:w="-2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1560"/>
        <w:gridCol w:w="1843"/>
        <w:gridCol w:w="3686"/>
        <w:gridCol w:w="2976"/>
      </w:tblGrid>
      <w:tr>
        <w:trPr>
          <w:trHeight w:hRule="atLeast" w:val="1180"/>
          <w:tblHeader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00000">
            <w:pPr>
              <w:widowControl w:val="1"/>
              <w:spacing w:line="252" w:lineRule="auto"/>
              <w:ind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проведения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spacing w:line="252" w:lineRule="auto"/>
              <w:ind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</w:t>
            </w:r>
            <w:r>
              <w:rPr>
                <w:rFonts w:ascii="PT Astra Serif" w:hAnsi="PT Astra Serif"/>
                <w:b w:val="1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sz w:val="24"/>
              </w:rPr>
              <w:t>проведения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line="252" w:lineRule="auto"/>
              <w:ind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ФИО,</w:t>
            </w:r>
            <w:r>
              <w:rPr>
                <w:rFonts w:ascii="PT Astra Serif" w:hAnsi="PT Astra Serif"/>
                <w:b w:val="1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sz w:val="24"/>
              </w:rPr>
              <w:t xml:space="preserve">должность лица, </w:t>
            </w:r>
          </w:p>
          <w:p w14:paraId="0B000000">
            <w:pPr>
              <w:widowControl w:val="1"/>
              <w:spacing w:line="252" w:lineRule="auto"/>
              <w:ind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проводящего личный прием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line="252" w:lineRule="auto"/>
              <w:ind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Место проведения</w:t>
            </w:r>
          </w:p>
        </w:tc>
      </w:tr>
      <w:tr>
        <w:tc>
          <w:tcPr>
            <w:tcW w:type="dxa" w:w="1560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left w:type="dxa" w:w="0"/>
              <w:right w:type="dxa" w:w="0"/>
            </w:tcMar>
          </w:tcPr>
          <w:p w14:paraId="0D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type="dxa" w:w="1843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type="dxa" w:w="368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type="dxa" w:w="297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</w:t>
            </w:r>
            <w:r>
              <w:rPr>
                <w:rFonts w:ascii="PT Astra Serif" w:hAnsi="PT Astra Serif"/>
              </w:rPr>
              <w:t>Головеньковский</w:t>
            </w:r>
            <w:r>
              <w:rPr>
                <w:rFonts w:ascii="PT Astra Serif" w:hAnsi="PT Astra Serif"/>
              </w:rPr>
              <w:t>, Ул. Пчеловодов, д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9</w:t>
            </w:r>
          </w:p>
        </w:tc>
      </w:tr>
      <w:tr>
        <w:tc>
          <w:tcPr>
            <w:tcW w:type="dxa" w:w="1560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left w:type="dxa" w:w="0"/>
              <w:right w:type="dxa" w:w="0"/>
            </w:tcMar>
          </w:tcPr>
          <w:p w14:paraId="11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type="dxa" w:w="1843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type="dxa" w:w="368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type="dxa" w:w="297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2"/>
              <w:widowControl w:val="1"/>
              <w:ind/>
              <w:contextualSpacing w:val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П. </w:t>
            </w:r>
            <w:r>
              <w:rPr>
                <w:color w:val="000000"/>
                <w:sz w:val="28"/>
              </w:rPr>
              <w:t>Головеньковский</w:t>
            </w:r>
            <w:r>
              <w:rPr>
                <w:color w:val="000000"/>
                <w:sz w:val="28"/>
              </w:rPr>
              <w:t>, Ул. Пчеловодов, д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9</w:t>
            </w:r>
          </w:p>
        </w:tc>
      </w:tr>
      <w:tr>
        <w:tc>
          <w:tcPr>
            <w:tcW w:type="dxa" w:w="1560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left w:type="dxa" w:w="0"/>
              <w:right w:type="dxa" w:w="0"/>
            </w:tcMar>
          </w:tcPr>
          <w:p w14:paraId="15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.2026</w:t>
            </w:r>
          </w:p>
        </w:tc>
        <w:tc>
          <w:tcPr>
            <w:tcW w:type="dxa" w:w="1843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type="dxa" w:w="368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type="dxa" w:w="297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2"/>
              <w:widowControl w:val="1"/>
              <w:ind/>
              <w:contextualSpacing w:val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П. </w:t>
            </w:r>
            <w:r>
              <w:rPr>
                <w:color w:val="000000"/>
                <w:sz w:val="28"/>
              </w:rPr>
              <w:t>Головеньковский</w:t>
            </w:r>
            <w:r>
              <w:rPr>
                <w:color w:val="000000"/>
                <w:sz w:val="28"/>
              </w:rPr>
              <w:t>, Ул. Пчеловодов, д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9</w:t>
            </w:r>
          </w:p>
        </w:tc>
      </w:tr>
      <w:tr>
        <w:tc>
          <w:tcPr>
            <w:tcW w:type="dxa" w:w="1560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left w:type="dxa" w:w="0"/>
              <w:right w:type="dxa" w:w="0"/>
            </w:tcMar>
          </w:tcPr>
          <w:p w14:paraId="19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23.03.2026</w:t>
            </w:r>
          </w:p>
        </w:tc>
        <w:tc>
          <w:tcPr>
            <w:tcW w:type="dxa" w:w="1843"/>
            <w:tcBorders>
              <w:top w:color="000000" w:sz="3" w:val="single"/>
              <w:left w:color="000000" w:sz="6" w:val="single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type="dxa" w:w="368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type="dxa" w:w="2976"/>
            <w:tcBorders>
              <w:top w:color="000000" w:sz="3" w:val="single"/>
              <w:left w:sz="4" w:val="nil"/>
              <w:bottom w:color="000000" w:sz="3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2"/>
              <w:widowControl w:val="1"/>
              <w:ind/>
              <w:contextualSpacing w:val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П. </w:t>
            </w:r>
            <w:r>
              <w:rPr>
                <w:color w:val="000000"/>
                <w:sz w:val="28"/>
              </w:rPr>
              <w:t>Головеньковский</w:t>
            </w:r>
            <w:r>
              <w:rPr>
                <w:color w:val="000000"/>
                <w:sz w:val="28"/>
              </w:rPr>
              <w:t>, Ул. Пчеловодов, д 9</w:t>
            </w:r>
          </w:p>
        </w:tc>
      </w:tr>
    </w:tbl>
    <w:p w14:paraId="1D000000">
      <w:bookmarkStart w:id="1" w:name="_GoBack"/>
      <w:bookmarkEnd w:id="1"/>
    </w:p>
    <w:sectPr>
      <w:pgSz w:h="16838" w:orient="portrait" w:w="11906"/>
      <w:pgMar w:bottom="1134" w:footer="708" w:gutter="0" w:header="708" w:left="1276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  <w:jc w:val="center"/>
    </w:pPr>
    <w:rPr>
      <w:rFonts w:ascii="Times New Roman" w:hAnsi="Times New Roman"/>
      <w:color w:val="000000"/>
      <w:sz w:val="28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2" w:type="paragraph">
    <w:name w:val="Default"/>
    <w:link w:val="Style_2_ch"/>
    <w:pPr>
      <w:widowControl w:val="1"/>
      <w:spacing w:after="0" w:line="240" w:lineRule="auto"/>
      <w:ind/>
    </w:pPr>
    <w:rPr>
      <w:rFonts w:ascii="PT Astra Serif" w:hAnsi="PT Astra Serif"/>
      <w:color w:val="000000"/>
      <w:sz w:val="24"/>
    </w:rPr>
  </w:style>
  <w:style w:styleId="Style_2_ch" w:type="character">
    <w:name w:val="Default"/>
    <w:link w:val="Style_2"/>
    <w:rPr>
      <w:rFonts w:ascii="PT Astra Serif" w:hAnsi="PT Astra Serif"/>
      <w:color w:val="000000"/>
      <w:sz w:val="24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4"/>
    <w:link w:val="Style_13_ch"/>
    <w:rPr>
      <w:color w:val="0000FF"/>
      <w:u w:val="single"/>
    </w:rPr>
  </w:style>
  <w:style w:styleId="Style_13_ch" w:type="character">
    <w:name w:val="Hyperlink"/>
    <w:basedOn w:val="Style_14_ch"/>
    <w:link w:val="Style_1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Normal (Web)"/>
    <w:basedOn w:val="Style_3"/>
    <w:link w:val="Style_19_ch"/>
    <w:pPr>
      <w:widowControl w:val="1"/>
      <w:spacing w:afterAutospacing="on" w:beforeAutospacing="on"/>
      <w:ind/>
      <w:jc w:val="left"/>
    </w:pPr>
    <w:rPr>
      <w:color w:val="000000"/>
      <w:sz w:val="24"/>
    </w:rPr>
  </w:style>
  <w:style w:styleId="Style_19_ch" w:type="character">
    <w:name w:val="Normal (Web)"/>
    <w:basedOn w:val="Style_3_ch"/>
    <w:link w:val="Style_19"/>
    <w:rPr>
      <w:color w:val="000000"/>
      <w:sz w:val="24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rPr>
      <w:rFonts w:ascii="Segoe UI" w:hAnsi="Segoe UI"/>
      <w:sz w:val="18"/>
    </w:rPr>
  </w:style>
  <w:style w:styleId="Style_21_ch" w:type="character">
    <w:name w:val="Balloon Text"/>
    <w:basedOn w:val="Style_3_ch"/>
    <w:link w:val="Style_21"/>
    <w:rPr>
      <w:rFonts w:ascii="Segoe UI" w:hAnsi="Segoe UI"/>
      <w:sz w:val="18"/>
    </w:rPr>
  </w:style>
  <w:style w:styleId="Style_22" w:type="paragraph">
    <w:name w:val="FollowedHyperlink"/>
    <w:basedOn w:val="Style_14"/>
    <w:link w:val="Style_22_ch"/>
    <w:rPr>
      <w:color w:themeColor="followedHyperlink" w:val="954F72"/>
      <w:u w:val="single"/>
    </w:rPr>
  </w:style>
  <w:style w:styleId="Style_22_ch" w:type="character">
    <w:name w:val="FollowedHyperlink"/>
    <w:basedOn w:val="Style_14_ch"/>
    <w:link w:val="Style_22"/>
    <w:rPr>
      <w:color w:themeColor="followedHyperlink" w:val="954F72"/>
      <w:u w:val="single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Сетка таблицы1"/>
    <w:basedOn w:val="Style_1"/>
    <w:pPr>
      <w:widowControl w:val="1"/>
      <w:spacing w:after="0" w:line="240" w:lineRule="auto"/>
      <w:ind/>
      <w:jc w:val="center"/>
    </w:pPr>
    <w:rPr>
      <w:rFonts w:ascii="Times New Roman" w:hAnsi="Times New Roman"/>
      <w:color w:val="000000"/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2024-01-13T12:27:00Z</dcterms:created>
  <dcterms:modified xsi:type="dcterms:W3CDTF">2026-01-23T08:56:23Z</dcterms:modified>
</cp:coreProperties>
</file>