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758F" w:rsidRDefault="00F75667" w:rsidP="000D192C">
      <w:pPr>
        <w:jc w:val="center"/>
        <w:rPr>
          <w:rFonts w:ascii="PT Astra Serif" w:hAnsi="PT Astra Serif"/>
          <w:b/>
          <w:sz w:val="28"/>
        </w:rPr>
      </w:pPr>
      <w:r>
        <w:rPr>
          <w:rFonts w:ascii="PT Astra Serif" w:hAnsi="PT Astra Serif"/>
          <w:b/>
          <w:noProof/>
          <w:sz w:val="28"/>
          <w:lang w:eastAsia="ru-RU"/>
        </w:rPr>
        <w:drawing>
          <wp:inline distT="0" distB="0" distL="0" distR="0">
            <wp:extent cx="9072245" cy="29546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4-18_12-41-20.png"/>
                    <pic:cNvPicPr/>
                  </pic:nvPicPr>
                  <pic:blipFill>
                    <a:blip r:embed="rId9">
                      <a:extLst>
                        <a:ext uri="{28A0092B-C50C-407E-A947-70E740481C1C}">
                          <a14:useLocalDpi xmlns:a14="http://schemas.microsoft.com/office/drawing/2010/main" val="0"/>
                        </a:ext>
                      </a:extLst>
                    </a:blip>
                    <a:stretch>
                      <a:fillRect/>
                    </a:stretch>
                  </pic:blipFill>
                  <pic:spPr>
                    <a:xfrm>
                      <a:off x="0" y="0"/>
                      <a:ext cx="9072245" cy="2954655"/>
                    </a:xfrm>
                    <a:prstGeom prst="rect">
                      <a:avLst/>
                    </a:prstGeom>
                  </pic:spPr>
                </pic:pic>
              </a:graphicData>
            </a:graphic>
          </wp:inline>
        </w:drawing>
      </w:r>
    </w:p>
    <w:p w:rsidR="00021D28" w:rsidRPr="00021D28" w:rsidRDefault="00021D28" w:rsidP="000D192C">
      <w:pPr>
        <w:jc w:val="center"/>
        <w:rPr>
          <w:rFonts w:ascii="PT Astra Serif" w:hAnsi="PT Astra Serif"/>
        </w:rPr>
      </w:pPr>
    </w:p>
    <w:tbl>
      <w:tblPr>
        <w:tblW w:w="15859" w:type="dxa"/>
        <w:tblInd w:w="-1071" w:type="dxa"/>
        <w:tblLayout w:type="fixed"/>
        <w:tblLook w:val="04A0" w:firstRow="1" w:lastRow="0" w:firstColumn="1" w:lastColumn="0" w:noHBand="0" w:noVBand="1"/>
      </w:tblPr>
      <w:tblGrid>
        <w:gridCol w:w="492"/>
        <w:gridCol w:w="855"/>
        <w:gridCol w:w="1817"/>
        <w:gridCol w:w="645"/>
        <w:gridCol w:w="470"/>
        <w:gridCol w:w="1578"/>
        <w:gridCol w:w="1276"/>
        <w:gridCol w:w="1780"/>
        <w:gridCol w:w="1276"/>
        <w:gridCol w:w="1275"/>
        <w:gridCol w:w="993"/>
        <w:gridCol w:w="787"/>
        <w:gridCol w:w="1339"/>
        <w:gridCol w:w="1276"/>
      </w:tblGrid>
      <w:tr w:rsidR="007B3CC1" w:rsidRPr="00291067" w:rsidTr="007B3CC1">
        <w:trPr>
          <w:trHeight w:hRule="exact" w:val="1155"/>
        </w:trPr>
        <w:tc>
          <w:tcPr>
            <w:tcW w:w="492"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jc w:val="center"/>
              <w:rPr>
                <w:rFonts w:ascii="PT Astra Serif" w:hAnsi="PT Astra Serif"/>
                <w:sz w:val="18"/>
                <w:szCs w:val="18"/>
              </w:rPr>
            </w:pPr>
            <w:r w:rsidRPr="00636B24">
              <w:rPr>
                <w:rFonts w:ascii="PT Astra Serif" w:hAnsi="PT Astra Serif"/>
                <w:sz w:val="18"/>
                <w:szCs w:val="18"/>
              </w:rPr>
              <w:t xml:space="preserve">№ </w:t>
            </w:r>
            <w:proofErr w:type="gramStart"/>
            <w:r w:rsidRPr="00636B24">
              <w:rPr>
                <w:rFonts w:ascii="PT Astra Serif" w:hAnsi="PT Astra Serif"/>
                <w:sz w:val="18"/>
                <w:szCs w:val="18"/>
              </w:rPr>
              <w:t>п</w:t>
            </w:r>
            <w:proofErr w:type="gramEnd"/>
            <w:r w:rsidRPr="00636B24">
              <w:rPr>
                <w:rFonts w:ascii="PT Astra Serif" w:hAnsi="PT Astra Serif"/>
                <w:sz w:val="18"/>
                <w:szCs w:val="18"/>
              </w:rPr>
              <w:t>/п</w:t>
            </w:r>
          </w:p>
        </w:tc>
        <w:tc>
          <w:tcPr>
            <w:tcW w:w="3787" w:type="dxa"/>
            <w:gridSpan w:val="4"/>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spacing w:line="268" w:lineRule="exact"/>
              <w:ind w:left="107"/>
              <w:jc w:val="center"/>
              <w:rPr>
                <w:rFonts w:ascii="PT Astra Serif" w:hAnsi="PT Astra Serif"/>
                <w:sz w:val="18"/>
                <w:szCs w:val="18"/>
              </w:rPr>
            </w:pPr>
            <w:r w:rsidRPr="00636B24">
              <w:rPr>
                <w:rFonts w:ascii="PT Astra Serif" w:hAnsi="PT Astra Serif"/>
                <w:sz w:val="18"/>
                <w:szCs w:val="18"/>
              </w:rPr>
              <w:t>Адрес</w:t>
            </w:r>
            <w:r w:rsidRPr="00636B24">
              <w:rPr>
                <w:rFonts w:ascii="PT Astra Serif" w:hAnsi="PT Astra Serif"/>
                <w:spacing w:val="-3"/>
                <w:sz w:val="18"/>
                <w:szCs w:val="18"/>
              </w:rPr>
              <w:t xml:space="preserve"> </w:t>
            </w:r>
            <w:r w:rsidRPr="00636B24">
              <w:rPr>
                <w:rFonts w:ascii="PT Astra Serif" w:hAnsi="PT Astra Serif"/>
                <w:sz w:val="18"/>
                <w:szCs w:val="18"/>
              </w:rPr>
              <w:t>местоположения</w:t>
            </w:r>
            <w:r w:rsidRPr="00636B24">
              <w:rPr>
                <w:rFonts w:ascii="PT Astra Serif" w:hAnsi="PT Astra Serif"/>
                <w:spacing w:val="-3"/>
                <w:sz w:val="18"/>
                <w:szCs w:val="18"/>
              </w:rPr>
              <w:t xml:space="preserve"> </w:t>
            </w:r>
            <w:r w:rsidRPr="00636B24">
              <w:rPr>
                <w:rFonts w:ascii="PT Astra Serif" w:hAnsi="PT Astra Serif"/>
                <w:sz w:val="18"/>
                <w:szCs w:val="18"/>
              </w:rPr>
              <w:t>Объекта</w:t>
            </w:r>
          </w:p>
        </w:tc>
        <w:tc>
          <w:tcPr>
            <w:tcW w:w="1578"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spacing w:line="268" w:lineRule="exact"/>
              <w:ind w:left="107"/>
              <w:jc w:val="center"/>
              <w:rPr>
                <w:rFonts w:ascii="PT Astra Serif" w:hAnsi="PT Astra Serif"/>
                <w:sz w:val="18"/>
                <w:szCs w:val="18"/>
              </w:rPr>
            </w:pPr>
            <w:r w:rsidRPr="00636B24">
              <w:rPr>
                <w:rFonts w:ascii="PT Astra Serif" w:hAnsi="PT Astra Serif"/>
                <w:sz w:val="18"/>
                <w:szCs w:val="18"/>
              </w:rPr>
              <w:t>Наименование</w:t>
            </w:r>
            <w:r w:rsidRPr="00636B24">
              <w:rPr>
                <w:rFonts w:ascii="PT Astra Serif" w:hAnsi="PT Astra Serif"/>
                <w:spacing w:val="-7"/>
                <w:sz w:val="18"/>
                <w:szCs w:val="18"/>
              </w:rPr>
              <w:t xml:space="preserve"> </w:t>
            </w:r>
            <w:r w:rsidRPr="00636B24">
              <w:rPr>
                <w:rFonts w:ascii="PT Astra Serif" w:hAnsi="PT Astra Serif"/>
                <w:sz w:val="18"/>
                <w:szCs w:val="18"/>
              </w:rPr>
              <w:t>организации,</w:t>
            </w:r>
            <w:r w:rsidRPr="00636B24">
              <w:rPr>
                <w:rFonts w:ascii="PT Astra Serif" w:hAnsi="PT Astra Serif"/>
                <w:spacing w:val="-6"/>
                <w:sz w:val="18"/>
                <w:szCs w:val="18"/>
              </w:rPr>
              <w:t xml:space="preserve"> </w:t>
            </w:r>
            <w:r w:rsidRPr="00636B24">
              <w:rPr>
                <w:rFonts w:ascii="PT Astra Serif" w:hAnsi="PT Astra Serif"/>
                <w:sz w:val="18"/>
                <w:szCs w:val="18"/>
              </w:rPr>
              <w:t>эксплуатирующей</w:t>
            </w:r>
            <w:r w:rsidRPr="00636B24">
              <w:rPr>
                <w:rFonts w:ascii="PT Astra Serif" w:hAnsi="PT Astra Serif"/>
                <w:spacing w:val="-6"/>
                <w:sz w:val="18"/>
                <w:szCs w:val="18"/>
              </w:rPr>
              <w:t xml:space="preserve"> </w:t>
            </w:r>
            <w:r w:rsidRPr="00636B24">
              <w:rPr>
                <w:rFonts w:ascii="PT Astra Serif" w:hAnsi="PT Astra Serif"/>
                <w:sz w:val="18"/>
                <w:szCs w:val="18"/>
              </w:rPr>
              <w:t>Объект</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spacing w:line="268" w:lineRule="exact"/>
              <w:ind w:left="107"/>
              <w:jc w:val="center"/>
              <w:rPr>
                <w:rFonts w:ascii="PT Astra Serif" w:hAnsi="PT Astra Serif"/>
                <w:sz w:val="18"/>
                <w:szCs w:val="18"/>
              </w:rPr>
            </w:pPr>
            <w:r w:rsidRPr="00636B24">
              <w:rPr>
                <w:rFonts w:ascii="PT Astra Serif" w:hAnsi="PT Astra Serif"/>
                <w:sz w:val="18"/>
                <w:szCs w:val="18"/>
              </w:rPr>
              <w:t>Дата включения в реестр</w:t>
            </w:r>
          </w:p>
        </w:tc>
        <w:tc>
          <w:tcPr>
            <w:tcW w:w="1780"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jc w:val="center"/>
              <w:rPr>
                <w:rFonts w:ascii="PT Astra Serif" w:hAnsi="PT Astra Serif"/>
                <w:sz w:val="18"/>
                <w:szCs w:val="18"/>
              </w:rPr>
            </w:pPr>
            <w:r w:rsidRPr="00636B24">
              <w:rPr>
                <w:rFonts w:ascii="PT Astra Serif" w:hAnsi="PT Astra Serif"/>
                <w:sz w:val="18"/>
                <w:szCs w:val="18"/>
              </w:rPr>
              <w:t>Тип Объе</w:t>
            </w:r>
            <w:bookmarkStart w:id="0" w:name="_GoBack"/>
            <w:bookmarkEnd w:id="0"/>
            <w:r w:rsidRPr="00636B24">
              <w:rPr>
                <w:rFonts w:ascii="PT Astra Serif" w:hAnsi="PT Astra Serif"/>
                <w:sz w:val="18"/>
                <w:szCs w:val="18"/>
              </w:rPr>
              <w:t>кта</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jc w:val="center"/>
              <w:rPr>
                <w:rFonts w:ascii="PT Astra Serif" w:hAnsi="PT Astra Serif"/>
                <w:sz w:val="18"/>
                <w:szCs w:val="18"/>
              </w:rPr>
            </w:pPr>
            <w:r w:rsidRPr="00636B24">
              <w:rPr>
                <w:rFonts w:ascii="PT Astra Serif" w:hAnsi="PT Astra Serif"/>
                <w:sz w:val="18"/>
                <w:szCs w:val="18"/>
              </w:rPr>
              <w:t xml:space="preserve">Максимальная </w:t>
            </w:r>
            <w:r w:rsidRPr="00636B24">
              <w:rPr>
                <w:rFonts w:ascii="PT Astra Serif" w:hAnsi="PT Astra Serif"/>
                <w:spacing w:val="-4"/>
                <w:sz w:val="18"/>
                <w:szCs w:val="18"/>
              </w:rPr>
              <w:t xml:space="preserve"> </w:t>
            </w:r>
            <w:r w:rsidRPr="00636B24">
              <w:rPr>
                <w:rFonts w:ascii="PT Astra Serif" w:hAnsi="PT Astra Serif"/>
                <w:sz w:val="18"/>
                <w:szCs w:val="18"/>
              </w:rPr>
              <w:t>вместимость</w:t>
            </w:r>
            <w:r w:rsidRPr="00636B24">
              <w:rPr>
                <w:rFonts w:ascii="PT Astra Serif" w:hAnsi="PT Astra Serif"/>
                <w:spacing w:val="-3"/>
                <w:sz w:val="18"/>
                <w:szCs w:val="18"/>
              </w:rPr>
              <w:t xml:space="preserve"> </w:t>
            </w:r>
            <w:r w:rsidRPr="00636B24">
              <w:rPr>
                <w:rFonts w:ascii="PT Astra Serif" w:hAnsi="PT Astra Serif"/>
                <w:sz w:val="18"/>
                <w:szCs w:val="18"/>
              </w:rPr>
              <w:t>Объекта,</w:t>
            </w:r>
            <w:r w:rsidRPr="00636B24">
              <w:rPr>
                <w:rFonts w:ascii="PT Astra Serif" w:hAnsi="PT Astra Serif"/>
                <w:spacing w:val="-4"/>
                <w:sz w:val="18"/>
                <w:szCs w:val="18"/>
              </w:rPr>
              <w:t xml:space="preserve"> </w:t>
            </w:r>
            <w:r w:rsidRPr="00636B24">
              <w:rPr>
                <w:rFonts w:ascii="PT Astra Serif" w:hAnsi="PT Astra Serif"/>
                <w:sz w:val="18"/>
                <w:szCs w:val="18"/>
              </w:rPr>
              <w:t>чел.</w:t>
            </w: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spacing w:line="268" w:lineRule="exact"/>
              <w:ind w:left="107"/>
              <w:jc w:val="center"/>
              <w:rPr>
                <w:rFonts w:ascii="PT Astra Serif" w:hAnsi="PT Astra Serif"/>
                <w:sz w:val="18"/>
                <w:szCs w:val="18"/>
              </w:rPr>
            </w:pPr>
            <w:r w:rsidRPr="00636B24">
              <w:rPr>
                <w:rFonts w:ascii="PT Astra Serif" w:hAnsi="PT Astra Serif"/>
                <w:sz w:val="18"/>
                <w:szCs w:val="18"/>
              </w:rPr>
              <w:t>Общая</w:t>
            </w:r>
            <w:r w:rsidRPr="00636B24">
              <w:rPr>
                <w:rFonts w:ascii="PT Astra Serif" w:hAnsi="PT Astra Serif"/>
                <w:spacing w:val="-5"/>
                <w:sz w:val="18"/>
                <w:szCs w:val="18"/>
              </w:rPr>
              <w:t xml:space="preserve"> </w:t>
            </w:r>
            <w:r w:rsidRPr="00636B24">
              <w:rPr>
                <w:rFonts w:ascii="PT Astra Serif" w:hAnsi="PT Astra Serif"/>
                <w:sz w:val="18"/>
                <w:szCs w:val="18"/>
              </w:rPr>
              <w:t>площадь</w:t>
            </w:r>
            <w:r w:rsidRPr="00636B24">
              <w:rPr>
                <w:rFonts w:ascii="PT Astra Serif" w:hAnsi="PT Astra Serif"/>
                <w:spacing w:val="-3"/>
                <w:sz w:val="18"/>
                <w:szCs w:val="18"/>
              </w:rPr>
              <w:t xml:space="preserve"> </w:t>
            </w:r>
            <w:r w:rsidRPr="00636B24">
              <w:rPr>
                <w:rFonts w:ascii="PT Astra Serif" w:hAnsi="PT Astra Serif"/>
                <w:sz w:val="18"/>
                <w:szCs w:val="18"/>
              </w:rPr>
              <w:t>Объекта,</w:t>
            </w:r>
            <w:r w:rsidRPr="00636B24">
              <w:rPr>
                <w:rFonts w:ascii="PT Astra Serif" w:hAnsi="PT Astra Serif"/>
                <w:spacing w:val="-4"/>
                <w:sz w:val="18"/>
                <w:szCs w:val="18"/>
              </w:rPr>
              <w:t xml:space="preserve"> </w:t>
            </w:r>
            <w:proofErr w:type="spellStart"/>
            <w:r w:rsidRPr="00636B24">
              <w:rPr>
                <w:rFonts w:ascii="PT Astra Serif" w:hAnsi="PT Astra Serif"/>
                <w:sz w:val="18"/>
                <w:szCs w:val="18"/>
              </w:rPr>
              <w:t>кв.м</w:t>
            </w:r>
            <w:proofErr w:type="spellEnd"/>
            <w:r w:rsidRPr="00636B24">
              <w:rPr>
                <w:rFonts w:ascii="PT Astra Serif" w:hAnsi="PT Astra Serif"/>
                <w:sz w:val="18"/>
                <w:szCs w:val="18"/>
              </w:rPr>
              <w:t>.</w:t>
            </w:r>
          </w:p>
        </w:tc>
        <w:tc>
          <w:tcPr>
            <w:tcW w:w="993"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spacing w:line="268" w:lineRule="exact"/>
              <w:ind w:left="107"/>
              <w:jc w:val="center"/>
              <w:rPr>
                <w:rFonts w:ascii="PT Astra Serif" w:hAnsi="PT Astra Serif"/>
                <w:sz w:val="18"/>
                <w:szCs w:val="18"/>
              </w:rPr>
            </w:pPr>
            <w:r w:rsidRPr="00636B24">
              <w:rPr>
                <w:rFonts w:ascii="PT Astra Serif" w:hAnsi="PT Astra Serif"/>
                <w:sz w:val="18"/>
                <w:szCs w:val="18"/>
              </w:rPr>
              <w:t>Высота потолка</w:t>
            </w:r>
          </w:p>
        </w:tc>
        <w:tc>
          <w:tcPr>
            <w:tcW w:w="787"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jc w:val="center"/>
              <w:rPr>
                <w:rFonts w:ascii="PT Astra Serif" w:hAnsi="PT Astra Serif"/>
                <w:sz w:val="18"/>
                <w:szCs w:val="18"/>
              </w:rPr>
            </w:pPr>
            <w:r w:rsidRPr="00636B24">
              <w:rPr>
                <w:rFonts w:ascii="PT Astra Serif" w:hAnsi="PT Astra Serif"/>
                <w:sz w:val="18"/>
                <w:szCs w:val="18"/>
              </w:rPr>
              <w:t>Количество входов</w:t>
            </w:r>
          </w:p>
        </w:tc>
        <w:tc>
          <w:tcPr>
            <w:tcW w:w="1339"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7C758F">
            <w:pPr>
              <w:ind w:left="-171" w:right="-187" w:firstLine="23"/>
              <w:jc w:val="center"/>
              <w:rPr>
                <w:rFonts w:ascii="PT Astra Serif" w:hAnsi="PT Astra Serif"/>
                <w:sz w:val="18"/>
                <w:szCs w:val="18"/>
              </w:rPr>
            </w:pPr>
            <w:r w:rsidRPr="00636B24">
              <w:rPr>
                <w:rFonts w:ascii="PT Astra Serif" w:hAnsi="PT Astra Serif"/>
                <w:sz w:val="18"/>
                <w:szCs w:val="18"/>
              </w:rPr>
              <w:t>Наличие системы вентиляции</w:t>
            </w: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jc w:val="center"/>
              <w:rPr>
                <w:rFonts w:ascii="PT Astra Serif" w:hAnsi="PT Astra Serif"/>
                <w:sz w:val="18"/>
                <w:szCs w:val="18"/>
              </w:rPr>
            </w:pPr>
            <w:r w:rsidRPr="00636B24">
              <w:rPr>
                <w:rFonts w:ascii="PT Astra Serif" w:hAnsi="PT Astra Serif"/>
                <w:sz w:val="18"/>
                <w:szCs w:val="18"/>
              </w:rPr>
              <w:t>Наличие магнитных размыкателей дверей</w:t>
            </w:r>
          </w:p>
        </w:tc>
      </w:tr>
      <w:tr w:rsidR="007B3CC1" w:rsidRPr="00021D28" w:rsidTr="007B3CC1">
        <w:trPr>
          <w:trHeight w:val="1963"/>
        </w:trPr>
        <w:tc>
          <w:tcPr>
            <w:tcW w:w="492"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c>
          <w:tcPr>
            <w:tcW w:w="855" w:type="dxa"/>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jc w:val="center"/>
              <w:rPr>
                <w:rFonts w:ascii="PT Astra Serif" w:hAnsi="PT Astra Serif"/>
                <w:sz w:val="18"/>
                <w:szCs w:val="18"/>
              </w:rPr>
            </w:pPr>
            <w:r w:rsidRPr="00636B24">
              <w:rPr>
                <w:rFonts w:ascii="PT Astra Serif" w:hAnsi="PT Astra Serif"/>
                <w:sz w:val="18"/>
                <w:szCs w:val="18"/>
              </w:rPr>
              <w:t>наименование населенного пункта</w:t>
            </w:r>
          </w:p>
        </w:tc>
        <w:tc>
          <w:tcPr>
            <w:tcW w:w="1817" w:type="dxa"/>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jc w:val="center"/>
              <w:rPr>
                <w:rFonts w:ascii="PT Astra Serif" w:hAnsi="PT Astra Serif"/>
                <w:sz w:val="18"/>
                <w:szCs w:val="18"/>
              </w:rPr>
            </w:pPr>
            <w:r w:rsidRPr="00636B24">
              <w:rPr>
                <w:rFonts w:ascii="PT Astra Serif" w:hAnsi="PT Astra Serif"/>
                <w:sz w:val="18"/>
                <w:szCs w:val="18"/>
              </w:rPr>
              <w:t>улица</w:t>
            </w:r>
          </w:p>
        </w:tc>
        <w:tc>
          <w:tcPr>
            <w:tcW w:w="645" w:type="dxa"/>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jc w:val="center"/>
              <w:rPr>
                <w:rFonts w:ascii="PT Astra Serif" w:hAnsi="PT Astra Serif"/>
                <w:sz w:val="18"/>
                <w:szCs w:val="18"/>
              </w:rPr>
            </w:pPr>
            <w:r w:rsidRPr="00636B24">
              <w:rPr>
                <w:rFonts w:ascii="PT Astra Serif" w:hAnsi="PT Astra Serif"/>
                <w:sz w:val="18"/>
                <w:szCs w:val="18"/>
              </w:rPr>
              <w:t>дом</w:t>
            </w:r>
          </w:p>
        </w:tc>
        <w:tc>
          <w:tcPr>
            <w:tcW w:w="470" w:type="dxa"/>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jc w:val="center"/>
              <w:rPr>
                <w:rFonts w:ascii="PT Astra Serif" w:hAnsi="PT Astra Serif"/>
                <w:sz w:val="18"/>
                <w:szCs w:val="18"/>
              </w:rPr>
            </w:pPr>
            <w:r w:rsidRPr="00636B24">
              <w:rPr>
                <w:rFonts w:ascii="PT Astra Serif" w:hAnsi="PT Astra Serif"/>
                <w:sz w:val="18"/>
                <w:szCs w:val="18"/>
              </w:rPr>
              <w:t>корпус</w:t>
            </w:r>
          </w:p>
        </w:tc>
        <w:tc>
          <w:tcPr>
            <w:tcW w:w="1578"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c>
          <w:tcPr>
            <w:tcW w:w="1780"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c>
          <w:tcPr>
            <w:tcW w:w="1275"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c>
          <w:tcPr>
            <w:tcW w:w="993"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c>
          <w:tcPr>
            <w:tcW w:w="787"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c>
          <w:tcPr>
            <w:tcW w:w="1339"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rsidR="007B3CC1" w:rsidRPr="00636B24" w:rsidRDefault="007B3CC1" w:rsidP="00955C25">
            <w:pPr>
              <w:rPr>
                <w:rFonts w:ascii="PT Astra Serif" w:hAnsi="PT Astra Serif"/>
                <w:sz w:val="18"/>
                <w:szCs w:val="18"/>
              </w:rPr>
            </w:pPr>
          </w:p>
        </w:tc>
      </w:tr>
      <w:tr w:rsidR="007B3CC1" w:rsidRPr="00021D28" w:rsidTr="007B3CC1">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1</w:t>
            </w:r>
          </w:p>
        </w:tc>
        <w:tc>
          <w:tcPr>
            <w:tcW w:w="85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 xml:space="preserve">г. Щекино </w:t>
            </w:r>
          </w:p>
        </w:tc>
        <w:tc>
          <w:tcPr>
            <w:tcW w:w="181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proofErr w:type="spellStart"/>
            <w:r w:rsidRPr="007B3CC1">
              <w:rPr>
                <w:rFonts w:ascii="PT Astra Serif" w:hAnsi="PT Astra Serif"/>
                <w:sz w:val="20"/>
                <w:szCs w:val="20"/>
              </w:rPr>
              <w:t>Лукашина</w:t>
            </w:r>
            <w:proofErr w:type="spellEnd"/>
          </w:p>
        </w:tc>
        <w:tc>
          <w:tcPr>
            <w:tcW w:w="64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3</w:t>
            </w:r>
          </w:p>
        </w:tc>
        <w:tc>
          <w:tcPr>
            <w:tcW w:w="47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p>
        </w:tc>
        <w:tc>
          <w:tcPr>
            <w:tcW w:w="1578"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DF2FC6">
            <w:pPr>
              <w:jc w:val="center"/>
              <w:rPr>
                <w:rFonts w:ascii="PT Astra Serif" w:hAnsi="PT Astra Serif"/>
                <w:sz w:val="20"/>
                <w:szCs w:val="20"/>
              </w:rPr>
            </w:pPr>
            <w:r w:rsidRPr="007B3CC1">
              <w:rPr>
                <w:rFonts w:ascii="PT Astra Serif" w:hAnsi="PT Astra Serif"/>
                <w:sz w:val="20"/>
                <w:szCs w:val="20"/>
              </w:rPr>
              <w:t>ООО УК «Эверест»</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25.12.2024</w:t>
            </w:r>
          </w:p>
        </w:tc>
        <w:tc>
          <w:tcPr>
            <w:tcW w:w="178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заглубленное помещение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1307</w:t>
            </w:r>
          </w:p>
        </w:tc>
        <w:tc>
          <w:tcPr>
            <w:tcW w:w="127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784,55</w:t>
            </w:r>
          </w:p>
        </w:tc>
        <w:tc>
          <w:tcPr>
            <w:tcW w:w="993"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1,8</w:t>
            </w:r>
          </w:p>
        </w:tc>
        <w:tc>
          <w:tcPr>
            <w:tcW w:w="78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2</w:t>
            </w:r>
          </w:p>
        </w:tc>
        <w:tc>
          <w:tcPr>
            <w:tcW w:w="1339"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BC01ED">
            <w:pPr>
              <w:jc w:val="center"/>
              <w:rPr>
                <w:rFonts w:ascii="PT Astra Serif" w:hAnsi="PT Astra Serif"/>
                <w:sz w:val="20"/>
                <w:szCs w:val="20"/>
              </w:rPr>
            </w:pPr>
            <w:r w:rsidRPr="007B3CC1">
              <w:rPr>
                <w:rFonts w:ascii="PT Astra Serif" w:hAnsi="PT Astra Serif"/>
                <w:color w:val="000000"/>
                <w:sz w:val="20"/>
                <w:szCs w:val="20"/>
              </w:rPr>
              <w:t>естественная вентиляция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отсутствуют</w:t>
            </w:r>
          </w:p>
        </w:tc>
      </w:tr>
      <w:tr w:rsidR="007B3CC1" w:rsidRPr="00021D28" w:rsidTr="007B3CC1">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2.</w:t>
            </w:r>
          </w:p>
        </w:tc>
        <w:tc>
          <w:tcPr>
            <w:tcW w:w="85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г. Щекино</w:t>
            </w:r>
          </w:p>
        </w:tc>
        <w:tc>
          <w:tcPr>
            <w:tcW w:w="1817" w:type="dxa"/>
            <w:tcBorders>
              <w:top w:val="single" w:sz="6" w:space="0" w:color="000000"/>
              <w:left w:val="single" w:sz="6" w:space="0" w:color="000000"/>
              <w:bottom w:val="single" w:sz="6" w:space="0" w:color="000000"/>
              <w:right w:val="single" w:sz="6" w:space="0" w:color="000000"/>
            </w:tcBorders>
            <w:vAlign w:val="center"/>
          </w:tcPr>
          <w:p w:rsidR="007B3CC1" w:rsidRPr="00F75667" w:rsidRDefault="00F75667" w:rsidP="00BC01ED">
            <w:pPr>
              <w:jc w:val="center"/>
              <w:rPr>
                <w:rFonts w:ascii="PT Astra Serif" w:hAnsi="PT Astra Serif"/>
                <w:sz w:val="20"/>
                <w:szCs w:val="20"/>
              </w:rPr>
            </w:pPr>
            <w:r>
              <w:rPr>
                <w:rFonts w:ascii="PT Astra Serif" w:hAnsi="PT Astra Serif"/>
                <w:color w:val="000000"/>
                <w:sz w:val="20"/>
                <w:szCs w:val="20"/>
              </w:rPr>
              <w:t>Победы</w:t>
            </w:r>
          </w:p>
        </w:tc>
        <w:tc>
          <w:tcPr>
            <w:tcW w:w="64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F75667" w:rsidP="00C33C75">
            <w:pPr>
              <w:jc w:val="center"/>
              <w:rPr>
                <w:rFonts w:ascii="PT Astra Serif" w:hAnsi="PT Astra Serif"/>
                <w:sz w:val="20"/>
                <w:szCs w:val="20"/>
              </w:rPr>
            </w:pPr>
            <w:r>
              <w:rPr>
                <w:rFonts w:ascii="PT Astra Serif" w:hAnsi="PT Astra Serif"/>
                <w:sz w:val="20"/>
                <w:szCs w:val="20"/>
              </w:rPr>
              <w:t>7</w:t>
            </w:r>
          </w:p>
        </w:tc>
        <w:tc>
          <w:tcPr>
            <w:tcW w:w="47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p>
        </w:tc>
        <w:tc>
          <w:tcPr>
            <w:tcW w:w="1578"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F75667">
            <w:pPr>
              <w:jc w:val="center"/>
              <w:rPr>
                <w:rFonts w:ascii="PT Astra Serif" w:hAnsi="PT Astra Serif"/>
                <w:sz w:val="20"/>
                <w:szCs w:val="20"/>
              </w:rPr>
            </w:pPr>
            <w:r w:rsidRPr="007B3CC1">
              <w:rPr>
                <w:rFonts w:ascii="PT Astra Serif" w:hAnsi="PT Astra Serif"/>
                <w:sz w:val="20"/>
                <w:szCs w:val="20"/>
              </w:rPr>
              <w:t>ООО УК «</w:t>
            </w:r>
            <w:r w:rsidR="00F75667">
              <w:rPr>
                <w:rFonts w:ascii="PT Astra Serif" w:hAnsi="PT Astra Serif"/>
                <w:sz w:val="20"/>
                <w:szCs w:val="20"/>
              </w:rPr>
              <w:t>Старатель</w:t>
            </w:r>
            <w:r w:rsidRPr="007B3CC1">
              <w:rPr>
                <w:rFonts w:ascii="PT Astra Serif" w:hAnsi="PT Astra Serif"/>
                <w:sz w:val="20"/>
                <w:szCs w:val="20"/>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25.03.2025</w:t>
            </w:r>
          </w:p>
        </w:tc>
        <w:tc>
          <w:tcPr>
            <w:tcW w:w="178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заглубленное помещение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color w:val="000000"/>
                <w:sz w:val="20"/>
                <w:szCs w:val="20"/>
              </w:rPr>
            </w:pPr>
            <w:r w:rsidRPr="007B3CC1">
              <w:rPr>
                <w:rFonts w:ascii="PT Astra Serif" w:hAnsi="PT Astra Serif"/>
                <w:color w:val="000000"/>
                <w:sz w:val="20"/>
                <w:szCs w:val="20"/>
              </w:rPr>
              <w:t>1127</w:t>
            </w:r>
          </w:p>
        </w:tc>
        <w:tc>
          <w:tcPr>
            <w:tcW w:w="127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color w:val="000000"/>
                <w:sz w:val="20"/>
                <w:szCs w:val="20"/>
              </w:rPr>
            </w:pPr>
            <w:r w:rsidRPr="007B3CC1">
              <w:rPr>
                <w:rFonts w:ascii="PT Astra Serif" w:hAnsi="PT Astra Serif"/>
                <w:color w:val="000000"/>
                <w:sz w:val="20"/>
                <w:szCs w:val="20"/>
              </w:rPr>
              <w:t>676,5</w:t>
            </w:r>
          </w:p>
        </w:tc>
        <w:tc>
          <w:tcPr>
            <w:tcW w:w="993"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2,5</w:t>
            </w:r>
          </w:p>
        </w:tc>
        <w:tc>
          <w:tcPr>
            <w:tcW w:w="78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2</w:t>
            </w:r>
          </w:p>
        </w:tc>
        <w:tc>
          <w:tcPr>
            <w:tcW w:w="1339"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BC01ED">
            <w:pPr>
              <w:jc w:val="center"/>
              <w:rPr>
                <w:rFonts w:ascii="PT Astra Serif" w:hAnsi="PT Astra Serif"/>
                <w:sz w:val="20"/>
                <w:szCs w:val="20"/>
              </w:rPr>
            </w:pPr>
            <w:r w:rsidRPr="007B3CC1">
              <w:rPr>
                <w:rFonts w:ascii="PT Astra Serif" w:hAnsi="PT Astra Serif"/>
                <w:color w:val="000000"/>
                <w:sz w:val="20"/>
                <w:szCs w:val="20"/>
              </w:rPr>
              <w:t>естественная вентиляция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отсутствуют</w:t>
            </w:r>
          </w:p>
        </w:tc>
      </w:tr>
      <w:tr w:rsidR="007B3CC1" w:rsidRPr="00021D28" w:rsidTr="007B3CC1">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3.</w:t>
            </w:r>
          </w:p>
        </w:tc>
        <w:tc>
          <w:tcPr>
            <w:tcW w:w="85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г. Щекино</w:t>
            </w:r>
          </w:p>
        </w:tc>
        <w:tc>
          <w:tcPr>
            <w:tcW w:w="181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Емельянова</w:t>
            </w:r>
          </w:p>
        </w:tc>
        <w:tc>
          <w:tcPr>
            <w:tcW w:w="64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34/3</w:t>
            </w:r>
          </w:p>
        </w:tc>
        <w:tc>
          <w:tcPr>
            <w:tcW w:w="47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p>
        </w:tc>
        <w:tc>
          <w:tcPr>
            <w:tcW w:w="1578"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ЖСК «Парма»</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25.03.2025</w:t>
            </w:r>
          </w:p>
        </w:tc>
        <w:tc>
          <w:tcPr>
            <w:tcW w:w="178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заглубленное помещение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1335</w:t>
            </w:r>
          </w:p>
        </w:tc>
        <w:tc>
          <w:tcPr>
            <w:tcW w:w="127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801,4</w:t>
            </w:r>
          </w:p>
        </w:tc>
        <w:tc>
          <w:tcPr>
            <w:tcW w:w="993"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2,1</w:t>
            </w:r>
          </w:p>
        </w:tc>
        <w:tc>
          <w:tcPr>
            <w:tcW w:w="78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2</w:t>
            </w:r>
          </w:p>
        </w:tc>
        <w:tc>
          <w:tcPr>
            <w:tcW w:w="1339"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естественная вентиляция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отсутствуют</w:t>
            </w:r>
          </w:p>
        </w:tc>
      </w:tr>
      <w:tr w:rsidR="007B3CC1" w:rsidRPr="00021D28" w:rsidTr="007B3CC1">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lastRenderedPageBreak/>
              <w:t>4.</w:t>
            </w:r>
          </w:p>
        </w:tc>
        <w:tc>
          <w:tcPr>
            <w:tcW w:w="85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F75667" w:rsidP="00955C25">
            <w:pPr>
              <w:jc w:val="center"/>
              <w:rPr>
                <w:rFonts w:ascii="PT Astra Serif" w:hAnsi="PT Astra Serif"/>
                <w:sz w:val="20"/>
                <w:szCs w:val="20"/>
              </w:rPr>
            </w:pPr>
            <w:proofErr w:type="spellStart"/>
            <w:r>
              <w:rPr>
                <w:rFonts w:ascii="PT Astra Serif" w:hAnsi="PT Astra Serif"/>
                <w:sz w:val="20"/>
                <w:szCs w:val="20"/>
              </w:rPr>
              <w:t>р.п</w:t>
            </w:r>
            <w:proofErr w:type="spellEnd"/>
            <w:r>
              <w:rPr>
                <w:rFonts w:ascii="PT Astra Serif" w:hAnsi="PT Astra Serif"/>
                <w:sz w:val="20"/>
                <w:szCs w:val="20"/>
              </w:rPr>
              <w:t>. Первомайский</w:t>
            </w:r>
          </w:p>
        </w:tc>
        <w:tc>
          <w:tcPr>
            <w:tcW w:w="181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F75667" w:rsidP="00955C25">
            <w:pPr>
              <w:jc w:val="center"/>
              <w:rPr>
                <w:rFonts w:ascii="PT Astra Serif" w:hAnsi="PT Astra Serif"/>
                <w:sz w:val="20"/>
                <w:szCs w:val="20"/>
              </w:rPr>
            </w:pPr>
            <w:r>
              <w:rPr>
                <w:rFonts w:ascii="PT Astra Serif" w:hAnsi="PT Astra Serif"/>
                <w:sz w:val="20"/>
                <w:szCs w:val="20"/>
              </w:rPr>
              <w:t>Интернациональная</w:t>
            </w:r>
            <w:r w:rsidR="007B3CC1" w:rsidRPr="007B3CC1">
              <w:rPr>
                <w:rFonts w:ascii="PT Astra Serif" w:hAnsi="PT Astra Serif"/>
                <w:sz w:val="20"/>
                <w:szCs w:val="20"/>
              </w:rPr>
              <w:t xml:space="preserve"> </w:t>
            </w:r>
          </w:p>
        </w:tc>
        <w:tc>
          <w:tcPr>
            <w:tcW w:w="64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F75667" w:rsidP="00955C25">
            <w:pPr>
              <w:jc w:val="center"/>
              <w:rPr>
                <w:rFonts w:ascii="PT Astra Serif" w:hAnsi="PT Astra Serif"/>
                <w:sz w:val="20"/>
                <w:szCs w:val="20"/>
              </w:rPr>
            </w:pPr>
            <w:r>
              <w:rPr>
                <w:rFonts w:ascii="PT Astra Serif" w:hAnsi="PT Astra Serif"/>
                <w:sz w:val="20"/>
                <w:szCs w:val="20"/>
              </w:rPr>
              <w:t>10</w:t>
            </w:r>
          </w:p>
        </w:tc>
        <w:tc>
          <w:tcPr>
            <w:tcW w:w="47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p>
        </w:tc>
        <w:tc>
          <w:tcPr>
            <w:tcW w:w="1578"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F75667">
            <w:pPr>
              <w:jc w:val="center"/>
              <w:rPr>
                <w:rFonts w:ascii="PT Astra Serif" w:hAnsi="PT Astra Serif"/>
                <w:sz w:val="20"/>
                <w:szCs w:val="20"/>
              </w:rPr>
            </w:pPr>
            <w:r w:rsidRPr="007B3CC1">
              <w:rPr>
                <w:rFonts w:ascii="PT Astra Serif" w:hAnsi="PT Astra Serif"/>
                <w:sz w:val="20"/>
                <w:szCs w:val="20"/>
              </w:rPr>
              <w:t>ООО УК «</w:t>
            </w:r>
            <w:r w:rsidR="00F75667">
              <w:rPr>
                <w:rFonts w:ascii="PT Astra Serif" w:hAnsi="PT Astra Serif"/>
                <w:sz w:val="20"/>
                <w:szCs w:val="20"/>
              </w:rPr>
              <w:t>Крепость</w:t>
            </w:r>
            <w:r w:rsidRPr="007B3CC1">
              <w:rPr>
                <w:rFonts w:ascii="PT Astra Serif" w:hAnsi="PT Astra Serif"/>
                <w:sz w:val="20"/>
                <w:szCs w:val="20"/>
              </w:rPr>
              <w:t>»</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25.03.2025</w:t>
            </w:r>
          </w:p>
        </w:tc>
        <w:tc>
          <w:tcPr>
            <w:tcW w:w="178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заглубленное помещение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1031</w:t>
            </w:r>
          </w:p>
        </w:tc>
        <w:tc>
          <w:tcPr>
            <w:tcW w:w="127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618,9</w:t>
            </w:r>
          </w:p>
        </w:tc>
        <w:tc>
          <w:tcPr>
            <w:tcW w:w="993"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7B3CC1">
            <w:pPr>
              <w:jc w:val="center"/>
              <w:rPr>
                <w:rFonts w:ascii="PT Astra Serif" w:hAnsi="PT Astra Serif"/>
                <w:sz w:val="20"/>
                <w:szCs w:val="20"/>
              </w:rPr>
            </w:pPr>
            <w:r w:rsidRPr="007B3CC1">
              <w:rPr>
                <w:rFonts w:ascii="PT Astra Serif" w:hAnsi="PT Astra Serif"/>
                <w:sz w:val="20"/>
                <w:szCs w:val="20"/>
              </w:rPr>
              <w:t>2,5</w:t>
            </w:r>
          </w:p>
        </w:tc>
        <w:tc>
          <w:tcPr>
            <w:tcW w:w="78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2</w:t>
            </w:r>
          </w:p>
        </w:tc>
        <w:tc>
          <w:tcPr>
            <w:tcW w:w="1339"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естественная вентиляция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отсутствуют</w:t>
            </w:r>
          </w:p>
        </w:tc>
      </w:tr>
      <w:tr w:rsidR="007B3CC1" w:rsidRPr="00021D28" w:rsidTr="007B3CC1">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5.</w:t>
            </w:r>
          </w:p>
        </w:tc>
        <w:tc>
          <w:tcPr>
            <w:tcW w:w="85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г. Советск</w:t>
            </w:r>
          </w:p>
        </w:tc>
        <w:tc>
          <w:tcPr>
            <w:tcW w:w="181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Школьная</w:t>
            </w:r>
          </w:p>
        </w:tc>
        <w:tc>
          <w:tcPr>
            <w:tcW w:w="64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6</w:t>
            </w:r>
          </w:p>
        </w:tc>
        <w:tc>
          <w:tcPr>
            <w:tcW w:w="47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p>
        </w:tc>
        <w:tc>
          <w:tcPr>
            <w:tcW w:w="1578"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7B3CC1">
            <w:pPr>
              <w:jc w:val="center"/>
              <w:rPr>
                <w:rFonts w:ascii="PT Astra Serif" w:hAnsi="PT Astra Serif"/>
                <w:color w:val="000000"/>
                <w:sz w:val="20"/>
                <w:szCs w:val="20"/>
              </w:rPr>
            </w:pPr>
            <w:r w:rsidRPr="007B3CC1">
              <w:rPr>
                <w:rFonts w:ascii="PT Astra Serif" w:hAnsi="PT Astra Serif"/>
                <w:color w:val="000000"/>
                <w:sz w:val="20"/>
                <w:szCs w:val="20"/>
              </w:rPr>
              <w:t>ООО УК «Наш Город»</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25.12.2024</w:t>
            </w:r>
          </w:p>
        </w:tc>
        <w:tc>
          <w:tcPr>
            <w:tcW w:w="178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заглубленное помещение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499</w:t>
            </w:r>
          </w:p>
        </w:tc>
        <w:tc>
          <w:tcPr>
            <w:tcW w:w="127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299,5</w:t>
            </w:r>
          </w:p>
        </w:tc>
        <w:tc>
          <w:tcPr>
            <w:tcW w:w="993"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DF2FC6">
            <w:pPr>
              <w:jc w:val="center"/>
              <w:rPr>
                <w:rFonts w:ascii="PT Astra Serif" w:hAnsi="PT Astra Serif"/>
                <w:sz w:val="20"/>
                <w:szCs w:val="20"/>
              </w:rPr>
            </w:pPr>
            <w:r w:rsidRPr="007B3CC1">
              <w:rPr>
                <w:rFonts w:ascii="PT Astra Serif" w:hAnsi="PT Astra Serif"/>
                <w:sz w:val="20"/>
                <w:szCs w:val="20"/>
              </w:rPr>
              <w:t>1,8</w:t>
            </w:r>
          </w:p>
        </w:tc>
        <w:tc>
          <w:tcPr>
            <w:tcW w:w="78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2</w:t>
            </w:r>
          </w:p>
        </w:tc>
        <w:tc>
          <w:tcPr>
            <w:tcW w:w="1339"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BC01ED">
            <w:pPr>
              <w:jc w:val="center"/>
              <w:rPr>
                <w:rFonts w:ascii="PT Astra Serif" w:hAnsi="PT Astra Serif"/>
                <w:sz w:val="20"/>
                <w:szCs w:val="20"/>
              </w:rPr>
            </w:pPr>
            <w:r w:rsidRPr="007B3CC1">
              <w:rPr>
                <w:rFonts w:ascii="PT Astra Serif" w:hAnsi="PT Astra Serif"/>
                <w:color w:val="000000"/>
                <w:sz w:val="20"/>
                <w:szCs w:val="20"/>
              </w:rPr>
              <w:t>естественная вентиляция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отсутствуют</w:t>
            </w:r>
          </w:p>
        </w:tc>
      </w:tr>
      <w:tr w:rsidR="007B3CC1" w:rsidRPr="00021D28" w:rsidTr="007B3CC1">
        <w:trPr>
          <w:trHeight w:val="300"/>
        </w:trPr>
        <w:tc>
          <w:tcPr>
            <w:tcW w:w="492"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6.</w:t>
            </w:r>
          </w:p>
        </w:tc>
        <w:tc>
          <w:tcPr>
            <w:tcW w:w="85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7B3CC1">
            <w:pPr>
              <w:jc w:val="center"/>
              <w:rPr>
                <w:rFonts w:ascii="PT Astra Serif" w:hAnsi="PT Astra Serif"/>
                <w:sz w:val="20"/>
                <w:szCs w:val="20"/>
              </w:rPr>
            </w:pPr>
            <w:r w:rsidRPr="007B3CC1">
              <w:rPr>
                <w:rFonts w:ascii="PT Astra Serif" w:hAnsi="PT Astra Serif"/>
                <w:sz w:val="20"/>
                <w:szCs w:val="20"/>
              </w:rPr>
              <w:t>г. Советск</w:t>
            </w:r>
          </w:p>
        </w:tc>
        <w:tc>
          <w:tcPr>
            <w:tcW w:w="181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Комсомольская</w:t>
            </w:r>
          </w:p>
        </w:tc>
        <w:tc>
          <w:tcPr>
            <w:tcW w:w="64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18</w:t>
            </w:r>
          </w:p>
        </w:tc>
        <w:tc>
          <w:tcPr>
            <w:tcW w:w="47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p>
        </w:tc>
        <w:tc>
          <w:tcPr>
            <w:tcW w:w="1578"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BF76D8">
            <w:pPr>
              <w:jc w:val="center"/>
              <w:rPr>
                <w:rFonts w:ascii="PT Astra Serif" w:hAnsi="PT Astra Serif"/>
                <w:color w:val="000000"/>
                <w:sz w:val="20"/>
                <w:szCs w:val="20"/>
              </w:rPr>
            </w:pPr>
            <w:r w:rsidRPr="007B3CC1">
              <w:rPr>
                <w:rFonts w:ascii="PT Astra Serif" w:hAnsi="PT Astra Serif"/>
                <w:color w:val="000000"/>
                <w:sz w:val="20"/>
                <w:szCs w:val="20"/>
              </w:rPr>
              <w:t>ООО УК «Наш Город»</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Pr>
                <w:rFonts w:ascii="PT Astra Serif" w:hAnsi="PT Astra Serif"/>
                <w:sz w:val="20"/>
                <w:szCs w:val="20"/>
              </w:rPr>
              <w:t>25.03.2025</w:t>
            </w:r>
          </w:p>
        </w:tc>
        <w:tc>
          <w:tcPr>
            <w:tcW w:w="1780"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заглубленное помещение</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876</w:t>
            </w:r>
          </w:p>
        </w:tc>
        <w:tc>
          <w:tcPr>
            <w:tcW w:w="1275"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955C25">
            <w:pPr>
              <w:jc w:val="center"/>
              <w:rPr>
                <w:rFonts w:ascii="PT Astra Serif" w:hAnsi="PT Astra Serif"/>
                <w:sz w:val="20"/>
                <w:szCs w:val="20"/>
              </w:rPr>
            </w:pPr>
            <w:r w:rsidRPr="007B3CC1">
              <w:rPr>
                <w:rFonts w:ascii="PT Astra Serif" w:hAnsi="PT Astra Serif"/>
                <w:sz w:val="20"/>
                <w:szCs w:val="20"/>
              </w:rPr>
              <w:t>525,7</w:t>
            </w:r>
          </w:p>
        </w:tc>
        <w:tc>
          <w:tcPr>
            <w:tcW w:w="993"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7B3CC1">
            <w:pPr>
              <w:jc w:val="center"/>
              <w:rPr>
                <w:rFonts w:ascii="PT Astra Serif" w:hAnsi="PT Astra Serif"/>
                <w:sz w:val="20"/>
                <w:szCs w:val="20"/>
              </w:rPr>
            </w:pPr>
            <w:r w:rsidRPr="007B3CC1">
              <w:rPr>
                <w:rFonts w:ascii="PT Astra Serif" w:hAnsi="PT Astra Serif"/>
                <w:sz w:val="20"/>
                <w:szCs w:val="20"/>
              </w:rPr>
              <w:t>2,2</w:t>
            </w:r>
          </w:p>
        </w:tc>
        <w:tc>
          <w:tcPr>
            <w:tcW w:w="787"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2</w:t>
            </w:r>
          </w:p>
        </w:tc>
        <w:tc>
          <w:tcPr>
            <w:tcW w:w="1339"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BC01ED">
            <w:pPr>
              <w:jc w:val="center"/>
              <w:rPr>
                <w:rFonts w:ascii="PT Astra Serif" w:hAnsi="PT Astra Serif"/>
                <w:sz w:val="20"/>
                <w:szCs w:val="20"/>
              </w:rPr>
            </w:pPr>
            <w:r w:rsidRPr="007B3CC1">
              <w:rPr>
                <w:rFonts w:ascii="PT Astra Serif" w:hAnsi="PT Astra Serif"/>
                <w:color w:val="000000"/>
                <w:sz w:val="20"/>
                <w:szCs w:val="20"/>
              </w:rPr>
              <w:t>естественная вентиляция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7B3CC1" w:rsidRPr="007B3CC1" w:rsidRDefault="007B3CC1" w:rsidP="00C33C75">
            <w:pPr>
              <w:jc w:val="center"/>
              <w:rPr>
                <w:rFonts w:ascii="PT Astra Serif" w:hAnsi="PT Astra Serif"/>
                <w:sz w:val="20"/>
                <w:szCs w:val="20"/>
              </w:rPr>
            </w:pPr>
            <w:r w:rsidRPr="007B3CC1">
              <w:rPr>
                <w:rFonts w:ascii="PT Astra Serif" w:hAnsi="PT Astra Serif"/>
                <w:sz w:val="20"/>
                <w:szCs w:val="20"/>
              </w:rPr>
              <w:t>отсутствуют</w:t>
            </w:r>
          </w:p>
        </w:tc>
      </w:tr>
    </w:tbl>
    <w:p w:rsidR="00F1065D" w:rsidRDefault="00F1065D" w:rsidP="00F1065D">
      <w:pPr>
        <w:ind w:left="-31" w:right="2" w:firstLine="739"/>
        <w:jc w:val="right"/>
        <w:rPr>
          <w:rFonts w:ascii="PT Astra Serif" w:hAnsi="PT Astra Serif"/>
          <w:sz w:val="22"/>
          <w:u w:val="single"/>
        </w:rPr>
      </w:pPr>
    </w:p>
    <w:p w:rsidR="00F1065D" w:rsidRDefault="00F75667" w:rsidP="00F1065D">
      <w:pPr>
        <w:ind w:left="-31" w:right="2" w:firstLine="739"/>
        <w:jc w:val="right"/>
        <w:rPr>
          <w:rFonts w:ascii="PT Astra Serif" w:hAnsi="PT Astra Serif"/>
          <w:sz w:val="22"/>
          <w:u w:val="single"/>
        </w:rPr>
      </w:pPr>
      <w:r>
        <w:rPr>
          <w:rFonts w:ascii="PT Astra Serif" w:hAnsi="PT Astra Serif"/>
          <w:noProof/>
          <w:sz w:val="22"/>
          <w:u w:val="single"/>
          <w:lang w:eastAsia="ru-RU"/>
        </w:rPr>
        <w:drawing>
          <wp:inline distT="0" distB="0" distL="0" distR="0">
            <wp:extent cx="9072245" cy="2783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4-18_12-39-35.png"/>
                    <pic:cNvPicPr/>
                  </pic:nvPicPr>
                  <pic:blipFill>
                    <a:blip r:embed="rId10">
                      <a:extLst>
                        <a:ext uri="{28A0092B-C50C-407E-A947-70E740481C1C}">
                          <a14:useLocalDpi xmlns:a14="http://schemas.microsoft.com/office/drawing/2010/main" val="0"/>
                        </a:ext>
                      </a:extLst>
                    </a:blip>
                    <a:stretch>
                      <a:fillRect/>
                    </a:stretch>
                  </pic:blipFill>
                  <pic:spPr>
                    <a:xfrm>
                      <a:off x="0" y="0"/>
                      <a:ext cx="9072245" cy="2783205"/>
                    </a:xfrm>
                    <a:prstGeom prst="rect">
                      <a:avLst/>
                    </a:prstGeom>
                  </pic:spPr>
                </pic:pic>
              </a:graphicData>
            </a:graphic>
          </wp:inline>
        </w:drawing>
      </w:r>
    </w:p>
    <w:p w:rsidR="00C4727F" w:rsidRPr="00021D28" w:rsidRDefault="00C4727F" w:rsidP="00C4727F">
      <w:pPr>
        <w:pStyle w:val="ConsPlusNormal"/>
        <w:jc w:val="right"/>
        <w:outlineLvl w:val="0"/>
        <w:rPr>
          <w:rFonts w:ascii="PT Astra Serif" w:hAnsi="PT Astra Serif"/>
        </w:rPr>
      </w:pPr>
    </w:p>
    <w:sectPr w:rsidR="00C4727F" w:rsidRPr="00021D28" w:rsidSect="00BF76D8">
      <w:headerReference w:type="default" r:id="rId11"/>
      <w:pgSz w:w="16838" w:h="11906" w:orient="landscape"/>
      <w:pgMar w:top="426"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66" w:rsidRDefault="00987966">
      <w:r>
        <w:separator/>
      </w:r>
    </w:p>
  </w:endnote>
  <w:endnote w:type="continuationSeparator" w:id="0">
    <w:p w:rsidR="00987966" w:rsidRDefault="0098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66" w:rsidRDefault="00987966">
      <w:r>
        <w:separator/>
      </w:r>
    </w:p>
  </w:footnote>
  <w:footnote w:type="continuationSeparator" w:id="0">
    <w:p w:rsidR="00987966" w:rsidRDefault="0098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57114"/>
      <w:docPartObj>
        <w:docPartGallery w:val="Page Numbers (Top of Page)"/>
        <w:docPartUnique/>
      </w:docPartObj>
    </w:sdtPr>
    <w:sdtEndPr>
      <w:rPr>
        <w:rFonts w:ascii="PT Astra Serif" w:hAnsi="PT Astra Serif"/>
        <w:sz w:val="28"/>
        <w:szCs w:val="28"/>
      </w:rPr>
    </w:sdtEndPr>
    <w:sdtContent>
      <w:p w:rsidR="00DF128E" w:rsidRPr="00DF128E" w:rsidRDefault="00DF128E">
        <w:pPr>
          <w:pStyle w:val="af0"/>
          <w:jc w:val="center"/>
          <w:rPr>
            <w:rFonts w:ascii="PT Astra Serif" w:hAnsi="PT Astra Serif"/>
            <w:sz w:val="28"/>
            <w:szCs w:val="28"/>
          </w:rPr>
        </w:pPr>
        <w:r w:rsidRPr="00DF128E">
          <w:rPr>
            <w:rFonts w:ascii="PT Astra Serif" w:hAnsi="PT Astra Serif"/>
            <w:sz w:val="28"/>
            <w:szCs w:val="28"/>
          </w:rPr>
          <w:fldChar w:fldCharType="begin"/>
        </w:r>
        <w:r w:rsidRPr="00DF128E">
          <w:rPr>
            <w:rFonts w:ascii="PT Astra Serif" w:hAnsi="PT Astra Serif"/>
            <w:sz w:val="28"/>
            <w:szCs w:val="28"/>
          </w:rPr>
          <w:instrText>PAGE   \* MERGEFORMAT</w:instrText>
        </w:r>
        <w:r w:rsidRPr="00DF128E">
          <w:rPr>
            <w:rFonts w:ascii="PT Astra Serif" w:hAnsi="PT Astra Serif"/>
            <w:sz w:val="28"/>
            <w:szCs w:val="28"/>
          </w:rPr>
          <w:fldChar w:fldCharType="separate"/>
        </w:r>
        <w:r w:rsidR="00F75667">
          <w:rPr>
            <w:rFonts w:ascii="PT Astra Serif" w:hAnsi="PT Astra Serif"/>
            <w:noProof/>
            <w:sz w:val="28"/>
            <w:szCs w:val="28"/>
          </w:rPr>
          <w:t>2</w:t>
        </w:r>
        <w:r w:rsidRPr="00DF128E">
          <w:rPr>
            <w:rFonts w:ascii="PT Astra Serif" w:hAnsi="PT Astra Serif"/>
            <w:sz w:val="28"/>
            <w:szCs w:val="28"/>
          </w:rPr>
          <w:fldChar w:fldCharType="end"/>
        </w:r>
      </w:p>
    </w:sdtContent>
  </w:sdt>
  <w:p w:rsidR="00010179" w:rsidRDefault="0001017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D7121BB"/>
    <w:multiLevelType w:val="multilevel"/>
    <w:tmpl w:val="6EA2ADD0"/>
    <w:lvl w:ilvl="0">
      <w:start w:val="1"/>
      <w:numFmt w:val="russianLower"/>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russianLower"/>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russianLower"/>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lowerRoman"/>
      <w:lvlText w:val="%9)"/>
      <w:lvlJc w:val="right"/>
      <w:pPr>
        <w:tabs>
          <w:tab w:val="left" w:pos="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5095"/>
    <w:rsid w:val="00010179"/>
    <w:rsid w:val="00021D28"/>
    <w:rsid w:val="000305B9"/>
    <w:rsid w:val="0004561B"/>
    <w:rsid w:val="00097D31"/>
    <w:rsid w:val="000A6721"/>
    <w:rsid w:val="000B1C60"/>
    <w:rsid w:val="000D05A0"/>
    <w:rsid w:val="000D192C"/>
    <w:rsid w:val="000E6231"/>
    <w:rsid w:val="000F03B2"/>
    <w:rsid w:val="000F1693"/>
    <w:rsid w:val="0010102E"/>
    <w:rsid w:val="00104A3C"/>
    <w:rsid w:val="00115CE3"/>
    <w:rsid w:val="0011670F"/>
    <w:rsid w:val="00133711"/>
    <w:rsid w:val="00140632"/>
    <w:rsid w:val="0016136D"/>
    <w:rsid w:val="00162F90"/>
    <w:rsid w:val="00174B1C"/>
    <w:rsid w:val="00174BF8"/>
    <w:rsid w:val="001A5FBD"/>
    <w:rsid w:val="001C32A8"/>
    <w:rsid w:val="001C7CE2"/>
    <w:rsid w:val="001E380E"/>
    <w:rsid w:val="001E53E5"/>
    <w:rsid w:val="001E7B7A"/>
    <w:rsid w:val="002013D6"/>
    <w:rsid w:val="00201E38"/>
    <w:rsid w:val="00206124"/>
    <w:rsid w:val="0021412F"/>
    <w:rsid w:val="002147F8"/>
    <w:rsid w:val="00236560"/>
    <w:rsid w:val="00260B37"/>
    <w:rsid w:val="00270C3B"/>
    <w:rsid w:val="00291067"/>
    <w:rsid w:val="0029794D"/>
    <w:rsid w:val="002A0283"/>
    <w:rsid w:val="002A16C1"/>
    <w:rsid w:val="002B1E55"/>
    <w:rsid w:val="002B4FD2"/>
    <w:rsid w:val="002D7335"/>
    <w:rsid w:val="002D7AE3"/>
    <w:rsid w:val="002E3061"/>
    <w:rsid w:val="002E54BE"/>
    <w:rsid w:val="002F42DB"/>
    <w:rsid w:val="00322635"/>
    <w:rsid w:val="00344AC5"/>
    <w:rsid w:val="00372BA5"/>
    <w:rsid w:val="003A2384"/>
    <w:rsid w:val="003C3A0B"/>
    <w:rsid w:val="003D216B"/>
    <w:rsid w:val="003E2869"/>
    <w:rsid w:val="004110C3"/>
    <w:rsid w:val="00411612"/>
    <w:rsid w:val="00433721"/>
    <w:rsid w:val="00442CE5"/>
    <w:rsid w:val="0046228F"/>
    <w:rsid w:val="0048387B"/>
    <w:rsid w:val="004964FF"/>
    <w:rsid w:val="004A3E4D"/>
    <w:rsid w:val="004B0983"/>
    <w:rsid w:val="004B56C6"/>
    <w:rsid w:val="004C1BE4"/>
    <w:rsid w:val="004C74A2"/>
    <w:rsid w:val="004E001F"/>
    <w:rsid w:val="00510D39"/>
    <w:rsid w:val="00515275"/>
    <w:rsid w:val="00516265"/>
    <w:rsid w:val="00527B97"/>
    <w:rsid w:val="00545940"/>
    <w:rsid w:val="00574DF7"/>
    <w:rsid w:val="00577C5F"/>
    <w:rsid w:val="00593FB9"/>
    <w:rsid w:val="005943F3"/>
    <w:rsid w:val="005B2800"/>
    <w:rsid w:val="005B3753"/>
    <w:rsid w:val="005C6B9A"/>
    <w:rsid w:val="005E74A5"/>
    <w:rsid w:val="005F6D36"/>
    <w:rsid w:val="005F7562"/>
    <w:rsid w:val="005F7DEF"/>
    <w:rsid w:val="0060036A"/>
    <w:rsid w:val="00631C5C"/>
    <w:rsid w:val="00636B24"/>
    <w:rsid w:val="006443F4"/>
    <w:rsid w:val="00660AC4"/>
    <w:rsid w:val="006675D4"/>
    <w:rsid w:val="006849B4"/>
    <w:rsid w:val="006A037E"/>
    <w:rsid w:val="006F2075"/>
    <w:rsid w:val="007112E3"/>
    <w:rsid w:val="007143EE"/>
    <w:rsid w:val="00724E8F"/>
    <w:rsid w:val="00735804"/>
    <w:rsid w:val="00745503"/>
    <w:rsid w:val="00750ABC"/>
    <w:rsid w:val="00751008"/>
    <w:rsid w:val="00796661"/>
    <w:rsid w:val="007A0FD5"/>
    <w:rsid w:val="007B3CC1"/>
    <w:rsid w:val="007C758F"/>
    <w:rsid w:val="007D085A"/>
    <w:rsid w:val="007D65B4"/>
    <w:rsid w:val="007F12CE"/>
    <w:rsid w:val="007F4F01"/>
    <w:rsid w:val="00826211"/>
    <w:rsid w:val="0083223B"/>
    <w:rsid w:val="0083789C"/>
    <w:rsid w:val="00841EB8"/>
    <w:rsid w:val="00852459"/>
    <w:rsid w:val="00873B53"/>
    <w:rsid w:val="00886A38"/>
    <w:rsid w:val="008A457D"/>
    <w:rsid w:val="008C4501"/>
    <w:rsid w:val="008F257C"/>
    <w:rsid w:val="008F2E0C"/>
    <w:rsid w:val="008F47CD"/>
    <w:rsid w:val="00901989"/>
    <w:rsid w:val="009110D2"/>
    <w:rsid w:val="0093319D"/>
    <w:rsid w:val="009555DE"/>
    <w:rsid w:val="00987966"/>
    <w:rsid w:val="009A50D3"/>
    <w:rsid w:val="009A7968"/>
    <w:rsid w:val="009C76F7"/>
    <w:rsid w:val="009D2C8A"/>
    <w:rsid w:val="00A24EB9"/>
    <w:rsid w:val="00A3268A"/>
    <w:rsid w:val="00A333F8"/>
    <w:rsid w:val="00A504C2"/>
    <w:rsid w:val="00A5303E"/>
    <w:rsid w:val="00A777D9"/>
    <w:rsid w:val="00A851FC"/>
    <w:rsid w:val="00AA5FEC"/>
    <w:rsid w:val="00AB0010"/>
    <w:rsid w:val="00AE6E85"/>
    <w:rsid w:val="00B0593F"/>
    <w:rsid w:val="00B24E8F"/>
    <w:rsid w:val="00B52F20"/>
    <w:rsid w:val="00B562C1"/>
    <w:rsid w:val="00B63641"/>
    <w:rsid w:val="00B711B6"/>
    <w:rsid w:val="00B713DE"/>
    <w:rsid w:val="00B76F66"/>
    <w:rsid w:val="00B80FC1"/>
    <w:rsid w:val="00BA4658"/>
    <w:rsid w:val="00BB4A2F"/>
    <w:rsid w:val="00BC01ED"/>
    <w:rsid w:val="00BD2261"/>
    <w:rsid w:val="00BF76D8"/>
    <w:rsid w:val="00C24C90"/>
    <w:rsid w:val="00C4727F"/>
    <w:rsid w:val="00C479DE"/>
    <w:rsid w:val="00CA0660"/>
    <w:rsid w:val="00CA36D3"/>
    <w:rsid w:val="00CC4111"/>
    <w:rsid w:val="00CF25B5"/>
    <w:rsid w:val="00CF3559"/>
    <w:rsid w:val="00D27BD4"/>
    <w:rsid w:val="00D6226B"/>
    <w:rsid w:val="00D715D6"/>
    <w:rsid w:val="00D73669"/>
    <w:rsid w:val="00D92685"/>
    <w:rsid w:val="00D93437"/>
    <w:rsid w:val="00DC45F2"/>
    <w:rsid w:val="00DF128E"/>
    <w:rsid w:val="00DF2EF0"/>
    <w:rsid w:val="00DF2FC6"/>
    <w:rsid w:val="00E03E77"/>
    <w:rsid w:val="00E06FAE"/>
    <w:rsid w:val="00E11B07"/>
    <w:rsid w:val="00E41E47"/>
    <w:rsid w:val="00E727C9"/>
    <w:rsid w:val="00EF394D"/>
    <w:rsid w:val="00F1065D"/>
    <w:rsid w:val="00F34048"/>
    <w:rsid w:val="00F577CC"/>
    <w:rsid w:val="00F63BDF"/>
    <w:rsid w:val="00F737E5"/>
    <w:rsid w:val="00F75667"/>
    <w:rsid w:val="00F805BB"/>
    <w:rsid w:val="00F811DF"/>
    <w:rsid w:val="00F825D0"/>
    <w:rsid w:val="00F96022"/>
    <w:rsid w:val="00FA61C4"/>
    <w:rsid w:val="00FB74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qFormat/>
    <w:rsid w:val="00B713DE"/>
    <w:pPr>
      <w:suppressAutoHyphens/>
    </w:pPr>
    <w:rPr>
      <w:rFonts w:ascii="Arial" w:eastAsia="Arial" w:hAnsi="Arial" w:cs="Courier New"/>
      <w:b/>
      <w:sz w:val="24"/>
      <w:szCs w:val="24"/>
      <w:lang w:eastAsia="zh-CN" w:bidi="hi-IN"/>
    </w:rPr>
  </w:style>
  <w:style w:type="paragraph" w:styleId="afd">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7"/>
    <w:rsid w:val="00B80FC1"/>
    <w:pPr>
      <w:suppressAutoHyphens w:val="0"/>
    </w:pPr>
    <w:rPr>
      <w:rFonts w:ascii="Courier New" w:hAnsi="Courier New" w:cs="Courier New"/>
      <w:sz w:val="20"/>
      <w:szCs w:val="20"/>
      <w:lang w:eastAsia="ru-RU"/>
    </w:rPr>
  </w:style>
  <w:style w:type="character" w:customStyle="1" w:styleId="17">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basedOn w:val="a0"/>
    <w:link w:val="afd"/>
    <w:rsid w:val="00B80FC1"/>
    <w:rPr>
      <w:rFonts w:ascii="Courier New" w:hAnsi="Courier New" w:cs="Courier New"/>
    </w:rPr>
  </w:style>
  <w:style w:type="paragraph" w:styleId="afe">
    <w:name w:val="Normal (Web)"/>
    <w:basedOn w:val="a"/>
    <w:link w:val="aff"/>
    <w:rsid w:val="00C4727F"/>
    <w:pPr>
      <w:suppressAutoHyphens w:val="0"/>
      <w:spacing w:beforeAutospacing="1" w:after="160" w:afterAutospacing="1"/>
    </w:pPr>
    <w:rPr>
      <w:color w:val="000000"/>
      <w:szCs w:val="20"/>
      <w:lang w:eastAsia="ru-RU"/>
    </w:rPr>
  </w:style>
  <w:style w:type="character" w:customStyle="1" w:styleId="aff">
    <w:name w:val="Обычный (веб) Знак"/>
    <w:basedOn w:val="a0"/>
    <w:link w:val="afe"/>
    <w:rsid w:val="00C4727F"/>
    <w:rPr>
      <w:color w:val="000000"/>
      <w:sz w:val="24"/>
    </w:rPr>
  </w:style>
  <w:style w:type="paragraph" w:customStyle="1" w:styleId="ConsPlusNormal">
    <w:name w:val="ConsPlusNormal"/>
    <w:rsid w:val="00C4727F"/>
    <w:pPr>
      <w:widowControl w:val="0"/>
    </w:pPr>
    <w:rPr>
      <w:color w:val="000000"/>
      <w:sz w:val="24"/>
    </w:rPr>
  </w:style>
  <w:style w:type="paragraph" w:customStyle="1" w:styleId="Endnote">
    <w:name w:val="Endnote"/>
    <w:rsid w:val="00577C5F"/>
    <w:pPr>
      <w:ind w:firstLine="851"/>
      <w:jc w:val="both"/>
    </w:pPr>
    <w:rPr>
      <w:rFonts w:ascii="XO Thames" w:hAnsi="XO Thames"/>
      <w:color w:val="000000"/>
      <w:sz w:val="22"/>
    </w:rPr>
  </w:style>
  <w:style w:type="paragraph" w:customStyle="1" w:styleId="ConsPlusCell">
    <w:name w:val="ConsPlusCell"/>
    <w:rsid w:val="00577C5F"/>
    <w:pPr>
      <w:widowControl w:val="0"/>
    </w:pPr>
    <w:rPr>
      <w:rFonts w:ascii="Courier New" w:hAnsi="Courier New"/>
      <w:color w:val="000000"/>
    </w:rPr>
  </w:style>
  <w:style w:type="paragraph" w:styleId="aff0">
    <w:name w:val="Subtitle"/>
    <w:next w:val="a"/>
    <w:link w:val="aff1"/>
    <w:uiPriority w:val="11"/>
    <w:qFormat/>
    <w:rsid w:val="00577C5F"/>
    <w:pPr>
      <w:jc w:val="both"/>
    </w:pPr>
    <w:rPr>
      <w:rFonts w:ascii="XO Thames" w:hAnsi="XO Thames"/>
      <w:i/>
      <w:color w:val="000000"/>
      <w:sz w:val="24"/>
    </w:rPr>
  </w:style>
  <w:style w:type="character" w:customStyle="1" w:styleId="aff1">
    <w:name w:val="Подзаголовок Знак"/>
    <w:basedOn w:val="a0"/>
    <w:link w:val="aff0"/>
    <w:uiPriority w:val="11"/>
    <w:rsid w:val="00577C5F"/>
    <w:rPr>
      <w:rFonts w:ascii="XO Thames" w:hAnsi="XO Thames"/>
      <w: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qFormat/>
    <w:rsid w:val="00B713DE"/>
    <w:pPr>
      <w:suppressAutoHyphens/>
    </w:pPr>
    <w:rPr>
      <w:rFonts w:ascii="Arial" w:eastAsia="Arial" w:hAnsi="Arial" w:cs="Courier New"/>
      <w:b/>
      <w:sz w:val="24"/>
      <w:szCs w:val="24"/>
      <w:lang w:eastAsia="zh-CN" w:bidi="hi-IN"/>
    </w:rPr>
  </w:style>
  <w:style w:type="paragraph" w:styleId="afd">
    <w:name w:val="Plain Text"/>
    <w:aliases w:val=" Знак2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17"/>
    <w:rsid w:val="00B80FC1"/>
    <w:pPr>
      <w:suppressAutoHyphens w:val="0"/>
    </w:pPr>
    <w:rPr>
      <w:rFonts w:ascii="Courier New" w:hAnsi="Courier New" w:cs="Courier New"/>
      <w:sz w:val="20"/>
      <w:szCs w:val="20"/>
      <w:lang w:eastAsia="ru-RU"/>
    </w:rPr>
  </w:style>
  <w:style w:type="character" w:customStyle="1" w:styleId="17">
    <w:name w:val="Текст Знак1"/>
    <w:aliases w:val=" Знак2 Знак Знак,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Текст Знак Знак3 Знак, Зна Знак"/>
    <w:basedOn w:val="a0"/>
    <w:link w:val="afd"/>
    <w:rsid w:val="00B80FC1"/>
    <w:rPr>
      <w:rFonts w:ascii="Courier New" w:hAnsi="Courier New" w:cs="Courier New"/>
    </w:rPr>
  </w:style>
  <w:style w:type="paragraph" w:styleId="afe">
    <w:name w:val="Normal (Web)"/>
    <w:basedOn w:val="a"/>
    <w:link w:val="aff"/>
    <w:rsid w:val="00C4727F"/>
    <w:pPr>
      <w:suppressAutoHyphens w:val="0"/>
      <w:spacing w:beforeAutospacing="1" w:after="160" w:afterAutospacing="1"/>
    </w:pPr>
    <w:rPr>
      <w:color w:val="000000"/>
      <w:szCs w:val="20"/>
      <w:lang w:eastAsia="ru-RU"/>
    </w:rPr>
  </w:style>
  <w:style w:type="character" w:customStyle="1" w:styleId="aff">
    <w:name w:val="Обычный (веб) Знак"/>
    <w:basedOn w:val="a0"/>
    <w:link w:val="afe"/>
    <w:rsid w:val="00C4727F"/>
    <w:rPr>
      <w:color w:val="000000"/>
      <w:sz w:val="24"/>
    </w:rPr>
  </w:style>
  <w:style w:type="paragraph" w:customStyle="1" w:styleId="ConsPlusNormal">
    <w:name w:val="ConsPlusNormal"/>
    <w:rsid w:val="00C4727F"/>
    <w:pPr>
      <w:widowControl w:val="0"/>
    </w:pPr>
    <w:rPr>
      <w:color w:val="000000"/>
      <w:sz w:val="24"/>
    </w:rPr>
  </w:style>
  <w:style w:type="paragraph" w:customStyle="1" w:styleId="Endnote">
    <w:name w:val="Endnote"/>
    <w:rsid w:val="00577C5F"/>
    <w:pPr>
      <w:ind w:firstLine="851"/>
      <w:jc w:val="both"/>
    </w:pPr>
    <w:rPr>
      <w:rFonts w:ascii="XO Thames" w:hAnsi="XO Thames"/>
      <w:color w:val="000000"/>
      <w:sz w:val="22"/>
    </w:rPr>
  </w:style>
  <w:style w:type="paragraph" w:customStyle="1" w:styleId="ConsPlusCell">
    <w:name w:val="ConsPlusCell"/>
    <w:rsid w:val="00577C5F"/>
    <w:pPr>
      <w:widowControl w:val="0"/>
    </w:pPr>
    <w:rPr>
      <w:rFonts w:ascii="Courier New" w:hAnsi="Courier New"/>
      <w:color w:val="000000"/>
    </w:rPr>
  </w:style>
  <w:style w:type="paragraph" w:styleId="aff0">
    <w:name w:val="Subtitle"/>
    <w:next w:val="a"/>
    <w:link w:val="aff1"/>
    <w:uiPriority w:val="11"/>
    <w:qFormat/>
    <w:rsid w:val="00577C5F"/>
    <w:pPr>
      <w:jc w:val="both"/>
    </w:pPr>
    <w:rPr>
      <w:rFonts w:ascii="XO Thames" w:hAnsi="XO Thames"/>
      <w:i/>
      <w:color w:val="000000"/>
      <w:sz w:val="24"/>
    </w:rPr>
  </w:style>
  <w:style w:type="character" w:customStyle="1" w:styleId="aff1">
    <w:name w:val="Подзаголовок Знак"/>
    <w:basedOn w:val="a0"/>
    <w:link w:val="aff0"/>
    <w:uiPriority w:val="11"/>
    <w:rsid w:val="00577C5F"/>
    <w:rPr>
      <w:rFonts w:ascii="XO Thames" w:hAnsi="XO Thames"/>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2125">
      <w:bodyDiv w:val="1"/>
      <w:marLeft w:val="0"/>
      <w:marRight w:val="0"/>
      <w:marTop w:val="0"/>
      <w:marBottom w:val="0"/>
      <w:divBdr>
        <w:top w:val="none" w:sz="0" w:space="0" w:color="auto"/>
        <w:left w:val="none" w:sz="0" w:space="0" w:color="auto"/>
        <w:bottom w:val="none" w:sz="0" w:space="0" w:color="auto"/>
        <w:right w:val="none" w:sz="0" w:space="0" w:color="auto"/>
      </w:divBdr>
    </w:div>
    <w:div w:id="1490712068">
      <w:bodyDiv w:val="1"/>
      <w:marLeft w:val="0"/>
      <w:marRight w:val="0"/>
      <w:marTop w:val="0"/>
      <w:marBottom w:val="0"/>
      <w:divBdr>
        <w:top w:val="none" w:sz="0" w:space="0" w:color="auto"/>
        <w:left w:val="none" w:sz="0" w:space="0" w:color="auto"/>
        <w:bottom w:val="none" w:sz="0" w:space="0" w:color="auto"/>
        <w:right w:val="none" w:sz="0" w:space="0" w:color="auto"/>
      </w:divBdr>
    </w:div>
    <w:div w:id="1492214278">
      <w:bodyDiv w:val="1"/>
      <w:marLeft w:val="0"/>
      <w:marRight w:val="0"/>
      <w:marTop w:val="0"/>
      <w:marBottom w:val="0"/>
      <w:divBdr>
        <w:top w:val="none" w:sz="0" w:space="0" w:color="auto"/>
        <w:left w:val="none" w:sz="0" w:space="0" w:color="auto"/>
        <w:bottom w:val="none" w:sz="0" w:space="0" w:color="auto"/>
        <w:right w:val="none" w:sz="0" w:space="0" w:color="auto"/>
      </w:divBdr>
    </w:div>
    <w:div w:id="1615332014">
      <w:bodyDiv w:val="1"/>
      <w:marLeft w:val="0"/>
      <w:marRight w:val="0"/>
      <w:marTop w:val="0"/>
      <w:marBottom w:val="0"/>
      <w:divBdr>
        <w:top w:val="none" w:sz="0" w:space="0" w:color="auto"/>
        <w:left w:val="none" w:sz="0" w:space="0" w:color="auto"/>
        <w:bottom w:val="none" w:sz="0" w:space="0" w:color="auto"/>
        <w:right w:val="none" w:sz="0" w:space="0" w:color="auto"/>
      </w:divBdr>
    </w:div>
    <w:div w:id="174826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0697-3A17-4070-A73C-C7574F8BE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4154</TotalTime>
  <Pages>2</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7</cp:revision>
  <cp:lastPrinted>2025-04-18T09:46:00Z</cp:lastPrinted>
  <dcterms:created xsi:type="dcterms:W3CDTF">2024-12-25T11:18:00Z</dcterms:created>
  <dcterms:modified xsi:type="dcterms:W3CDTF">2025-04-18T09:46:00Z</dcterms:modified>
</cp:coreProperties>
</file>