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заключении Контрольно-счетной комиссии на 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проект решения Собрания депутатов </w:t>
      </w:r>
    </w:p>
    <w:p w:rsidR="001C728E" w:rsidRPr="00ED6355" w:rsidRDefault="001C728E" w:rsidP="001C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 Щекинского района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решение Собрания депутатов муниципального образования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 от 15.12.2023 г. № 7-19 «О бюджете муниципального образования 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на  2024 год и на плановый период 2025 и 2026 годов».</w:t>
      </w:r>
    </w:p>
    <w:p w:rsidR="001C728E" w:rsidRPr="00ED6355" w:rsidRDefault="001C728E" w:rsidP="001C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(</w:t>
      </w:r>
      <w:r w:rsidR="00AB459E">
        <w:rPr>
          <w:rFonts w:ascii="Times New Roman" w:hAnsi="Times New Roman" w:cs="Times New Roman"/>
          <w:sz w:val="28"/>
          <w:szCs w:val="28"/>
        </w:rPr>
        <w:t>второе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уточнение)</w:t>
      </w:r>
    </w:p>
    <w:bookmarkEnd w:id="0"/>
    <w:p w:rsidR="001C728E" w:rsidRPr="00ED6355" w:rsidRDefault="001C728E" w:rsidP="001C728E">
      <w:pPr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728E" w:rsidRPr="00ED6355" w:rsidRDefault="001C728E" w:rsidP="001C72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E7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1471">
        <w:rPr>
          <w:rFonts w:ascii="Times New Roman" w:hAnsi="Times New Roman" w:cs="Times New Roman"/>
          <w:sz w:val="28"/>
          <w:szCs w:val="28"/>
        </w:rPr>
        <w:t xml:space="preserve">21 </w:t>
      </w:r>
      <w:r w:rsidR="00666C35">
        <w:rPr>
          <w:rFonts w:ascii="Times New Roman" w:hAnsi="Times New Roman" w:cs="Times New Roman"/>
          <w:sz w:val="28"/>
          <w:szCs w:val="28"/>
        </w:rPr>
        <w:t xml:space="preserve"> </w:t>
      </w:r>
      <w:r w:rsidR="008176AD">
        <w:rPr>
          <w:rFonts w:ascii="Times New Roman" w:hAnsi="Times New Roman" w:cs="Times New Roman"/>
          <w:sz w:val="28"/>
          <w:szCs w:val="28"/>
        </w:rPr>
        <w:t xml:space="preserve">Плана работы на 2024 год, подготовлено заключение </w:t>
      </w:r>
      <w:r w:rsidRPr="00ED6355">
        <w:rPr>
          <w:rFonts w:ascii="Times New Roman" w:hAnsi="Times New Roman" w:cs="Times New Roman"/>
          <w:sz w:val="28"/>
          <w:szCs w:val="28"/>
        </w:rPr>
        <w:t xml:space="preserve"> на проект  решения Собрания депутатов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«О внесении изменений в решение Собрания депутатов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 от </w:t>
      </w:r>
      <w:r w:rsidR="00AB459E">
        <w:rPr>
          <w:rFonts w:ascii="Times New Roman" w:hAnsi="Times New Roman" w:cs="Times New Roman"/>
          <w:sz w:val="28"/>
          <w:szCs w:val="28"/>
        </w:rPr>
        <w:t>22</w:t>
      </w:r>
      <w:r w:rsidRPr="00ED6355">
        <w:rPr>
          <w:rFonts w:ascii="Times New Roman" w:hAnsi="Times New Roman" w:cs="Times New Roman"/>
          <w:sz w:val="28"/>
          <w:szCs w:val="28"/>
        </w:rPr>
        <w:t xml:space="preserve">.12.2023 года № </w:t>
      </w:r>
      <w:r w:rsidR="00AB459E">
        <w:rPr>
          <w:rFonts w:ascii="Times New Roman" w:hAnsi="Times New Roman" w:cs="Times New Roman"/>
          <w:sz w:val="28"/>
          <w:szCs w:val="28"/>
        </w:rPr>
        <w:t>8-21</w:t>
      </w:r>
      <w:r w:rsidRPr="00ED635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на 2024 год и плановый период 2025 и 2026 годов» </w:t>
      </w:r>
      <w:r w:rsidR="008176AD">
        <w:rPr>
          <w:rFonts w:ascii="Times New Roman" w:hAnsi="Times New Roman" w:cs="Times New Roman"/>
          <w:sz w:val="28"/>
          <w:szCs w:val="28"/>
        </w:rPr>
        <w:t>(</w:t>
      </w:r>
      <w:r w:rsidR="00AB459E">
        <w:rPr>
          <w:rFonts w:ascii="Times New Roman" w:hAnsi="Times New Roman" w:cs="Times New Roman"/>
          <w:sz w:val="28"/>
          <w:szCs w:val="28"/>
        </w:rPr>
        <w:t>второе</w:t>
      </w:r>
      <w:r w:rsidR="008176AD">
        <w:rPr>
          <w:rFonts w:ascii="Times New Roman" w:hAnsi="Times New Roman" w:cs="Times New Roman"/>
          <w:sz w:val="28"/>
          <w:szCs w:val="28"/>
        </w:rPr>
        <w:t xml:space="preserve"> уточнение) </w:t>
      </w:r>
      <w:r w:rsidRPr="00ED63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176AD">
        <w:rPr>
          <w:rFonts w:ascii="Times New Roman" w:hAnsi="Times New Roman" w:cs="Times New Roman"/>
          <w:sz w:val="28"/>
          <w:szCs w:val="28"/>
        </w:rPr>
        <w:t xml:space="preserve">. </w:t>
      </w:r>
      <w:r w:rsidRPr="00ED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8E" w:rsidRDefault="008176AD" w:rsidP="008176A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роектом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в 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параметры на 2024 год, а именно: увеличивается расходная часть на </w:t>
      </w:r>
      <w:r w:rsidR="00AB459E">
        <w:rPr>
          <w:rFonts w:ascii="Times New Roman" w:hAnsi="Times New Roman" w:cs="Times New Roman"/>
          <w:color w:val="000000"/>
          <w:sz w:val="28"/>
          <w:szCs w:val="28"/>
        </w:rPr>
        <w:t>1210,1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 или на </w:t>
      </w:r>
      <w:r w:rsidR="00AB459E">
        <w:rPr>
          <w:rFonts w:ascii="Times New Roman" w:hAnsi="Times New Roman" w:cs="Times New Roman"/>
          <w:color w:val="000000"/>
          <w:sz w:val="28"/>
          <w:szCs w:val="28"/>
        </w:rPr>
        <w:t>4,7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%, дефицит бюджета увеличен на </w:t>
      </w:r>
      <w:r w:rsidR="00AB459E">
        <w:rPr>
          <w:rFonts w:ascii="Times New Roman" w:hAnsi="Times New Roman" w:cs="Times New Roman"/>
          <w:color w:val="000000"/>
          <w:sz w:val="28"/>
          <w:szCs w:val="28"/>
        </w:rPr>
        <w:t>1210,1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составит </w:t>
      </w:r>
      <w:r w:rsidR="00AB459E">
        <w:rPr>
          <w:rFonts w:ascii="Times New Roman" w:hAnsi="Times New Roman" w:cs="Times New Roman"/>
          <w:color w:val="000000"/>
          <w:sz w:val="28"/>
          <w:szCs w:val="28"/>
        </w:rPr>
        <w:t>1940,3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 остаток средств, сложившийся </w:t>
      </w:r>
      <w:r w:rsidR="001C728E" w:rsidRPr="00ED6355">
        <w:rPr>
          <w:rFonts w:ascii="Times New Roman" w:hAnsi="Times New Roman" w:cs="Times New Roman"/>
          <w:sz w:val="28"/>
          <w:szCs w:val="28"/>
        </w:rPr>
        <w:t>на начало текущего финансового года.</w:t>
      </w:r>
    </w:p>
    <w:p w:rsidR="00AB459E" w:rsidRPr="00ED6355" w:rsidRDefault="00AB459E" w:rsidP="008176A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B459E">
        <w:rPr>
          <w:rFonts w:ascii="Times New Roman" w:hAnsi="Times New Roman" w:cs="Times New Roman"/>
          <w:color w:val="000000"/>
          <w:sz w:val="28"/>
          <w:szCs w:val="28"/>
        </w:rPr>
        <w:t>еняется верхний предел муниципального внутреннего долга по состоянию на 1 января 2025 года составит 1657,1 тыс. рублей, на 1 января 2026 года составит 1657,1 тыс. рублей, на 1 января 2027 года  составит 1657,1 тыс. рублей.</w:t>
      </w:r>
    </w:p>
    <w:p w:rsidR="0084126B" w:rsidRPr="008D1B32" w:rsidRDefault="0084126B" w:rsidP="00AB459E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Подготовлено заключение направлено в </w:t>
      </w:r>
      <w:r w:rsidRPr="00ED6355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ED6355">
        <w:rPr>
          <w:rFonts w:ascii="Times New Roman" w:hAnsi="Times New Roman" w:cs="Times New Roman"/>
        </w:rPr>
        <w:t xml:space="preserve"> депутатов муниципального образования </w:t>
      </w:r>
      <w:r w:rsidR="00AB459E">
        <w:rPr>
          <w:rFonts w:ascii="Times New Roman" w:hAnsi="Times New Roman" w:cs="Times New Roman"/>
        </w:rPr>
        <w:t>Ломинцевское</w:t>
      </w:r>
      <w:r w:rsidRPr="00ED6355">
        <w:rPr>
          <w:rFonts w:ascii="Times New Roman" w:hAnsi="Times New Roman" w:cs="Times New Roman"/>
        </w:rPr>
        <w:t xml:space="preserve"> Щекинского района</w:t>
      </w:r>
      <w:r>
        <w:rPr>
          <w:rFonts w:ascii="Times New Roman" w:hAnsi="Times New Roman" w:cs="Times New Roman"/>
        </w:rPr>
        <w:t>.</w:t>
      </w: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1C728E" w:rsidRPr="00ED6355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Щекинского района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B">
        <w:rPr>
          <w:rFonts w:ascii="Times New Roman" w:hAnsi="Times New Roman" w:cs="Times New Roman"/>
          <w:sz w:val="28"/>
          <w:szCs w:val="28"/>
        </w:rPr>
        <w:t>Добровольская</w:t>
      </w:r>
    </w:p>
    <w:p w:rsidR="0084126B" w:rsidRDefault="0084126B" w:rsidP="001C728E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8B"/>
    <w:rsid w:val="000F4B8B"/>
    <w:rsid w:val="001C728E"/>
    <w:rsid w:val="00310A0C"/>
    <w:rsid w:val="00666C35"/>
    <w:rsid w:val="008176AD"/>
    <w:rsid w:val="0084126B"/>
    <w:rsid w:val="00AB459E"/>
    <w:rsid w:val="00E7147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58736-6E38-440E-AEF0-A18CAFA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2025-02-03T13:04:00Z</dcterms:created>
  <dcterms:modified xsi:type="dcterms:W3CDTF">2025-02-03T13:04:00Z</dcterms:modified>
</cp:coreProperties>
</file>