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(первое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 xml:space="preserve">(первое уточнение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654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>далее –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A65455">
        <w:rPr>
          <w:rFonts w:ascii="Times New Roman" w:hAnsi="Times New Roman" w:cs="Times New Roman"/>
          <w:sz w:val="28"/>
          <w:szCs w:val="28"/>
        </w:rPr>
        <w:t>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 в основные характеристики бюджета,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уточняются объем безвозмездных поступлений, получаемых в бюджет МО город Советск Щекинского района из бюджета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остаток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на начало текущего финансового года. </w:t>
      </w:r>
    </w:p>
    <w:p w:rsidR="00A65455" w:rsidRPr="00A65455" w:rsidRDefault="00A65455" w:rsidP="00E471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проекту Решения </w:t>
      </w:r>
      <w:r w:rsidRPr="00A65455">
        <w:rPr>
          <w:rFonts w:ascii="Times New Roman" w:hAnsi="Times New Roman" w:cs="Times New Roman"/>
          <w:sz w:val="28"/>
          <w:szCs w:val="28"/>
        </w:rPr>
        <w:t>доходная часть увеличивается на 38 713,1 тыс. рублей или на 75,5% и составит 90 001,7 тыс. рублей; расходная часть увеличивается на 42 492, 8 тыс. рублей или на 82,9% и составит 93 781,5 тыс. рублей, с учетом распределения остатка, сложившегося на начало текущего финансового года в сумме 3 779,8 тыс. руб.  дефицит бюдже</w:t>
      </w:r>
      <w:r>
        <w:rPr>
          <w:rFonts w:ascii="Times New Roman" w:hAnsi="Times New Roman" w:cs="Times New Roman"/>
          <w:sz w:val="28"/>
          <w:szCs w:val="28"/>
        </w:rPr>
        <w:t xml:space="preserve">та составит 3 779,8 тыс. рублей. Объем безвозмездных поступлений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увеличен в 2024 году на 38 289,4 тыс. рублей </w:t>
      </w:r>
      <w:r>
        <w:rPr>
          <w:rFonts w:ascii="Times New Roman" w:hAnsi="Times New Roman" w:cs="Times New Roman"/>
          <w:sz w:val="28"/>
          <w:szCs w:val="28"/>
        </w:rPr>
        <w:t>и составит 52 572,9 тыс. рублей.</w:t>
      </w:r>
      <w:r w:rsidRPr="00A65455">
        <w:rPr>
          <w:rFonts w:ascii="Times New Roman" w:hAnsi="Times New Roman" w:cs="Times New Roman"/>
          <w:sz w:val="28"/>
          <w:szCs w:val="28"/>
        </w:rPr>
        <w:t xml:space="preserve"> Изменение  объемов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A65455">
        <w:rPr>
          <w:rFonts w:ascii="Times New Roman" w:hAnsi="Times New Roman" w:cs="Times New Roman"/>
          <w:sz w:val="28"/>
          <w:szCs w:val="28"/>
        </w:rPr>
        <w:t>предусматривается по 5 м</w:t>
      </w:r>
      <w:r w:rsidR="00E4718D">
        <w:rPr>
          <w:rFonts w:ascii="Times New Roman" w:hAnsi="Times New Roman" w:cs="Times New Roman"/>
          <w:sz w:val="28"/>
          <w:szCs w:val="28"/>
        </w:rPr>
        <w:t>униципальным программам из 13.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  <w:bookmarkStart w:id="0" w:name="_GoBack"/>
      <w:bookmarkEnd w:id="0"/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4763D1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2024-08-15T08:25:00Z</dcterms:created>
  <dcterms:modified xsi:type="dcterms:W3CDTF">2024-08-15T08:38:00Z</dcterms:modified>
</cp:coreProperties>
</file>