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17BFFAB" w14:textId="77777777" w:rsidR="00FE125F" w:rsidRPr="00776EA5" w:rsidRDefault="00E727C9" w:rsidP="005F6D36">
      <w:pPr>
        <w:jc w:val="center"/>
        <w:rPr>
          <w:rFonts w:ascii="PT Astra Serif" w:hAnsi="PT Astra Serif"/>
        </w:rPr>
      </w:pPr>
      <w:bookmarkStart w:id="0" w:name="_GoBack"/>
      <w:bookmarkEnd w:id="0"/>
      <w:r w:rsidRPr="00776EA5">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776EA5">
        <w:rPr>
          <w:rFonts w:ascii="PT Astra Serif" w:eastAsia="Lucida Sans Unicode" w:hAnsi="PT Astra Serif"/>
          <w:b/>
          <w:noProof/>
          <w:kern w:val="1"/>
          <w:lang w:eastAsia="ru-RU"/>
        </w:rPr>
        <w:drawing>
          <wp:inline distT="0" distB="0" distL="0" distR="0" wp14:anchorId="529FB374" wp14:editId="53B43B1C">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14:paraId="1D0C2CEC" w14:textId="77777777" w:rsidR="00E06FAE" w:rsidRPr="00776EA5" w:rsidRDefault="00E727C9" w:rsidP="00E06FAE">
      <w:pPr>
        <w:jc w:val="center"/>
        <w:rPr>
          <w:rFonts w:ascii="PT Astra Serif" w:hAnsi="PT Astra Serif"/>
          <w:b/>
          <w:sz w:val="34"/>
        </w:rPr>
      </w:pPr>
      <w:r w:rsidRPr="00776EA5">
        <w:rPr>
          <w:rFonts w:ascii="PT Astra Serif" w:hAnsi="PT Astra Serif"/>
          <w:b/>
          <w:sz w:val="34"/>
        </w:rPr>
        <w:t xml:space="preserve">АДМИНИСТРАЦИЯ </w:t>
      </w:r>
    </w:p>
    <w:p w14:paraId="77241F7D" w14:textId="77777777" w:rsidR="00E06FAE" w:rsidRPr="00776EA5" w:rsidRDefault="00E727C9" w:rsidP="00E06FAE">
      <w:pPr>
        <w:jc w:val="center"/>
        <w:rPr>
          <w:rFonts w:ascii="PT Astra Serif" w:hAnsi="PT Astra Serif"/>
          <w:b/>
          <w:sz w:val="34"/>
        </w:rPr>
      </w:pPr>
      <w:r w:rsidRPr="00776EA5">
        <w:rPr>
          <w:rFonts w:ascii="PT Astra Serif" w:hAnsi="PT Astra Serif"/>
          <w:b/>
          <w:sz w:val="34"/>
        </w:rPr>
        <w:t>МУНИЦИПАЛЬНОГО</w:t>
      </w:r>
      <w:r w:rsidR="00E06FAE" w:rsidRPr="00776EA5">
        <w:rPr>
          <w:rFonts w:ascii="PT Astra Serif" w:hAnsi="PT Astra Serif"/>
          <w:b/>
          <w:sz w:val="34"/>
        </w:rPr>
        <w:t xml:space="preserve"> </w:t>
      </w:r>
      <w:r w:rsidRPr="00776EA5">
        <w:rPr>
          <w:rFonts w:ascii="PT Astra Serif" w:hAnsi="PT Astra Serif"/>
          <w:b/>
          <w:sz w:val="34"/>
        </w:rPr>
        <w:t xml:space="preserve">ОБРАЗОВАНИЯ </w:t>
      </w:r>
    </w:p>
    <w:p w14:paraId="3FD902BC" w14:textId="77777777" w:rsidR="00E727C9" w:rsidRPr="00776EA5" w:rsidRDefault="00F96022" w:rsidP="00E06FAE">
      <w:pPr>
        <w:jc w:val="center"/>
        <w:rPr>
          <w:rFonts w:ascii="PT Astra Serif" w:hAnsi="PT Astra Serif"/>
          <w:b/>
          <w:sz w:val="34"/>
        </w:rPr>
      </w:pPr>
      <w:r w:rsidRPr="00776EA5">
        <w:rPr>
          <w:rFonts w:ascii="PT Astra Serif" w:hAnsi="PT Astra Serif"/>
          <w:b/>
          <w:sz w:val="34"/>
        </w:rPr>
        <w:t xml:space="preserve">ЩЁКИНСКИЙ </w:t>
      </w:r>
      <w:r w:rsidR="00E727C9" w:rsidRPr="00776EA5">
        <w:rPr>
          <w:rFonts w:ascii="PT Astra Serif" w:hAnsi="PT Astra Serif"/>
          <w:b/>
          <w:sz w:val="34"/>
        </w:rPr>
        <w:t xml:space="preserve">РАЙОН </w:t>
      </w:r>
    </w:p>
    <w:p w14:paraId="034AB7BF" w14:textId="77777777" w:rsidR="00E727C9" w:rsidRPr="00776EA5" w:rsidRDefault="00E727C9" w:rsidP="00E727C9">
      <w:pPr>
        <w:spacing w:before="200" w:line="200" w:lineRule="exact"/>
        <w:jc w:val="center"/>
        <w:rPr>
          <w:rFonts w:ascii="PT Astra Serif" w:hAnsi="PT Astra Serif"/>
          <w:b/>
          <w:sz w:val="33"/>
          <w:szCs w:val="33"/>
        </w:rPr>
      </w:pPr>
    </w:p>
    <w:p w14:paraId="6477DEDF" w14:textId="77777777" w:rsidR="009B0001" w:rsidRPr="004964FF" w:rsidRDefault="009B0001" w:rsidP="009B0001">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14:paraId="65ADEB9A" w14:textId="77777777" w:rsidR="009B0001" w:rsidRDefault="009B0001" w:rsidP="009B0001">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9B0001" w:rsidRPr="007648B2" w14:paraId="5B274051" w14:textId="77777777" w:rsidTr="009B0001">
        <w:trPr>
          <w:trHeight w:val="146"/>
        </w:trPr>
        <w:tc>
          <w:tcPr>
            <w:tcW w:w="5846" w:type="dxa"/>
            <w:shd w:val="clear" w:color="auto" w:fill="auto"/>
          </w:tcPr>
          <w:p w14:paraId="5C345493" w14:textId="763C6465" w:rsidR="009B0001" w:rsidRPr="006F2075" w:rsidRDefault="009B0001" w:rsidP="009B0001">
            <w:pPr>
              <w:pStyle w:val="afe"/>
              <w:rPr>
                <w:rFonts w:ascii="PT Astra Serif" w:eastAsia="Calibri" w:hAnsi="PT Astra Serif"/>
                <w:sz w:val="28"/>
                <w:szCs w:val="28"/>
                <w:lang w:eastAsia="en-US"/>
              </w:rPr>
            </w:pPr>
            <w:r>
              <w:rPr>
                <w:rFonts w:ascii="PT Astra Serif" w:eastAsia="Calibri" w:hAnsi="PT Astra Serif"/>
                <w:sz w:val="28"/>
                <w:szCs w:val="28"/>
                <w:lang w:eastAsia="en-US"/>
              </w:rPr>
              <w:t>от</w:t>
            </w:r>
            <w:r w:rsidR="004D5A27">
              <w:rPr>
                <w:rFonts w:ascii="PT Astra Serif" w:eastAsia="Calibri" w:hAnsi="PT Astra Serif"/>
                <w:sz w:val="28"/>
                <w:szCs w:val="28"/>
                <w:lang w:eastAsia="en-US"/>
              </w:rPr>
              <w:t xml:space="preserve">  </w:t>
            </w:r>
            <w:r w:rsidR="004D5A27" w:rsidRPr="004D5A27">
              <w:rPr>
                <w:rFonts w:ascii="PT Astra Serif" w:eastAsia="Calibri" w:hAnsi="PT Astra Serif"/>
                <w:sz w:val="28"/>
                <w:szCs w:val="28"/>
                <w:lang w:eastAsia="en-US"/>
              </w:rPr>
              <w:t>29.11.2024</w:t>
            </w:r>
          </w:p>
        </w:tc>
        <w:tc>
          <w:tcPr>
            <w:tcW w:w="2409" w:type="dxa"/>
            <w:shd w:val="clear" w:color="auto" w:fill="auto"/>
          </w:tcPr>
          <w:p w14:paraId="5E9D7F3D" w14:textId="67F37125" w:rsidR="009B0001" w:rsidRPr="006F2075" w:rsidRDefault="009B0001" w:rsidP="009B0001">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4D5A27">
              <w:rPr>
                <w:rFonts w:ascii="PT Astra Serif" w:eastAsia="Calibri" w:hAnsi="PT Astra Serif"/>
                <w:sz w:val="28"/>
                <w:szCs w:val="28"/>
                <w:lang w:eastAsia="en-US"/>
              </w:rPr>
              <w:t xml:space="preserve">  11 – 1455</w:t>
            </w:r>
          </w:p>
        </w:tc>
      </w:tr>
    </w:tbl>
    <w:p w14:paraId="0BDB589E" w14:textId="77777777" w:rsidR="00E10443" w:rsidRPr="00776EA5" w:rsidRDefault="00E10443" w:rsidP="00E10443">
      <w:pPr>
        <w:rPr>
          <w:rFonts w:ascii="PT Astra Serif" w:hAnsi="PT Astra Serif" w:cs="PT Astra Serif"/>
          <w:sz w:val="28"/>
          <w:szCs w:val="28"/>
        </w:rPr>
      </w:pPr>
    </w:p>
    <w:p w14:paraId="78E35C2B" w14:textId="77777777" w:rsidR="00E10443" w:rsidRPr="00776EA5" w:rsidRDefault="00E10443" w:rsidP="00E10443">
      <w:pPr>
        <w:rPr>
          <w:rFonts w:ascii="PT Astra Serif" w:hAnsi="PT Astra Serif" w:cs="PT Astra Serif"/>
          <w:sz w:val="28"/>
          <w:szCs w:val="28"/>
        </w:rPr>
      </w:pPr>
    </w:p>
    <w:p w14:paraId="4553D55B" w14:textId="77777777" w:rsidR="00E10443" w:rsidRPr="00776EA5" w:rsidRDefault="00E10443" w:rsidP="00B04516">
      <w:pPr>
        <w:widowControl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О проведении открытого аукциона на право заключения </w:t>
      </w:r>
    </w:p>
    <w:p w14:paraId="3C2CE817" w14:textId="77777777" w:rsidR="00776C8D" w:rsidRPr="00776EA5" w:rsidRDefault="00776C8D" w:rsidP="00B04516">
      <w:pPr>
        <w:widowControl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договора на размещение нестационарного торгового объекта </w:t>
      </w:r>
    </w:p>
    <w:p w14:paraId="21D080A4" w14:textId="77777777" w:rsidR="00776C8D" w:rsidRPr="00776EA5" w:rsidRDefault="00776C8D" w:rsidP="00B04516">
      <w:pPr>
        <w:widowControl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на территории города Щекино </w:t>
      </w:r>
      <w:proofErr w:type="spellStart"/>
      <w:r w:rsidRPr="00776EA5">
        <w:rPr>
          <w:rFonts w:ascii="PT Astra Serif" w:hAnsi="PT Astra Serif"/>
          <w:b/>
          <w:sz w:val="28"/>
          <w:szCs w:val="28"/>
          <w:lang w:eastAsia="ru-RU"/>
        </w:rPr>
        <w:t>Щекинского</w:t>
      </w:r>
      <w:proofErr w:type="spellEnd"/>
      <w:r w:rsidRPr="00776EA5">
        <w:rPr>
          <w:rFonts w:ascii="PT Astra Serif" w:hAnsi="PT Astra Serif"/>
          <w:b/>
          <w:sz w:val="28"/>
          <w:szCs w:val="28"/>
          <w:lang w:eastAsia="ru-RU"/>
        </w:rPr>
        <w:t xml:space="preserve"> района</w:t>
      </w:r>
    </w:p>
    <w:p w14:paraId="56E3D597" w14:textId="77777777" w:rsidR="00776C8D" w:rsidRPr="00776EA5" w:rsidRDefault="00776C8D" w:rsidP="00B56586">
      <w:pPr>
        <w:rPr>
          <w:rFonts w:ascii="PT Astra Serif" w:hAnsi="PT Astra Serif" w:cs="PT Astra Serif"/>
          <w:sz w:val="20"/>
          <w:szCs w:val="20"/>
        </w:rPr>
      </w:pPr>
    </w:p>
    <w:p w14:paraId="7D85DCAA" w14:textId="77777777" w:rsidR="00776C8D" w:rsidRPr="00776EA5" w:rsidRDefault="00776C8D" w:rsidP="00B56586">
      <w:pPr>
        <w:rPr>
          <w:rFonts w:ascii="PT Astra Serif" w:hAnsi="PT Astra Serif" w:cs="PT Astra Serif"/>
          <w:sz w:val="20"/>
          <w:szCs w:val="20"/>
        </w:rPr>
      </w:pPr>
    </w:p>
    <w:p w14:paraId="136F6BA8" w14:textId="77777777" w:rsidR="00776C8D" w:rsidRPr="00776EA5"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776EA5">
        <w:rPr>
          <w:rFonts w:ascii="PT Astra Serif" w:hAnsi="PT Astra Serif"/>
          <w:sz w:val="28"/>
          <w:szCs w:val="28"/>
          <w:lang w:eastAsia="ru-RU"/>
        </w:rPr>
        <w:t>В соответствии с Федеральными законами от 06.10.2003 № 131-ФЗ «Об</w:t>
      </w:r>
      <w:r w:rsidR="00B56586" w:rsidRPr="00776EA5">
        <w:rPr>
          <w:rFonts w:ascii="PT Astra Serif" w:hAnsi="PT Astra Serif"/>
          <w:sz w:val="28"/>
          <w:szCs w:val="28"/>
          <w:lang w:eastAsia="ru-RU"/>
        </w:rPr>
        <w:t> </w:t>
      </w:r>
      <w:r w:rsidRPr="00776EA5">
        <w:rPr>
          <w:rFonts w:ascii="PT Astra Serif" w:hAnsi="PT Astra Serif"/>
          <w:sz w:val="28"/>
          <w:szCs w:val="28"/>
          <w:lang w:eastAsia="ru-RU"/>
        </w:rPr>
        <w:t xml:space="preserve">общих принципах организации местного самоуправления в Российской Федерации», от 28.12.2009 № 381-ФЗ «Об основах государственного регулирования торговой деятельности в Российской Федерации», решением Собрания депутатов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на основании Устава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Устава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ПОСТАНОВЛЯЕТ:</w:t>
      </w:r>
    </w:p>
    <w:p w14:paraId="3481D649" w14:textId="694BC68C" w:rsidR="00776C8D" w:rsidRPr="00776EA5" w:rsidRDefault="00B56586"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776EA5">
        <w:rPr>
          <w:rFonts w:ascii="PT Astra Serif" w:hAnsi="PT Astra Serif"/>
          <w:sz w:val="28"/>
          <w:szCs w:val="28"/>
          <w:lang w:eastAsia="ru-RU"/>
        </w:rPr>
        <w:t>1.</w:t>
      </w:r>
      <w:r w:rsidR="00B04516">
        <w:rPr>
          <w:rFonts w:ascii="PT Astra Serif" w:hAnsi="PT Astra Serif"/>
          <w:sz w:val="28"/>
          <w:szCs w:val="28"/>
          <w:lang w:eastAsia="ru-RU"/>
        </w:rPr>
        <w:t> </w:t>
      </w:r>
      <w:r w:rsidR="00776C8D" w:rsidRPr="00776EA5">
        <w:rPr>
          <w:rFonts w:ascii="PT Astra Serif" w:hAnsi="PT Astra Serif"/>
          <w:sz w:val="28"/>
          <w:szCs w:val="28"/>
          <w:lang w:eastAsia="ru-RU"/>
        </w:rPr>
        <w:t xml:space="preserve">Комитету экономического развития администрации </w:t>
      </w:r>
      <w:proofErr w:type="spellStart"/>
      <w:r w:rsidR="00776C8D" w:rsidRPr="00776EA5">
        <w:rPr>
          <w:rFonts w:ascii="PT Astra Serif" w:hAnsi="PT Astra Serif"/>
          <w:sz w:val="28"/>
          <w:szCs w:val="28"/>
          <w:lang w:eastAsia="ru-RU"/>
        </w:rPr>
        <w:t>Щекинского</w:t>
      </w:r>
      <w:proofErr w:type="spellEnd"/>
      <w:r w:rsidR="00776C8D" w:rsidRPr="00776EA5">
        <w:rPr>
          <w:rFonts w:ascii="PT Astra Serif" w:hAnsi="PT Astra Serif"/>
          <w:sz w:val="28"/>
          <w:szCs w:val="28"/>
          <w:lang w:eastAsia="ru-RU"/>
        </w:rPr>
        <w:t xml:space="preserve"> района провести открытый аукцион на право заключения договора на размещение нестационарного торгового объекта на территории города Щекино </w:t>
      </w:r>
      <w:proofErr w:type="spellStart"/>
      <w:r w:rsidR="00776C8D" w:rsidRPr="00776EA5">
        <w:rPr>
          <w:rFonts w:ascii="PT Astra Serif" w:hAnsi="PT Astra Serif"/>
          <w:sz w:val="28"/>
          <w:szCs w:val="28"/>
          <w:lang w:eastAsia="ru-RU"/>
        </w:rPr>
        <w:t>Щекинского</w:t>
      </w:r>
      <w:proofErr w:type="spellEnd"/>
      <w:r w:rsidR="00776C8D" w:rsidRPr="00776EA5">
        <w:rPr>
          <w:rFonts w:ascii="PT Astra Serif" w:hAnsi="PT Astra Serif"/>
          <w:sz w:val="28"/>
          <w:szCs w:val="28"/>
          <w:lang w:eastAsia="ru-RU"/>
        </w:rPr>
        <w:t xml:space="preserve"> района.</w:t>
      </w:r>
    </w:p>
    <w:p w14:paraId="74068895" w14:textId="77777777" w:rsidR="00776C8D" w:rsidRPr="00776EA5" w:rsidRDefault="00776C8D" w:rsidP="00B56586">
      <w:pPr>
        <w:widowControl w:val="0"/>
        <w:autoSpaceDE w:val="0"/>
        <w:autoSpaceDN w:val="0"/>
        <w:adjustRightInd w:val="0"/>
        <w:spacing w:line="360" w:lineRule="exact"/>
        <w:ind w:firstLine="709"/>
        <w:jc w:val="both"/>
        <w:rPr>
          <w:rFonts w:ascii="PT Astra Serif" w:hAnsi="PT Astra Serif"/>
          <w:sz w:val="28"/>
          <w:szCs w:val="28"/>
          <w:lang w:eastAsia="ru-RU"/>
        </w:rPr>
      </w:pPr>
      <w:r w:rsidRPr="00776EA5">
        <w:rPr>
          <w:rFonts w:ascii="PT Astra Serif" w:hAnsi="PT Astra Serif"/>
          <w:sz w:val="28"/>
          <w:szCs w:val="28"/>
          <w:lang w:eastAsia="ru-RU"/>
        </w:rPr>
        <w:lastRenderedPageBreak/>
        <w:t>2. Утвердить аукционную документацию на проведение аукциона на право заключения договора на размещение нестационарного торгового объекта на территории го</w:t>
      </w:r>
      <w:r w:rsidR="00547701" w:rsidRPr="00776EA5">
        <w:rPr>
          <w:rFonts w:ascii="PT Astra Serif" w:hAnsi="PT Astra Serif"/>
          <w:sz w:val="28"/>
          <w:szCs w:val="28"/>
          <w:lang w:eastAsia="ru-RU"/>
        </w:rPr>
        <w:t xml:space="preserve">рода Щекино </w:t>
      </w:r>
      <w:proofErr w:type="spellStart"/>
      <w:r w:rsidR="00547701" w:rsidRPr="00776EA5">
        <w:rPr>
          <w:rFonts w:ascii="PT Astra Serif" w:hAnsi="PT Astra Serif"/>
          <w:sz w:val="28"/>
          <w:szCs w:val="28"/>
          <w:lang w:eastAsia="ru-RU"/>
        </w:rPr>
        <w:t>Щекинского</w:t>
      </w:r>
      <w:proofErr w:type="spellEnd"/>
      <w:r w:rsidR="00547701" w:rsidRPr="00776EA5">
        <w:rPr>
          <w:rFonts w:ascii="PT Astra Serif" w:hAnsi="PT Astra Serif"/>
          <w:sz w:val="28"/>
          <w:szCs w:val="28"/>
          <w:lang w:eastAsia="ru-RU"/>
        </w:rPr>
        <w:t xml:space="preserve"> района (п</w:t>
      </w:r>
      <w:r w:rsidRPr="00776EA5">
        <w:rPr>
          <w:rFonts w:ascii="PT Astra Serif" w:hAnsi="PT Astra Serif"/>
          <w:sz w:val="28"/>
          <w:szCs w:val="28"/>
          <w:lang w:eastAsia="ru-RU"/>
        </w:rPr>
        <w:t>риложение).</w:t>
      </w:r>
    </w:p>
    <w:p w14:paraId="39B2A2B5" w14:textId="77777777" w:rsidR="00776C8D" w:rsidRPr="00776EA5" w:rsidRDefault="00776C8D" w:rsidP="00B56586">
      <w:pPr>
        <w:spacing w:line="360" w:lineRule="exact"/>
        <w:ind w:firstLine="709"/>
        <w:jc w:val="both"/>
        <w:rPr>
          <w:rFonts w:ascii="PT Astra Serif" w:hAnsi="PT Astra Serif"/>
          <w:snapToGrid w:val="0"/>
          <w:sz w:val="28"/>
          <w:szCs w:val="28"/>
          <w:lang w:eastAsia="ru-RU"/>
        </w:rPr>
      </w:pPr>
      <w:r w:rsidRPr="00776EA5">
        <w:rPr>
          <w:rFonts w:ascii="PT Astra Serif" w:hAnsi="PT Astra Serif"/>
          <w:snapToGrid w:val="0"/>
          <w:sz w:val="28"/>
          <w:szCs w:val="28"/>
          <w:lang w:eastAsia="ru-RU"/>
        </w:rPr>
        <w:t xml:space="preserve">3. Постановление разместить на официальном </w:t>
      </w:r>
      <w:r w:rsidR="007C7E09" w:rsidRPr="00776EA5">
        <w:rPr>
          <w:rFonts w:ascii="PT Astra Serif" w:hAnsi="PT Astra Serif"/>
          <w:snapToGrid w:val="0"/>
          <w:sz w:val="28"/>
          <w:szCs w:val="28"/>
          <w:lang w:eastAsia="ru-RU"/>
        </w:rPr>
        <w:t>сайт</w:t>
      </w:r>
      <w:r w:rsidRPr="00776EA5">
        <w:rPr>
          <w:rFonts w:ascii="PT Astra Serif" w:hAnsi="PT Astra Serif"/>
          <w:snapToGrid w:val="0"/>
          <w:sz w:val="28"/>
          <w:szCs w:val="28"/>
          <w:lang w:eastAsia="ru-RU"/>
        </w:rPr>
        <w:t xml:space="preserve">е муниципального образования </w:t>
      </w:r>
      <w:proofErr w:type="spellStart"/>
      <w:r w:rsidRPr="00776EA5">
        <w:rPr>
          <w:rFonts w:ascii="PT Astra Serif" w:hAnsi="PT Astra Serif"/>
          <w:snapToGrid w:val="0"/>
          <w:sz w:val="28"/>
          <w:szCs w:val="28"/>
          <w:lang w:eastAsia="ru-RU"/>
        </w:rPr>
        <w:t>Щекинский</w:t>
      </w:r>
      <w:proofErr w:type="spellEnd"/>
      <w:r w:rsidRPr="00776EA5">
        <w:rPr>
          <w:rFonts w:ascii="PT Astra Serif" w:hAnsi="PT Astra Serif"/>
          <w:snapToGrid w:val="0"/>
          <w:sz w:val="28"/>
          <w:szCs w:val="28"/>
          <w:lang w:eastAsia="ru-RU"/>
        </w:rPr>
        <w:t xml:space="preserve"> район.</w:t>
      </w:r>
    </w:p>
    <w:p w14:paraId="1518C6DC" w14:textId="77777777" w:rsidR="00776C8D" w:rsidRPr="00776EA5" w:rsidRDefault="00776C8D" w:rsidP="00B56586">
      <w:pPr>
        <w:spacing w:line="360" w:lineRule="exact"/>
        <w:ind w:firstLine="709"/>
        <w:jc w:val="both"/>
        <w:rPr>
          <w:rFonts w:ascii="PT Astra Serif" w:hAnsi="PT Astra Serif"/>
          <w:snapToGrid w:val="0"/>
          <w:sz w:val="28"/>
          <w:szCs w:val="28"/>
          <w:lang w:eastAsia="ru-RU"/>
        </w:rPr>
      </w:pPr>
      <w:r w:rsidRPr="00776EA5">
        <w:rPr>
          <w:rFonts w:ascii="PT Astra Serif" w:hAnsi="PT Astra Serif"/>
          <w:snapToGrid w:val="0"/>
          <w:sz w:val="28"/>
          <w:szCs w:val="28"/>
          <w:lang w:eastAsia="ru-RU"/>
        </w:rPr>
        <w:t>4. Постановление вступает в силу со дня подписания.</w:t>
      </w:r>
    </w:p>
    <w:p w14:paraId="729195E0" w14:textId="77777777" w:rsidR="001C32A8" w:rsidRPr="00776EA5" w:rsidRDefault="001C32A8">
      <w:pPr>
        <w:rPr>
          <w:rFonts w:ascii="PT Astra Serif" w:hAnsi="PT Astra Serif" w:cs="PT Astra Serif"/>
          <w:sz w:val="28"/>
          <w:szCs w:val="28"/>
        </w:rPr>
      </w:pPr>
    </w:p>
    <w:p w14:paraId="562F95CE" w14:textId="77777777" w:rsidR="001C32A8" w:rsidRPr="00776EA5" w:rsidRDefault="001C32A8">
      <w:pPr>
        <w:rPr>
          <w:rFonts w:ascii="PT Astra Serif" w:hAnsi="PT Astra Serif" w:cs="PT Astra Serif"/>
          <w:sz w:val="28"/>
          <w:szCs w:val="28"/>
        </w:rPr>
      </w:pPr>
    </w:p>
    <w:p w14:paraId="7A92DB2C" w14:textId="77777777" w:rsidR="00347FA8" w:rsidRPr="00776EA5" w:rsidRDefault="00347FA8">
      <w:pPr>
        <w:rPr>
          <w:rFonts w:ascii="PT Astra Serif" w:hAnsi="PT Astra Serif" w:cs="PT Astra Serif"/>
          <w:sz w:val="28"/>
          <w:szCs w:val="28"/>
        </w:rPr>
      </w:pPr>
    </w:p>
    <w:tbl>
      <w:tblPr>
        <w:tblW w:w="5000" w:type="pct"/>
        <w:tblLayout w:type="fixed"/>
        <w:tblLook w:val="04A0" w:firstRow="1" w:lastRow="0" w:firstColumn="1" w:lastColumn="0" w:noHBand="0" w:noVBand="1"/>
      </w:tblPr>
      <w:tblGrid>
        <w:gridCol w:w="4169"/>
        <w:gridCol w:w="2446"/>
        <w:gridCol w:w="2956"/>
      </w:tblGrid>
      <w:tr w:rsidR="002A16C1" w:rsidRPr="00776EA5" w14:paraId="6D0D26F7" w14:textId="77777777" w:rsidTr="000D05A0">
        <w:trPr>
          <w:trHeight w:val="229"/>
        </w:trPr>
        <w:tc>
          <w:tcPr>
            <w:tcW w:w="2178" w:type="pct"/>
          </w:tcPr>
          <w:p w14:paraId="6EEF10EE" w14:textId="0C43EB39" w:rsidR="002A16C1" w:rsidRPr="00776EA5" w:rsidRDefault="009B0001" w:rsidP="000F1693">
            <w:pPr>
              <w:pStyle w:val="afe"/>
              <w:ind w:right="-119"/>
              <w:jc w:val="center"/>
              <w:rPr>
                <w:rFonts w:ascii="PT Astra Serif" w:hAnsi="PT Astra Serif"/>
                <w:b/>
              </w:rPr>
            </w:pPr>
            <w:r>
              <w:rPr>
                <w:rFonts w:ascii="PT Astra Serif" w:hAnsi="PT Astra Serif"/>
                <w:b/>
                <w:sz w:val="28"/>
                <w:szCs w:val="28"/>
              </w:rPr>
              <w:t xml:space="preserve"> </w:t>
            </w:r>
            <w:r w:rsidR="00B710FA" w:rsidRPr="004F7DF8">
              <w:rPr>
                <w:rFonts w:ascii="PT Astra Serif" w:hAnsi="PT Astra Serif"/>
                <w:b/>
                <w:sz w:val="28"/>
                <w:szCs w:val="28"/>
              </w:rPr>
              <w:t>Г</w:t>
            </w:r>
            <w:r w:rsidRPr="008C3903">
              <w:rPr>
                <w:rFonts w:ascii="PT Astra Serif" w:hAnsi="PT Astra Serif"/>
                <w:b/>
                <w:sz w:val="28"/>
                <w:szCs w:val="28"/>
              </w:rPr>
              <w:t>лав</w:t>
            </w:r>
            <w:r w:rsidR="00B710FA">
              <w:rPr>
                <w:rFonts w:ascii="PT Astra Serif" w:hAnsi="PT Astra Serif"/>
                <w:b/>
                <w:sz w:val="28"/>
                <w:szCs w:val="28"/>
              </w:rPr>
              <w:t>а</w:t>
            </w:r>
            <w:r w:rsidRPr="008C3903">
              <w:rPr>
                <w:rFonts w:ascii="PT Astra Serif" w:hAnsi="PT Astra Serif"/>
                <w:b/>
                <w:sz w:val="28"/>
                <w:szCs w:val="28"/>
              </w:rPr>
              <w:t xml:space="preserve"> </w:t>
            </w:r>
            <w:r w:rsidRPr="005438AD">
              <w:rPr>
                <w:rFonts w:ascii="PT Astra Serif" w:hAnsi="PT Astra Serif"/>
                <w:b/>
                <w:spacing w:val="-6"/>
                <w:sz w:val="28"/>
                <w:szCs w:val="28"/>
              </w:rPr>
              <w:t>администрации муниципального</w:t>
            </w:r>
            <w:r w:rsidRPr="008C3903">
              <w:rPr>
                <w:rFonts w:ascii="PT Astra Serif" w:hAnsi="PT Astra Serif"/>
                <w:b/>
                <w:sz w:val="28"/>
                <w:szCs w:val="28"/>
              </w:rPr>
              <w:t xml:space="preserve"> </w:t>
            </w:r>
            <w:r w:rsidRPr="005438AD">
              <w:rPr>
                <w:rFonts w:ascii="PT Astra Serif" w:hAnsi="PT Astra Serif"/>
                <w:b/>
                <w:spacing w:val="-6"/>
                <w:sz w:val="28"/>
                <w:szCs w:val="28"/>
              </w:rPr>
              <w:t xml:space="preserve">образования </w:t>
            </w:r>
            <w:proofErr w:type="spellStart"/>
            <w:r w:rsidRPr="005438AD">
              <w:rPr>
                <w:rFonts w:ascii="PT Astra Serif" w:hAnsi="PT Astra Serif"/>
                <w:b/>
                <w:spacing w:val="-6"/>
                <w:sz w:val="28"/>
                <w:szCs w:val="28"/>
              </w:rPr>
              <w:t>Щёкинск</w:t>
            </w:r>
            <w:r>
              <w:rPr>
                <w:rFonts w:ascii="PT Astra Serif" w:hAnsi="PT Astra Serif"/>
                <w:b/>
                <w:spacing w:val="-6"/>
                <w:sz w:val="28"/>
                <w:szCs w:val="28"/>
              </w:rPr>
              <w:t>ий</w:t>
            </w:r>
            <w:proofErr w:type="spellEnd"/>
            <w:r w:rsidRPr="005438AD">
              <w:rPr>
                <w:rFonts w:ascii="PT Astra Serif" w:hAnsi="PT Astra Serif"/>
                <w:b/>
                <w:spacing w:val="-6"/>
                <w:sz w:val="28"/>
                <w:szCs w:val="28"/>
              </w:rPr>
              <w:t xml:space="preserve"> район</w:t>
            </w:r>
          </w:p>
        </w:tc>
        <w:tc>
          <w:tcPr>
            <w:tcW w:w="1278" w:type="pct"/>
            <w:vAlign w:val="center"/>
          </w:tcPr>
          <w:p w14:paraId="646974AB" w14:textId="77777777" w:rsidR="002A16C1" w:rsidRPr="00776EA5" w:rsidRDefault="002A16C1" w:rsidP="00776C8D">
            <w:pPr>
              <w:jc w:val="center"/>
              <w:rPr>
                <w:rFonts w:ascii="PT Astra Serif" w:hAnsi="PT Astra Serif"/>
              </w:rPr>
            </w:pPr>
          </w:p>
        </w:tc>
        <w:tc>
          <w:tcPr>
            <w:tcW w:w="1544" w:type="pct"/>
            <w:vAlign w:val="bottom"/>
          </w:tcPr>
          <w:p w14:paraId="3CADA7DA" w14:textId="7412F042" w:rsidR="002A16C1" w:rsidRPr="00776EA5" w:rsidRDefault="00B710FA" w:rsidP="008A457D">
            <w:pPr>
              <w:jc w:val="right"/>
              <w:rPr>
                <w:rFonts w:ascii="PT Astra Serif" w:hAnsi="PT Astra Serif"/>
              </w:rPr>
            </w:pPr>
            <w:r>
              <w:rPr>
                <w:rFonts w:ascii="PT Astra Serif" w:hAnsi="PT Astra Serif"/>
                <w:b/>
                <w:sz w:val="28"/>
                <w:szCs w:val="28"/>
                <w:lang w:eastAsia="en-US"/>
              </w:rPr>
              <w:t>А.С. Гамбург</w:t>
            </w:r>
          </w:p>
        </w:tc>
      </w:tr>
    </w:tbl>
    <w:p w14:paraId="2C9CCA97" w14:textId="77777777" w:rsidR="00776C8D" w:rsidRPr="00776EA5" w:rsidRDefault="00776C8D">
      <w:pPr>
        <w:rPr>
          <w:rFonts w:ascii="PT Astra Serif" w:hAnsi="PT Astra Serif" w:cs="PT Astra Serif"/>
          <w:sz w:val="28"/>
          <w:szCs w:val="28"/>
        </w:rPr>
        <w:sectPr w:rsidR="00776C8D" w:rsidRPr="00776EA5" w:rsidSect="009035FC">
          <w:headerReference w:type="default" r:id="rId10"/>
          <w:headerReference w:type="first" r:id="rId11"/>
          <w:pgSz w:w="11906" w:h="16838"/>
          <w:pgMar w:top="1134" w:right="850" w:bottom="1134" w:left="1701" w:header="567" w:footer="720" w:gutter="0"/>
          <w:cols w:space="720"/>
          <w:titlePg/>
          <w:docGrid w:linePitch="360"/>
        </w:sectPr>
      </w:pPr>
    </w:p>
    <w:tbl>
      <w:tblPr>
        <w:tblStyle w:val="1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501"/>
      </w:tblGrid>
      <w:tr w:rsidR="00776C8D" w:rsidRPr="00776EA5" w14:paraId="21145D96" w14:textId="77777777" w:rsidTr="00776C8D">
        <w:tc>
          <w:tcPr>
            <w:tcW w:w="5070" w:type="dxa"/>
          </w:tcPr>
          <w:p w14:paraId="1614DC3F" w14:textId="77777777" w:rsidR="00776C8D" w:rsidRPr="00776EA5" w:rsidRDefault="00776C8D" w:rsidP="00776C8D">
            <w:pPr>
              <w:widowControl w:val="0"/>
              <w:suppressAutoHyphens w:val="0"/>
              <w:autoSpaceDE w:val="0"/>
              <w:autoSpaceDN w:val="0"/>
              <w:adjustRightInd w:val="0"/>
              <w:spacing w:after="200" w:line="276" w:lineRule="auto"/>
              <w:jc w:val="center"/>
              <w:rPr>
                <w:rFonts w:ascii="PT Astra Serif" w:hAnsi="PT Astra Serif"/>
                <w:noProof/>
                <w:sz w:val="28"/>
                <w:szCs w:val="28"/>
                <w:lang w:eastAsia="en-US"/>
              </w:rPr>
            </w:pPr>
          </w:p>
        </w:tc>
        <w:tc>
          <w:tcPr>
            <w:tcW w:w="4501" w:type="dxa"/>
          </w:tcPr>
          <w:p w14:paraId="39522B1D" w14:textId="77777777"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Приложение</w:t>
            </w:r>
          </w:p>
          <w:p w14:paraId="204CC34A" w14:textId="77777777"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к постановлению администрации</w:t>
            </w:r>
          </w:p>
          <w:p w14:paraId="3BECB9DC" w14:textId="77777777" w:rsidR="00776C8D" w:rsidRPr="00776EA5" w:rsidRDefault="00776C8D" w:rsidP="00776C8D">
            <w:pPr>
              <w:widowControl w:val="0"/>
              <w:suppressAutoHyphens w:val="0"/>
              <w:autoSpaceDE w:val="0"/>
              <w:autoSpaceDN w:val="0"/>
              <w:adjustRightInd w:val="0"/>
              <w:jc w:val="center"/>
              <w:rPr>
                <w:rFonts w:ascii="PT Astra Serif" w:hAnsi="PT Astra Serif"/>
                <w:noProof/>
                <w:sz w:val="28"/>
                <w:szCs w:val="28"/>
                <w:lang w:eastAsia="en-US"/>
              </w:rPr>
            </w:pPr>
            <w:r w:rsidRPr="00776EA5">
              <w:rPr>
                <w:rFonts w:ascii="PT Astra Serif" w:hAnsi="PT Astra Serif"/>
                <w:noProof/>
                <w:sz w:val="28"/>
                <w:szCs w:val="28"/>
                <w:lang w:eastAsia="en-US"/>
              </w:rPr>
              <w:t>муниципального образования</w:t>
            </w:r>
          </w:p>
          <w:p w14:paraId="03A30DCF" w14:textId="77777777" w:rsidR="00E10443" w:rsidRPr="00776EA5" w:rsidRDefault="005F6ED6" w:rsidP="00E10443">
            <w:pPr>
              <w:suppressAutoHyphens w:val="0"/>
              <w:overflowPunct w:val="0"/>
              <w:autoSpaceDE w:val="0"/>
              <w:autoSpaceDN w:val="0"/>
              <w:adjustRightInd w:val="0"/>
              <w:jc w:val="center"/>
              <w:textAlignment w:val="baseline"/>
              <w:rPr>
                <w:rFonts w:ascii="PT Astra Serif" w:hAnsi="PT Astra Serif"/>
                <w:sz w:val="28"/>
                <w:szCs w:val="28"/>
                <w:lang w:eastAsia="en-US"/>
              </w:rPr>
            </w:pPr>
            <w:proofErr w:type="spellStart"/>
            <w:r w:rsidRPr="00776EA5">
              <w:rPr>
                <w:rFonts w:ascii="PT Astra Serif" w:hAnsi="PT Astra Serif"/>
                <w:sz w:val="28"/>
                <w:szCs w:val="28"/>
                <w:lang w:eastAsia="en-US"/>
              </w:rPr>
              <w:t>Щё</w:t>
            </w:r>
            <w:r w:rsidR="00E10443" w:rsidRPr="00776EA5">
              <w:rPr>
                <w:rFonts w:ascii="PT Astra Serif" w:hAnsi="PT Astra Serif"/>
                <w:sz w:val="28"/>
                <w:szCs w:val="28"/>
                <w:lang w:eastAsia="en-US"/>
              </w:rPr>
              <w:t>кинский</w:t>
            </w:r>
            <w:proofErr w:type="spellEnd"/>
            <w:r w:rsidR="00E10443" w:rsidRPr="00776EA5">
              <w:rPr>
                <w:rFonts w:ascii="PT Astra Serif" w:hAnsi="PT Astra Serif"/>
                <w:sz w:val="28"/>
                <w:szCs w:val="28"/>
                <w:lang w:eastAsia="en-US"/>
              </w:rPr>
              <w:t xml:space="preserve"> район</w:t>
            </w:r>
          </w:p>
          <w:p w14:paraId="21556C5B" w14:textId="77777777" w:rsidR="00E10443" w:rsidRPr="00776EA5" w:rsidRDefault="00E10443" w:rsidP="00E10443">
            <w:pPr>
              <w:suppressAutoHyphens w:val="0"/>
              <w:overflowPunct w:val="0"/>
              <w:autoSpaceDE w:val="0"/>
              <w:autoSpaceDN w:val="0"/>
              <w:adjustRightInd w:val="0"/>
              <w:jc w:val="center"/>
              <w:textAlignment w:val="baseline"/>
              <w:rPr>
                <w:rFonts w:ascii="PT Astra Serif" w:hAnsi="PT Astra Serif"/>
                <w:sz w:val="28"/>
                <w:szCs w:val="28"/>
                <w:lang w:eastAsia="en-US"/>
              </w:rPr>
            </w:pPr>
          </w:p>
          <w:p w14:paraId="652AB4B3" w14:textId="69B8AF98" w:rsidR="009B0001" w:rsidRPr="00E2361A" w:rsidRDefault="009B0001" w:rsidP="009B0001">
            <w:pPr>
              <w:suppressAutoHyphens w:val="0"/>
              <w:overflowPunct w:val="0"/>
              <w:autoSpaceDE w:val="0"/>
              <w:autoSpaceDN w:val="0"/>
              <w:adjustRightInd w:val="0"/>
              <w:jc w:val="center"/>
              <w:textAlignment w:val="baseline"/>
              <w:rPr>
                <w:rFonts w:ascii="PT Astra Serif" w:hAnsi="PT Astra Serif"/>
                <w:noProof/>
                <w:sz w:val="28"/>
                <w:szCs w:val="28"/>
                <w:lang w:eastAsia="ru-RU"/>
              </w:rPr>
            </w:pPr>
            <w:r w:rsidRPr="00E2361A">
              <w:rPr>
                <w:rFonts w:ascii="PT Astra Serif" w:hAnsi="PT Astra Serif"/>
                <w:sz w:val="28"/>
                <w:szCs w:val="28"/>
                <w:lang w:eastAsia="ru-RU"/>
              </w:rPr>
              <w:t xml:space="preserve">от </w:t>
            </w:r>
            <w:r w:rsidR="004D5A27" w:rsidRPr="004D5A27">
              <w:rPr>
                <w:rFonts w:ascii="PT Astra Serif" w:hAnsi="PT Astra Serif"/>
                <w:sz w:val="28"/>
                <w:szCs w:val="28"/>
                <w:lang w:eastAsia="ru-RU"/>
              </w:rPr>
              <w:t>29.11.2024</w:t>
            </w:r>
            <w:r w:rsidRPr="00E2361A">
              <w:rPr>
                <w:rFonts w:ascii="PT Astra Serif" w:hAnsi="PT Astra Serif"/>
                <w:sz w:val="28"/>
                <w:szCs w:val="28"/>
                <w:lang w:eastAsia="ru-RU"/>
              </w:rPr>
              <w:t xml:space="preserve"> № </w:t>
            </w:r>
            <w:r w:rsidR="004D5A27">
              <w:rPr>
                <w:rFonts w:ascii="PT Astra Serif" w:hAnsi="PT Astra Serif"/>
                <w:sz w:val="28"/>
                <w:szCs w:val="28"/>
                <w:lang w:eastAsia="ru-RU"/>
              </w:rPr>
              <w:t>11 – 1455</w:t>
            </w:r>
            <w:r w:rsidRPr="00E2361A">
              <w:rPr>
                <w:rFonts w:ascii="PT Astra Serif" w:hAnsi="PT Astra Serif"/>
                <w:sz w:val="28"/>
                <w:szCs w:val="28"/>
                <w:lang w:eastAsia="ru-RU"/>
              </w:rPr>
              <w:t xml:space="preserve"> </w:t>
            </w:r>
          </w:p>
          <w:p w14:paraId="32632878" w14:textId="77777777" w:rsidR="00776C8D" w:rsidRPr="00776EA5" w:rsidRDefault="00776C8D" w:rsidP="00440D67">
            <w:pPr>
              <w:pStyle w:val="24"/>
              <w:jc w:val="center"/>
              <w:rPr>
                <w:rFonts w:ascii="PT Astra Serif" w:hAnsi="PT Astra Serif"/>
                <w:noProof/>
                <w:sz w:val="28"/>
                <w:szCs w:val="28"/>
                <w:lang w:eastAsia="en-US"/>
              </w:rPr>
            </w:pPr>
          </w:p>
        </w:tc>
      </w:tr>
    </w:tbl>
    <w:p w14:paraId="2556FCBD" w14:textId="77777777" w:rsidR="009035FC" w:rsidRPr="00776EA5" w:rsidRDefault="009035FC" w:rsidP="00B50F59">
      <w:pPr>
        <w:widowControl w:val="0"/>
        <w:suppressAutoHyphens w:val="0"/>
        <w:autoSpaceDE w:val="0"/>
        <w:autoSpaceDN w:val="0"/>
        <w:adjustRightInd w:val="0"/>
        <w:ind w:right="709"/>
        <w:rPr>
          <w:rFonts w:ascii="PT Astra Serif" w:hAnsi="PT Astra Serif"/>
          <w:b/>
          <w:bCs/>
          <w:sz w:val="28"/>
          <w:szCs w:val="28"/>
          <w:lang w:eastAsia="ru-RU"/>
        </w:rPr>
      </w:pPr>
    </w:p>
    <w:p w14:paraId="152AAFCF" w14:textId="77777777" w:rsidR="00776C8D" w:rsidRPr="00776EA5" w:rsidRDefault="00776C8D" w:rsidP="00776C8D">
      <w:pPr>
        <w:widowControl w:val="0"/>
        <w:suppressAutoHyphens w:val="0"/>
        <w:autoSpaceDE w:val="0"/>
        <w:autoSpaceDN w:val="0"/>
        <w:adjustRightInd w:val="0"/>
        <w:ind w:left="709" w:right="709"/>
        <w:jc w:val="center"/>
        <w:rPr>
          <w:rFonts w:ascii="PT Astra Serif" w:hAnsi="PT Astra Serif"/>
          <w:b/>
          <w:sz w:val="28"/>
          <w:szCs w:val="28"/>
          <w:lang w:eastAsia="ru-RU"/>
        </w:rPr>
      </w:pPr>
      <w:r w:rsidRPr="00776EA5">
        <w:rPr>
          <w:rFonts w:ascii="PT Astra Serif" w:hAnsi="PT Astra Serif"/>
          <w:b/>
          <w:bCs/>
          <w:sz w:val="28"/>
          <w:szCs w:val="28"/>
          <w:lang w:eastAsia="ru-RU"/>
        </w:rPr>
        <w:t>А</w:t>
      </w:r>
      <w:r w:rsidRPr="00776EA5">
        <w:rPr>
          <w:rFonts w:ascii="PT Astra Serif" w:hAnsi="PT Astra Serif"/>
          <w:b/>
          <w:sz w:val="28"/>
          <w:szCs w:val="28"/>
          <w:lang w:eastAsia="ru-RU"/>
        </w:rPr>
        <w:t xml:space="preserve">УКЦИОННАЯ ДОКУМЕНТАЦИЯ </w:t>
      </w:r>
    </w:p>
    <w:p w14:paraId="21A7672D" w14:textId="39181DB5"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на проведение аукциона № </w:t>
      </w:r>
      <w:r w:rsidR="009B0001">
        <w:rPr>
          <w:rFonts w:ascii="PT Astra Serif" w:hAnsi="PT Astra Serif"/>
          <w:b/>
          <w:sz w:val="28"/>
          <w:szCs w:val="28"/>
          <w:lang w:eastAsia="ru-RU"/>
        </w:rPr>
        <w:t>1</w:t>
      </w:r>
      <w:r w:rsidR="00186C28">
        <w:rPr>
          <w:rFonts w:ascii="PT Astra Serif" w:hAnsi="PT Astra Serif"/>
          <w:b/>
          <w:sz w:val="28"/>
          <w:szCs w:val="28"/>
          <w:lang w:eastAsia="ru-RU"/>
        </w:rPr>
        <w:t>2</w:t>
      </w:r>
      <w:r w:rsidRPr="00776EA5">
        <w:rPr>
          <w:rFonts w:ascii="PT Astra Serif" w:hAnsi="PT Astra Serif"/>
          <w:b/>
          <w:sz w:val="28"/>
          <w:szCs w:val="28"/>
          <w:lang w:eastAsia="ru-RU"/>
        </w:rPr>
        <w:t>/2</w:t>
      </w:r>
      <w:r w:rsidR="00B50F59" w:rsidRPr="00776EA5">
        <w:rPr>
          <w:rFonts w:ascii="PT Astra Serif" w:hAnsi="PT Astra Serif"/>
          <w:b/>
          <w:sz w:val="28"/>
          <w:szCs w:val="28"/>
          <w:lang w:eastAsia="ru-RU"/>
        </w:rPr>
        <w:t>4</w:t>
      </w:r>
      <w:r w:rsidRPr="00776EA5">
        <w:rPr>
          <w:rFonts w:ascii="PT Astra Serif" w:hAnsi="PT Astra Serif"/>
          <w:b/>
          <w:sz w:val="28"/>
          <w:szCs w:val="28"/>
          <w:lang w:eastAsia="ru-RU"/>
        </w:rPr>
        <w:t xml:space="preserve"> на право заключения договора </w:t>
      </w:r>
    </w:p>
    <w:p w14:paraId="2E2DEE0F" w14:textId="77777777"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на размещение нестационарного торгового объекта</w:t>
      </w:r>
    </w:p>
    <w:p w14:paraId="33127E95" w14:textId="77777777"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на территории города Щекино </w:t>
      </w:r>
      <w:proofErr w:type="spellStart"/>
      <w:r w:rsidRPr="00776EA5">
        <w:rPr>
          <w:rFonts w:ascii="PT Astra Serif" w:hAnsi="PT Astra Serif"/>
          <w:b/>
          <w:sz w:val="28"/>
          <w:szCs w:val="28"/>
          <w:lang w:eastAsia="ru-RU"/>
        </w:rPr>
        <w:t>Щекинского</w:t>
      </w:r>
      <w:proofErr w:type="spellEnd"/>
      <w:r w:rsidRPr="00776EA5">
        <w:rPr>
          <w:rFonts w:ascii="PT Astra Serif" w:hAnsi="PT Astra Serif"/>
          <w:b/>
          <w:sz w:val="28"/>
          <w:szCs w:val="28"/>
          <w:lang w:eastAsia="ru-RU"/>
        </w:rPr>
        <w:t xml:space="preserve"> района</w:t>
      </w:r>
    </w:p>
    <w:p w14:paraId="678ED864" w14:textId="77777777" w:rsidR="00776C8D" w:rsidRPr="00776EA5" w:rsidRDefault="00776C8D" w:rsidP="00776C8D">
      <w:pPr>
        <w:widowControl w:val="0"/>
        <w:suppressAutoHyphens w:val="0"/>
        <w:autoSpaceDE w:val="0"/>
        <w:autoSpaceDN w:val="0"/>
        <w:adjustRightInd w:val="0"/>
        <w:jc w:val="both"/>
        <w:rPr>
          <w:rFonts w:ascii="PT Astra Serif" w:hAnsi="PT Astra Serif"/>
          <w:b/>
          <w:sz w:val="28"/>
          <w:szCs w:val="28"/>
          <w:lang w:eastAsia="ru-RU"/>
        </w:rPr>
      </w:pPr>
    </w:p>
    <w:p w14:paraId="6E10725B" w14:textId="77777777"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Часть 1.</w:t>
      </w:r>
    </w:p>
    <w:p w14:paraId="07FFFAD5" w14:textId="77777777" w:rsidR="00776C8D" w:rsidRPr="00776EA5" w:rsidRDefault="00776C8D" w:rsidP="00776C8D">
      <w:pPr>
        <w:widowControl w:val="0"/>
        <w:suppressAutoHyphens w:val="0"/>
        <w:autoSpaceDE w:val="0"/>
        <w:autoSpaceDN w:val="0"/>
        <w:adjustRightInd w:val="0"/>
        <w:rPr>
          <w:rFonts w:ascii="PT Astra Serif" w:hAnsi="PT Astra Serif"/>
          <w:b/>
          <w:sz w:val="28"/>
          <w:szCs w:val="28"/>
          <w:lang w:eastAsia="ru-RU"/>
        </w:rPr>
      </w:pPr>
    </w:p>
    <w:p w14:paraId="024674E8" w14:textId="77777777"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ИЗВЕЩЕНИЕ</w:t>
      </w:r>
    </w:p>
    <w:p w14:paraId="63FF8C3F" w14:textId="77777777" w:rsidR="00776C8D" w:rsidRPr="00776EA5" w:rsidRDefault="00776C8D" w:rsidP="00776C8D">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 xml:space="preserve">о проведении открытого аукциона </w:t>
      </w:r>
    </w:p>
    <w:p w14:paraId="5DB42DEB" w14:textId="77777777" w:rsidR="00776C8D" w:rsidRPr="00776EA5" w:rsidRDefault="00776C8D" w:rsidP="00776C8D">
      <w:pPr>
        <w:widowControl w:val="0"/>
        <w:suppressAutoHyphens w:val="0"/>
        <w:autoSpaceDE w:val="0"/>
        <w:autoSpaceDN w:val="0"/>
        <w:adjustRightInd w:val="0"/>
        <w:ind w:firstLine="709"/>
        <w:jc w:val="center"/>
        <w:rPr>
          <w:rFonts w:ascii="PT Astra Serif" w:hAnsi="PT Astra Serif"/>
          <w:b/>
          <w:sz w:val="28"/>
          <w:szCs w:val="28"/>
          <w:lang w:eastAsia="ru-RU"/>
        </w:rPr>
      </w:pPr>
    </w:p>
    <w:p w14:paraId="645289D4" w14:textId="7D6A7268"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 Наименование аукциона: Открытый аукцион № </w:t>
      </w:r>
      <w:r w:rsidR="00186C28">
        <w:rPr>
          <w:rFonts w:ascii="PT Astra Serif" w:hAnsi="PT Astra Serif"/>
          <w:sz w:val="28"/>
          <w:szCs w:val="28"/>
          <w:lang w:eastAsia="ru-RU"/>
        </w:rPr>
        <w:t>12</w:t>
      </w:r>
      <w:r w:rsidRPr="00776EA5">
        <w:rPr>
          <w:rFonts w:ascii="PT Astra Serif" w:hAnsi="PT Astra Serif"/>
          <w:sz w:val="28"/>
          <w:szCs w:val="28"/>
          <w:lang w:eastAsia="ru-RU"/>
        </w:rPr>
        <w:t>/2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(лот</w:t>
      </w:r>
      <w:r w:rsidR="00B710FA">
        <w:rPr>
          <w:rFonts w:ascii="PT Astra Serif" w:hAnsi="PT Astra Serif"/>
          <w:sz w:val="28"/>
          <w:szCs w:val="28"/>
          <w:lang w:eastAsia="ru-RU"/>
        </w:rPr>
        <w:t>ы №</w:t>
      </w:r>
      <w:r w:rsidR="00B50F59" w:rsidRPr="00776EA5">
        <w:rPr>
          <w:rFonts w:ascii="PT Astra Serif" w:hAnsi="PT Astra Serif"/>
          <w:sz w:val="28"/>
          <w:szCs w:val="28"/>
          <w:lang w:eastAsia="ru-RU"/>
        </w:rPr>
        <w:t xml:space="preserve"> №</w:t>
      </w:r>
      <w:r w:rsidR="00AC65F0" w:rsidRPr="00776EA5">
        <w:rPr>
          <w:rFonts w:ascii="PT Astra Serif" w:hAnsi="PT Astra Serif"/>
          <w:sz w:val="28"/>
          <w:szCs w:val="28"/>
          <w:lang w:eastAsia="ru-RU"/>
        </w:rPr>
        <w:t xml:space="preserve"> </w:t>
      </w:r>
      <w:r w:rsidR="009B0001">
        <w:rPr>
          <w:rFonts w:ascii="PT Astra Serif" w:hAnsi="PT Astra Serif"/>
          <w:sz w:val="28"/>
          <w:szCs w:val="28"/>
          <w:lang w:eastAsia="ru-RU"/>
        </w:rPr>
        <w:t>1</w:t>
      </w:r>
      <w:r w:rsidR="00B710FA">
        <w:rPr>
          <w:rFonts w:ascii="PT Astra Serif" w:hAnsi="PT Astra Serif"/>
          <w:sz w:val="28"/>
          <w:szCs w:val="28"/>
          <w:lang w:eastAsia="ru-RU"/>
        </w:rPr>
        <w:t>-</w:t>
      </w:r>
      <w:r w:rsidR="00186C28">
        <w:rPr>
          <w:rFonts w:ascii="PT Astra Serif" w:hAnsi="PT Astra Serif"/>
          <w:sz w:val="28"/>
          <w:szCs w:val="28"/>
          <w:lang w:eastAsia="ru-RU"/>
        </w:rPr>
        <w:t>1</w:t>
      </w:r>
      <w:r w:rsidR="00B710FA">
        <w:rPr>
          <w:rFonts w:ascii="PT Astra Serif" w:hAnsi="PT Astra Serif"/>
          <w:sz w:val="28"/>
          <w:szCs w:val="28"/>
          <w:lang w:eastAsia="ru-RU"/>
        </w:rPr>
        <w:t>6</w:t>
      </w:r>
      <w:r w:rsidRPr="00776EA5">
        <w:rPr>
          <w:rFonts w:ascii="PT Astra Serif" w:hAnsi="PT Astra Serif"/>
          <w:sz w:val="28"/>
          <w:szCs w:val="28"/>
          <w:lang w:eastAsia="ru-RU"/>
        </w:rPr>
        <w:t>).</w:t>
      </w:r>
    </w:p>
    <w:p w14:paraId="4D7E74B7"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2. Организатор аукциона: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w:t>
      </w:r>
    </w:p>
    <w:p w14:paraId="07505D23"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Отраслевым (функциональным) органом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уполномоченным выступать от имени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и осуществлять функции по организации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комитет экономического развития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w:t>
      </w:r>
    </w:p>
    <w:p w14:paraId="3111B439"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Адрес организатора: Тульская область,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г. Щекино, ул. Шахтерская, д.</w:t>
      </w:r>
      <w:r w:rsidR="00AC65F0" w:rsidRPr="00776EA5">
        <w:rPr>
          <w:rFonts w:ascii="PT Astra Serif" w:hAnsi="PT Astra Serif"/>
          <w:sz w:val="28"/>
          <w:szCs w:val="28"/>
          <w:lang w:eastAsia="ru-RU"/>
        </w:rPr>
        <w:t xml:space="preserve"> </w:t>
      </w:r>
      <w:r w:rsidRPr="00776EA5">
        <w:rPr>
          <w:rFonts w:ascii="PT Astra Serif" w:hAnsi="PT Astra Serif"/>
          <w:sz w:val="28"/>
          <w:szCs w:val="28"/>
          <w:lang w:eastAsia="ru-RU"/>
        </w:rPr>
        <w:t>11.</w:t>
      </w:r>
    </w:p>
    <w:p w14:paraId="0F3BC481"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Официальным источником опубликования (размещения) информации об открытом аукционе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официальный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w:t>
      </w:r>
    </w:p>
    <w:p w14:paraId="02EE3B85"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Телефон: 8(48751) 5-94-51.</w:t>
      </w:r>
    </w:p>
    <w:p w14:paraId="086E08B4"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Контактное лицо: Пахомова М.Н.</w:t>
      </w:r>
    </w:p>
    <w:p w14:paraId="00509B64"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Аукционная документация размещается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w:t>
      </w:r>
      <w:r w:rsidRPr="00776EA5">
        <w:rPr>
          <w:rFonts w:ascii="PT Astra Serif" w:hAnsi="PT Astra Serif"/>
          <w:spacing w:val="-2"/>
          <w:sz w:val="28"/>
          <w:szCs w:val="28"/>
          <w:lang w:eastAsia="ru-RU"/>
        </w:rPr>
        <w:t xml:space="preserve">муниципального образования </w:t>
      </w:r>
      <w:proofErr w:type="spellStart"/>
      <w:r w:rsidRPr="00776EA5">
        <w:rPr>
          <w:rFonts w:ascii="PT Astra Serif" w:hAnsi="PT Astra Serif"/>
          <w:spacing w:val="-2"/>
          <w:sz w:val="28"/>
          <w:szCs w:val="28"/>
          <w:lang w:eastAsia="ru-RU"/>
        </w:rPr>
        <w:t>Щекинский</w:t>
      </w:r>
      <w:proofErr w:type="spellEnd"/>
      <w:r w:rsidRPr="00776EA5">
        <w:rPr>
          <w:rFonts w:ascii="PT Astra Serif" w:hAnsi="PT Astra Serif"/>
          <w:spacing w:val="-2"/>
          <w:sz w:val="28"/>
          <w:szCs w:val="28"/>
          <w:lang w:eastAsia="ru-RU"/>
        </w:rPr>
        <w:t xml:space="preserve"> район </w:t>
      </w:r>
      <w:r w:rsidR="007C7E09" w:rsidRPr="00776EA5">
        <w:rPr>
          <w:rFonts w:ascii="PT Astra Serif" w:hAnsi="PT Astra Serif"/>
          <w:spacing w:val="-2"/>
          <w:sz w:val="28"/>
          <w:szCs w:val="28"/>
          <w:lang w:eastAsia="ru-RU"/>
        </w:rPr>
        <w:t>«https://schekino.gosuslugi.ru»</w:t>
      </w:r>
      <w:r w:rsidRPr="00776EA5">
        <w:rPr>
          <w:rFonts w:ascii="PT Astra Serif" w:hAnsi="PT Astra Serif"/>
          <w:spacing w:val="-2"/>
          <w:sz w:val="28"/>
          <w:szCs w:val="28"/>
          <w:lang w:eastAsia="ru-RU"/>
        </w:rPr>
        <w:t>.</w:t>
      </w:r>
    </w:p>
    <w:p w14:paraId="2F660610" w14:textId="3E36D109" w:rsidR="00B50F59" w:rsidRPr="00776EA5" w:rsidRDefault="00776C8D" w:rsidP="00B50F59">
      <w:pPr>
        <w:pStyle w:val="24"/>
        <w:ind w:firstLine="709"/>
        <w:jc w:val="both"/>
        <w:rPr>
          <w:rFonts w:ascii="PT Astra Serif" w:hAnsi="PT Astra Serif"/>
          <w:noProof/>
          <w:sz w:val="28"/>
          <w:szCs w:val="28"/>
        </w:rPr>
      </w:pPr>
      <w:r w:rsidRPr="00776EA5">
        <w:rPr>
          <w:rFonts w:ascii="PT Astra Serif" w:hAnsi="PT Astra Serif"/>
          <w:sz w:val="28"/>
          <w:szCs w:val="28"/>
        </w:rPr>
        <w:t xml:space="preserve">3. Решение о проведении аукциона: постановление администрации </w:t>
      </w:r>
      <w:proofErr w:type="spellStart"/>
      <w:r w:rsidRPr="00776EA5">
        <w:rPr>
          <w:rFonts w:ascii="PT Astra Serif" w:hAnsi="PT Astra Serif"/>
          <w:sz w:val="28"/>
          <w:szCs w:val="28"/>
        </w:rPr>
        <w:t>Щекинского</w:t>
      </w:r>
      <w:proofErr w:type="spellEnd"/>
      <w:r w:rsidRPr="00776EA5">
        <w:rPr>
          <w:rFonts w:ascii="PT Astra Serif" w:hAnsi="PT Astra Serif"/>
          <w:sz w:val="28"/>
          <w:szCs w:val="28"/>
        </w:rPr>
        <w:t xml:space="preserve"> района</w:t>
      </w:r>
      <w:r w:rsidR="00E10443" w:rsidRPr="00776EA5">
        <w:rPr>
          <w:rFonts w:ascii="PT Astra Serif" w:hAnsi="PT Astra Serif"/>
          <w:sz w:val="28"/>
          <w:szCs w:val="28"/>
        </w:rPr>
        <w:t xml:space="preserve"> </w:t>
      </w:r>
      <w:r w:rsidR="004D5A27" w:rsidRPr="00E2361A">
        <w:rPr>
          <w:rFonts w:ascii="PT Astra Serif" w:hAnsi="PT Astra Serif"/>
          <w:sz w:val="28"/>
          <w:szCs w:val="28"/>
        </w:rPr>
        <w:t xml:space="preserve">от </w:t>
      </w:r>
      <w:r w:rsidR="004D5A27" w:rsidRPr="004D5A27">
        <w:rPr>
          <w:rFonts w:ascii="PT Astra Serif" w:hAnsi="PT Astra Serif"/>
          <w:sz w:val="28"/>
          <w:szCs w:val="28"/>
        </w:rPr>
        <w:t>29.11.2024</w:t>
      </w:r>
      <w:r w:rsidR="004D5A27" w:rsidRPr="00E2361A">
        <w:rPr>
          <w:rFonts w:ascii="PT Astra Serif" w:hAnsi="PT Astra Serif"/>
          <w:sz w:val="28"/>
          <w:szCs w:val="28"/>
        </w:rPr>
        <w:t xml:space="preserve"> № </w:t>
      </w:r>
      <w:r w:rsidR="004D5A27">
        <w:rPr>
          <w:rFonts w:ascii="PT Astra Serif" w:hAnsi="PT Astra Serif"/>
          <w:sz w:val="28"/>
          <w:szCs w:val="28"/>
        </w:rPr>
        <w:t>11 – 1455</w:t>
      </w:r>
      <w:r w:rsidR="009B0001" w:rsidRPr="004D27AF">
        <w:rPr>
          <w:rFonts w:ascii="PT Astra Serif" w:hAnsi="PT Astra Serif"/>
          <w:sz w:val="28"/>
          <w:szCs w:val="28"/>
        </w:rPr>
        <w:t>.</w:t>
      </w:r>
    </w:p>
    <w:p w14:paraId="78036DFA" w14:textId="59EEC71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4. Предмет аукциона: Право заключения договора на размещение нестационарного торгового объекта на территории муниципального </w:t>
      </w:r>
      <w:r w:rsidRPr="00776EA5">
        <w:rPr>
          <w:rFonts w:ascii="PT Astra Serif" w:hAnsi="PT Astra Serif"/>
          <w:spacing w:val="-4"/>
          <w:sz w:val="28"/>
          <w:szCs w:val="28"/>
          <w:lang w:eastAsia="ru-RU"/>
        </w:rPr>
        <w:t xml:space="preserve">образования город Щекино </w:t>
      </w:r>
      <w:proofErr w:type="spellStart"/>
      <w:r w:rsidRPr="00776EA5">
        <w:rPr>
          <w:rFonts w:ascii="PT Astra Serif" w:hAnsi="PT Astra Serif"/>
          <w:spacing w:val="-4"/>
          <w:sz w:val="28"/>
          <w:szCs w:val="28"/>
          <w:lang w:eastAsia="ru-RU"/>
        </w:rPr>
        <w:t>Щекинского</w:t>
      </w:r>
      <w:proofErr w:type="spellEnd"/>
      <w:r w:rsidRPr="00776EA5">
        <w:rPr>
          <w:rFonts w:ascii="PT Astra Serif" w:hAnsi="PT Astra Serif"/>
          <w:spacing w:val="-4"/>
          <w:sz w:val="28"/>
          <w:szCs w:val="28"/>
          <w:lang w:eastAsia="ru-RU"/>
        </w:rPr>
        <w:t xml:space="preserve"> района </w:t>
      </w:r>
      <w:r w:rsidR="009B0001">
        <w:rPr>
          <w:rFonts w:ascii="PT Astra Serif" w:hAnsi="PT Astra Serif"/>
          <w:spacing w:val="-4"/>
          <w:sz w:val="28"/>
          <w:szCs w:val="28"/>
          <w:lang w:eastAsia="ru-RU"/>
        </w:rPr>
        <w:t>(лот</w:t>
      </w:r>
      <w:r w:rsidR="00B710FA">
        <w:rPr>
          <w:rFonts w:ascii="PT Astra Serif" w:hAnsi="PT Astra Serif"/>
          <w:spacing w:val="-4"/>
          <w:sz w:val="28"/>
          <w:szCs w:val="28"/>
          <w:lang w:eastAsia="ru-RU"/>
        </w:rPr>
        <w:t>ы №</w:t>
      </w:r>
      <w:r w:rsidR="004B3A7E" w:rsidRPr="00776EA5">
        <w:rPr>
          <w:rFonts w:ascii="PT Astra Serif" w:hAnsi="PT Astra Serif"/>
          <w:spacing w:val="-4"/>
          <w:sz w:val="28"/>
          <w:szCs w:val="28"/>
          <w:lang w:eastAsia="ru-RU"/>
        </w:rPr>
        <w:t> </w:t>
      </w:r>
      <w:r w:rsidR="00B50F59" w:rsidRPr="00776EA5">
        <w:rPr>
          <w:rFonts w:ascii="PT Astra Serif" w:hAnsi="PT Astra Serif"/>
          <w:spacing w:val="-4"/>
          <w:sz w:val="28"/>
          <w:szCs w:val="28"/>
          <w:lang w:eastAsia="ru-RU"/>
        </w:rPr>
        <w:t>№</w:t>
      </w:r>
      <w:r w:rsidR="009B0001">
        <w:rPr>
          <w:rFonts w:ascii="PT Astra Serif" w:hAnsi="PT Astra Serif"/>
          <w:spacing w:val="-4"/>
          <w:sz w:val="28"/>
          <w:szCs w:val="28"/>
          <w:lang w:eastAsia="ru-RU"/>
        </w:rPr>
        <w:t>1</w:t>
      </w:r>
      <w:r w:rsidR="00B710FA">
        <w:rPr>
          <w:rFonts w:ascii="PT Astra Serif" w:hAnsi="PT Astra Serif"/>
          <w:spacing w:val="-4"/>
          <w:sz w:val="28"/>
          <w:szCs w:val="28"/>
          <w:lang w:eastAsia="ru-RU"/>
        </w:rPr>
        <w:t>-</w:t>
      </w:r>
      <w:r w:rsidR="00186C28">
        <w:rPr>
          <w:rFonts w:ascii="PT Astra Serif" w:hAnsi="PT Astra Serif"/>
          <w:spacing w:val="-4"/>
          <w:sz w:val="28"/>
          <w:szCs w:val="28"/>
          <w:lang w:eastAsia="ru-RU"/>
        </w:rPr>
        <w:t>1</w:t>
      </w:r>
      <w:r w:rsidR="00B710FA">
        <w:rPr>
          <w:rFonts w:ascii="PT Astra Serif" w:hAnsi="PT Astra Serif"/>
          <w:spacing w:val="-4"/>
          <w:sz w:val="28"/>
          <w:szCs w:val="28"/>
          <w:lang w:eastAsia="ru-RU"/>
        </w:rPr>
        <w:t>6</w:t>
      </w:r>
      <w:r w:rsidR="00B50F59" w:rsidRPr="00776EA5">
        <w:rPr>
          <w:rFonts w:ascii="PT Astra Serif" w:hAnsi="PT Astra Serif"/>
          <w:spacing w:val="-4"/>
          <w:sz w:val="28"/>
          <w:szCs w:val="28"/>
          <w:lang w:eastAsia="ru-RU"/>
        </w:rPr>
        <w:t xml:space="preserve">) </w:t>
      </w:r>
      <w:r w:rsidRPr="00776EA5">
        <w:rPr>
          <w:rFonts w:ascii="PT Astra Serif" w:hAnsi="PT Astra Serif"/>
          <w:spacing w:val="-4"/>
          <w:sz w:val="28"/>
          <w:szCs w:val="28"/>
          <w:lang w:eastAsia="ru-RU"/>
        </w:rPr>
        <w:t>в соответствии</w:t>
      </w:r>
      <w:r w:rsidRPr="00776EA5">
        <w:rPr>
          <w:rFonts w:ascii="PT Astra Serif" w:hAnsi="PT Astra Serif"/>
          <w:sz w:val="28"/>
          <w:szCs w:val="28"/>
          <w:lang w:eastAsia="ru-RU"/>
        </w:rPr>
        <w:t xml:space="preserve"> с таблицей лотов открытого аукциона №</w:t>
      </w:r>
      <w:r w:rsidR="0087462D" w:rsidRPr="00776EA5">
        <w:rPr>
          <w:rFonts w:ascii="PT Astra Serif" w:hAnsi="PT Astra Serif"/>
          <w:sz w:val="28"/>
          <w:szCs w:val="28"/>
          <w:lang w:eastAsia="ru-RU"/>
        </w:rPr>
        <w:t> </w:t>
      </w:r>
      <w:r w:rsidR="009B0001">
        <w:rPr>
          <w:rFonts w:ascii="PT Astra Serif" w:hAnsi="PT Astra Serif"/>
          <w:sz w:val="28"/>
          <w:szCs w:val="28"/>
          <w:lang w:eastAsia="ru-RU"/>
        </w:rPr>
        <w:t>1</w:t>
      </w:r>
      <w:r w:rsidR="00186C28">
        <w:rPr>
          <w:rFonts w:ascii="PT Astra Serif" w:hAnsi="PT Astra Serif"/>
          <w:sz w:val="28"/>
          <w:szCs w:val="28"/>
          <w:lang w:eastAsia="ru-RU"/>
        </w:rPr>
        <w:t>2</w:t>
      </w:r>
      <w:r w:rsidRPr="00776EA5">
        <w:rPr>
          <w:rFonts w:ascii="PT Astra Serif" w:hAnsi="PT Astra Serif"/>
          <w:sz w:val="28"/>
          <w:szCs w:val="28"/>
          <w:lang w:eastAsia="ru-RU"/>
        </w:rPr>
        <w:t>/2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(приложение к извещению).</w:t>
      </w:r>
    </w:p>
    <w:p w14:paraId="369F1322"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5. Критерий определения победителя: наиболее высокая цена за право размещения нестационарного торгового объекта, предложенная участником аукциона.</w:t>
      </w:r>
    </w:p>
    <w:p w14:paraId="0FADD29A"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6. Проект договора: приложение № 1 к аукционной документации.</w:t>
      </w:r>
    </w:p>
    <w:p w14:paraId="1A7509DB"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7. Срок подписания договора на размещение нестационарного торгового объекта: в течение десяти дней со дня опубликования (размещения)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1707DAF9"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В случае, если победитель аукциона в установленный срок не представил организатору аукциона подписанный договор, переданный ему в соответствии с настоящим пунктом, победитель аукциона считается уклонившимся от заключения договора. Возврат залоговой суммы не производится.</w:t>
      </w:r>
    </w:p>
    <w:p w14:paraId="23682FB7"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8. Порядок и сроки внесения итоговой цены предмета аукциона: в соответствии с проектом договора.</w:t>
      </w:r>
    </w:p>
    <w:p w14:paraId="6EFB4E3A"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9. «Шаг аукциона» составляет 5% от начальной цены Лота.</w:t>
      </w:r>
    </w:p>
    <w:p w14:paraId="39F5039A"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10. Сведения о месте, дате, времени и порядке проведения аукциона:</w:t>
      </w:r>
    </w:p>
    <w:p w14:paraId="07980098" w14:textId="4E9ADE80" w:rsidR="00776C8D" w:rsidRPr="00776EA5" w:rsidRDefault="007C5829" w:rsidP="00776C8D">
      <w:pPr>
        <w:widowControl w:val="0"/>
        <w:suppressAutoHyphens w:val="0"/>
        <w:autoSpaceDE w:val="0"/>
        <w:autoSpaceDN w:val="0"/>
        <w:adjustRightInd w:val="0"/>
        <w:ind w:firstLine="709"/>
        <w:jc w:val="both"/>
        <w:rPr>
          <w:rFonts w:ascii="PT Astra Serif" w:hAnsi="PT Astra Serif"/>
          <w:sz w:val="28"/>
          <w:szCs w:val="28"/>
          <w:lang w:eastAsia="ru-RU"/>
        </w:rPr>
      </w:pPr>
      <w:r>
        <w:rPr>
          <w:rFonts w:ascii="PT Astra Serif" w:hAnsi="PT Astra Serif"/>
          <w:sz w:val="28"/>
          <w:szCs w:val="28"/>
          <w:lang w:eastAsia="ru-RU"/>
        </w:rPr>
        <w:t>28</w:t>
      </w:r>
      <w:r w:rsidR="002210FE" w:rsidRPr="00776EA5">
        <w:rPr>
          <w:rFonts w:ascii="PT Astra Serif" w:hAnsi="PT Astra Serif"/>
          <w:sz w:val="28"/>
          <w:szCs w:val="28"/>
          <w:lang w:eastAsia="ru-RU"/>
        </w:rPr>
        <w:t xml:space="preserve"> </w:t>
      </w:r>
      <w:r w:rsidR="0007709B">
        <w:rPr>
          <w:rFonts w:ascii="PT Astra Serif" w:hAnsi="PT Astra Serif"/>
          <w:sz w:val="28"/>
          <w:szCs w:val="28"/>
          <w:lang w:eastAsia="ru-RU"/>
        </w:rPr>
        <w:t>декабря</w:t>
      </w:r>
      <w:r w:rsidR="00776C8D" w:rsidRPr="00776EA5">
        <w:rPr>
          <w:rFonts w:ascii="PT Astra Serif" w:hAnsi="PT Astra Serif"/>
          <w:sz w:val="28"/>
          <w:szCs w:val="28"/>
          <w:lang w:eastAsia="ru-RU"/>
        </w:rPr>
        <w:t xml:space="preserve"> 202</w:t>
      </w:r>
      <w:r w:rsidR="00B50F59" w:rsidRPr="00776EA5">
        <w:rPr>
          <w:rFonts w:ascii="PT Astra Serif" w:hAnsi="PT Astra Serif"/>
          <w:sz w:val="28"/>
          <w:szCs w:val="28"/>
          <w:lang w:eastAsia="ru-RU"/>
        </w:rPr>
        <w:t>4</w:t>
      </w:r>
      <w:r w:rsidR="00776C8D" w:rsidRPr="00776EA5">
        <w:rPr>
          <w:rFonts w:ascii="PT Astra Serif" w:hAnsi="PT Astra Serif"/>
          <w:sz w:val="28"/>
          <w:szCs w:val="28"/>
          <w:lang w:eastAsia="ru-RU"/>
        </w:rPr>
        <w:t xml:space="preserve"> года в 1</w:t>
      </w:r>
      <w:r w:rsidR="0029782A" w:rsidRPr="00776EA5">
        <w:rPr>
          <w:rFonts w:ascii="PT Astra Serif" w:hAnsi="PT Astra Serif"/>
          <w:sz w:val="28"/>
          <w:szCs w:val="28"/>
          <w:lang w:eastAsia="ru-RU"/>
        </w:rPr>
        <w:t>1</w:t>
      </w:r>
      <w:r w:rsidR="00776C8D" w:rsidRPr="00776EA5">
        <w:rPr>
          <w:rFonts w:ascii="PT Astra Serif" w:hAnsi="PT Astra Serif"/>
          <w:sz w:val="28"/>
          <w:szCs w:val="28"/>
          <w:lang w:eastAsia="ru-RU"/>
        </w:rPr>
        <w:t xml:space="preserve"> час. 00 мин. по московскому времени (регистрация участников начинается в 1</w:t>
      </w:r>
      <w:r w:rsidR="0029782A" w:rsidRPr="00776EA5">
        <w:rPr>
          <w:rFonts w:ascii="PT Astra Serif" w:hAnsi="PT Astra Serif"/>
          <w:sz w:val="28"/>
          <w:szCs w:val="28"/>
          <w:lang w:eastAsia="ru-RU"/>
        </w:rPr>
        <w:t>0</w:t>
      </w:r>
      <w:r w:rsidR="00776C8D" w:rsidRPr="00776EA5">
        <w:rPr>
          <w:rFonts w:ascii="PT Astra Serif" w:hAnsi="PT Astra Serif"/>
          <w:sz w:val="28"/>
          <w:szCs w:val="28"/>
          <w:lang w:eastAsia="ru-RU"/>
        </w:rPr>
        <w:t xml:space="preserve"> час. 20 мин., завершается              в 1</w:t>
      </w:r>
      <w:r w:rsidR="0029782A" w:rsidRPr="00776EA5">
        <w:rPr>
          <w:rFonts w:ascii="PT Astra Serif" w:hAnsi="PT Astra Serif"/>
          <w:sz w:val="28"/>
          <w:szCs w:val="28"/>
          <w:lang w:eastAsia="ru-RU"/>
        </w:rPr>
        <w:t>0</w:t>
      </w:r>
      <w:r w:rsidR="00776C8D" w:rsidRPr="00776EA5">
        <w:rPr>
          <w:rFonts w:ascii="PT Astra Serif" w:hAnsi="PT Astra Serif"/>
          <w:sz w:val="28"/>
          <w:szCs w:val="28"/>
          <w:lang w:eastAsia="ru-RU"/>
        </w:rPr>
        <w:t xml:space="preserve"> час. 50 мин. по московскому времени) по адресу: Тульская область, </w:t>
      </w:r>
      <w:proofErr w:type="spellStart"/>
      <w:r w:rsidR="00776C8D" w:rsidRPr="00776EA5">
        <w:rPr>
          <w:rFonts w:ascii="PT Astra Serif" w:hAnsi="PT Astra Serif"/>
          <w:sz w:val="28"/>
          <w:szCs w:val="28"/>
          <w:lang w:eastAsia="ru-RU"/>
        </w:rPr>
        <w:t>Щекинский</w:t>
      </w:r>
      <w:proofErr w:type="spellEnd"/>
      <w:r w:rsidR="00776C8D" w:rsidRPr="00776EA5">
        <w:rPr>
          <w:rFonts w:ascii="PT Astra Serif" w:hAnsi="PT Astra Serif"/>
          <w:sz w:val="28"/>
          <w:szCs w:val="28"/>
          <w:lang w:eastAsia="ru-RU"/>
        </w:rPr>
        <w:t xml:space="preserve"> район, г. Щекино, Ленина пл., д. 1, зал заседаний.</w:t>
      </w:r>
    </w:p>
    <w:p w14:paraId="6D5B6BE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pacing w:val="-6"/>
          <w:sz w:val="28"/>
          <w:szCs w:val="28"/>
          <w:lang w:eastAsia="ru-RU"/>
        </w:rPr>
      </w:pPr>
      <w:r w:rsidRPr="00776EA5">
        <w:rPr>
          <w:rFonts w:ascii="PT Astra Serif" w:hAnsi="PT Astra Serif"/>
          <w:spacing w:val="-6"/>
          <w:sz w:val="28"/>
          <w:szCs w:val="28"/>
          <w:lang w:eastAsia="ru-RU"/>
        </w:rPr>
        <w:t>Порядок проведения аукциона входит в состав аукционной документации.</w:t>
      </w:r>
    </w:p>
    <w:p w14:paraId="674889D0"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 Заявка на участие в аукционе:</w:t>
      </w:r>
    </w:p>
    <w:p w14:paraId="64DBD03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11.1. Форма заявки: согласно приложению № 2 к аукционной документации.</w:t>
      </w:r>
    </w:p>
    <w:p w14:paraId="5FD0D900"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11.2. Порядок приема заявки: в соответствии с аукционной документацией.</w:t>
      </w:r>
    </w:p>
    <w:p w14:paraId="6A21C637"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11.3. Начало приема заявок:</w:t>
      </w:r>
    </w:p>
    <w:p w14:paraId="2CBE176E" w14:textId="693C90D0"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с </w:t>
      </w:r>
      <w:r w:rsidR="0007709B">
        <w:rPr>
          <w:rFonts w:ascii="PT Astra Serif" w:hAnsi="PT Astra Serif"/>
          <w:sz w:val="28"/>
          <w:szCs w:val="28"/>
          <w:lang w:eastAsia="ru-RU"/>
        </w:rPr>
        <w:t>2</w:t>
      </w:r>
      <w:r w:rsidR="007C5829">
        <w:rPr>
          <w:rFonts w:ascii="PT Astra Serif" w:hAnsi="PT Astra Serif"/>
          <w:sz w:val="28"/>
          <w:szCs w:val="28"/>
          <w:lang w:eastAsia="ru-RU"/>
        </w:rPr>
        <w:t>9</w:t>
      </w:r>
      <w:r w:rsidR="00E10443" w:rsidRPr="00776EA5">
        <w:rPr>
          <w:rFonts w:ascii="PT Astra Serif" w:hAnsi="PT Astra Serif"/>
          <w:sz w:val="28"/>
          <w:szCs w:val="28"/>
          <w:lang w:eastAsia="ru-RU"/>
        </w:rPr>
        <w:t xml:space="preserve"> </w:t>
      </w:r>
      <w:r w:rsidR="0007709B">
        <w:rPr>
          <w:rFonts w:ascii="PT Astra Serif" w:hAnsi="PT Astra Serif"/>
          <w:sz w:val="28"/>
          <w:szCs w:val="28"/>
          <w:lang w:eastAsia="ru-RU"/>
        </w:rPr>
        <w:t>ноября</w:t>
      </w:r>
      <w:r w:rsidRPr="00776EA5">
        <w:rPr>
          <w:rFonts w:ascii="PT Astra Serif" w:hAnsi="PT Astra Serif"/>
          <w:sz w:val="28"/>
          <w:szCs w:val="28"/>
          <w:lang w:eastAsia="ru-RU"/>
        </w:rPr>
        <w:t xml:space="preserve"> 202</w:t>
      </w:r>
      <w:r w:rsidR="00B50F59"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10 часов 00 минут по московскому времени по адресу: Тульская область,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г. Щекино, ул. Шахтерская, д. 11, каб.16;</w:t>
      </w:r>
    </w:p>
    <w:p w14:paraId="13959C93"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с понедельника по пятницу с 10.00 часов до 16.00 часов по московскому времени с перерывом на обед с 13.00 часов до 13.48 часов ежедневно, за исключением нерабочих и праздничных дней.</w:t>
      </w:r>
    </w:p>
    <w:p w14:paraId="6DA45D0F" w14:textId="0CAF4891"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11.4. Окончание приема заявок:</w:t>
      </w:r>
      <w:r w:rsidR="00EB41CA" w:rsidRPr="00776EA5">
        <w:rPr>
          <w:rFonts w:ascii="PT Astra Serif" w:hAnsi="PT Astra Serif"/>
          <w:sz w:val="28"/>
          <w:szCs w:val="28"/>
          <w:lang w:eastAsia="ru-RU"/>
        </w:rPr>
        <w:t xml:space="preserve"> </w:t>
      </w:r>
      <w:r w:rsidR="0007709B">
        <w:rPr>
          <w:rFonts w:ascii="PT Astra Serif" w:hAnsi="PT Astra Serif"/>
          <w:sz w:val="28"/>
          <w:szCs w:val="28"/>
          <w:lang w:eastAsia="ru-RU"/>
        </w:rPr>
        <w:t>1</w:t>
      </w:r>
      <w:r w:rsidR="00186C28">
        <w:rPr>
          <w:rFonts w:ascii="PT Astra Serif" w:hAnsi="PT Astra Serif"/>
          <w:sz w:val="28"/>
          <w:szCs w:val="28"/>
          <w:lang w:eastAsia="ru-RU"/>
        </w:rPr>
        <w:t>8</w:t>
      </w:r>
      <w:r w:rsidR="0007709B">
        <w:rPr>
          <w:rFonts w:ascii="PT Astra Serif" w:hAnsi="PT Astra Serif"/>
          <w:sz w:val="28"/>
          <w:szCs w:val="28"/>
          <w:lang w:eastAsia="ru-RU"/>
        </w:rPr>
        <w:t xml:space="preserve"> декабря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16 часов 00 минут по московскому времени.</w:t>
      </w:r>
    </w:p>
    <w:p w14:paraId="5593085A" w14:textId="1592776F"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11.5. Начало рассмотрения заявок: </w:t>
      </w:r>
      <w:r w:rsidR="0007709B">
        <w:rPr>
          <w:rFonts w:ascii="PT Astra Serif" w:hAnsi="PT Astra Serif"/>
          <w:sz w:val="28"/>
          <w:szCs w:val="28"/>
          <w:lang w:eastAsia="ru-RU"/>
        </w:rPr>
        <w:t>1</w:t>
      </w:r>
      <w:r w:rsidR="00186C28">
        <w:rPr>
          <w:rFonts w:ascii="PT Astra Serif" w:hAnsi="PT Astra Serif"/>
          <w:sz w:val="28"/>
          <w:szCs w:val="28"/>
          <w:lang w:eastAsia="ru-RU"/>
        </w:rPr>
        <w:t>8</w:t>
      </w:r>
      <w:r w:rsidR="00E10443" w:rsidRPr="00776EA5">
        <w:rPr>
          <w:rFonts w:ascii="PT Astra Serif" w:hAnsi="PT Astra Serif"/>
          <w:sz w:val="28"/>
          <w:szCs w:val="28"/>
          <w:lang w:eastAsia="ru-RU"/>
        </w:rPr>
        <w:t xml:space="preserve"> </w:t>
      </w:r>
      <w:r w:rsidR="0007709B">
        <w:rPr>
          <w:rFonts w:ascii="PT Astra Serif" w:hAnsi="PT Astra Serif"/>
          <w:sz w:val="28"/>
          <w:szCs w:val="28"/>
          <w:lang w:eastAsia="ru-RU"/>
        </w:rPr>
        <w:t>декабря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 в 16 часов 01 минуту по московскому времени. Окончание рассмотрения заявок: не</w:t>
      </w:r>
      <w:r w:rsidR="00706CCB" w:rsidRPr="00776EA5">
        <w:rPr>
          <w:rFonts w:ascii="PT Astra Serif" w:hAnsi="PT Astra Serif"/>
          <w:sz w:val="28"/>
          <w:szCs w:val="28"/>
          <w:lang w:eastAsia="ru-RU"/>
        </w:rPr>
        <w:t> </w:t>
      </w:r>
      <w:r w:rsidRPr="00776EA5">
        <w:rPr>
          <w:rFonts w:ascii="PT Astra Serif" w:hAnsi="PT Astra Serif"/>
          <w:sz w:val="28"/>
          <w:szCs w:val="28"/>
          <w:lang w:eastAsia="ru-RU"/>
        </w:rPr>
        <w:t xml:space="preserve">позднее 16 часов 00 минут </w:t>
      </w:r>
      <w:r w:rsidR="0007709B">
        <w:rPr>
          <w:rFonts w:ascii="PT Astra Serif" w:hAnsi="PT Astra Serif"/>
          <w:sz w:val="28"/>
          <w:szCs w:val="28"/>
          <w:lang w:eastAsia="ru-RU"/>
        </w:rPr>
        <w:t>2</w:t>
      </w:r>
      <w:r w:rsidR="00186C28">
        <w:rPr>
          <w:rFonts w:ascii="PT Astra Serif" w:hAnsi="PT Astra Serif"/>
          <w:sz w:val="28"/>
          <w:szCs w:val="28"/>
          <w:lang w:eastAsia="ru-RU"/>
        </w:rPr>
        <w:t>7</w:t>
      </w:r>
      <w:r w:rsidR="0007709B">
        <w:rPr>
          <w:rFonts w:ascii="PT Astra Serif" w:hAnsi="PT Astra Serif"/>
          <w:sz w:val="28"/>
          <w:szCs w:val="28"/>
          <w:lang w:eastAsia="ru-RU"/>
        </w:rPr>
        <w:t xml:space="preserve"> декабря</w:t>
      </w:r>
      <w:r w:rsidRPr="00776EA5">
        <w:rPr>
          <w:rFonts w:ascii="PT Astra Serif" w:hAnsi="PT Astra Serif"/>
          <w:sz w:val="28"/>
          <w:szCs w:val="28"/>
          <w:lang w:eastAsia="ru-RU"/>
        </w:rPr>
        <w:t xml:space="preserve"> 202</w:t>
      </w:r>
      <w:r w:rsidR="006315FB" w:rsidRPr="00776EA5">
        <w:rPr>
          <w:rFonts w:ascii="PT Astra Serif" w:hAnsi="PT Astra Serif"/>
          <w:sz w:val="28"/>
          <w:szCs w:val="28"/>
          <w:lang w:eastAsia="ru-RU"/>
        </w:rPr>
        <w:t>4</w:t>
      </w:r>
      <w:r w:rsidRPr="00776EA5">
        <w:rPr>
          <w:rFonts w:ascii="PT Astra Serif" w:hAnsi="PT Astra Serif"/>
          <w:sz w:val="28"/>
          <w:szCs w:val="28"/>
          <w:lang w:eastAsia="ru-RU"/>
        </w:rPr>
        <w:t xml:space="preserve"> года.</w:t>
      </w:r>
    </w:p>
    <w:p w14:paraId="04B440F0"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12. Размер задатка для участия в аукционе определен в размере, установленном таблицей лотов (приложение к извещению), суммы, выраженной в процентном соотношении от начальной цены аукциона.</w:t>
      </w:r>
    </w:p>
    <w:p w14:paraId="122BDB4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13. Порядок внесения и возврата задатка: в соответствии с аукционной документацией.</w:t>
      </w:r>
    </w:p>
    <w:p w14:paraId="378907F1"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14. Реквизиты для перечисления задатка:</w:t>
      </w:r>
    </w:p>
    <w:p w14:paraId="1F0282C4"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Получатель: УФК по Тульской области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л/с 05663010080)</w:t>
      </w:r>
    </w:p>
    <w:p w14:paraId="3E5F675B"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ИНН 7118011747</w:t>
      </w:r>
    </w:p>
    <w:p w14:paraId="6D0CD2D7"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КПП 711801001</w:t>
      </w:r>
    </w:p>
    <w:p w14:paraId="20017892"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Счет для перечисления суммы задатка за участие в открытом аукционе: 03232643706480006600</w:t>
      </w:r>
    </w:p>
    <w:p w14:paraId="737B3341"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В Отделении Тула Банка России/УФК по Тульской области г. Тула</w:t>
      </w:r>
    </w:p>
    <w:p w14:paraId="586A49FC"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БИК 017003983</w:t>
      </w:r>
    </w:p>
    <w:p w14:paraId="00A52EA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proofErr w:type="spellStart"/>
      <w:r w:rsidRPr="00776EA5">
        <w:rPr>
          <w:rFonts w:ascii="PT Astra Serif" w:hAnsi="PT Astra Serif"/>
          <w:sz w:val="28"/>
          <w:szCs w:val="28"/>
          <w:lang w:eastAsia="ru-RU"/>
        </w:rPr>
        <w:t>Кор.сч</w:t>
      </w:r>
      <w:proofErr w:type="spellEnd"/>
      <w:r w:rsidRPr="00776EA5">
        <w:rPr>
          <w:rFonts w:ascii="PT Astra Serif" w:hAnsi="PT Astra Serif"/>
          <w:sz w:val="28"/>
          <w:szCs w:val="28"/>
          <w:lang w:eastAsia="ru-RU"/>
        </w:rPr>
        <w:t>. 40102810445370000059</w:t>
      </w:r>
    </w:p>
    <w:p w14:paraId="5BFC6C6D"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КБК 0</w:t>
      </w:r>
    </w:p>
    <w:p w14:paraId="7DD879AC"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ОКТМО 0</w:t>
      </w:r>
    </w:p>
    <w:p w14:paraId="74C0AC40" w14:textId="2C3D23C6"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В платежном поручении обязательно указывать назначение платежа «задаток за участие в открытом аукционе № </w:t>
      </w:r>
      <w:r w:rsidR="009B0001">
        <w:rPr>
          <w:rFonts w:ascii="PT Astra Serif" w:hAnsi="PT Astra Serif"/>
          <w:sz w:val="28"/>
          <w:szCs w:val="28"/>
          <w:lang w:eastAsia="ru-RU"/>
        </w:rPr>
        <w:t>1</w:t>
      </w:r>
      <w:r w:rsidR="00186C28">
        <w:rPr>
          <w:rFonts w:ascii="PT Astra Serif" w:hAnsi="PT Astra Serif"/>
          <w:sz w:val="28"/>
          <w:szCs w:val="28"/>
          <w:lang w:eastAsia="ru-RU"/>
        </w:rPr>
        <w:t>2</w:t>
      </w:r>
      <w:r w:rsidR="004B3A7E" w:rsidRPr="00776EA5">
        <w:rPr>
          <w:rFonts w:ascii="PT Astra Serif" w:hAnsi="PT Astra Serif"/>
          <w:sz w:val="28"/>
          <w:szCs w:val="28"/>
          <w:lang w:eastAsia="ru-RU"/>
        </w:rPr>
        <w:t>/24</w:t>
      </w:r>
      <w:r w:rsidRPr="00776EA5">
        <w:rPr>
          <w:rFonts w:ascii="PT Astra Serif" w:hAnsi="PT Astra Serif"/>
          <w:sz w:val="28"/>
          <w:szCs w:val="28"/>
          <w:lang w:eastAsia="ru-RU"/>
        </w:rPr>
        <w:t xml:space="preserve"> на право заключения договора на размещение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(лот № ___________________)».</w:t>
      </w:r>
    </w:p>
    <w:p w14:paraId="1E9CFB54"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 xml:space="preserve">15. Аукционная документация опубликована (размещена)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p>
    <w:p w14:paraId="07628489" w14:textId="77777777" w:rsidR="00AC65F0" w:rsidRPr="00776EA5" w:rsidRDefault="00AC65F0" w:rsidP="00A4144E">
      <w:pPr>
        <w:widowControl w:val="0"/>
        <w:suppressAutoHyphens w:val="0"/>
        <w:autoSpaceDE w:val="0"/>
        <w:autoSpaceDN w:val="0"/>
        <w:adjustRightInd w:val="0"/>
        <w:jc w:val="both"/>
        <w:rPr>
          <w:rFonts w:ascii="PT Astra Serif" w:hAnsi="PT Astra Serif"/>
          <w:sz w:val="28"/>
          <w:szCs w:val="28"/>
          <w:lang w:eastAsia="ru-RU"/>
        </w:rPr>
      </w:pPr>
    </w:p>
    <w:p w14:paraId="69832607" w14:textId="77777777" w:rsidR="00776C8D" w:rsidRPr="00776EA5" w:rsidRDefault="00776C8D" w:rsidP="002A495D">
      <w:pPr>
        <w:widowControl w:val="0"/>
        <w:suppressAutoHyphens w:val="0"/>
        <w:autoSpaceDE w:val="0"/>
        <w:autoSpaceDN w:val="0"/>
        <w:adjustRightInd w:val="0"/>
        <w:jc w:val="center"/>
        <w:rPr>
          <w:rFonts w:ascii="PT Astra Serif" w:hAnsi="PT Astra Serif"/>
          <w:sz w:val="28"/>
          <w:szCs w:val="28"/>
          <w:lang w:eastAsia="ru-RU"/>
        </w:rPr>
        <w:sectPr w:rsidR="00776C8D" w:rsidRPr="00776EA5" w:rsidSect="00776C8D">
          <w:headerReference w:type="first" r:id="rId12"/>
          <w:pgSz w:w="11906" w:h="16838"/>
          <w:pgMar w:top="1134" w:right="850" w:bottom="1134" w:left="1701" w:header="708" w:footer="708" w:gutter="0"/>
          <w:pgNumType w:start="1"/>
          <w:cols w:space="708"/>
          <w:titlePg/>
          <w:docGrid w:linePitch="360"/>
        </w:sectPr>
      </w:pPr>
      <w:bookmarkStart w:id="1" w:name="Par90"/>
      <w:bookmarkEnd w:id="1"/>
    </w:p>
    <w:tbl>
      <w:tblPr>
        <w:tblW w:w="14909" w:type="dxa"/>
        <w:tblLook w:val="04A0" w:firstRow="1" w:lastRow="0" w:firstColumn="1" w:lastColumn="0" w:noHBand="0" w:noVBand="1"/>
      </w:tblPr>
      <w:tblGrid>
        <w:gridCol w:w="11352"/>
        <w:gridCol w:w="3557"/>
      </w:tblGrid>
      <w:tr w:rsidR="00776C8D" w:rsidRPr="00776EA5" w14:paraId="3530D0D6" w14:textId="77777777" w:rsidTr="00776C8D">
        <w:trPr>
          <w:trHeight w:val="879"/>
        </w:trPr>
        <w:tc>
          <w:tcPr>
            <w:tcW w:w="11352" w:type="dxa"/>
            <w:shd w:val="clear" w:color="auto" w:fill="auto"/>
          </w:tcPr>
          <w:p w14:paraId="6756C577" w14:textId="77777777" w:rsidR="00776C8D" w:rsidRPr="00776EA5" w:rsidRDefault="00776C8D" w:rsidP="00776C8D">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3557" w:type="dxa"/>
            <w:shd w:val="clear" w:color="auto" w:fill="auto"/>
            <w:vAlign w:val="center"/>
          </w:tcPr>
          <w:p w14:paraId="06E247CA" w14:textId="77777777"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 xml:space="preserve">Приложение </w:t>
            </w:r>
          </w:p>
          <w:p w14:paraId="31E8D6E4" w14:textId="77777777"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извещению о проведении</w:t>
            </w:r>
          </w:p>
          <w:p w14:paraId="4C88BFBF" w14:textId="77777777" w:rsidR="00776C8D" w:rsidRPr="00776EA5" w:rsidRDefault="00776C8D" w:rsidP="00776C8D">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открытого аукциона</w:t>
            </w:r>
          </w:p>
        </w:tc>
      </w:tr>
    </w:tbl>
    <w:p w14:paraId="0864E63B" w14:textId="77777777" w:rsidR="005C708A" w:rsidRDefault="005C708A" w:rsidP="00694455">
      <w:pPr>
        <w:widowControl w:val="0"/>
        <w:suppressAutoHyphens w:val="0"/>
        <w:autoSpaceDE w:val="0"/>
        <w:autoSpaceDN w:val="0"/>
        <w:adjustRightInd w:val="0"/>
        <w:jc w:val="center"/>
        <w:rPr>
          <w:rFonts w:ascii="PT Astra Serif" w:hAnsi="PT Astra Serif"/>
          <w:b/>
          <w:sz w:val="28"/>
          <w:szCs w:val="28"/>
          <w:lang w:eastAsia="ru-RU"/>
        </w:rPr>
      </w:pPr>
      <w:bookmarkStart w:id="2" w:name="Par93"/>
      <w:bookmarkEnd w:id="2"/>
    </w:p>
    <w:p w14:paraId="233F6909" w14:textId="77777777" w:rsidR="00694455" w:rsidRPr="00776EA5" w:rsidRDefault="00694455" w:rsidP="00694455">
      <w:pPr>
        <w:widowControl w:val="0"/>
        <w:suppressAutoHyphens w:val="0"/>
        <w:autoSpaceDE w:val="0"/>
        <w:autoSpaceDN w:val="0"/>
        <w:adjustRightInd w:val="0"/>
        <w:jc w:val="center"/>
        <w:rPr>
          <w:rFonts w:ascii="PT Astra Serif" w:hAnsi="PT Astra Serif"/>
          <w:b/>
          <w:sz w:val="28"/>
          <w:szCs w:val="28"/>
          <w:lang w:eastAsia="ru-RU"/>
        </w:rPr>
      </w:pPr>
      <w:r w:rsidRPr="00776EA5">
        <w:rPr>
          <w:rFonts w:ascii="PT Astra Serif" w:hAnsi="PT Astra Serif"/>
          <w:b/>
          <w:sz w:val="28"/>
          <w:szCs w:val="28"/>
          <w:lang w:eastAsia="ru-RU"/>
        </w:rPr>
        <w:t>Таблица</w:t>
      </w:r>
    </w:p>
    <w:p w14:paraId="52AD39E9" w14:textId="41C56AAF" w:rsidR="00776C8D" w:rsidRDefault="00694455" w:rsidP="0023031C">
      <w:pPr>
        <w:widowControl w:val="0"/>
        <w:suppressAutoHyphens w:val="0"/>
        <w:autoSpaceDE w:val="0"/>
        <w:autoSpaceDN w:val="0"/>
        <w:adjustRightInd w:val="0"/>
        <w:spacing w:after="120"/>
        <w:jc w:val="center"/>
        <w:rPr>
          <w:rFonts w:ascii="PT Astra Serif" w:hAnsi="PT Astra Serif"/>
          <w:b/>
          <w:sz w:val="28"/>
          <w:szCs w:val="28"/>
          <w:lang w:eastAsia="ru-RU"/>
        </w:rPr>
      </w:pPr>
      <w:r w:rsidRPr="00776EA5">
        <w:rPr>
          <w:rFonts w:ascii="PT Astra Serif" w:hAnsi="PT Astra Serif"/>
          <w:b/>
          <w:sz w:val="28"/>
          <w:szCs w:val="28"/>
          <w:lang w:eastAsia="ru-RU"/>
        </w:rPr>
        <w:t xml:space="preserve">лотов открытого аукциона № </w:t>
      </w:r>
      <w:r w:rsidR="009B0001">
        <w:rPr>
          <w:rFonts w:ascii="PT Astra Serif" w:hAnsi="PT Astra Serif"/>
          <w:b/>
          <w:sz w:val="28"/>
          <w:szCs w:val="28"/>
          <w:lang w:eastAsia="ru-RU"/>
        </w:rPr>
        <w:t>1</w:t>
      </w:r>
      <w:r w:rsidR="00186C28">
        <w:rPr>
          <w:rFonts w:ascii="PT Astra Serif" w:hAnsi="PT Astra Serif"/>
          <w:b/>
          <w:sz w:val="28"/>
          <w:szCs w:val="28"/>
          <w:lang w:eastAsia="ru-RU"/>
        </w:rPr>
        <w:t>2</w:t>
      </w:r>
      <w:r w:rsidRPr="00776EA5">
        <w:rPr>
          <w:rFonts w:ascii="PT Astra Serif" w:hAnsi="PT Astra Serif"/>
          <w:b/>
          <w:sz w:val="28"/>
          <w:szCs w:val="28"/>
          <w:lang w:eastAsia="ru-RU"/>
        </w:rPr>
        <w:t>/2</w:t>
      </w:r>
      <w:r w:rsidR="0023031C" w:rsidRPr="00776EA5">
        <w:rPr>
          <w:rFonts w:ascii="PT Astra Serif" w:hAnsi="PT Astra Serif"/>
          <w:b/>
          <w:sz w:val="28"/>
          <w:szCs w:val="28"/>
          <w:lang w:eastAsia="ru-RU"/>
        </w:rPr>
        <w:t>4</w:t>
      </w:r>
    </w:p>
    <w:p w14:paraId="21E11C22" w14:textId="77777777" w:rsidR="005C708A" w:rsidRPr="005C708A" w:rsidRDefault="005C708A" w:rsidP="005C708A">
      <w:pPr>
        <w:widowControl w:val="0"/>
        <w:suppressAutoHyphens w:val="0"/>
        <w:autoSpaceDE w:val="0"/>
        <w:autoSpaceDN w:val="0"/>
        <w:adjustRightInd w:val="0"/>
        <w:jc w:val="center"/>
        <w:rPr>
          <w:rFonts w:ascii="PT Astra Serif" w:hAnsi="PT Astra Serif"/>
          <w:b/>
          <w:sz w:val="20"/>
          <w:szCs w:val="20"/>
          <w:lang w:eastAsia="ru-RU"/>
        </w:rPr>
      </w:pPr>
    </w:p>
    <w:tbl>
      <w:tblPr>
        <w:tblW w:w="15096" w:type="dxa"/>
        <w:jc w:val="center"/>
        <w:tblLayout w:type="fixed"/>
        <w:tblCellMar>
          <w:top w:w="75" w:type="dxa"/>
          <w:left w:w="0" w:type="dxa"/>
          <w:bottom w:w="75" w:type="dxa"/>
          <w:right w:w="0" w:type="dxa"/>
        </w:tblCellMar>
        <w:tblLook w:val="0000" w:firstRow="0" w:lastRow="0" w:firstColumn="0" w:lastColumn="0" w:noHBand="0" w:noVBand="0"/>
      </w:tblPr>
      <w:tblGrid>
        <w:gridCol w:w="468"/>
        <w:gridCol w:w="646"/>
        <w:gridCol w:w="2784"/>
        <w:gridCol w:w="1327"/>
        <w:gridCol w:w="2126"/>
        <w:gridCol w:w="851"/>
        <w:gridCol w:w="1083"/>
        <w:gridCol w:w="1559"/>
        <w:gridCol w:w="1276"/>
        <w:gridCol w:w="708"/>
        <w:gridCol w:w="1276"/>
        <w:gridCol w:w="992"/>
      </w:tblGrid>
      <w:tr w:rsidR="00642A1B" w:rsidRPr="00776EA5" w14:paraId="73CC4217" w14:textId="77777777" w:rsidTr="00104CDC">
        <w:trPr>
          <w:cantSplit/>
          <w:trHeight w:val="3459"/>
          <w:jc w:val="center"/>
        </w:trPr>
        <w:tc>
          <w:tcPr>
            <w:tcW w:w="468"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A938FF6" w14:textId="77777777" w:rsidR="00694455" w:rsidRPr="00776EA5" w:rsidRDefault="00AC65F0"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w:t>
            </w:r>
            <w:r w:rsidR="00694455" w:rsidRPr="00776EA5">
              <w:rPr>
                <w:rFonts w:ascii="PT Astra Serif" w:hAnsi="PT Astra Serif"/>
                <w:sz w:val="28"/>
                <w:szCs w:val="28"/>
                <w:lang w:eastAsia="ru-RU"/>
              </w:rPr>
              <w:t xml:space="preserve"> лота</w:t>
            </w:r>
          </w:p>
        </w:tc>
        <w:tc>
          <w:tcPr>
            <w:tcW w:w="646" w:type="dxa"/>
            <w:vMerge w:val="restart"/>
            <w:tcBorders>
              <w:top w:val="single" w:sz="4" w:space="0" w:color="auto"/>
              <w:left w:val="single" w:sz="4" w:space="0" w:color="auto"/>
              <w:right w:val="single" w:sz="4" w:space="0" w:color="auto"/>
            </w:tcBorders>
            <w:textDirection w:val="btLr"/>
          </w:tcPr>
          <w:p w14:paraId="6A06B4EB"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 объекта в схеме размещения НТО</w:t>
            </w:r>
          </w:p>
        </w:tc>
        <w:tc>
          <w:tcPr>
            <w:tcW w:w="2784"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1E57926F"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Местоположение</w:t>
            </w:r>
          </w:p>
        </w:tc>
        <w:tc>
          <w:tcPr>
            <w:tcW w:w="1327"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09977DB"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Тип нестационарного объекта</w:t>
            </w:r>
          </w:p>
        </w:tc>
        <w:tc>
          <w:tcPr>
            <w:tcW w:w="212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A97C3A2"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Специализация нестационарного торгового объекта</w:t>
            </w:r>
          </w:p>
        </w:tc>
        <w:tc>
          <w:tcPr>
            <w:tcW w:w="851"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6B38E4BB"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Период размещения (</w:t>
            </w:r>
            <w:proofErr w:type="spellStart"/>
            <w:r w:rsidR="008A06CE" w:rsidRPr="00776EA5">
              <w:rPr>
                <w:rFonts w:ascii="PT Astra Serif" w:hAnsi="PT Astra Serif"/>
                <w:sz w:val="28"/>
                <w:szCs w:val="28"/>
                <w:lang w:eastAsia="ru-RU"/>
              </w:rPr>
              <w:t>дн</w:t>
            </w:r>
            <w:proofErr w:type="spellEnd"/>
            <w:r w:rsidR="008A06CE" w:rsidRPr="00776EA5">
              <w:rPr>
                <w:rFonts w:ascii="PT Astra Serif" w:hAnsi="PT Astra Serif"/>
                <w:sz w:val="28"/>
                <w:szCs w:val="28"/>
                <w:lang w:eastAsia="ru-RU"/>
              </w:rPr>
              <w:t>.,</w:t>
            </w:r>
            <w:r w:rsidRPr="00776EA5">
              <w:rPr>
                <w:rFonts w:ascii="PT Astra Serif" w:hAnsi="PT Astra Serif"/>
                <w:sz w:val="28"/>
                <w:szCs w:val="28"/>
                <w:lang w:eastAsia="ru-RU"/>
              </w:rPr>
              <w:t>мес.)</w:t>
            </w:r>
          </w:p>
        </w:tc>
        <w:tc>
          <w:tcPr>
            <w:tcW w:w="1083"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00ABD3B2"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Площадь участка под размещение нестационарного торгового объекта (</w:t>
            </w:r>
            <w:proofErr w:type="spellStart"/>
            <w:r w:rsidRPr="00776EA5">
              <w:rPr>
                <w:rFonts w:ascii="PT Astra Serif" w:hAnsi="PT Astra Serif"/>
                <w:sz w:val="28"/>
                <w:szCs w:val="28"/>
                <w:lang w:eastAsia="ru-RU"/>
              </w:rPr>
              <w:t>кв.м</w:t>
            </w:r>
            <w:proofErr w:type="spellEnd"/>
            <w:r w:rsidRPr="00776EA5">
              <w:rPr>
                <w:rFonts w:ascii="PT Astra Serif" w:hAnsi="PT Astra Serif"/>
                <w:sz w:val="28"/>
                <w:szCs w:val="28"/>
                <w:lang w:eastAsia="ru-RU"/>
              </w:rPr>
              <w:t>)</w:t>
            </w:r>
          </w:p>
        </w:tc>
        <w:tc>
          <w:tcPr>
            <w:tcW w:w="1559"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5AE50D95"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Начальная цена (рублей)</w:t>
            </w:r>
          </w:p>
        </w:tc>
        <w:tc>
          <w:tcPr>
            <w:tcW w:w="1276"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2046F6A2"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Шаг аукциона (рублей)</w:t>
            </w:r>
          </w:p>
        </w:tc>
        <w:tc>
          <w:tcPr>
            <w:tcW w:w="198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extDirection w:val="btLr"/>
            <w:vAlign w:val="center"/>
          </w:tcPr>
          <w:p w14:paraId="5D705A33" w14:textId="77777777" w:rsidR="00694455" w:rsidRPr="00776EA5" w:rsidRDefault="00694455" w:rsidP="00B50F59">
            <w:pPr>
              <w:widowControl w:val="0"/>
              <w:autoSpaceDE w:val="0"/>
              <w:autoSpaceDN w:val="0"/>
              <w:adjustRightInd w:val="0"/>
              <w:ind w:left="9" w:right="113"/>
              <w:jc w:val="center"/>
              <w:rPr>
                <w:rFonts w:ascii="PT Astra Serif" w:hAnsi="PT Astra Serif"/>
                <w:sz w:val="28"/>
                <w:szCs w:val="28"/>
                <w:lang w:eastAsia="ru-RU"/>
              </w:rPr>
            </w:pPr>
            <w:r w:rsidRPr="00776EA5">
              <w:rPr>
                <w:rFonts w:ascii="PT Astra Serif" w:hAnsi="PT Astra Serif"/>
                <w:sz w:val="28"/>
                <w:szCs w:val="28"/>
                <w:lang w:eastAsia="ru-RU"/>
              </w:rPr>
              <w:t>Размер задатка</w:t>
            </w:r>
          </w:p>
        </w:tc>
        <w:tc>
          <w:tcPr>
            <w:tcW w:w="992" w:type="dxa"/>
            <w:vMerge w:val="restart"/>
            <w:tcBorders>
              <w:top w:val="single" w:sz="4" w:space="0" w:color="auto"/>
              <w:left w:val="single" w:sz="4" w:space="0" w:color="auto"/>
              <w:right w:val="single" w:sz="4" w:space="0" w:color="auto"/>
            </w:tcBorders>
            <w:tcMar>
              <w:top w:w="102" w:type="dxa"/>
              <w:left w:w="62" w:type="dxa"/>
              <w:bottom w:w="102" w:type="dxa"/>
              <w:right w:w="62" w:type="dxa"/>
            </w:tcMar>
            <w:textDirection w:val="btLr"/>
            <w:vAlign w:val="center"/>
          </w:tcPr>
          <w:p w14:paraId="3A413CF4" w14:textId="77777777" w:rsidR="00694455" w:rsidRPr="00776EA5" w:rsidRDefault="00694455" w:rsidP="00B50F59">
            <w:pPr>
              <w:widowControl w:val="0"/>
              <w:autoSpaceDE w:val="0"/>
              <w:autoSpaceDN w:val="0"/>
              <w:adjustRightInd w:val="0"/>
              <w:ind w:left="113" w:right="113"/>
              <w:jc w:val="center"/>
              <w:rPr>
                <w:rFonts w:ascii="PT Astra Serif" w:hAnsi="PT Astra Serif"/>
                <w:sz w:val="28"/>
                <w:szCs w:val="28"/>
                <w:lang w:eastAsia="ru-RU"/>
              </w:rPr>
            </w:pPr>
            <w:r w:rsidRPr="00776EA5">
              <w:rPr>
                <w:rFonts w:ascii="PT Astra Serif" w:hAnsi="PT Astra Serif"/>
                <w:sz w:val="28"/>
                <w:szCs w:val="28"/>
                <w:lang w:eastAsia="ru-RU"/>
              </w:rPr>
              <w:t>Проведение аукциона среди субъектов малого или среднего предпринимательства</w:t>
            </w:r>
          </w:p>
        </w:tc>
      </w:tr>
      <w:tr w:rsidR="00642A1B" w:rsidRPr="00776EA5" w14:paraId="5230DD82" w14:textId="77777777" w:rsidTr="00104CDC">
        <w:trPr>
          <w:cantSplit/>
          <w:trHeight w:val="350"/>
          <w:jc w:val="center"/>
        </w:trPr>
        <w:tc>
          <w:tcPr>
            <w:tcW w:w="468"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7E106A4E"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646" w:type="dxa"/>
            <w:vMerge/>
            <w:tcBorders>
              <w:left w:val="single" w:sz="4" w:space="0" w:color="auto"/>
              <w:bottom w:val="single" w:sz="4" w:space="0" w:color="auto"/>
              <w:right w:val="single" w:sz="4" w:space="0" w:color="auto"/>
            </w:tcBorders>
            <w:textDirection w:val="btLr"/>
          </w:tcPr>
          <w:p w14:paraId="56CB3F93"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784"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E52D360"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327"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5A83F612"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212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383F578"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851"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86CC9C5"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083"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108567DB"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559"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68EDF580"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1276"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0BF03181"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A7DAF6"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14:paraId="7A87D293"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рублей</w:t>
            </w:r>
          </w:p>
        </w:tc>
        <w:tc>
          <w:tcPr>
            <w:tcW w:w="992" w:type="dxa"/>
            <w:vMerge/>
            <w:tcBorders>
              <w:left w:val="single" w:sz="4" w:space="0" w:color="auto"/>
              <w:bottom w:val="single" w:sz="4" w:space="0" w:color="auto"/>
              <w:right w:val="single" w:sz="4" w:space="0" w:color="auto"/>
            </w:tcBorders>
            <w:tcMar>
              <w:top w:w="102" w:type="dxa"/>
              <w:left w:w="62" w:type="dxa"/>
              <w:bottom w:w="102" w:type="dxa"/>
              <w:right w:w="62" w:type="dxa"/>
            </w:tcMar>
            <w:textDirection w:val="btLr"/>
          </w:tcPr>
          <w:p w14:paraId="47A64EFB" w14:textId="77777777" w:rsidR="00694455" w:rsidRPr="00776EA5" w:rsidRDefault="00694455" w:rsidP="00B50F59">
            <w:pPr>
              <w:widowControl w:val="0"/>
              <w:autoSpaceDE w:val="0"/>
              <w:autoSpaceDN w:val="0"/>
              <w:adjustRightInd w:val="0"/>
              <w:ind w:left="113" w:right="113"/>
              <w:rPr>
                <w:rFonts w:ascii="PT Astra Serif" w:hAnsi="PT Astra Serif"/>
                <w:sz w:val="28"/>
                <w:szCs w:val="28"/>
                <w:lang w:eastAsia="ru-RU"/>
              </w:rPr>
            </w:pPr>
          </w:p>
        </w:tc>
      </w:tr>
      <w:tr w:rsidR="00642A1B" w:rsidRPr="00776EA5" w14:paraId="7B6B3130" w14:textId="77777777" w:rsidTr="00104CDC">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AE9467"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w:t>
            </w:r>
          </w:p>
        </w:tc>
        <w:tc>
          <w:tcPr>
            <w:tcW w:w="646" w:type="dxa"/>
            <w:tcBorders>
              <w:top w:val="single" w:sz="4" w:space="0" w:color="auto"/>
              <w:left w:val="single" w:sz="4" w:space="0" w:color="auto"/>
              <w:bottom w:val="single" w:sz="4" w:space="0" w:color="auto"/>
              <w:right w:val="single" w:sz="4" w:space="0" w:color="auto"/>
            </w:tcBorders>
            <w:vAlign w:val="center"/>
          </w:tcPr>
          <w:p w14:paraId="3F7FF488"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2</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AD4D954" w14:textId="77777777" w:rsidR="00694455" w:rsidRPr="00776EA5" w:rsidRDefault="00694455" w:rsidP="00B50F59">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A22FC7"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0FAAF9"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1F0FCF"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AE73FC"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A440B8" w14:textId="77777777" w:rsidR="00694455" w:rsidRPr="00776EA5" w:rsidRDefault="00694455" w:rsidP="00B50F59">
            <w:pPr>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453B933" w14:textId="77777777" w:rsidR="00694455" w:rsidRPr="00776EA5" w:rsidRDefault="00694455" w:rsidP="00B50F59">
            <w:pPr>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bottom"/>
          </w:tcPr>
          <w:p w14:paraId="1AF491A7"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33846905" w14:textId="77777777" w:rsidR="00694455" w:rsidRPr="00776EA5" w:rsidRDefault="00694455" w:rsidP="00B50F59">
            <w:pPr>
              <w:jc w:val="center"/>
              <w:rPr>
                <w:rFonts w:ascii="PT Astra Serif" w:hAnsi="PT Astra Serif"/>
                <w:sz w:val="28"/>
                <w:szCs w:val="28"/>
                <w:lang w:eastAsia="ru-RU"/>
              </w:rPr>
            </w:pPr>
            <w:r w:rsidRPr="00776EA5">
              <w:rPr>
                <w:rFonts w:ascii="PT Astra Serif" w:hAnsi="PT Astra Serif"/>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BDA4E0" w14:textId="77777777" w:rsidR="00694455" w:rsidRPr="00776EA5" w:rsidRDefault="00694455" w:rsidP="00B50F59">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12</w:t>
            </w:r>
          </w:p>
        </w:tc>
      </w:tr>
      <w:tr w:rsidR="00DD3838" w:rsidRPr="00776EA5" w14:paraId="72A573DA" w14:textId="77777777" w:rsidTr="00104CDC">
        <w:trPr>
          <w:trHeight w:val="940"/>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4AFC8A" w14:textId="77777777" w:rsidR="00DD3838" w:rsidRPr="00776EA5" w:rsidRDefault="00DD383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w:t>
            </w:r>
          </w:p>
        </w:tc>
        <w:tc>
          <w:tcPr>
            <w:tcW w:w="646" w:type="dxa"/>
            <w:tcBorders>
              <w:top w:val="single" w:sz="4" w:space="0" w:color="auto"/>
              <w:left w:val="single" w:sz="4" w:space="0" w:color="auto"/>
              <w:bottom w:val="single" w:sz="4" w:space="0" w:color="auto"/>
              <w:right w:val="single" w:sz="4" w:space="0" w:color="auto"/>
            </w:tcBorders>
            <w:vAlign w:val="center"/>
          </w:tcPr>
          <w:p w14:paraId="09C72EF3" w14:textId="74EB2FEF" w:rsidR="00DD3838" w:rsidRPr="00776EA5" w:rsidRDefault="00713C1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184</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60DA93" w14:textId="7D9AD423" w:rsidR="00DD3838" w:rsidRPr="00776EA5" w:rsidRDefault="00DD3838"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r w:rsidR="004912DD">
              <w:rPr>
                <w:rFonts w:ascii="PT Astra Serif" w:hAnsi="PT Astra Serif"/>
                <w:sz w:val="28"/>
                <w:szCs w:val="28"/>
                <w:lang w:eastAsia="ru-RU"/>
              </w:rPr>
              <w:t>Юбилейная</w:t>
            </w:r>
            <w:r w:rsidRPr="00776EA5">
              <w:rPr>
                <w:rFonts w:ascii="PT Astra Serif" w:hAnsi="PT Astra Serif"/>
                <w:sz w:val="28"/>
                <w:szCs w:val="28"/>
                <w:lang w:eastAsia="ru-RU"/>
              </w:rPr>
              <w:t>, д.</w:t>
            </w:r>
            <w:r w:rsidR="004912DD">
              <w:rPr>
                <w:rFonts w:ascii="PT Astra Serif" w:hAnsi="PT Astra Serif"/>
                <w:sz w:val="28"/>
                <w:szCs w:val="28"/>
                <w:lang w:eastAsia="ru-RU"/>
              </w:rPr>
              <w:t>1</w:t>
            </w:r>
            <w:r w:rsidR="00713C18">
              <w:rPr>
                <w:rFonts w:ascii="PT Astra Serif" w:hAnsi="PT Astra Serif"/>
                <w:sz w:val="28"/>
                <w:szCs w:val="28"/>
                <w:lang w:eastAsia="ru-RU"/>
              </w:rPr>
              <w:t>9</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ADF904" w14:textId="0A0FDB62" w:rsidR="00DD3838" w:rsidRPr="00776EA5" w:rsidRDefault="00713C1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436F075" w14:textId="7BD8EF96" w:rsidR="00DD3838" w:rsidRPr="00776EA5" w:rsidRDefault="004912DD"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общественное питание</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3A8D2" w14:textId="30838114" w:rsidR="00DD3838" w:rsidRPr="00776EA5" w:rsidRDefault="00DD383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60</w:t>
            </w:r>
            <w:r w:rsidR="0006788B">
              <w:rPr>
                <w:rFonts w:ascii="PT Astra Serif" w:hAnsi="PT Astra Serif"/>
                <w:sz w:val="28"/>
                <w:szCs w:val="28"/>
                <w:lang w:eastAsia="ru-RU"/>
              </w:rPr>
              <w:t xml:space="preserve"> м.</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96064D8" w14:textId="6939C55B" w:rsidR="00DD3838" w:rsidRPr="00776EA5" w:rsidRDefault="007B7367"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09832B" w14:textId="57DD04C3" w:rsidR="00DD3838" w:rsidRPr="00776EA5" w:rsidRDefault="00800208" w:rsidP="00104CDC">
            <w:pPr>
              <w:jc w:val="center"/>
              <w:rPr>
                <w:rFonts w:ascii="PT Astra Serif" w:hAnsi="PT Astra Serif"/>
                <w:color w:val="000000"/>
                <w:sz w:val="28"/>
                <w:szCs w:val="28"/>
              </w:rPr>
            </w:pPr>
            <w:r w:rsidRPr="00800208">
              <w:rPr>
                <w:rFonts w:ascii="PT Astra Serif" w:hAnsi="PT Astra Serif"/>
                <w:color w:val="000000"/>
                <w:sz w:val="28"/>
                <w:szCs w:val="28"/>
              </w:rPr>
              <w:t>399168,00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F9D427" w14:textId="0BD5989C" w:rsidR="00DD3838" w:rsidRPr="00776EA5" w:rsidRDefault="00800208" w:rsidP="00104CDC">
            <w:pPr>
              <w:jc w:val="center"/>
              <w:rPr>
                <w:rFonts w:ascii="PT Astra Serif" w:hAnsi="PT Astra Serif"/>
                <w:color w:val="000000"/>
                <w:sz w:val="28"/>
                <w:szCs w:val="28"/>
                <w:lang w:eastAsia="ru-RU"/>
              </w:rPr>
            </w:pPr>
            <w:r w:rsidRPr="00800208">
              <w:rPr>
                <w:rFonts w:ascii="PT Astra Serif" w:hAnsi="PT Astra Serif"/>
                <w:color w:val="000000"/>
                <w:sz w:val="28"/>
                <w:szCs w:val="28"/>
              </w:rPr>
              <w:t>19 958,40</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4C933D" w14:textId="77777777" w:rsidR="00DD3838" w:rsidRPr="00776EA5" w:rsidRDefault="00DD383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CB97868" w14:textId="1C4C6002" w:rsidR="00DD3838" w:rsidRPr="00776EA5" w:rsidRDefault="00166F3D" w:rsidP="00104CDC">
            <w:pPr>
              <w:jc w:val="center"/>
              <w:rPr>
                <w:rFonts w:ascii="PT Astra Serif" w:hAnsi="PT Astra Serif"/>
                <w:sz w:val="28"/>
                <w:szCs w:val="28"/>
                <w:lang w:eastAsia="ru-RU"/>
              </w:rPr>
            </w:pPr>
            <w:r w:rsidRPr="00166F3D">
              <w:rPr>
                <w:rFonts w:ascii="PT Astra Serif" w:hAnsi="PT Astra Serif"/>
                <w:color w:val="000000"/>
                <w:sz w:val="28"/>
                <w:szCs w:val="28"/>
              </w:rPr>
              <w:t>39 916,80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4D182E" w14:textId="77777777" w:rsidR="00DD3838" w:rsidRPr="00776EA5" w:rsidRDefault="00DD383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w:t>
            </w:r>
          </w:p>
        </w:tc>
      </w:tr>
      <w:tr w:rsidR="004912DD" w:rsidRPr="00776EA5" w14:paraId="751A26E4" w14:textId="77777777" w:rsidTr="00104CDC">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D4C7B7" w14:textId="68552640" w:rsidR="004912DD" w:rsidRPr="00776EA5" w:rsidRDefault="007B7367"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2</w:t>
            </w:r>
          </w:p>
        </w:tc>
        <w:tc>
          <w:tcPr>
            <w:tcW w:w="646" w:type="dxa"/>
            <w:tcBorders>
              <w:top w:val="single" w:sz="4" w:space="0" w:color="auto"/>
              <w:left w:val="single" w:sz="4" w:space="0" w:color="auto"/>
              <w:bottom w:val="single" w:sz="4" w:space="0" w:color="auto"/>
              <w:right w:val="single" w:sz="4" w:space="0" w:color="auto"/>
            </w:tcBorders>
            <w:vAlign w:val="center"/>
          </w:tcPr>
          <w:p w14:paraId="03FE81AA" w14:textId="71D4BCE8" w:rsidR="004912DD" w:rsidRDefault="006C3C51"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150</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5C1037D" w14:textId="76900F8A" w:rsidR="004912DD" w:rsidRPr="00776EA5" w:rsidRDefault="004912DD"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r w:rsidR="006C3C51">
              <w:rPr>
                <w:rFonts w:ascii="PT Astra Serif" w:hAnsi="PT Astra Serif"/>
                <w:sz w:val="28"/>
                <w:szCs w:val="28"/>
                <w:lang w:eastAsia="ru-RU"/>
              </w:rPr>
              <w:t>Советская</w:t>
            </w:r>
            <w:r w:rsidRPr="00776EA5">
              <w:rPr>
                <w:rFonts w:ascii="PT Astra Serif" w:hAnsi="PT Astra Serif"/>
                <w:sz w:val="28"/>
                <w:szCs w:val="28"/>
                <w:lang w:eastAsia="ru-RU"/>
              </w:rPr>
              <w:t>, д.</w:t>
            </w:r>
            <w:r w:rsidR="006C3C51">
              <w:rPr>
                <w:rFonts w:ascii="PT Astra Serif" w:hAnsi="PT Astra Serif"/>
                <w:sz w:val="28"/>
                <w:szCs w:val="28"/>
                <w:lang w:eastAsia="ru-RU"/>
              </w:rPr>
              <w:t>23а</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AFBD1B" w14:textId="7D145D22" w:rsidR="004912DD" w:rsidRPr="00776EA5" w:rsidRDefault="006C3C51"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F6A7D3" w14:textId="3E11EEA4" w:rsidR="004912DD" w:rsidRDefault="006C3C51"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общественное питание</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9911C85" w14:textId="2D2AE495" w:rsidR="004912DD" w:rsidRPr="00776EA5" w:rsidRDefault="0006788B"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60</w:t>
            </w:r>
            <w:r>
              <w:rPr>
                <w:rFonts w:ascii="PT Astra Serif" w:hAnsi="PT Astra Serif"/>
                <w:sz w:val="28"/>
                <w:szCs w:val="28"/>
                <w:lang w:eastAsia="ru-RU"/>
              </w:rPr>
              <w:t xml:space="preserve">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001678" w14:textId="09E1C506" w:rsidR="004912DD" w:rsidRDefault="00612337"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6AF8F9" w14:textId="633AFBCF" w:rsidR="004912DD" w:rsidRDefault="00166F3D" w:rsidP="00104CDC">
            <w:pPr>
              <w:jc w:val="center"/>
              <w:rPr>
                <w:rFonts w:ascii="PT Astra Serif" w:hAnsi="PT Astra Serif"/>
                <w:color w:val="000000"/>
                <w:sz w:val="28"/>
                <w:szCs w:val="28"/>
              </w:rPr>
            </w:pPr>
            <w:r w:rsidRPr="00166F3D">
              <w:rPr>
                <w:rFonts w:ascii="PT Astra Serif" w:hAnsi="PT Astra Serif"/>
                <w:color w:val="000000"/>
                <w:sz w:val="28"/>
                <w:szCs w:val="28"/>
              </w:rPr>
              <w:t>300231,36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DE3A34" w14:textId="390BDD35" w:rsidR="004912DD" w:rsidRDefault="00166F3D" w:rsidP="00104CDC">
            <w:pPr>
              <w:jc w:val="center"/>
              <w:rPr>
                <w:rFonts w:ascii="PT Astra Serif" w:hAnsi="PT Astra Serif"/>
                <w:color w:val="000000"/>
                <w:sz w:val="28"/>
                <w:szCs w:val="28"/>
              </w:rPr>
            </w:pPr>
            <w:r w:rsidRPr="00166F3D">
              <w:rPr>
                <w:rFonts w:ascii="PT Astra Serif" w:hAnsi="PT Astra Serif"/>
                <w:color w:val="000000"/>
                <w:sz w:val="28"/>
                <w:szCs w:val="28"/>
              </w:rPr>
              <w:t>15 011,57</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6BBD3F" w14:textId="1F888D82" w:rsidR="004912DD" w:rsidRPr="00776EA5" w:rsidRDefault="00F473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7F480A5A" w14:textId="173201BD" w:rsidR="004912DD" w:rsidRDefault="00166F3D" w:rsidP="00104CDC">
            <w:pPr>
              <w:jc w:val="center"/>
              <w:rPr>
                <w:rFonts w:ascii="PT Astra Serif" w:hAnsi="PT Astra Serif"/>
                <w:color w:val="000000"/>
                <w:sz w:val="28"/>
                <w:szCs w:val="28"/>
              </w:rPr>
            </w:pPr>
            <w:r w:rsidRPr="00166F3D">
              <w:rPr>
                <w:rFonts w:ascii="PT Astra Serif" w:hAnsi="PT Astra Serif"/>
                <w:color w:val="000000"/>
                <w:sz w:val="28"/>
                <w:szCs w:val="28"/>
              </w:rPr>
              <w:t>30 023,14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C21130" w14:textId="6C910ED5" w:rsidR="004912DD" w:rsidRPr="00776EA5" w:rsidRDefault="00F473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4F7DF8" w:rsidRPr="00776EA5" w14:paraId="51356296" w14:textId="77777777" w:rsidTr="00104CDC">
        <w:trPr>
          <w:trHeight w:val="81"/>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5EDF5D" w14:textId="4BFC8356"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w:t>
            </w:r>
          </w:p>
        </w:tc>
        <w:tc>
          <w:tcPr>
            <w:tcW w:w="646" w:type="dxa"/>
            <w:tcBorders>
              <w:top w:val="single" w:sz="4" w:space="0" w:color="auto"/>
              <w:left w:val="single" w:sz="4" w:space="0" w:color="auto"/>
              <w:bottom w:val="single" w:sz="4" w:space="0" w:color="auto"/>
              <w:right w:val="single" w:sz="4" w:space="0" w:color="auto"/>
            </w:tcBorders>
            <w:vAlign w:val="center"/>
          </w:tcPr>
          <w:p w14:paraId="0BAB9A5A" w14:textId="31476936"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2</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14D1E93" w14:textId="1B9C16D5" w:rsidR="004F7DF8" w:rsidRPr="00776EA5" w:rsidRDefault="004F7DF8"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9AC9DE" w14:textId="4E24B787"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3F02AB" w14:textId="71A1A130"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563CBA" w14:textId="60B1A4E6"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6486E8" w14:textId="1A0FEC24"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985C3C" w14:textId="6FE2D9B9" w:rsidR="004F7DF8" w:rsidRPr="00F47328" w:rsidRDefault="004F7DF8" w:rsidP="00104CDC">
            <w:pPr>
              <w:jc w:val="center"/>
              <w:rPr>
                <w:rFonts w:ascii="PT Astra Serif" w:hAnsi="PT Astra Serif"/>
                <w:color w:val="000000"/>
                <w:sz w:val="28"/>
                <w:szCs w:val="28"/>
              </w:rPr>
            </w:pPr>
            <w:r w:rsidRPr="00776EA5">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171722" w14:textId="6CC77455" w:rsidR="004F7DF8" w:rsidRPr="00F47328" w:rsidRDefault="004F7DF8" w:rsidP="00104CDC">
            <w:pPr>
              <w:jc w:val="center"/>
              <w:rPr>
                <w:rFonts w:ascii="PT Astra Serif" w:hAnsi="PT Astra Serif"/>
                <w:color w:val="000000"/>
                <w:sz w:val="28"/>
                <w:szCs w:val="28"/>
              </w:rPr>
            </w:pPr>
            <w:r w:rsidRPr="00776EA5">
              <w:rPr>
                <w:rFonts w:ascii="PT Astra Serif" w:hAnsi="PT Astra Serif"/>
                <w:color w:val="000000"/>
                <w:sz w:val="28"/>
                <w:szCs w:val="28"/>
                <w:lang w:eastAsia="ru-RU"/>
              </w:rPr>
              <w:t>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1DF22B4" w14:textId="3AC6D0E6"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8434BCD" w14:textId="7848D04F" w:rsidR="004F7DF8" w:rsidRPr="00F47328" w:rsidRDefault="004F7DF8" w:rsidP="00104CDC">
            <w:pPr>
              <w:jc w:val="center"/>
              <w:rPr>
                <w:rFonts w:ascii="PT Astra Serif" w:hAnsi="PT Astra Serif"/>
                <w:color w:val="000000"/>
                <w:sz w:val="28"/>
                <w:szCs w:val="28"/>
              </w:rPr>
            </w:pPr>
            <w:r w:rsidRPr="00776EA5">
              <w:rPr>
                <w:rFonts w:ascii="PT Astra Serif" w:hAnsi="PT Astra Serif"/>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BFCD57" w14:textId="1C6C4EDA" w:rsidR="004F7DF8" w:rsidRDefault="004F7DF8"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12</w:t>
            </w:r>
          </w:p>
        </w:tc>
      </w:tr>
      <w:tr w:rsidR="0006788B" w:rsidRPr="00776EA5" w14:paraId="6E2963CC"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B1F2453" w14:textId="2A04FDF5"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3</w:t>
            </w:r>
          </w:p>
        </w:tc>
        <w:tc>
          <w:tcPr>
            <w:tcW w:w="646" w:type="dxa"/>
            <w:tcBorders>
              <w:top w:val="single" w:sz="4" w:space="0" w:color="auto"/>
              <w:left w:val="single" w:sz="4" w:space="0" w:color="auto"/>
              <w:bottom w:val="single" w:sz="4" w:space="0" w:color="auto"/>
              <w:right w:val="single" w:sz="4" w:space="0" w:color="auto"/>
            </w:tcBorders>
            <w:vAlign w:val="center"/>
          </w:tcPr>
          <w:p w14:paraId="04C160C5" w14:textId="0A10CA91"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60</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AA062A" w14:textId="6D1A8062" w:rsidR="0006788B" w:rsidRPr="00776EA5"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proofErr w:type="spellStart"/>
            <w:r>
              <w:rPr>
                <w:rFonts w:ascii="PT Astra Serif" w:hAnsi="PT Astra Serif"/>
                <w:sz w:val="28"/>
                <w:szCs w:val="28"/>
                <w:lang w:eastAsia="ru-RU"/>
              </w:rPr>
              <w:t>Лукашина</w:t>
            </w:r>
            <w:proofErr w:type="spellEnd"/>
            <w:r w:rsidRPr="00776EA5">
              <w:rPr>
                <w:rFonts w:ascii="PT Astra Serif" w:hAnsi="PT Astra Serif"/>
                <w:sz w:val="28"/>
                <w:szCs w:val="28"/>
                <w:lang w:eastAsia="ru-RU"/>
              </w:rPr>
              <w:t>, д.</w:t>
            </w:r>
            <w:r>
              <w:rPr>
                <w:rFonts w:ascii="PT Astra Serif" w:hAnsi="PT Astra Serif"/>
                <w:sz w:val="28"/>
                <w:szCs w:val="28"/>
                <w:lang w:eastAsia="ru-RU"/>
              </w:rPr>
              <w:t>4</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BB2D42" w14:textId="7EFE04EF"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C41910" w14:textId="2FB49BFD" w:rsidR="0006788B" w:rsidRPr="00104CDC" w:rsidRDefault="0006788B" w:rsidP="00104CDC">
            <w:pPr>
              <w:suppressAutoHyphens w:val="0"/>
              <w:jc w:val="center"/>
              <w:rPr>
                <w:color w:val="000000"/>
                <w:sz w:val="28"/>
                <w:szCs w:val="28"/>
                <w:lang w:eastAsia="ru-RU"/>
              </w:rPr>
            </w:pPr>
            <w:r w:rsidRPr="006C3C51">
              <w:rPr>
                <w:color w:val="000000"/>
                <w:sz w:val="28"/>
                <w:szCs w:val="28"/>
              </w:rPr>
              <w:t>хлеб, хлебобулочные и кондитерские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3025DB8" w14:textId="618FE7AB"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D22CB2" w14:textId="63022DD3"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095BC4" w14:textId="3E18552C" w:rsidR="0006788B"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307929,60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124365" w14:textId="65F69648" w:rsidR="0006788B"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 xml:space="preserve">15 396,48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7B067B1" w14:textId="13559F9F"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586974B" w14:textId="56E699E5" w:rsidR="0006788B"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 xml:space="preserve">30 792,96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66CF3E" w14:textId="13F2FF1D"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6788B" w:rsidRPr="00776EA5" w14:paraId="3EEA1848"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66ED8F" w14:textId="61D6AA4F"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w:t>
            </w:r>
          </w:p>
        </w:tc>
        <w:tc>
          <w:tcPr>
            <w:tcW w:w="646" w:type="dxa"/>
            <w:tcBorders>
              <w:top w:val="single" w:sz="4" w:space="0" w:color="auto"/>
              <w:left w:val="single" w:sz="4" w:space="0" w:color="auto"/>
              <w:bottom w:val="single" w:sz="4" w:space="0" w:color="auto"/>
              <w:right w:val="single" w:sz="4" w:space="0" w:color="auto"/>
            </w:tcBorders>
            <w:vAlign w:val="center"/>
          </w:tcPr>
          <w:p w14:paraId="30B451E1" w14:textId="3F2161ED"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49</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0B5F0CB" w14:textId="727D0977" w:rsidR="0006788B" w:rsidRPr="00776EA5"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r>
              <w:rPr>
                <w:rFonts w:ascii="PT Astra Serif" w:hAnsi="PT Astra Serif"/>
                <w:sz w:val="28"/>
                <w:szCs w:val="28"/>
                <w:lang w:eastAsia="ru-RU"/>
              </w:rPr>
              <w:t>Ленина</w:t>
            </w:r>
            <w:r w:rsidRPr="00776EA5">
              <w:rPr>
                <w:rFonts w:ascii="PT Astra Serif" w:hAnsi="PT Astra Serif"/>
                <w:sz w:val="28"/>
                <w:szCs w:val="28"/>
                <w:lang w:eastAsia="ru-RU"/>
              </w:rPr>
              <w:t>, д.</w:t>
            </w:r>
            <w:r>
              <w:rPr>
                <w:rFonts w:ascii="PT Astra Serif" w:hAnsi="PT Astra Serif"/>
                <w:sz w:val="28"/>
                <w:szCs w:val="28"/>
                <w:lang w:eastAsia="ru-RU"/>
              </w:rPr>
              <w:t>53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EE35D3C" w14:textId="1DF4E0AD"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7C9731" w14:textId="3ED0FDC5" w:rsidR="0006788B" w:rsidRPr="00104CDC" w:rsidRDefault="0006788B" w:rsidP="00104CDC">
            <w:pPr>
              <w:suppressAutoHyphens w:val="0"/>
              <w:jc w:val="center"/>
              <w:rPr>
                <w:color w:val="000000"/>
                <w:sz w:val="28"/>
                <w:szCs w:val="28"/>
                <w:lang w:eastAsia="ru-RU"/>
              </w:rPr>
            </w:pPr>
            <w:r w:rsidRPr="006C3C51">
              <w:rPr>
                <w:color w:val="000000"/>
                <w:sz w:val="28"/>
                <w:szCs w:val="28"/>
              </w:rPr>
              <w:t>хлеб, хлебобулочные и кондитерские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C12F2F" w14:textId="68B76628"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3BE5A2" w14:textId="431CE98E"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E53D3D" w14:textId="02E3E741" w:rsidR="0006788B" w:rsidRDefault="0006788B" w:rsidP="00104CDC">
            <w:pPr>
              <w:jc w:val="center"/>
              <w:rPr>
                <w:rFonts w:ascii="PT Astra Serif" w:hAnsi="PT Astra Serif"/>
                <w:color w:val="000000"/>
                <w:sz w:val="28"/>
                <w:szCs w:val="28"/>
              </w:rPr>
            </w:pPr>
            <w:r w:rsidRPr="00166F3D">
              <w:rPr>
                <w:rFonts w:ascii="PT Astra Serif" w:hAnsi="PT Astra Serif"/>
                <w:color w:val="000000"/>
                <w:sz w:val="28"/>
                <w:szCs w:val="28"/>
              </w:rPr>
              <w:t>307929,60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6B0847" w14:textId="1BC84084" w:rsidR="0006788B" w:rsidRPr="00104CDC" w:rsidRDefault="0006788B" w:rsidP="00104CDC">
            <w:pPr>
              <w:suppressAutoHyphens w:val="0"/>
              <w:jc w:val="center"/>
              <w:rPr>
                <w:color w:val="000000"/>
                <w:sz w:val="28"/>
                <w:szCs w:val="28"/>
                <w:lang w:eastAsia="ru-RU"/>
              </w:rPr>
            </w:pPr>
            <w:r>
              <w:rPr>
                <w:color w:val="000000"/>
                <w:sz w:val="28"/>
                <w:szCs w:val="28"/>
              </w:rPr>
              <w:t>15 396,48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2971B1" w14:textId="67FA30F0"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69FB94B3" w14:textId="13EF0718" w:rsidR="0006788B" w:rsidRDefault="0006788B" w:rsidP="00104CDC">
            <w:pPr>
              <w:jc w:val="center"/>
              <w:rPr>
                <w:rFonts w:ascii="PT Astra Serif" w:hAnsi="PT Astra Serif"/>
                <w:color w:val="000000"/>
                <w:sz w:val="28"/>
                <w:szCs w:val="28"/>
              </w:rPr>
            </w:pPr>
            <w:r w:rsidRPr="00166F3D">
              <w:rPr>
                <w:rFonts w:ascii="PT Astra Serif" w:hAnsi="PT Astra Serif"/>
                <w:color w:val="000000"/>
                <w:sz w:val="28"/>
                <w:szCs w:val="28"/>
              </w:rPr>
              <w:t>30 792,96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3848B8A" w14:textId="4788382E"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6788B" w:rsidRPr="00776EA5" w14:paraId="25F2C7B0"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CEE7C24" w14:textId="03508AE5"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5</w:t>
            </w:r>
          </w:p>
        </w:tc>
        <w:tc>
          <w:tcPr>
            <w:tcW w:w="646" w:type="dxa"/>
            <w:tcBorders>
              <w:top w:val="single" w:sz="4" w:space="0" w:color="auto"/>
              <w:left w:val="single" w:sz="4" w:space="0" w:color="auto"/>
              <w:bottom w:val="single" w:sz="4" w:space="0" w:color="auto"/>
              <w:right w:val="single" w:sz="4" w:space="0" w:color="auto"/>
            </w:tcBorders>
            <w:vAlign w:val="center"/>
          </w:tcPr>
          <w:p w14:paraId="541D3689" w14:textId="2E1ECECB"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118</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C20E37" w14:textId="263098FE" w:rsidR="0006788B" w:rsidRPr="00776EA5"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Pr>
                <w:rFonts w:ascii="PT Astra Serif" w:hAnsi="PT Astra Serif"/>
                <w:sz w:val="28"/>
                <w:szCs w:val="28"/>
                <w:lang w:eastAsia="ru-RU"/>
              </w:rPr>
              <w:t>у</w:t>
            </w:r>
            <w:r w:rsidRPr="004912DD">
              <w:rPr>
                <w:rFonts w:ascii="PT Astra Serif" w:hAnsi="PT Astra Serif"/>
                <w:sz w:val="28"/>
                <w:szCs w:val="28"/>
                <w:lang w:eastAsia="ru-RU"/>
              </w:rPr>
              <w:t>л</w:t>
            </w:r>
            <w:r>
              <w:rPr>
                <w:rFonts w:ascii="PT Astra Serif" w:hAnsi="PT Astra Serif"/>
                <w:sz w:val="28"/>
                <w:szCs w:val="28"/>
                <w:lang w:eastAsia="ru-RU"/>
              </w:rPr>
              <w:t>. Пионерская</w:t>
            </w:r>
            <w:r w:rsidRPr="004912DD">
              <w:rPr>
                <w:rFonts w:ascii="PT Astra Serif" w:hAnsi="PT Astra Serif"/>
                <w:sz w:val="28"/>
                <w:szCs w:val="28"/>
                <w:lang w:eastAsia="ru-RU"/>
              </w:rPr>
              <w:t>, д.</w:t>
            </w:r>
            <w:r>
              <w:rPr>
                <w:rFonts w:ascii="PT Astra Serif" w:hAnsi="PT Astra Serif"/>
                <w:sz w:val="28"/>
                <w:szCs w:val="28"/>
                <w:lang w:eastAsia="ru-RU"/>
              </w:rPr>
              <w:t>9</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A85C20" w14:textId="5415812C"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FE3131D" w14:textId="72A445A1" w:rsidR="0006788B" w:rsidRPr="00104CDC" w:rsidRDefault="0006788B" w:rsidP="00104CDC">
            <w:pPr>
              <w:suppressAutoHyphens w:val="0"/>
              <w:jc w:val="center"/>
              <w:rPr>
                <w:color w:val="000000"/>
                <w:sz w:val="28"/>
                <w:szCs w:val="28"/>
                <w:lang w:eastAsia="ru-RU"/>
              </w:rPr>
            </w:pPr>
            <w:r w:rsidRPr="006C3C51">
              <w:rPr>
                <w:color w:val="000000"/>
                <w:sz w:val="28"/>
                <w:szCs w:val="28"/>
              </w:rPr>
              <w:t>хлеб, хлебобулочные и кондитерские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561110E" w14:textId="5ED700F8"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D837E7" w14:textId="13AC826C"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E56F63" w14:textId="55409507" w:rsidR="0006788B" w:rsidRDefault="0006788B" w:rsidP="00104CDC">
            <w:pPr>
              <w:jc w:val="center"/>
              <w:rPr>
                <w:rFonts w:ascii="PT Astra Serif" w:hAnsi="PT Astra Serif"/>
                <w:color w:val="000000"/>
                <w:sz w:val="28"/>
                <w:szCs w:val="28"/>
              </w:rPr>
            </w:pPr>
            <w:r w:rsidRPr="00166F3D">
              <w:rPr>
                <w:rFonts w:ascii="PT Astra Serif" w:hAnsi="PT Astra Serif"/>
                <w:color w:val="000000"/>
                <w:sz w:val="28"/>
                <w:szCs w:val="28"/>
              </w:rPr>
              <w:t>307929,60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EEF3F8" w14:textId="6C5FBBCD" w:rsidR="0006788B" w:rsidRPr="00104CDC" w:rsidRDefault="0006788B" w:rsidP="00104CDC">
            <w:pPr>
              <w:suppressAutoHyphens w:val="0"/>
              <w:jc w:val="center"/>
              <w:rPr>
                <w:color w:val="000000"/>
                <w:sz w:val="28"/>
                <w:szCs w:val="28"/>
                <w:lang w:eastAsia="ru-RU"/>
              </w:rPr>
            </w:pPr>
            <w:r>
              <w:rPr>
                <w:color w:val="000000"/>
                <w:sz w:val="28"/>
                <w:szCs w:val="28"/>
              </w:rPr>
              <w:t>15 396,48</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212441D" w14:textId="7B9FF157"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41CBF044" w14:textId="62DAE29F" w:rsidR="0006788B" w:rsidRDefault="0006788B" w:rsidP="00104CDC">
            <w:pPr>
              <w:jc w:val="center"/>
              <w:rPr>
                <w:rFonts w:ascii="PT Astra Serif" w:hAnsi="PT Astra Serif"/>
                <w:color w:val="000000"/>
                <w:sz w:val="28"/>
                <w:szCs w:val="28"/>
              </w:rPr>
            </w:pPr>
            <w:r w:rsidRPr="00166F3D">
              <w:rPr>
                <w:rFonts w:ascii="PT Astra Serif" w:hAnsi="PT Astra Serif"/>
                <w:color w:val="000000"/>
                <w:sz w:val="28"/>
                <w:szCs w:val="28"/>
              </w:rPr>
              <w:t>30 792,96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CD318D" w14:textId="5A23EAD8"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6788B" w:rsidRPr="00776EA5" w14:paraId="7986D186"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00687F" w14:textId="43ED1FC6"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6</w:t>
            </w:r>
          </w:p>
        </w:tc>
        <w:tc>
          <w:tcPr>
            <w:tcW w:w="646" w:type="dxa"/>
            <w:tcBorders>
              <w:top w:val="single" w:sz="4" w:space="0" w:color="auto"/>
              <w:left w:val="single" w:sz="4" w:space="0" w:color="auto"/>
              <w:bottom w:val="single" w:sz="4" w:space="0" w:color="auto"/>
              <w:right w:val="single" w:sz="4" w:space="0" w:color="auto"/>
            </w:tcBorders>
            <w:vAlign w:val="center"/>
          </w:tcPr>
          <w:p w14:paraId="1CB58411" w14:textId="486EC057"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174</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982EEE" w14:textId="2D26B165" w:rsidR="0006788B" w:rsidRPr="00776EA5"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 xml:space="preserve">ул. </w:t>
            </w:r>
            <w:r>
              <w:rPr>
                <w:rFonts w:ascii="PT Astra Serif" w:hAnsi="PT Astra Serif"/>
                <w:sz w:val="28"/>
                <w:szCs w:val="28"/>
                <w:lang w:eastAsia="ru-RU"/>
              </w:rPr>
              <w:t>Юбилейная</w:t>
            </w:r>
            <w:r w:rsidRPr="00776EA5">
              <w:rPr>
                <w:rFonts w:ascii="PT Astra Serif" w:hAnsi="PT Astra Serif"/>
                <w:sz w:val="28"/>
                <w:szCs w:val="28"/>
                <w:lang w:eastAsia="ru-RU"/>
              </w:rPr>
              <w:t>, д.</w:t>
            </w:r>
            <w:r>
              <w:rPr>
                <w:rFonts w:ascii="PT Astra Serif" w:hAnsi="PT Astra Serif"/>
                <w:sz w:val="28"/>
                <w:szCs w:val="28"/>
                <w:lang w:eastAsia="ru-RU"/>
              </w:rPr>
              <w:t>18а</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4D477D" w14:textId="540C9BD6"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sidRPr="00652661">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EBC56F6" w14:textId="2310343E" w:rsidR="0006788B" w:rsidRPr="00104CDC" w:rsidRDefault="0006788B" w:rsidP="00104CDC">
            <w:pPr>
              <w:suppressAutoHyphens w:val="0"/>
              <w:jc w:val="center"/>
              <w:rPr>
                <w:color w:val="000000"/>
                <w:sz w:val="28"/>
                <w:szCs w:val="28"/>
                <w:lang w:eastAsia="ru-RU"/>
              </w:rPr>
            </w:pPr>
            <w:r w:rsidRPr="006C3C51">
              <w:rPr>
                <w:color w:val="000000"/>
                <w:sz w:val="28"/>
                <w:szCs w:val="28"/>
              </w:rPr>
              <w:t>хлеб, хлебобулочные и кондитерские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60D8F5" w14:textId="794D0E45"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7014AF" w14:textId="69184A25"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6D643B5" w14:textId="566DD612" w:rsidR="0006788B"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287400,96</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4F05130" w14:textId="0234CE33" w:rsidR="0006788B"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14 370,05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67A7DB" w14:textId="7DE78A38"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1D9F5B7F" w14:textId="3ED7253D" w:rsidR="0006788B"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28 740,10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85CFF0" w14:textId="36AE8FFD" w:rsidR="0006788B" w:rsidRPr="00776EA5"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6788B" w:rsidRPr="00776EA5" w14:paraId="4DFE96CE"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03EF10" w14:textId="3AEC2D16"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7</w:t>
            </w:r>
          </w:p>
        </w:tc>
        <w:tc>
          <w:tcPr>
            <w:tcW w:w="646" w:type="dxa"/>
            <w:tcBorders>
              <w:top w:val="single" w:sz="4" w:space="0" w:color="auto"/>
              <w:left w:val="single" w:sz="4" w:space="0" w:color="auto"/>
              <w:bottom w:val="single" w:sz="4" w:space="0" w:color="auto"/>
              <w:right w:val="single" w:sz="4" w:space="0" w:color="auto"/>
            </w:tcBorders>
            <w:vAlign w:val="center"/>
          </w:tcPr>
          <w:p w14:paraId="5EF6EE89" w14:textId="45BD6618"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187</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29E0AD" w14:textId="24D826CB" w:rsidR="0006788B" w:rsidRPr="00776EA5"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Pr>
                <w:rFonts w:ascii="PT Astra Serif" w:hAnsi="PT Astra Serif"/>
                <w:sz w:val="28"/>
                <w:szCs w:val="28"/>
                <w:lang w:eastAsia="ru-RU"/>
              </w:rPr>
              <w:t>у</w:t>
            </w:r>
            <w:r w:rsidRPr="004912DD">
              <w:rPr>
                <w:rFonts w:ascii="PT Astra Serif" w:hAnsi="PT Astra Serif"/>
                <w:sz w:val="28"/>
                <w:szCs w:val="28"/>
                <w:lang w:eastAsia="ru-RU"/>
              </w:rPr>
              <w:t>л</w:t>
            </w:r>
            <w:r>
              <w:rPr>
                <w:rFonts w:ascii="PT Astra Serif" w:hAnsi="PT Astra Serif"/>
                <w:sz w:val="28"/>
                <w:szCs w:val="28"/>
                <w:lang w:eastAsia="ru-RU"/>
              </w:rPr>
              <w:t>. Мира, д.26</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9D1DB2" w14:textId="0D867A24" w:rsidR="0006788B" w:rsidRPr="00652661"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торговый павильон</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5890F21" w14:textId="3FB0E0A7" w:rsidR="0006788B" w:rsidRPr="006C3C51" w:rsidRDefault="0006788B" w:rsidP="00104CDC">
            <w:pPr>
              <w:suppressAutoHyphens w:val="0"/>
              <w:jc w:val="center"/>
              <w:rPr>
                <w:color w:val="000000"/>
                <w:sz w:val="28"/>
                <w:szCs w:val="28"/>
                <w:lang w:eastAsia="ru-RU"/>
              </w:rPr>
            </w:pPr>
            <w:r w:rsidRPr="006C3C51">
              <w:rPr>
                <w:color w:val="000000"/>
                <w:sz w:val="28"/>
                <w:szCs w:val="28"/>
              </w:rPr>
              <w:t>хлеб, хлебобулочные и кондитерские изделия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163A2E" w14:textId="1C2967A7" w:rsidR="0006788B"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C2E4B4" w14:textId="5F90439C"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8CCC01B" w14:textId="140C99EE" w:rsidR="0006788B" w:rsidRPr="00F47328"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296524,80</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F2A93F" w14:textId="5EBC5D2B" w:rsidR="0006788B" w:rsidRPr="00F47328"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14 826,24</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5539CC4" w14:textId="2C5ED1D4"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23B204F7" w14:textId="7B4F1A73" w:rsidR="0006788B" w:rsidRPr="00F47328" w:rsidRDefault="0006788B" w:rsidP="00104CDC">
            <w:pPr>
              <w:jc w:val="center"/>
              <w:rPr>
                <w:rFonts w:ascii="PT Astra Serif" w:hAnsi="PT Astra Serif"/>
                <w:color w:val="000000"/>
                <w:sz w:val="28"/>
                <w:szCs w:val="28"/>
              </w:rPr>
            </w:pPr>
            <w:r w:rsidRPr="00C003F9">
              <w:rPr>
                <w:rFonts w:ascii="PT Astra Serif" w:hAnsi="PT Astra Serif"/>
                <w:color w:val="000000"/>
                <w:sz w:val="28"/>
                <w:szCs w:val="28"/>
              </w:rPr>
              <w:t>29 652,48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F7531A6" w14:textId="5A3C9778"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06788B" w:rsidRPr="00776EA5" w14:paraId="5B84C765"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F45835B" w14:textId="2EB8796F"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8</w:t>
            </w:r>
          </w:p>
        </w:tc>
        <w:tc>
          <w:tcPr>
            <w:tcW w:w="646" w:type="dxa"/>
            <w:tcBorders>
              <w:top w:val="single" w:sz="4" w:space="0" w:color="auto"/>
              <w:left w:val="single" w:sz="4" w:space="0" w:color="auto"/>
              <w:bottom w:val="single" w:sz="4" w:space="0" w:color="auto"/>
              <w:right w:val="single" w:sz="4" w:space="0" w:color="auto"/>
            </w:tcBorders>
            <w:vAlign w:val="center"/>
          </w:tcPr>
          <w:p w14:paraId="68CD0FA0" w14:textId="4A5243C0"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105</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DD6E9A" w14:textId="1CD8DCA1"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Pr>
                <w:rFonts w:ascii="PT Astra Serif" w:hAnsi="PT Astra Serif"/>
                <w:sz w:val="28"/>
                <w:szCs w:val="28"/>
                <w:lang w:eastAsia="ru-RU"/>
              </w:rPr>
              <w:t>у</w:t>
            </w:r>
            <w:r w:rsidRPr="004912DD">
              <w:rPr>
                <w:rFonts w:ascii="PT Astra Serif" w:hAnsi="PT Astra Serif"/>
                <w:sz w:val="28"/>
                <w:szCs w:val="28"/>
                <w:lang w:eastAsia="ru-RU"/>
              </w:rPr>
              <w:t>л</w:t>
            </w:r>
            <w:r>
              <w:rPr>
                <w:rFonts w:ascii="PT Astra Serif" w:hAnsi="PT Astra Serif"/>
                <w:sz w:val="28"/>
                <w:szCs w:val="28"/>
                <w:lang w:eastAsia="ru-RU"/>
              </w:rPr>
              <w:t>. Молодежная, д.2б</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2E8DEFD" w14:textId="737DB343"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киоск</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BF6FF8" w14:textId="187BC1F4" w:rsidR="0006788B" w:rsidRDefault="0006788B" w:rsidP="00104CDC">
            <w:pPr>
              <w:suppressAutoHyphens w:val="0"/>
              <w:jc w:val="center"/>
              <w:rPr>
                <w:color w:val="000000"/>
                <w:sz w:val="28"/>
                <w:szCs w:val="28"/>
              </w:rPr>
            </w:pPr>
            <w:r>
              <w:rPr>
                <w:color w:val="000000"/>
                <w:sz w:val="28"/>
                <w:szCs w:val="28"/>
              </w:rPr>
              <w:t>цветы</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D3751B0" w14:textId="7B7A2B6F" w:rsidR="0006788B" w:rsidRDefault="0006788B" w:rsidP="00104CDC">
            <w:pPr>
              <w:widowControl w:val="0"/>
              <w:autoSpaceDE w:val="0"/>
              <w:autoSpaceDN w:val="0"/>
              <w:adjustRightInd w:val="0"/>
              <w:jc w:val="center"/>
              <w:rPr>
                <w:rFonts w:ascii="PT Astra Serif" w:hAnsi="PT Astra Serif"/>
                <w:sz w:val="28"/>
                <w:szCs w:val="28"/>
                <w:lang w:eastAsia="ru-RU"/>
              </w:rPr>
            </w:pPr>
            <w:r w:rsidRPr="00776A77">
              <w:rPr>
                <w:rFonts w:ascii="PT Astra Serif" w:hAnsi="PT Astra Serif"/>
                <w:sz w:val="28"/>
                <w:szCs w:val="28"/>
                <w:lang w:eastAsia="ru-RU"/>
              </w:rPr>
              <w:t>60 м</w:t>
            </w:r>
            <w:r w:rsidR="00104CDC">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45A98D" w14:textId="63C10B3E" w:rsidR="0006788B" w:rsidRDefault="0006788B"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1864D2F" w14:textId="1B923D50" w:rsidR="0006788B" w:rsidRPr="00F47328"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266872,32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4BB813" w14:textId="2EA82EF0" w:rsidR="0006788B" w:rsidRPr="00F47328"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 xml:space="preserve">13 343,62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E18CFD" w14:textId="1DEFD127" w:rsidR="0006788B" w:rsidRDefault="00104CDC"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6EAA8D0" w14:textId="238074D5" w:rsidR="0006788B" w:rsidRPr="00F47328" w:rsidRDefault="001B4092" w:rsidP="00104CDC">
            <w:pPr>
              <w:jc w:val="center"/>
              <w:rPr>
                <w:rFonts w:ascii="PT Astra Serif" w:hAnsi="PT Astra Serif"/>
                <w:color w:val="000000"/>
                <w:sz w:val="28"/>
                <w:szCs w:val="28"/>
              </w:rPr>
            </w:pPr>
            <w:r w:rsidRPr="001B4092">
              <w:rPr>
                <w:rFonts w:ascii="PT Astra Serif" w:hAnsi="PT Astra Serif"/>
                <w:color w:val="000000"/>
                <w:sz w:val="28"/>
                <w:szCs w:val="28"/>
              </w:rPr>
              <w:t xml:space="preserve">26 687,23   </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5B2AC7" w14:textId="60518B86" w:rsidR="0006788B" w:rsidRDefault="00104CDC"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w:t>
            </w:r>
          </w:p>
        </w:tc>
      </w:tr>
      <w:tr w:rsidR="00104CDC" w:rsidRPr="00776EA5" w14:paraId="1E8EB1A3" w14:textId="77777777" w:rsidTr="00104CDC">
        <w:trPr>
          <w:trHeight w:val="428"/>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9135DB" w14:textId="60D2F01F"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w:t>
            </w:r>
          </w:p>
        </w:tc>
        <w:tc>
          <w:tcPr>
            <w:tcW w:w="646" w:type="dxa"/>
            <w:tcBorders>
              <w:top w:val="single" w:sz="4" w:space="0" w:color="auto"/>
              <w:left w:val="single" w:sz="4" w:space="0" w:color="auto"/>
              <w:bottom w:val="single" w:sz="4" w:space="0" w:color="auto"/>
              <w:right w:val="single" w:sz="4" w:space="0" w:color="auto"/>
            </w:tcBorders>
            <w:vAlign w:val="center"/>
          </w:tcPr>
          <w:p w14:paraId="56CBE534" w14:textId="1752C176"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2</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24E324" w14:textId="5CD48A6E" w:rsidR="00104CDC" w:rsidRDefault="00104CDC"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776EA5">
              <w:rPr>
                <w:rFonts w:ascii="PT Astra Serif" w:hAnsi="PT Astra Serif"/>
                <w:sz w:val="28"/>
                <w:szCs w:val="28"/>
                <w:lang w:eastAsia="ru-RU"/>
              </w:rPr>
              <w:t>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2AC176" w14:textId="60CF9180"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4</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C4C7621" w14:textId="160DB8CA" w:rsidR="00104CDC" w:rsidRDefault="00104CDC" w:rsidP="00104CDC">
            <w:pPr>
              <w:suppressAutoHyphens w:val="0"/>
              <w:jc w:val="center"/>
              <w:rPr>
                <w:color w:val="000000"/>
                <w:sz w:val="28"/>
                <w:szCs w:val="28"/>
              </w:rPr>
            </w:pPr>
            <w:r w:rsidRPr="00776EA5">
              <w:rPr>
                <w:rFonts w:ascii="PT Astra Serif" w:hAnsi="PT Astra Serif"/>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C5C948C" w14:textId="2776D655" w:rsidR="00104CDC" w:rsidRPr="00776A77"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6</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BBA06A" w14:textId="15093028"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705EF61" w14:textId="1C8927A1" w:rsidR="00104CDC" w:rsidRPr="00F47328" w:rsidRDefault="00104CDC" w:rsidP="00104CDC">
            <w:pPr>
              <w:jc w:val="center"/>
              <w:rPr>
                <w:rFonts w:ascii="PT Astra Serif" w:hAnsi="PT Astra Serif"/>
                <w:color w:val="000000"/>
                <w:sz w:val="28"/>
                <w:szCs w:val="28"/>
              </w:rPr>
            </w:pPr>
            <w:r w:rsidRPr="00776EA5">
              <w:rPr>
                <w:rFonts w:ascii="PT Astra Serif" w:hAnsi="PT Astra Serif"/>
                <w:color w:val="000000"/>
                <w:sz w:val="28"/>
                <w:szCs w:val="28"/>
                <w:lang w:eastAsia="ru-RU"/>
              </w:rPr>
              <w:t>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BD3328" w14:textId="54C20EB3" w:rsidR="00104CDC" w:rsidRPr="00F47328" w:rsidRDefault="00104CDC" w:rsidP="00104CDC">
            <w:pPr>
              <w:jc w:val="center"/>
              <w:rPr>
                <w:rFonts w:ascii="PT Astra Serif" w:hAnsi="PT Astra Serif"/>
                <w:color w:val="000000"/>
                <w:sz w:val="28"/>
                <w:szCs w:val="28"/>
              </w:rPr>
            </w:pPr>
            <w:r w:rsidRPr="00776EA5">
              <w:rPr>
                <w:rFonts w:ascii="PT Astra Serif" w:hAnsi="PT Astra Serif"/>
                <w:color w:val="000000"/>
                <w:sz w:val="28"/>
                <w:szCs w:val="28"/>
                <w:lang w:eastAsia="ru-RU"/>
              </w:rPr>
              <w:t>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A6053FA" w14:textId="33BAC03F"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10</w:t>
            </w:r>
          </w:p>
        </w:tc>
        <w:tc>
          <w:tcPr>
            <w:tcW w:w="1276" w:type="dxa"/>
            <w:tcBorders>
              <w:top w:val="single" w:sz="4" w:space="0" w:color="auto"/>
              <w:left w:val="single" w:sz="4" w:space="0" w:color="auto"/>
              <w:bottom w:val="single" w:sz="4" w:space="0" w:color="auto"/>
              <w:right w:val="single" w:sz="4" w:space="0" w:color="auto"/>
            </w:tcBorders>
            <w:vAlign w:val="center"/>
          </w:tcPr>
          <w:p w14:paraId="5C82A4D7" w14:textId="1E6DF4D9" w:rsidR="00104CDC" w:rsidRPr="00F47328" w:rsidRDefault="00104CDC" w:rsidP="00104CDC">
            <w:pPr>
              <w:jc w:val="center"/>
              <w:rPr>
                <w:rFonts w:ascii="PT Astra Serif" w:hAnsi="PT Astra Serif"/>
                <w:color w:val="000000"/>
                <w:sz w:val="28"/>
                <w:szCs w:val="28"/>
              </w:rPr>
            </w:pPr>
            <w:r w:rsidRPr="00776EA5">
              <w:rPr>
                <w:rFonts w:ascii="PT Astra Serif" w:hAnsi="PT Astra Serif"/>
                <w:sz w:val="28"/>
                <w:szCs w:val="28"/>
                <w:lang w:eastAsia="ru-RU"/>
              </w:rPr>
              <w:t>11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FAB216" w14:textId="7B56F901" w:rsidR="00104CDC" w:rsidRDefault="00104CDC" w:rsidP="00104CDC">
            <w:pPr>
              <w:widowControl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12</w:t>
            </w:r>
          </w:p>
        </w:tc>
      </w:tr>
      <w:tr w:rsidR="00C003F9" w:rsidRPr="00776EA5" w14:paraId="79DEF6CA"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45E0FDE" w14:textId="7E3A54BE" w:rsidR="00C003F9"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9</w:t>
            </w:r>
          </w:p>
        </w:tc>
        <w:tc>
          <w:tcPr>
            <w:tcW w:w="646" w:type="dxa"/>
            <w:tcBorders>
              <w:top w:val="single" w:sz="4" w:space="0" w:color="auto"/>
              <w:left w:val="single" w:sz="4" w:space="0" w:color="auto"/>
              <w:bottom w:val="single" w:sz="4" w:space="0" w:color="auto"/>
              <w:right w:val="single" w:sz="4" w:space="0" w:color="auto"/>
            </w:tcBorders>
            <w:vAlign w:val="center"/>
          </w:tcPr>
          <w:p w14:paraId="67937F94" w14:textId="26A2C3E7" w:rsidR="00C003F9" w:rsidRDefault="00C003F9"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6</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09238FE" w14:textId="1B0CE5D8" w:rsidR="00C003F9" w:rsidRDefault="00C003F9"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Юбилейная,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19</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A13527" w14:textId="7E597942" w:rsidR="00C003F9" w:rsidRDefault="00C003F9"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780DA94" w14:textId="498DC28D" w:rsidR="00C003F9" w:rsidRDefault="00C003F9"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54E4F90" w14:textId="57D8FFEC" w:rsidR="00C003F9" w:rsidRDefault="009A4977"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w:t>
            </w:r>
            <w:r w:rsidR="0006788B">
              <w:rPr>
                <w:rFonts w:ascii="PT Astra Serif" w:hAnsi="PT Astra Serif"/>
                <w:sz w:val="28"/>
                <w:szCs w:val="28"/>
                <w:lang w:eastAsia="ru-RU"/>
              </w:rPr>
              <w:t>2</w:t>
            </w:r>
            <w:r>
              <w:rPr>
                <w:rFonts w:ascii="PT Astra Serif" w:hAnsi="PT Astra Serif"/>
                <w:sz w:val="28"/>
                <w:szCs w:val="28"/>
                <w:lang w:eastAsia="ru-RU"/>
              </w:rPr>
              <w:t xml:space="preserve"> </w:t>
            </w:r>
            <w:proofErr w:type="spellStart"/>
            <w:r>
              <w:rPr>
                <w:rFonts w:ascii="PT Astra Serif" w:hAnsi="PT Astra Serif"/>
                <w:sz w:val="28"/>
                <w:szCs w:val="28"/>
                <w:lang w:eastAsia="ru-RU"/>
              </w:rPr>
              <w:t>дн</w:t>
            </w:r>
            <w:proofErr w:type="spellEnd"/>
            <w:r>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84EFB17" w14:textId="27CEFCE2" w:rsidR="00C003F9" w:rsidRDefault="00C003F9"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036889" w14:textId="336290BC" w:rsidR="00C003F9"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CE3F0B" w14:textId="67575C34" w:rsidR="00C003F9" w:rsidRPr="00104CDC" w:rsidRDefault="0006788B" w:rsidP="00104CDC">
            <w:pPr>
              <w:suppressAutoHyphens w:val="0"/>
              <w:jc w:val="center"/>
              <w:rPr>
                <w:color w:val="000000"/>
                <w:sz w:val="28"/>
                <w:szCs w:val="28"/>
                <w:lang w:eastAsia="ru-RU"/>
              </w:rPr>
            </w:pPr>
            <w:r w:rsidRPr="0006788B">
              <w:rPr>
                <w:color w:val="000000"/>
                <w:sz w:val="28"/>
                <w:szCs w:val="28"/>
              </w:rPr>
              <w:t>69,19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D55326F" w14:textId="0A6DB638" w:rsidR="00C003F9" w:rsidRPr="0006788B" w:rsidRDefault="00C003F9" w:rsidP="00104CDC">
            <w:pPr>
              <w:widowControl w:val="0"/>
              <w:autoSpaceDE w:val="0"/>
              <w:autoSpaceDN w:val="0"/>
              <w:adjustRightInd w:val="0"/>
              <w:jc w:val="center"/>
              <w:rPr>
                <w:rFonts w:ascii="PT Astra Serif" w:hAnsi="PT Astra Serif"/>
                <w:sz w:val="28"/>
                <w:szCs w:val="28"/>
                <w:lang w:eastAsia="ru-RU"/>
              </w:rPr>
            </w:pPr>
            <w:r w:rsidRPr="0006788B">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187C90F6" w14:textId="1D7923EA" w:rsidR="00C003F9"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DD1EF87" w14:textId="0C31D16E" w:rsidR="00C003F9" w:rsidRDefault="00C003F9"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3BE56F8C"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A89E5ED" w14:textId="7D3FAAD9"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10</w:t>
            </w:r>
          </w:p>
        </w:tc>
        <w:tc>
          <w:tcPr>
            <w:tcW w:w="646" w:type="dxa"/>
            <w:tcBorders>
              <w:top w:val="single" w:sz="4" w:space="0" w:color="auto"/>
              <w:left w:val="single" w:sz="4" w:space="0" w:color="auto"/>
              <w:bottom w:val="single" w:sz="4" w:space="0" w:color="auto"/>
              <w:right w:val="single" w:sz="4" w:space="0" w:color="auto"/>
            </w:tcBorders>
            <w:vAlign w:val="center"/>
          </w:tcPr>
          <w:p w14:paraId="37467FE0" w14:textId="152CAE91"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24</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31ACD7" w14:textId="73CFE220" w:rsidR="0006788B" w:rsidRPr="00C818DC" w:rsidRDefault="0006788B" w:rsidP="00104CDC">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Колоскова</w:t>
            </w:r>
            <w:proofErr w:type="spellEnd"/>
            <w:r w:rsidRPr="00C818DC">
              <w:rPr>
                <w:rFonts w:ascii="PT Astra Serif" w:hAnsi="PT Astra Serif"/>
                <w:sz w:val="28"/>
                <w:szCs w:val="28"/>
                <w:lang w:eastAsia="ru-RU"/>
              </w:rPr>
              <w:t xml:space="preserve"> –</w:t>
            </w:r>
          </w:p>
          <w:p w14:paraId="26A498DB" w14:textId="02C0AED8"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Шахтерская</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388D34B" w14:textId="350035F6"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31E8D89" w14:textId="6422FFA0"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6287778" w14:textId="7631C1C8"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97C0101" w14:textId="27C0FAF6"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3F35A4" w14:textId="4B63867F" w:rsidR="0006788B"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4F9A9D9" w14:textId="442BA2B5" w:rsidR="0006788B" w:rsidRPr="00104CDC" w:rsidRDefault="0006788B" w:rsidP="00104CDC">
            <w:pPr>
              <w:suppressAutoHyphens w:val="0"/>
              <w:jc w:val="center"/>
              <w:rPr>
                <w:color w:val="000000"/>
                <w:sz w:val="28"/>
                <w:szCs w:val="28"/>
                <w:lang w:eastAsia="ru-RU"/>
              </w:rPr>
            </w:pPr>
            <w:r w:rsidRPr="0006788B">
              <w:rPr>
                <w:color w:val="000000"/>
                <w:sz w:val="28"/>
                <w:szCs w:val="28"/>
              </w:rPr>
              <w:t>69,19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8F5B86F" w14:textId="3E0FC25E" w:rsidR="0006788B" w:rsidRDefault="0006788B" w:rsidP="00104CDC">
            <w:pPr>
              <w:widowControl w:val="0"/>
              <w:autoSpaceDE w:val="0"/>
              <w:autoSpaceDN w:val="0"/>
              <w:adjustRightInd w:val="0"/>
              <w:jc w:val="center"/>
              <w:rPr>
                <w:rFonts w:ascii="PT Astra Serif" w:hAnsi="PT Astra Serif"/>
                <w:sz w:val="28"/>
                <w:szCs w:val="28"/>
                <w:lang w:eastAsia="ru-RU"/>
              </w:rPr>
            </w:pPr>
            <w:r w:rsidRPr="0006788B">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5B1428F" w14:textId="590DDB29" w:rsidR="0006788B"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531F53" w14:textId="6AA7CFAD"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2CBC5A4E"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CD402E" w14:textId="2B11065F"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11</w:t>
            </w:r>
          </w:p>
        </w:tc>
        <w:tc>
          <w:tcPr>
            <w:tcW w:w="646" w:type="dxa"/>
            <w:tcBorders>
              <w:top w:val="single" w:sz="4" w:space="0" w:color="auto"/>
              <w:left w:val="single" w:sz="4" w:space="0" w:color="auto"/>
              <w:bottom w:val="single" w:sz="4" w:space="0" w:color="auto"/>
              <w:right w:val="single" w:sz="4" w:space="0" w:color="auto"/>
            </w:tcBorders>
            <w:vAlign w:val="center"/>
          </w:tcPr>
          <w:p w14:paraId="2C23DBB6" w14:textId="5A340403"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30</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B09507" w14:textId="58DA420B"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Ленина,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53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522B6C" w14:textId="2071011B"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E58AE11" w14:textId="2A4430E4"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1AA84D" w14:textId="5E6A35CF"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B781EA" w14:textId="4B4B671F"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FFD63C" w14:textId="133B37DD"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1482,62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CA88C0" w14:textId="16F8D400"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74,13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3ECF621" w14:textId="0BA79FDD"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74AB3BA8" w14:textId="2B0A221B" w:rsidR="0006788B" w:rsidRPr="00F47328" w:rsidRDefault="0006788B" w:rsidP="00104CDC">
            <w:pPr>
              <w:jc w:val="center"/>
              <w:rPr>
                <w:rFonts w:ascii="PT Astra Serif" w:hAnsi="PT Astra Serif"/>
                <w:color w:val="000000"/>
                <w:sz w:val="28"/>
                <w:szCs w:val="28"/>
              </w:rPr>
            </w:pPr>
            <w:r>
              <w:rPr>
                <w:rFonts w:ascii="PT Astra Serif" w:hAnsi="PT Astra Serif"/>
                <w:color w:val="000000"/>
                <w:sz w:val="28"/>
                <w:szCs w:val="28"/>
                <w:lang w:eastAsia="ru-RU"/>
              </w:rPr>
              <w:t>1482,62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81C9CE8" w14:textId="4D97C83F"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1F5AA2D1"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962B93" w14:textId="7F517D51"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12</w:t>
            </w:r>
          </w:p>
        </w:tc>
        <w:tc>
          <w:tcPr>
            <w:tcW w:w="646" w:type="dxa"/>
            <w:tcBorders>
              <w:top w:val="single" w:sz="4" w:space="0" w:color="auto"/>
              <w:left w:val="single" w:sz="4" w:space="0" w:color="auto"/>
              <w:bottom w:val="single" w:sz="4" w:space="0" w:color="auto"/>
              <w:right w:val="single" w:sz="4" w:space="0" w:color="auto"/>
            </w:tcBorders>
            <w:vAlign w:val="center"/>
          </w:tcPr>
          <w:p w14:paraId="2B128DBB" w14:textId="762B230E"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58</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1D404EC" w14:textId="48249123"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Лукашина</w:t>
            </w:r>
            <w:proofErr w:type="spellEnd"/>
            <w:r w:rsidRPr="00C818DC">
              <w:rPr>
                <w:rFonts w:ascii="PT Astra Serif" w:hAnsi="PT Astra Serif"/>
                <w:sz w:val="28"/>
                <w:szCs w:val="28"/>
                <w:lang w:eastAsia="ru-RU"/>
              </w:rPr>
              <w:t>,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2</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CD77E0" w14:textId="6A6CDF26"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E7C9151" w14:textId="6DB9A0A0"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BDF78BC" w14:textId="1354E908"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727B9DC" w14:textId="02F3A356"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A120689" w14:textId="168835F7"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1482,62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9198E6" w14:textId="62E9B8D3"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74,13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CA3954F" w14:textId="2DF0FDCC"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AA3C4CD" w14:textId="29495D70" w:rsidR="0006788B" w:rsidRPr="00F47328" w:rsidRDefault="0006788B" w:rsidP="00104CDC">
            <w:pPr>
              <w:jc w:val="center"/>
              <w:rPr>
                <w:rFonts w:ascii="PT Astra Serif" w:hAnsi="PT Astra Serif"/>
                <w:color w:val="000000"/>
                <w:sz w:val="28"/>
                <w:szCs w:val="28"/>
              </w:rPr>
            </w:pPr>
            <w:r>
              <w:rPr>
                <w:rFonts w:ascii="PT Astra Serif" w:hAnsi="PT Astra Serif"/>
                <w:color w:val="000000"/>
                <w:sz w:val="28"/>
                <w:szCs w:val="28"/>
                <w:lang w:eastAsia="ru-RU"/>
              </w:rPr>
              <w:t>1482,62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7C1C2CA" w14:textId="4F374E1D"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58883D53"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965832F" w14:textId="1D6199F5"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13</w:t>
            </w:r>
          </w:p>
        </w:tc>
        <w:tc>
          <w:tcPr>
            <w:tcW w:w="646" w:type="dxa"/>
            <w:tcBorders>
              <w:top w:val="single" w:sz="4" w:space="0" w:color="auto"/>
              <w:left w:val="single" w:sz="4" w:space="0" w:color="auto"/>
              <w:bottom w:val="single" w:sz="4" w:space="0" w:color="auto"/>
              <w:right w:val="single" w:sz="4" w:space="0" w:color="auto"/>
            </w:tcBorders>
            <w:vAlign w:val="center"/>
          </w:tcPr>
          <w:p w14:paraId="466698CC" w14:textId="4BE01940"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87</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F358543" w14:textId="3B6452AA" w:rsidR="0006788B" w:rsidRPr="00C818DC" w:rsidRDefault="0006788B" w:rsidP="00104CDC">
            <w:pPr>
              <w:widowControl w:val="0"/>
              <w:shd w:val="clear" w:color="auto" w:fill="FFFFFF"/>
              <w:suppressAutoHyphens w:val="0"/>
              <w:autoSpaceDE w:val="0"/>
              <w:autoSpaceDN w:val="0"/>
              <w:adjustRightInd w:val="0"/>
              <w:ind w:right="-110"/>
              <w:jc w:val="center"/>
              <w:rPr>
                <w:rFonts w:ascii="PT Astra Serif" w:hAnsi="PT Astra Serif"/>
                <w:sz w:val="28"/>
                <w:szCs w:val="28"/>
                <w:lang w:eastAsia="ru-RU"/>
              </w:rPr>
            </w:pPr>
            <w:r w:rsidRPr="00C818DC">
              <w:rPr>
                <w:rFonts w:ascii="PT Astra Serif" w:hAnsi="PT Astra Serif"/>
                <w:sz w:val="28"/>
                <w:szCs w:val="28"/>
                <w:lang w:eastAsia="ru-RU"/>
              </w:rPr>
              <w:t xml:space="preserve">ул. </w:t>
            </w:r>
            <w:proofErr w:type="spellStart"/>
            <w:r w:rsidRPr="00C818DC">
              <w:rPr>
                <w:rFonts w:ascii="PT Astra Serif" w:hAnsi="PT Astra Serif"/>
                <w:sz w:val="28"/>
                <w:szCs w:val="28"/>
                <w:lang w:eastAsia="ru-RU"/>
              </w:rPr>
              <w:t>Лукашина</w:t>
            </w:r>
            <w:proofErr w:type="spellEnd"/>
            <w:r w:rsidRPr="00C818DC">
              <w:rPr>
                <w:rFonts w:ascii="PT Astra Serif" w:hAnsi="PT Astra Serif"/>
                <w:sz w:val="28"/>
                <w:szCs w:val="28"/>
                <w:lang w:eastAsia="ru-RU"/>
              </w:rPr>
              <w:t xml:space="preserve"> –</w:t>
            </w:r>
          </w:p>
          <w:p w14:paraId="6900AFEF" w14:textId="73465372"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Западная</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A6A5E41" w14:textId="6BFC4335"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DAEDC2C" w14:textId="47AB3FC4"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84167C9" w14:textId="34A2B8C6"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378821" w14:textId="7034B64A"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D6E0213" w14:textId="4F57FAEF"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1482,62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0527390" w14:textId="12C41FB3"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74,13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6282950" w14:textId="118BF48C"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2DC5BF46" w14:textId="1D9D8E7E" w:rsidR="0006788B" w:rsidRPr="00F47328" w:rsidRDefault="0006788B" w:rsidP="00104CDC">
            <w:pPr>
              <w:jc w:val="center"/>
              <w:rPr>
                <w:rFonts w:ascii="PT Astra Serif" w:hAnsi="PT Astra Serif"/>
                <w:color w:val="000000"/>
                <w:sz w:val="28"/>
                <w:szCs w:val="28"/>
              </w:rPr>
            </w:pPr>
            <w:r>
              <w:rPr>
                <w:rFonts w:ascii="PT Astra Serif" w:hAnsi="PT Astra Serif"/>
                <w:color w:val="000000"/>
                <w:sz w:val="28"/>
                <w:szCs w:val="28"/>
                <w:lang w:eastAsia="ru-RU"/>
              </w:rPr>
              <w:t>1482,62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647B8C6" w14:textId="2C34D108"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68462227"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2E8C173" w14:textId="26617B90"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14</w:t>
            </w:r>
          </w:p>
        </w:tc>
        <w:tc>
          <w:tcPr>
            <w:tcW w:w="646" w:type="dxa"/>
            <w:tcBorders>
              <w:top w:val="single" w:sz="4" w:space="0" w:color="auto"/>
              <w:left w:val="single" w:sz="4" w:space="0" w:color="auto"/>
              <w:bottom w:val="single" w:sz="4" w:space="0" w:color="auto"/>
              <w:right w:val="single" w:sz="4" w:space="0" w:color="auto"/>
            </w:tcBorders>
            <w:vAlign w:val="center"/>
          </w:tcPr>
          <w:p w14:paraId="16523637" w14:textId="02B7AF5E"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144</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AF6A2DC" w14:textId="3DE0D032"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Юбилейная,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18</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2D2CBAF" w14:textId="3A4CD864"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DCB27F" w14:textId="3116410E"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CB87546" w14:textId="0590B047"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B77CEAD" w14:textId="1F0048C6"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E40B14A" w14:textId="039D92D5" w:rsidR="0006788B"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2DE5A32" w14:textId="4F16AE2D" w:rsidR="0006788B" w:rsidRPr="00104CDC" w:rsidRDefault="0006788B" w:rsidP="00104CDC">
            <w:pPr>
              <w:suppressAutoHyphens w:val="0"/>
              <w:jc w:val="center"/>
              <w:rPr>
                <w:color w:val="000000"/>
                <w:sz w:val="28"/>
                <w:szCs w:val="28"/>
                <w:lang w:eastAsia="ru-RU"/>
              </w:rPr>
            </w:pPr>
            <w:r w:rsidRPr="0006788B">
              <w:rPr>
                <w:color w:val="000000"/>
                <w:sz w:val="28"/>
                <w:szCs w:val="28"/>
              </w:rPr>
              <w:t>69,19</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73702CF" w14:textId="77EDC92F" w:rsidR="0006788B" w:rsidRDefault="0006788B" w:rsidP="00104CDC">
            <w:pPr>
              <w:widowControl w:val="0"/>
              <w:autoSpaceDE w:val="0"/>
              <w:autoSpaceDN w:val="0"/>
              <w:adjustRightInd w:val="0"/>
              <w:jc w:val="center"/>
              <w:rPr>
                <w:rFonts w:ascii="PT Astra Serif" w:hAnsi="PT Astra Serif"/>
                <w:sz w:val="28"/>
                <w:szCs w:val="28"/>
                <w:lang w:eastAsia="ru-RU"/>
              </w:rPr>
            </w:pPr>
            <w:r w:rsidRPr="0006788B">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4473A673" w14:textId="3424C20D" w:rsidR="0006788B" w:rsidRPr="00104CDC" w:rsidRDefault="0006788B" w:rsidP="00104CDC">
            <w:pPr>
              <w:suppressAutoHyphens w:val="0"/>
              <w:jc w:val="center"/>
              <w:rPr>
                <w:color w:val="000000"/>
                <w:sz w:val="28"/>
                <w:szCs w:val="28"/>
                <w:lang w:eastAsia="ru-RU"/>
              </w:rPr>
            </w:pPr>
            <w:r w:rsidRPr="0006788B">
              <w:rPr>
                <w:color w:val="000000"/>
                <w:sz w:val="28"/>
                <w:szCs w:val="28"/>
              </w:rPr>
              <w:t>1383,78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3C56F28" w14:textId="513397A2"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06788B" w:rsidRPr="00776EA5" w14:paraId="13795812"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BA7E514" w14:textId="017AFEFF" w:rsidR="0006788B"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15</w:t>
            </w:r>
          </w:p>
        </w:tc>
        <w:tc>
          <w:tcPr>
            <w:tcW w:w="646" w:type="dxa"/>
            <w:tcBorders>
              <w:top w:val="single" w:sz="4" w:space="0" w:color="auto"/>
              <w:left w:val="single" w:sz="4" w:space="0" w:color="auto"/>
              <w:bottom w:val="single" w:sz="4" w:space="0" w:color="auto"/>
              <w:right w:val="single" w:sz="4" w:space="0" w:color="auto"/>
            </w:tcBorders>
            <w:vAlign w:val="center"/>
          </w:tcPr>
          <w:p w14:paraId="130BFB6C" w14:textId="70444079"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159</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DB918D4" w14:textId="749FD7E4" w:rsidR="0006788B" w:rsidRDefault="0006788B"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Советская,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27</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0FA5881" w14:textId="5B0E4A31"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F221E63" w14:textId="4E412758" w:rsidR="0006788B" w:rsidRDefault="0006788B"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AF4876B" w14:textId="6BCC1F4D" w:rsidR="0006788B" w:rsidRDefault="0006788B" w:rsidP="00104CDC">
            <w:pPr>
              <w:widowControl w:val="0"/>
              <w:autoSpaceDE w:val="0"/>
              <w:autoSpaceDN w:val="0"/>
              <w:adjustRightInd w:val="0"/>
              <w:jc w:val="center"/>
              <w:rPr>
                <w:rFonts w:ascii="PT Astra Serif" w:hAnsi="PT Astra Serif"/>
                <w:sz w:val="28"/>
                <w:szCs w:val="28"/>
                <w:lang w:eastAsia="ru-RU"/>
              </w:rPr>
            </w:pPr>
            <w:r w:rsidRPr="00730AFD">
              <w:rPr>
                <w:rFonts w:ascii="PT Astra Serif" w:hAnsi="PT Astra Serif"/>
                <w:sz w:val="28"/>
                <w:szCs w:val="28"/>
                <w:lang w:eastAsia="ru-RU"/>
              </w:rPr>
              <w:t xml:space="preserve">12 </w:t>
            </w:r>
            <w:proofErr w:type="spellStart"/>
            <w:r w:rsidRPr="00730AFD">
              <w:rPr>
                <w:rFonts w:ascii="PT Astra Serif" w:hAnsi="PT Astra Serif"/>
                <w:sz w:val="28"/>
                <w:szCs w:val="28"/>
                <w:lang w:eastAsia="ru-RU"/>
              </w:rPr>
              <w:t>дн</w:t>
            </w:r>
            <w:proofErr w:type="spellEnd"/>
            <w:r w:rsidRPr="00730AFD">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21FBEA57" w14:textId="508A985C"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859D69C" w14:textId="60EDD4C4"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1482,62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8AF1B2" w14:textId="58951D44" w:rsidR="0006788B" w:rsidRPr="00F47328" w:rsidRDefault="0006788B" w:rsidP="00104CDC">
            <w:pPr>
              <w:jc w:val="center"/>
              <w:rPr>
                <w:rFonts w:ascii="PT Astra Serif" w:hAnsi="PT Astra Serif"/>
                <w:color w:val="000000"/>
                <w:sz w:val="28"/>
                <w:szCs w:val="28"/>
              </w:rPr>
            </w:pPr>
            <w:r w:rsidRPr="0006788B">
              <w:rPr>
                <w:rFonts w:ascii="PT Astra Serif" w:hAnsi="PT Astra Serif"/>
                <w:color w:val="000000"/>
                <w:sz w:val="28"/>
                <w:szCs w:val="28"/>
                <w:lang w:eastAsia="ru-RU"/>
              </w:rPr>
              <w:t>74,13</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266F708" w14:textId="1BCABA59"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31FBEAE" w14:textId="16BF8B7E" w:rsidR="0006788B" w:rsidRPr="00F47328" w:rsidRDefault="0006788B" w:rsidP="00104CDC">
            <w:pPr>
              <w:jc w:val="center"/>
              <w:rPr>
                <w:rFonts w:ascii="PT Astra Serif" w:hAnsi="PT Astra Serif"/>
                <w:color w:val="000000"/>
                <w:sz w:val="28"/>
                <w:szCs w:val="28"/>
              </w:rPr>
            </w:pPr>
            <w:r>
              <w:rPr>
                <w:rFonts w:ascii="PT Astra Serif" w:hAnsi="PT Astra Serif"/>
                <w:color w:val="000000"/>
                <w:sz w:val="28"/>
                <w:szCs w:val="28"/>
                <w:lang w:eastAsia="ru-RU"/>
              </w:rPr>
              <w:t>1482,62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3E2EBB5" w14:textId="211DE802" w:rsidR="0006788B" w:rsidRDefault="0006788B"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r w:rsidR="009A4977" w:rsidRPr="00776EA5" w14:paraId="732AB2A2" w14:textId="77777777" w:rsidTr="00104CDC">
        <w:trPr>
          <w:trHeight w:val="644"/>
          <w:jc w:val="center"/>
        </w:trPr>
        <w:tc>
          <w:tcPr>
            <w:tcW w:w="4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1F0D3A5" w14:textId="4695AE75" w:rsidR="009A4977" w:rsidRDefault="00186C28"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16</w:t>
            </w:r>
          </w:p>
        </w:tc>
        <w:tc>
          <w:tcPr>
            <w:tcW w:w="646" w:type="dxa"/>
            <w:tcBorders>
              <w:top w:val="single" w:sz="4" w:space="0" w:color="auto"/>
              <w:left w:val="single" w:sz="4" w:space="0" w:color="auto"/>
              <w:bottom w:val="single" w:sz="4" w:space="0" w:color="auto"/>
              <w:right w:val="single" w:sz="4" w:space="0" w:color="auto"/>
            </w:tcBorders>
            <w:vAlign w:val="center"/>
          </w:tcPr>
          <w:p w14:paraId="4EF4462B" w14:textId="21002ACB" w:rsidR="009A4977" w:rsidRDefault="009A4977"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168</w:t>
            </w:r>
          </w:p>
        </w:tc>
        <w:tc>
          <w:tcPr>
            <w:tcW w:w="27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C34C8AD" w14:textId="332A3BD7" w:rsidR="009A4977" w:rsidRDefault="009A4977" w:rsidP="00104CDC">
            <w:pPr>
              <w:widowControl w:val="0"/>
              <w:shd w:val="clear" w:color="auto" w:fill="FFFFFF"/>
              <w:autoSpaceDE w:val="0"/>
              <w:autoSpaceDN w:val="0"/>
              <w:adjustRightInd w:val="0"/>
              <w:ind w:left="22" w:right="-110"/>
              <w:jc w:val="center"/>
              <w:rPr>
                <w:rFonts w:ascii="PT Astra Serif" w:hAnsi="PT Astra Serif"/>
                <w:sz w:val="28"/>
                <w:szCs w:val="28"/>
                <w:lang w:eastAsia="ru-RU"/>
              </w:rPr>
            </w:pPr>
            <w:r w:rsidRPr="00C818DC">
              <w:rPr>
                <w:rFonts w:ascii="PT Astra Serif" w:hAnsi="PT Astra Serif"/>
                <w:sz w:val="28"/>
                <w:szCs w:val="28"/>
                <w:lang w:eastAsia="ru-RU"/>
              </w:rPr>
              <w:t>ул. Шахтерская, д.</w:t>
            </w:r>
            <w:r w:rsidR="00B04516">
              <w:rPr>
                <w:rFonts w:ascii="PT Astra Serif" w:hAnsi="PT Astra Serif"/>
                <w:sz w:val="28"/>
                <w:szCs w:val="28"/>
                <w:lang w:eastAsia="ru-RU"/>
              </w:rPr>
              <w:t xml:space="preserve"> </w:t>
            </w:r>
            <w:r w:rsidRPr="00C818DC">
              <w:rPr>
                <w:rFonts w:ascii="PT Astra Serif" w:hAnsi="PT Astra Serif"/>
                <w:sz w:val="28"/>
                <w:szCs w:val="28"/>
                <w:lang w:eastAsia="ru-RU"/>
              </w:rPr>
              <w:t>33</w:t>
            </w:r>
          </w:p>
        </w:tc>
        <w:tc>
          <w:tcPr>
            <w:tcW w:w="13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60033B49" w14:textId="3EBEB668" w:rsidR="009A4977" w:rsidRDefault="009A4977"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елочный базар</w:t>
            </w:r>
          </w:p>
        </w:tc>
        <w:tc>
          <w:tcPr>
            <w:tcW w:w="212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7064053" w14:textId="35687B1D" w:rsidR="009A4977" w:rsidRDefault="009A4977" w:rsidP="00104CDC">
            <w:pPr>
              <w:suppressAutoHyphens w:val="0"/>
              <w:jc w:val="center"/>
              <w:rPr>
                <w:color w:val="000000"/>
                <w:sz w:val="28"/>
                <w:szCs w:val="28"/>
              </w:rPr>
            </w:pPr>
            <w:r w:rsidRPr="00C818DC">
              <w:rPr>
                <w:rFonts w:ascii="PT Astra Serif" w:hAnsi="PT Astra Serif"/>
                <w:sz w:val="28"/>
                <w:szCs w:val="28"/>
                <w:lang w:eastAsia="ru-RU"/>
              </w:rPr>
              <w:t>хвойные деревья</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5DEA411" w14:textId="135E8BEE" w:rsidR="009A4977" w:rsidRDefault="00104CDC" w:rsidP="00104CDC">
            <w:pPr>
              <w:widowControl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 xml:space="preserve">12 </w:t>
            </w:r>
            <w:proofErr w:type="spellStart"/>
            <w:r w:rsidR="009A4977">
              <w:rPr>
                <w:rFonts w:ascii="PT Astra Serif" w:hAnsi="PT Astra Serif"/>
                <w:sz w:val="28"/>
                <w:szCs w:val="28"/>
                <w:lang w:eastAsia="ru-RU"/>
              </w:rPr>
              <w:t>дн</w:t>
            </w:r>
            <w:proofErr w:type="spellEnd"/>
            <w:r w:rsidR="009A4977">
              <w:rPr>
                <w:rFonts w:ascii="PT Astra Serif" w:hAnsi="PT Astra Serif"/>
                <w:sz w:val="28"/>
                <w:szCs w:val="28"/>
                <w:lang w:eastAsia="ru-RU"/>
              </w:rPr>
              <w:t>.</w:t>
            </w:r>
          </w:p>
        </w:tc>
        <w:tc>
          <w:tcPr>
            <w:tcW w:w="10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948FA05" w14:textId="542AF6B8" w:rsidR="009A4977" w:rsidRDefault="009A4977"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25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FAC3D20" w14:textId="01352E10" w:rsidR="009A4977" w:rsidRPr="00104CDC" w:rsidRDefault="0006788B" w:rsidP="00104CDC">
            <w:pPr>
              <w:suppressAutoHyphens w:val="0"/>
              <w:jc w:val="center"/>
              <w:rPr>
                <w:color w:val="000000"/>
                <w:sz w:val="28"/>
                <w:szCs w:val="28"/>
                <w:lang w:eastAsia="ru-RU"/>
              </w:rPr>
            </w:pPr>
            <w:r>
              <w:rPr>
                <w:color w:val="000000"/>
                <w:sz w:val="28"/>
                <w:szCs w:val="28"/>
              </w:rPr>
              <w:t>1284,94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1DB1CE04" w14:textId="7034DE45" w:rsidR="009A4977" w:rsidRPr="00104CDC" w:rsidRDefault="0006788B" w:rsidP="00104CDC">
            <w:pPr>
              <w:suppressAutoHyphens w:val="0"/>
              <w:jc w:val="center"/>
              <w:rPr>
                <w:color w:val="000000"/>
                <w:sz w:val="28"/>
                <w:szCs w:val="28"/>
                <w:lang w:eastAsia="ru-RU"/>
              </w:rPr>
            </w:pPr>
            <w:r>
              <w:rPr>
                <w:color w:val="000000"/>
                <w:sz w:val="28"/>
                <w:szCs w:val="28"/>
              </w:rPr>
              <w:t>64,25</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49393DAE" w14:textId="5D8F4750" w:rsidR="009A4977" w:rsidRDefault="009A4977"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100</w:t>
            </w:r>
          </w:p>
        </w:tc>
        <w:tc>
          <w:tcPr>
            <w:tcW w:w="1276" w:type="dxa"/>
            <w:tcBorders>
              <w:top w:val="single" w:sz="4" w:space="0" w:color="auto"/>
              <w:left w:val="single" w:sz="4" w:space="0" w:color="auto"/>
              <w:bottom w:val="single" w:sz="4" w:space="0" w:color="auto"/>
              <w:right w:val="single" w:sz="4" w:space="0" w:color="auto"/>
            </w:tcBorders>
            <w:vAlign w:val="center"/>
          </w:tcPr>
          <w:p w14:paraId="340007F7" w14:textId="374001B1" w:rsidR="009A4977" w:rsidRPr="00104CDC" w:rsidRDefault="0006788B" w:rsidP="00104CDC">
            <w:pPr>
              <w:suppressAutoHyphens w:val="0"/>
              <w:jc w:val="center"/>
              <w:rPr>
                <w:color w:val="000000"/>
                <w:sz w:val="28"/>
                <w:szCs w:val="28"/>
                <w:lang w:eastAsia="ru-RU"/>
              </w:rPr>
            </w:pPr>
            <w:r>
              <w:rPr>
                <w:color w:val="000000"/>
                <w:sz w:val="28"/>
                <w:szCs w:val="28"/>
              </w:rPr>
              <w:t>1284,94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03E5AB6" w14:textId="59980471" w:rsidR="009A4977" w:rsidRDefault="009A4977" w:rsidP="00104CDC">
            <w:pPr>
              <w:widowControl w:val="0"/>
              <w:autoSpaceDE w:val="0"/>
              <w:autoSpaceDN w:val="0"/>
              <w:adjustRightInd w:val="0"/>
              <w:jc w:val="center"/>
              <w:rPr>
                <w:rFonts w:ascii="PT Astra Serif" w:hAnsi="PT Astra Serif"/>
                <w:sz w:val="28"/>
                <w:szCs w:val="28"/>
                <w:lang w:eastAsia="ru-RU"/>
              </w:rPr>
            </w:pPr>
            <w:r w:rsidRPr="00C818DC">
              <w:rPr>
                <w:rFonts w:ascii="PT Astra Serif" w:hAnsi="PT Astra Serif"/>
                <w:sz w:val="28"/>
                <w:szCs w:val="28"/>
                <w:lang w:eastAsia="ru-RU"/>
              </w:rPr>
              <w:t>+</w:t>
            </w:r>
          </w:p>
        </w:tc>
      </w:tr>
    </w:tbl>
    <w:p w14:paraId="505A558D" w14:textId="77777777" w:rsidR="00776C8D" w:rsidRPr="00776EA5" w:rsidRDefault="00776C8D" w:rsidP="00776C8D">
      <w:pPr>
        <w:widowControl w:val="0"/>
        <w:suppressAutoHyphens w:val="0"/>
        <w:autoSpaceDE w:val="0"/>
        <w:autoSpaceDN w:val="0"/>
        <w:adjustRightInd w:val="0"/>
        <w:rPr>
          <w:rFonts w:ascii="PT Astra Serif" w:hAnsi="PT Astra Serif"/>
          <w:sz w:val="28"/>
          <w:szCs w:val="28"/>
          <w:lang w:eastAsia="ru-RU"/>
        </w:rPr>
        <w:sectPr w:rsidR="00776C8D" w:rsidRPr="00776EA5" w:rsidSect="005C708A">
          <w:headerReference w:type="first" r:id="rId13"/>
          <w:pgSz w:w="16838" w:h="11906" w:orient="landscape"/>
          <w:pgMar w:top="1134" w:right="850" w:bottom="1134" w:left="1701" w:header="709" w:footer="709" w:gutter="0"/>
          <w:cols w:space="708"/>
          <w:docGrid w:linePitch="360"/>
        </w:sectPr>
      </w:pPr>
    </w:p>
    <w:p w14:paraId="3490D6AB" w14:textId="77777777" w:rsidR="00776C8D" w:rsidRPr="00776EA5" w:rsidRDefault="00776C8D" w:rsidP="00776C8D">
      <w:pPr>
        <w:widowControl w:val="0"/>
        <w:tabs>
          <w:tab w:val="left" w:pos="3570"/>
        </w:tabs>
        <w:suppressAutoHyphens w:val="0"/>
        <w:autoSpaceDE w:val="0"/>
        <w:autoSpaceDN w:val="0"/>
        <w:adjustRightInd w:val="0"/>
        <w:rPr>
          <w:rFonts w:ascii="PT Astra Serif" w:hAnsi="PT Astra Serif"/>
          <w:b/>
          <w:sz w:val="28"/>
          <w:szCs w:val="28"/>
          <w:lang w:eastAsia="ru-RU"/>
        </w:rPr>
      </w:pPr>
      <w:r w:rsidRPr="00776EA5">
        <w:rPr>
          <w:rFonts w:ascii="PT Astra Serif" w:hAnsi="PT Astra Serif"/>
          <w:sz w:val="28"/>
          <w:szCs w:val="28"/>
          <w:lang w:eastAsia="ru-RU"/>
        </w:rPr>
        <w:tab/>
      </w:r>
      <w:r w:rsidRPr="00776EA5">
        <w:rPr>
          <w:rFonts w:ascii="PT Astra Serif" w:hAnsi="PT Astra Serif"/>
          <w:b/>
          <w:sz w:val="28"/>
          <w:szCs w:val="28"/>
          <w:lang w:eastAsia="ru-RU"/>
        </w:rPr>
        <w:t>Часть 2. Общие сведения</w:t>
      </w:r>
    </w:p>
    <w:p w14:paraId="33882CCC" w14:textId="77777777" w:rsidR="00776C8D" w:rsidRPr="00776EA5"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p>
    <w:p w14:paraId="0A2B5D50" w14:textId="77777777" w:rsidR="00776C8D" w:rsidRPr="00776EA5" w:rsidRDefault="00776C8D" w:rsidP="00776C8D">
      <w:pPr>
        <w:widowControl w:val="0"/>
        <w:numPr>
          <w:ilvl w:val="0"/>
          <w:numId w:val="2"/>
        </w:numPr>
        <w:tabs>
          <w:tab w:val="center" w:pos="4677"/>
          <w:tab w:val="left" w:pos="5955"/>
        </w:tabs>
        <w:suppressAutoHyphens w:val="0"/>
        <w:autoSpaceDE w:val="0"/>
        <w:autoSpaceDN w:val="0"/>
        <w:adjustRightInd w:val="0"/>
        <w:spacing w:after="200" w:line="276" w:lineRule="auto"/>
        <w:contextualSpacing/>
        <w:jc w:val="center"/>
        <w:rPr>
          <w:rFonts w:ascii="PT Astra Serif" w:hAnsi="PT Astra Serif"/>
          <w:b/>
          <w:bCs/>
          <w:sz w:val="28"/>
          <w:szCs w:val="28"/>
          <w:lang w:eastAsia="en-US"/>
        </w:rPr>
      </w:pPr>
      <w:bookmarkStart w:id="3" w:name="bookmark8"/>
      <w:r w:rsidRPr="00776EA5">
        <w:rPr>
          <w:rFonts w:ascii="PT Astra Serif" w:hAnsi="PT Astra Serif"/>
          <w:b/>
          <w:bCs/>
          <w:sz w:val="28"/>
          <w:szCs w:val="28"/>
          <w:lang w:eastAsia="en-US"/>
        </w:rPr>
        <w:t>Общие положения об аукционе</w:t>
      </w:r>
      <w:bookmarkEnd w:id="3"/>
    </w:p>
    <w:p w14:paraId="3CA77950" w14:textId="77777777" w:rsidR="00776C8D" w:rsidRPr="00776EA5" w:rsidRDefault="00776C8D" w:rsidP="00776C8D">
      <w:pPr>
        <w:widowControl w:val="0"/>
        <w:tabs>
          <w:tab w:val="center" w:pos="4677"/>
          <w:tab w:val="left" w:pos="5955"/>
        </w:tabs>
        <w:suppressAutoHyphens w:val="0"/>
        <w:autoSpaceDE w:val="0"/>
        <w:autoSpaceDN w:val="0"/>
        <w:adjustRightInd w:val="0"/>
        <w:ind w:left="357"/>
        <w:rPr>
          <w:rFonts w:ascii="PT Astra Serif" w:hAnsi="PT Astra Serif"/>
          <w:b/>
          <w:bCs/>
          <w:sz w:val="28"/>
          <w:szCs w:val="28"/>
          <w:lang w:eastAsia="en-US"/>
        </w:rPr>
      </w:pPr>
    </w:p>
    <w:p w14:paraId="7FE5D530"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1.1. Настоящий открытый аукцион проводится в соответствии с нормами Гражданского кодекса Российской Федерации, Федеральным законом от 28.12.2009 № 381-ФЗ «Об основах государственного регулирования торговой деятельности в Российской Федерации»,  решением Собрания депутатов г.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от 02.11.2015 № 16-71 «Об утверждении Положения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30.11.2015 № 11-1750 «Об утверждении Порядка организации и проведения открытого аукциона на право 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24.12.2015 № 12-1870 «Об утверждении методики расчета начальной цены права размещения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а также иными нормативными правовыми актами, регулирующим отношения, связанные с предметом настоящего аукциона.</w:t>
      </w:r>
    </w:p>
    <w:p w14:paraId="2F309E8E" w14:textId="4C92934A" w:rsidR="009B0001" w:rsidRDefault="00776C8D" w:rsidP="009B0001">
      <w:pPr>
        <w:pStyle w:val="24"/>
        <w:ind w:firstLine="709"/>
        <w:jc w:val="both"/>
        <w:rPr>
          <w:rFonts w:ascii="PT Astra Serif" w:hAnsi="PT Astra Serif"/>
          <w:sz w:val="28"/>
          <w:szCs w:val="28"/>
        </w:rPr>
      </w:pPr>
      <w:r w:rsidRPr="00776EA5">
        <w:rPr>
          <w:rFonts w:ascii="PT Astra Serif" w:hAnsi="PT Astra Serif"/>
          <w:spacing w:val="-4"/>
          <w:sz w:val="28"/>
          <w:szCs w:val="28"/>
        </w:rPr>
        <w:t xml:space="preserve">1.2. Основание для проведения аукциона: постановление администрации </w:t>
      </w:r>
      <w:proofErr w:type="spellStart"/>
      <w:r w:rsidRPr="00776EA5">
        <w:rPr>
          <w:rFonts w:ascii="PT Astra Serif" w:hAnsi="PT Astra Serif"/>
          <w:spacing w:val="-4"/>
          <w:sz w:val="28"/>
          <w:szCs w:val="28"/>
        </w:rPr>
        <w:t>Щекинского</w:t>
      </w:r>
      <w:proofErr w:type="spellEnd"/>
      <w:r w:rsidRPr="00776EA5">
        <w:rPr>
          <w:rFonts w:ascii="PT Astra Serif" w:hAnsi="PT Astra Serif"/>
          <w:spacing w:val="-4"/>
          <w:sz w:val="28"/>
          <w:szCs w:val="28"/>
        </w:rPr>
        <w:t xml:space="preserve"> района </w:t>
      </w:r>
      <w:r w:rsidR="004D5A27" w:rsidRPr="00E2361A">
        <w:rPr>
          <w:rFonts w:ascii="PT Astra Serif" w:hAnsi="PT Astra Serif"/>
          <w:sz w:val="28"/>
          <w:szCs w:val="28"/>
        </w:rPr>
        <w:t xml:space="preserve">от </w:t>
      </w:r>
      <w:r w:rsidR="004D5A27" w:rsidRPr="004D5A27">
        <w:rPr>
          <w:rFonts w:ascii="PT Astra Serif" w:hAnsi="PT Astra Serif"/>
          <w:sz w:val="28"/>
          <w:szCs w:val="28"/>
        </w:rPr>
        <w:t>29.11.2024</w:t>
      </w:r>
      <w:r w:rsidR="004D5A27" w:rsidRPr="00E2361A">
        <w:rPr>
          <w:rFonts w:ascii="PT Astra Serif" w:hAnsi="PT Astra Serif"/>
          <w:sz w:val="28"/>
          <w:szCs w:val="28"/>
        </w:rPr>
        <w:t xml:space="preserve"> № </w:t>
      </w:r>
      <w:r w:rsidR="004D5A27">
        <w:rPr>
          <w:rFonts w:ascii="PT Astra Serif" w:hAnsi="PT Astra Serif"/>
          <w:sz w:val="28"/>
          <w:szCs w:val="28"/>
        </w:rPr>
        <w:t>11 – 1455</w:t>
      </w:r>
      <w:r w:rsidR="009B0001" w:rsidRPr="004D27AF">
        <w:rPr>
          <w:rFonts w:ascii="PT Astra Serif" w:hAnsi="PT Astra Serif"/>
          <w:sz w:val="28"/>
          <w:szCs w:val="28"/>
        </w:rPr>
        <w:t>.</w:t>
      </w:r>
    </w:p>
    <w:p w14:paraId="773F7AD5" w14:textId="62186BFB" w:rsidR="00776C8D" w:rsidRPr="00776EA5" w:rsidRDefault="00776C8D" w:rsidP="009B0001">
      <w:pPr>
        <w:pStyle w:val="24"/>
        <w:ind w:firstLine="709"/>
        <w:jc w:val="both"/>
        <w:rPr>
          <w:rFonts w:ascii="PT Astra Serif" w:hAnsi="PT Astra Serif"/>
          <w:sz w:val="28"/>
          <w:szCs w:val="28"/>
        </w:rPr>
      </w:pPr>
      <w:r w:rsidRPr="00776EA5">
        <w:rPr>
          <w:rFonts w:ascii="PT Astra Serif" w:hAnsi="PT Astra Serif"/>
          <w:sz w:val="28"/>
          <w:szCs w:val="28"/>
        </w:rPr>
        <w:t xml:space="preserve">1.3. Предметом аукциона является право на размещение и эксплуатацию нестационарного торгового объекта на территории муниципального образования город Щекино </w:t>
      </w:r>
      <w:proofErr w:type="spellStart"/>
      <w:r w:rsidRPr="00776EA5">
        <w:rPr>
          <w:rFonts w:ascii="PT Astra Serif" w:hAnsi="PT Astra Serif"/>
          <w:sz w:val="28"/>
          <w:szCs w:val="28"/>
        </w:rPr>
        <w:t>Щекинского</w:t>
      </w:r>
      <w:proofErr w:type="spellEnd"/>
      <w:r w:rsidRPr="00776EA5">
        <w:rPr>
          <w:rFonts w:ascii="PT Astra Serif" w:hAnsi="PT Astra Serif"/>
          <w:sz w:val="28"/>
          <w:szCs w:val="28"/>
        </w:rPr>
        <w:t xml:space="preserve"> района (лот</w:t>
      </w:r>
      <w:r w:rsidR="00B710FA">
        <w:rPr>
          <w:rFonts w:ascii="PT Astra Serif" w:hAnsi="PT Astra Serif"/>
          <w:sz w:val="28"/>
          <w:szCs w:val="28"/>
        </w:rPr>
        <w:t>ы</w:t>
      </w:r>
      <w:r w:rsidR="0067245B">
        <w:rPr>
          <w:rFonts w:ascii="PT Astra Serif" w:hAnsi="PT Astra Serif"/>
          <w:sz w:val="28"/>
          <w:szCs w:val="28"/>
        </w:rPr>
        <w:t xml:space="preserve"> №</w:t>
      </w:r>
      <w:r w:rsidR="00B710FA">
        <w:rPr>
          <w:rFonts w:ascii="PT Astra Serif" w:hAnsi="PT Astra Serif"/>
          <w:sz w:val="28"/>
          <w:szCs w:val="28"/>
        </w:rPr>
        <w:t>№</w:t>
      </w:r>
      <w:r w:rsidRPr="00776EA5">
        <w:rPr>
          <w:rFonts w:ascii="PT Astra Serif" w:hAnsi="PT Astra Serif"/>
          <w:sz w:val="28"/>
          <w:szCs w:val="28"/>
        </w:rPr>
        <w:t> 1</w:t>
      </w:r>
      <w:r w:rsidR="00B710FA">
        <w:rPr>
          <w:rFonts w:ascii="PT Astra Serif" w:hAnsi="PT Astra Serif"/>
          <w:sz w:val="28"/>
          <w:szCs w:val="28"/>
        </w:rPr>
        <w:t>-</w:t>
      </w:r>
      <w:r w:rsidR="00186C28">
        <w:rPr>
          <w:rFonts w:ascii="PT Astra Serif" w:hAnsi="PT Astra Serif"/>
          <w:sz w:val="28"/>
          <w:szCs w:val="28"/>
        </w:rPr>
        <w:t>1</w:t>
      </w:r>
      <w:r w:rsidR="00B710FA">
        <w:rPr>
          <w:rFonts w:ascii="PT Astra Serif" w:hAnsi="PT Astra Serif"/>
          <w:sz w:val="28"/>
          <w:szCs w:val="28"/>
        </w:rPr>
        <w:t>6</w:t>
      </w:r>
      <w:r w:rsidRPr="00776EA5">
        <w:rPr>
          <w:rFonts w:ascii="PT Astra Serif" w:hAnsi="PT Astra Serif"/>
          <w:sz w:val="28"/>
          <w:szCs w:val="28"/>
        </w:rPr>
        <w:t>) в соответствии с утвержденной схемой и табли</w:t>
      </w:r>
      <w:r w:rsidR="00FC4E37" w:rsidRPr="00776EA5">
        <w:rPr>
          <w:rFonts w:ascii="PT Astra Serif" w:hAnsi="PT Astra Serif"/>
          <w:sz w:val="28"/>
          <w:szCs w:val="28"/>
        </w:rPr>
        <w:t xml:space="preserve">цей лотов открытого аукциона № </w:t>
      </w:r>
      <w:r w:rsidR="0067245B">
        <w:rPr>
          <w:rFonts w:ascii="PT Astra Serif" w:hAnsi="PT Astra Serif"/>
          <w:sz w:val="28"/>
          <w:szCs w:val="28"/>
        </w:rPr>
        <w:t>1</w:t>
      </w:r>
      <w:r w:rsidR="00186C28">
        <w:rPr>
          <w:rFonts w:ascii="PT Astra Serif" w:hAnsi="PT Astra Serif"/>
          <w:sz w:val="28"/>
          <w:szCs w:val="28"/>
        </w:rPr>
        <w:t>2/</w:t>
      </w:r>
      <w:r w:rsidRPr="00776EA5">
        <w:rPr>
          <w:rFonts w:ascii="PT Astra Serif" w:hAnsi="PT Astra Serif"/>
          <w:sz w:val="28"/>
          <w:szCs w:val="28"/>
        </w:rPr>
        <w:t>2</w:t>
      </w:r>
      <w:r w:rsidR="006315FB" w:rsidRPr="00776EA5">
        <w:rPr>
          <w:rFonts w:ascii="PT Astra Serif" w:hAnsi="PT Astra Serif"/>
          <w:sz w:val="28"/>
          <w:szCs w:val="28"/>
        </w:rPr>
        <w:t>4</w:t>
      </w:r>
      <w:r w:rsidRPr="00776EA5">
        <w:rPr>
          <w:rFonts w:ascii="PT Astra Serif" w:hAnsi="PT Astra Serif"/>
          <w:sz w:val="28"/>
          <w:szCs w:val="28"/>
        </w:rPr>
        <w:t>.</w:t>
      </w:r>
    </w:p>
    <w:p w14:paraId="595847FF"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Право на размещение и эксплуатацию нестационарного торгового объекта предоставляется без передачи имущественного права на земельный участок. </w:t>
      </w:r>
    </w:p>
    <w:p w14:paraId="2ACEDCFA"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1.4. Схема размещения нестационарных торговых объектов утверждена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01.04.2016 № 4-315 «Об утверждении схемы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w:t>
      </w:r>
    </w:p>
    <w:p w14:paraId="5D002667"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1.5</w:t>
      </w:r>
      <w:r w:rsidRPr="00776EA5">
        <w:rPr>
          <w:rFonts w:ascii="PT Astra Serif" w:hAnsi="PT Astra Serif" w:cs="Arial"/>
          <w:sz w:val="28"/>
          <w:szCs w:val="28"/>
          <w:lang w:eastAsia="ru-RU"/>
        </w:rPr>
        <w:t>. </w:t>
      </w:r>
      <w:r w:rsidRPr="00776EA5">
        <w:rPr>
          <w:rFonts w:ascii="PT Astra Serif" w:hAnsi="PT Astra Serif"/>
          <w:sz w:val="28"/>
          <w:szCs w:val="28"/>
          <w:lang w:eastAsia="ru-RU"/>
        </w:rPr>
        <w:t xml:space="preserve">Организатор аукциона: администрация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w:t>
      </w:r>
    </w:p>
    <w:p w14:paraId="69CE3779"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pacing w:val="-6"/>
          <w:sz w:val="28"/>
          <w:szCs w:val="28"/>
          <w:lang w:eastAsia="ru-RU"/>
        </w:rPr>
      </w:pPr>
      <w:r w:rsidRPr="00776EA5">
        <w:rPr>
          <w:rFonts w:ascii="PT Astra Serif" w:hAnsi="PT Astra Serif"/>
          <w:sz w:val="28"/>
          <w:szCs w:val="28"/>
          <w:lang w:eastAsia="ru-RU"/>
        </w:rPr>
        <w:t xml:space="preserve">Отраслевым (функциональным) органом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уполномоченным выступать от имени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w:t>
      </w:r>
      <w:r w:rsidRPr="00776EA5">
        <w:rPr>
          <w:rFonts w:ascii="PT Astra Serif" w:hAnsi="PT Astra Serif"/>
          <w:spacing w:val="-4"/>
          <w:sz w:val="28"/>
          <w:szCs w:val="28"/>
          <w:lang w:eastAsia="ru-RU"/>
        </w:rPr>
        <w:t xml:space="preserve">района и осуществлять функции по организации открытого аукциона на право </w:t>
      </w:r>
      <w:r w:rsidRPr="00776EA5">
        <w:rPr>
          <w:rFonts w:ascii="PT Astra Serif" w:hAnsi="PT Astra Serif"/>
          <w:sz w:val="28"/>
          <w:szCs w:val="28"/>
          <w:lang w:eastAsia="ru-RU"/>
        </w:rPr>
        <w:t xml:space="preserve">заключения договора на размещение нестационарного торгового объекта на территории города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является комитет </w:t>
      </w:r>
      <w:r w:rsidRPr="00776EA5">
        <w:rPr>
          <w:rFonts w:ascii="PT Astra Serif" w:hAnsi="PT Astra Serif"/>
          <w:spacing w:val="-6"/>
          <w:sz w:val="28"/>
          <w:szCs w:val="28"/>
          <w:lang w:eastAsia="ru-RU"/>
        </w:rPr>
        <w:t xml:space="preserve">экономического развития администрации </w:t>
      </w:r>
      <w:proofErr w:type="spellStart"/>
      <w:r w:rsidRPr="00776EA5">
        <w:rPr>
          <w:rFonts w:ascii="PT Astra Serif" w:hAnsi="PT Astra Serif"/>
          <w:spacing w:val="-6"/>
          <w:sz w:val="28"/>
          <w:szCs w:val="28"/>
          <w:lang w:eastAsia="ru-RU"/>
        </w:rPr>
        <w:t>Щекинского</w:t>
      </w:r>
      <w:proofErr w:type="spellEnd"/>
      <w:r w:rsidRPr="00776EA5">
        <w:rPr>
          <w:rFonts w:ascii="PT Astra Serif" w:hAnsi="PT Astra Serif"/>
          <w:spacing w:val="-6"/>
          <w:sz w:val="28"/>
          <w:szCs w:val="28"/>
          <w:lang w:eastAsia="ru-RU"/>
        </w:rPr>
        <w:t xml:space="preserve"> района (далее - Комитет).</w:t>
      </w:r>
    </w:p>
    <w:p w14:paraId="2733190A" w14:textId="77777777" w:rsidR="002A713F" w:rsidRDefault="002A713F"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p>
    <w:p w14:paraId="6E5466AD"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1.6. Аукцион на право заключения договора на размещение нестационарного торгового объекта проводится комиссией по проведению аукциона (далее по тексту - Комиссия), утвержденной постановлением администрации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от 14.01.2016 № 1-19.</w:t>
      </w:r>
    </w:p>
    <w:p w14:paraId="36F3F714"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1.7. Организатор аукциона проводит аукцион в соответствии с условиями и положениями настоящей документации об аукционе, в день, час и по адресу, указанному в извещении о проведении открытого аукциона.</w:t>
      </w:r>
    </w:p>
    <w:p w14:paraId="485A9A66"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56E2169E" w14:textId="77777777" w:rsidR="00776C8D" w:rsidRPr="00776EA5" w:rsidRDefault="00776C8D" w:rsidP="00776C8D">
      <w:pPr>
        <w:widowControl w:val="0"/>
        <w:suppressAutoHyphens w:val="0"/>
        <w:autoSpaceDE w:val="0"/>
        <w:autoSpaceDN w:val="0"/>
        <w:adjustRightInd w:val="0"/>
        <w:contextualSpacing/>
        <w:jc w:val="center"/>
        <w:rPr>
          <w:rFonts w:ascii="PT Astra Serif" w:hAnsi="PT Astra Serif"/>
          <w:b/>
          <w:sz w:val="28"/>
          <w:szCs w:val="28"/>
          <w:lang w:eastAsia="ru-RU"/>
        </w:rPr>
      </w:pPr>
      <w:r w:rsidRPr="00776EA5">
        <w:rPr>
          <w:rFonts w:ascii="PT Astra Serif" w:hAnsi="PT Astra Serif"/>
          <w:b/>
          <w:sz w:val="28"/>
          <w:szCs w:val="28"/>
          <w:lang w:eastAsia="ru-RU"/>
        </w:rPr>
        <w:t>2. Критерий определения победителя аукциона</w:t>
      </w:r>
    </w:p>
    <w:p w14:paraId="3A8A83E4"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6EF28928"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28"/>
          <w:szCs w:val="28"/>
          <w:lang w:eastAsia="ru-RU"/>
        </w:rPr>
      </w:pPr>
      <w:r w:rsidRPr="00776EA5">
        <w:rPr>
          <w:rFonts w:ascii="PT Astra Serif" w:hAnsi="PT Astra Serif"/>
          <w:sz w:val="28"/>
          <w:szCs w:val="28"/>
          <w:lang w:eastAsia="ru-RU"/>
        </w:rPr>
        <w:t>Критерием определения победителя аукциона является наиболее высокая цена за право размещения нестационарного торгового объекта, предложенная участником аукциона.</w:t>
      </w:r>
    </w:p>
    <w:p w14:paraId="6984C0BC"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4E2DA38" w14:textId="77777777" w:rsidR="00776C8D" w:rsidRPr="00776EA5"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776EA5">
        <w:rPr>
          <w:rFonts w:ascii="PT Astra Serif" w:eastAsia="Calibri" w:hAnsi="PT Astra Serif"/>
          <w:b/>
          <w:sz w:val="28"/>
          <w:szCs w:val="28"/>
          <w:lang w:eastAsia="en-US"/>
        </w:rPr>
        <w:t>3. Требования к участникам аукциона</w:t>
      </w:r>
    </w:p>
    <w:p w14:paraId="2DDA5BBB"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2CFDD00E"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3.1.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индивидуальный предприниматель, а также физическое лицо, не являющееся индивидуальным предпринимателем и применяющее специальный налоговый режим «Налог на профессиональный доход» (далее также – физическое лицо, применяющее специальный налоговый режим), претендующие на заключение договора.</w:t>
      </w:r>
    </w:p>
    <w:p w14:paraId="202368A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3.2. Участники</w:t>
      </w:r>
      <w:bookmarkStart w:id="4" w:name="Par10"/>
      <w:bookmarkEnd w:id="4"/>
      <w:r w:rsidRPr="00776EA5">
        <w:rPr>
          <w:rFonts w:ascii="PT Astra Serif" w:eastAsia="Calibri" w:hAnsi="PT Astra Serif"/>
          <w:sz w:val="28"/>
          <w:szCs w:val="28"/>
          <w:lang w:eastAsia="en-US"/>
        </w:rPr>
        <w:t xml:space="preserve"> аукционов должны соответствовать требованиям, установленным законодательством Российской Федерации к таким участникам. </w:t>
      </w:r>
    </w:p>
    <w:p w14:paraId="09719D2B"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3.3. Организатор аукциона, аукционная комиссия вправе запрашивать информацию и документы в целях проверки соответствия участника аукциона требованиям, утвержденным настоящим Порядком,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аукционная комиссия не вправе возлагать на участников аукциона обязанность подтверждать соответствие данным требованиям.</w:t>
      </w:r>
    </w:p>
    <w:p w14:paraId="66A7225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eastAsia="Calibri" w:hAnsi="PT Astra Serif"/>
          <w:sz w:val="28"/>
          <w:szCs w:val="28"/>
          <w:lang w:eastAsia="en-US"/>
        </w:rPr>
        <w:t xml:space="preserve">3.4. При проведении аукциона обязательным условием является требование о внесении задатка. </w:t>
      </w:r>
      <w:r w:rsidRPr="00776EA5">
        <w:rPr>
          <w:rFonts w:ascii="PT Astra Serif" w:hAnsi="PT Astra Serif"/>
          <w:sz w:val="28"/>
          <w:szCs w:val="28"/>
          <w:lang w:eastAsia="ru-RU"/>
        </w:rPr>
        <w:t xml:space="preserve">Размер задатка для участия в аукционе </w:t>
      </w:r>
      <w:r w:rsidRPr="00776EA5">
        <w:rPr>
          <w:rFonts w:ascii="PT Astra Serif" w:hAnsi="PT Astra Serif"/>
          <w:spacing w:val="-6"/>
          <w:sz w:val="28"/>
          <w:szCs w:val="28"/>
          <w:lang w:eastAsia="ru-RU"/>
        </w:rPr>
        <w:t xml:space="preserve">определен в размере, установленном таблицей лотов (приложение к извещению), </w:t>
      </w:r>
      <w:r w:rsidRPr="00776EA5">
        <w:rPr>
          <w:rFonts w:ascii="PT Astra Serif" w:hAnsi="PT Astra Serif"/>
          <w:sz w:val="28"/>
          <w:szCs w:val="28"/>
          <w:lang w:eastAsia="ru-RU"/>
        </w:rPr>
        <w:t>суммы, выраженной в процентном соотношении от начальной цены.</w:t>
      </w:r>
    </w:p>
    <w:p w14:paraId="34DCFB0F"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18427A42" w14:textId="77777777" w:rsidR="00776C8D" w:rsidRPr="00776EA5" w:rsidRDefault="00776C8D" w:rsidP="00776C8D">
      <w:pPr>
        <w:widowControl w:val="0"/>
        <w:suppressAutoHyphens w:val="0"/>
        <w:autoSpaceDE w:val="0"/>
        <w:autoSpaceDN w:val="0"/>
        <w:adjustRightInd w:val="0"/>
        <w:ind w:firstLine="540"/>
        <w:contextualSpacing/>
        <w:jc w:val="center"/>
        <w:outlineLvl w:val="0"/>
        <w:rPr>
          <w:rFonts w:ascii="PT Astra Serif" w:eastAsia="Calibri" w:hAnsi="PT Astra Serif"/>
          <w:b/>
          <w:sz w:val="28"/>
          <w:szCs w:val="28"/>
          <w:lang w:eastAsia="en-US"/>
        </w:rPr>
      </w:pPr>
      <w:r w:rsidRPr="00776EA5">
        <w:rPr>
          <w:rFonts w:ascii="PT Astra Serif" w:eastAsia="Calibri" w:hAnsi="PT Astra Serif"/>
          <w:b/>
          <w:sz w:val="28"/>
          <w:szCs w:val="28"/>
          <w:lang w:eastAsia="en-US"/>
        </w:rPr>
        <w:t>4. Условия допуска к участию в аукционе</w:t>
      </w:r>
    </w:p>
    <w:p w14:paraId="4958EB2D"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outlineLvl w:val="0"/>
        <w:rPr>
          <w:rFonts w:ascii="PT Astra Serif" w:eastAsia="Calibri" w:hAnsi="PT Astra Serif"/>
          <w:sz w:val="28"/>
          <w:szCs w:val="28"/>
          <w:lang w:eastAsia="en-US"/>
        </w:rPr>
      </w:pPr>
    </w:p>
    <w:p w14:paraId="7342F5D6"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4.1. Заявителем может быть любое юридическое лицо независимо от организационно-правовой формы, формы собственности, места нахождения </w:t>
      </w:r>
      <w:r w:rsidRPr="00776EA5">
        <w:rPr>
          <w:rFonts w:ascii="PT Astra Serif" w:hAnsi="PT Astra Serif"/>
          <w:spacing w:val="-6"/>
          <w:sz w:val="28"/>
          <w:szCs w:val="28"/>
          <w:lang w:eastAsia="ru-RU"/>
        </w:rPr>
        <w:t xml:space="preserve">и </w:t>
      </w:r>
      <w:r w:rsidRPr="00776EA5">
        <w:rPr>
          <w:rFonts w:ascii="PT Astra Serif" w:hAnsi="PT Astra Serif"/>
          <w:spacing w:val="-4"/>
          <w:sz w:val="28"/>
          <w:szCs w:val="28"/>
          <w:lang w:eastAsia="ru-RU"/>
        </w:rPr>
        <w:t>места происхождения капитала, индивидуальный предприниматель, а также</w:t>
      </w:r>
      <w:r w:rsidRPr="00776EA5">
        <w:rPr>
          <w:rFonts w:ascii="PT Astra Serif" w:eastAsia="Calibri" w:hAnsi="PT Astra Serif"/>
          <w:sz w:val="28"/>
          <w:szCs w:val="28"/>
          <w:lang w:eastAsia="en-US"/>
        </w:rPr>
        <w:t xml:space="preserve"> </w:t>
      </w:r>
      <w:r w:rsidRPr="00776EA5">
        <w:rPr>
          <w:rFonts w:ascii="PT Astra Serif" w:hAnsi="PT Astra Serif"/>
          <w:spacing w:val="-6"/>
          <w:sz w:val="28"/>
          <w:szCs w:val="28"/>
          <w:lang w:eastAsia="ru-RU"/>
        </w:rPr>
        <w:t>физическое лицо, применяющее специальный налоговый режим, претендующие</w:t>
      </w:r>
      <w:r w:rsidRPr="00776EA5">
        <w:rPr>
          <w:rFonts w:ascii="PT Astra Serif" w:eastAsia="Calibri" w:hAnsi="PT Astra Serif"/>
          <w:sz w:val="28"/>
          <w:szCs w:val="28"/>
          <w:lang w:eastAsia="en-US"/>
        </w:rPr>
        <w:t xml:space="preserve"> на заключение договора и подавшие заявку на участие в аукционе.</w:t>
      </w:r>
    </w:p>
    <w:p w14:paraId="6ADE006F"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4.2. Заявитель не допускается аукционной комиссией к участию в аукционе в случаях:</w:t>
      </w:r>
    </w:p>
    <w:p w14:paraId="61C39F87"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1) </w:t>
      </w:r>
      <w:r w:rsidRPr="00776EA5">
        <w:rPr>
          <w:rFonts w:ascii="PT Astra Serif" w:hAnsi="PT Astra Serif"/>
          <w:sz w:val="28"/>
          <w:szCs w:val="28"/>
          <w:lang w:eastAsia="ru-RU"/>
        </w:rPr>
        <w:t>непредставление определенных пунктом 5.1 настоящей аукционной документации необходимых для участия в аукционе документов или представление недостоверных сведений;</w:t>
      </w:r>
    </w:p>
    <w:p w14:paraId="28CBEBF7"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2) несоответствия требованиям, установленным настоящей аукционной документацией;</w:t>
      </w:r>
    </w:p>
    <w:p w14:paraId="3228281E"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eastAsia="Calibri" w:hAnsi="PT Astra Serif"/>
          <w:sz w:val="28"/>
          <w:szCs w:val="28"/>
          <w:lang w:eastAsia="en-US"/>
        </w:rPr>
        <w:t>3) </w:t>
      </w:r>
      <w:proofErr w:type="spellStart"/>
      <w:r w:rsidRPr="00776EA5">
        <w:rPr>
          <w:rFonts w:ascii="PT Astra Serif" w:hAnsi="PT Astra Serif"/>
          <w:sz w:val="28"/>
          <w:szCs w:val="28"/>
          <w:lang w:eastAsia="ru-RU"/>
        </w:rPr>
        <w:t>непоступление</w:t>
      </w:r>
      <w:proofErr w:type="spellEnd"/>
      <w:r w:rsidRPr="00776EA5">
        <w:rPr>
          <w:rFonts w:ascii="PT Astra Serif" w:hAnsi="PT Astra Serif"/>
          <w:sz w:val="28"/>
          <w:szCs w:val="28"/>
          <w:lang w:eastAsia="ru-RU"/>
        </w:rPr>
        <w:t xml:space="preserve"> задатка на счет, указанный в извещении о проведении аукциона, до дня окончания приема заявок на участие в аукционе;</w:t>
      </w:r>
    </w:p>
    <w:p w14:paraId="4997C20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4) 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14:paraId="5DFAF95B"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14:paraId="003CF31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6) наличие решения о приостановлении деятельности заявителя в порядке, предусмотренном </w:t>
      </w:r>
      <w:hyperlink r:id="rId14" w:history="1">
        <w:r w:rsidRPr="00776EA5">
          <w:rPr>
            <w:rFonts w:ascii="PT Astra Serif" w:eastAsia="Calibri" w:hAnsi="PT Astra Serif"/>
            <w:sz w:val="28"/>
            <w:szCs w:val="28"/>
            <w:lang w:eastAsia="en-US"/>
          </w:rPr>
          <w:t>Кодексом</w:t>
        </w:r>
      </w:hyperlink>
      <w:r w:rsidRPr="00776EA5">
        <w:rPr>
          <w:rFonts w:ascii="PT Astra Serif" w:eastAsia="Calibri" w:hAnsi="PT Astra Serif"/>
          <w:sz w:val="28"/>
          <w:szCs w:val="28"/>
          <w:lang w:eastAsia="en-US"/>
        </w:rPr>
        <w:t xml:space="preserve"> Российской Федерации об административных правонарушениях, на день рассмотрения заявки на участие в аукционе.</w:t>
      </w:r>
    </w:p>
    <w:p w14:paraId="3D46D428" w14:textId="77777777" w:rsidR="00776C8D" w:rsidRPr="00776EA5" w:rsidRDefault="00776C8D" w:rsidP="00776C8D">
      <w:pPr>
        <w:widowControl w:val="0"/>
        <w:suppressAutoHyphens w:val="0"/>
        <w:autoSpaceDE w:val="0"/>
        <w:autoSpaceDN w:val="0"/>
        <w:adjustRightInd w:val="0"/>
        <w:ind w:firstLine="540"/>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7) наличия факта снятия с учета в налоговом органе в качестве физического лица, применяющего специальный налоговый режим  «Налог на профессиональный доход».</w:t>
      </w:r>
    </w:p>
    <w:p w14:paraId="6145E6B6"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4.3. В случае установления факта недостоверности сведений, содержащихся в документах, представленных заявителем или участником аукциона в соответствии с требованиями настоящей аукционной документации, аукционная комиссия обязана отстранить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подлежит размещению на </w:t>
      </w:r>
      <w:r w:rsidRPr="00776EA5">
        <w:rPr>
          <w:rFonts w:ascii="PT Astra Serif" w:hAnsi="PT Astra Serif"/>
          <w:sz w:val="28"/>
          <w:szCs w:val="28"/>
          <w:lang w:eastAsia="ru-RU"/>
        </w:rPr>
        <w:t xml:space="preserve">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w:t>
      </w:r>
      <w:r w:rsidRPr="00776EA5">
        <w:rPr>
          <w:rFonts w:ascii="PT Astra Serif" w:hAnsi="PT Astra Serif"/>
          <w:spacing w:val="-2"/>
          <w:sz w:val="28"/>
          <w:szCs w:val="28"/>
          <w:lang w:eastAsia="ru-RU"/>
        </w:rPr>
        <w:t xml:space="preserve">муниципального образования </w:t>
      </w:r>
      <w:proofErr w:type="spellStart"/>
      <w:r w:rsidRPr="00776EA5">
        <w:rPr>
          <w:rFonts w:ascii="PT Astra Serif" w:hAnsi="PT Astra Serif"/>
          <w:spacing w:val="-2"/>
          <w:sz w:val="28"/>
          <w:szCs w:val="28"/>
          <w:lang w:eastAsia="ru-RU"/>
        </w:rPr>
        <w:t>Щекинский</w:t>
      </w:r>
      <w:proofErr w:type="spellEnd"/>
      <w:r w:rsidRPr="00776EA5">
        <w:rPr>
          <w:rFonts w:ascii="PT Astra Serif" w:hAnsi="PT Astra Serif"/>
          <w:spacing w:val="-2"/>
          <w:sz w:val="28"/>
          <w:szCs w:val="28"/>
          <w:lang w:eastAsia="ru-RU"/>
        </w:rPr>
        <w:t xml:space="preserve"> район </w:t>
      </w:r>
      <w:r w:rsidR="007C7E09" w:rsidRPr="00776EA5">
        <w:rPr>
          <w:rFonts w:ascii="PT Astra Serif" w:hAnsi="PT Astra Serif"/>
          <w:spacing w:val="-2"/>
          <w:sz w:val="28"/>
          <w:szCs w:val="28"/>
          <w:lang w:eastAsia="ru-RU"/>
        </w:rPr>
        <w:t>«https://schekino.gosuslugi.ru»</w:t>
      </w:r>
      <w:r w:rsidRPr="00776EA5">
        <w:rPr>
          <w:rFonts w:ascii="PT Astra Serif" w:hAnsi="PT Astra Serif"/>
          <w:spacing w:val="-2"/>
          <w:sz w:val="28"/>
          <w:szCs w:val="28"/>
          <w:lang w:eastAsia="ru-RU"/>
        </w:rPr>
        <w:t xml:space="preserve">, </w:t>
      </w:r>
      <w:r w:rsidRPr="00776EA5">
        <w:rPr>
          <w:rFonts w:ascii="PT Astra Serif" w:hAnsi="PT Astra Serif"/>
          <w:sz w:val="28"/>
          <w:szCs w:val="28"/>
          <w:lang w:eastAsia="ru-RU"/>
        </w:rPr>
        <w:t>в срок не позднее дня, следующего за днем принятия такого решения. При</w:t>
      </w:r>
      <w:r w:rsidRPr="00776EA5">
        <w:rPr>
          <w:rFonts w:ascii="PT Astra Serif" w:eastAsia="Calibri" w:hAnsi="PT Astra Serif"/>
          <w:sz w:val="28"/>
          <w:szCs w:val="28"/>
          <w:lang w:eastAsia="en-US"/>
        </w:rPr>
        <w:t xml:space="preserve"> этом в протоколе указываются установленные факты недостоверных сведений.</w:t>
      </w:r>
    </w:p>
    <w:p w14:paraId="51B0B6B9"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eastAsia="Calibri" w:hAnsi="PT Astra Serif"/>
          <w:sz w:val="28"/>
          <w:szCs w:val="28"/>
          <w:lang w:eastAsia="en-US"/>
        </w:rPr>
      </w:pPr>
    </w:p>
    <w:p w14:paraId="035EB28C" w14:textId="77777777" w:rsidR="00776C8D" w:rsidRPr="00776EA5" w:rsidRDefault="00776C8D" w:rsidP="00776C8D">
      <w:pPr>
        <w:widowControl w:val="0"/>
        <w:suppressAutoHyphens w:val="0"/>
        <w:autoSpaceDE w:val="0"/>
        <w:autoSpaceDN w:val="0"/>
        <w:adjustRightInd w:val="0"/>
        <w:ind w:firstLine="709"/>
        <w:contextualSpacing/>
        <w:jc w:val="both"/>
        <w:rPr>
          <w:rFonts w:ascii="PT Astra Serif" w:hAnsi="PT Astra Serif"/>
          <w:sz w:val="6"/>
          <w:szCs w:val="6"/>
          <w:lang w:eastAsia="ru-RU"/>
        </w:rPr>
      </w:pPr>
    </w:p>
    <w:p w14:paraId="62F46871"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5. Условия участия в аукционе и порядок представления заявок</w:t>
      </w:r>
    </w:p>
    <w:p w14:paraId="5557B11C" w14:textId="77777777" w:rsidR="00776C8D" w:rsidRPr="00776EA5" w:rsidRDefault="00776C8D" w:rsidP="00776C8D">
      <w:pPr>
        <w:widowControl w:val="0"/>
        <w:suppressAutoHyphens w:val="0"/>
        <w:autoSpaceDE w:val="0"/>
        <w:autoSpaceDN w:val="0"/>
        <w:adjustRightInd w:val="0"/>
        <w:spacing w:line="240" w:lineRule="exact"/>
        <w:ind w:firstLine="539"/>
        <w:contextualSpacing/>
        <w:jc w:val="center"/>
        <w:rPr>
          <w:rFonts w:ascii="PT Astra Serif" w:hAnsi="PT Astra Serif"/>
          <w:b/>
          <w:sz w:val="28"/>
          <w:szCs w:val="28"/>
          <w:lang w:eastAsia="ru-RU"/>
        </w:rPr>
      </w:pPr>
    </w:p>
    <w:p w14:paraId="203254E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5.1. Для участия в аукционе заявитель представляет организатору аукциона (лично или через своего представителя) в установленный в извещении о проведении аукциона срок:</w:t>
      </w:r>
    </w:p>
    <w:p w14:paraId="45EF80E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 заявку по форме, утвержденной организатором аукциона</w:t>
      </w:r>
      <w:r w:rsidRPr="00776EA5">
        <w:rPr>
          <w:rFonts w:ascii="PT Astra Serif" w:hAnsi="PT Astra Serif" w:cs="Arial"/>
          <w:sz w:val="20"/>
          <w:szCs w:val="20"/>
          <w:lang w:eastAsia="ru-RU"/>
        </w:rPr>
        <w:t xml:space="preserve"> </w:t>
      </w:r>
      <w:r w:rsidRPr="00776EA5">
        <w:rPr>
          <w:rFonts w:ascii="PT Astra Serif" w:hAnsi="PT Astra Serif"/>
          <w:sz w:val="28"/>
          <w:szCs w:val="28"/>
          <w:lang w:eastAsia="ru-RU"/>
        </w:rPr>
        <w:t>(приложение  № 2 к аукционной документации);</w:t>
      </w:r>
    </w:p>
    <w:p w14:paraId="102FE73F"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2) документ, подтверждающий внесение задатка;</w:t>
      </w:r>
    </w:p>
    <w:p w14:paraId="18C71582" w14:textId="77777777"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3) выписку из Единого государственного реестра юридических лиц          (или нотариально заверенную копию такой выписки) - для юридических лиц, выписку из Единого государственного реестра индивидуальных предпринимателей (или нотариально заверенную копию такой выписки) - для индивидуальных предпринимателей, актуальную на дату приема заявки </w:t>
      </w:r>
      <w:r w:rsidRPr="00776EA5">
        <w:rPr>
          <w:rFonts w:ascii="PT Astra Serif" w:hAnsi="PT Astra Serif"/>
          <w:spacing w:val="-6"/>
          <w:sz w:val="28"/>
          <w:szCs w:val="28"/>
          <w:lang w:eastAsia="ru-RU"/>
        </w:rPr>
        <w:t>справку о постановке на учет физического лица в качестве налогоплательщика</w:t>
      </w:r>
      <w:r w:rsidRPr="00776EA5">
        <w:rPr>
          <w:rFonts w:ascii="PT Astra Serif" w:hAnsi="PT Astra Serif"/>
          <w:sz w:val="28"/>
          <w:szCs w:val="28"/>
          <w:lang w:eastAsia="ru-RU"/>
        </w:rPr>
        <w:t xml:space="preserve"> налога на профессиональный доход – для физических лиц, применяющих специальный налоговый режим (налог на профессиональный доход), выданную не позднее 6 месяцев до даты приема заявок;</w:t>
      </w:r>
    </w:p>
    <w:p w14:paraId="2890E9DB"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4) документы, подтверждающие полномочия лица на осуществление действий от имени заявителя:</w:t>
      </w:r>
    </w:p>
    <w:p w14:paraId="5A6830ED" w14:textId="77777777"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14:paraId="6A29E10B" w14:textId="77777777" w:rsidR="00776C8D" w:rsidRPr="00776EA5"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63AB40E1" w14:textId="77777777" w:rsidR="00776C8D" w:rsidRPr="00776EA5"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5) документ, подтверждающий банковские реквизиты счета заявителя для возврата задатка;</w:t>
      </w:r>
    </w:p>
    <w:p w14:paraId="3BE4E86E" w14:textId="77777777" w:rsidR="00776C8D" w:rsidRPr="00776EA5" w:rsidRDefault="00776C8D" w:rsidP="00776C8D">
      <w:pPr>
        <w:widowControl w:val="0"/>
        <w:shd w:val="clear" w:color="auto" w:fill="FFFFFF"/>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14:paraId="57B5A4FE" w14:textId="77777777" w:rsidR="00776C8D" w:rsidRPr="00776EA5" w:rsidRDefault="00776C8D" w:rsidP="00776C8D">
      <w:pPr>
        <w:widowControl w:val="0"/>
        <w:shd w:val="clear" w:color="auto" w:fill="FFFFFF"/>
        <w:suppressAutoHyphens w:val="0"/>
        <w:autoSpaceDE w:val="0"/>
        <w:autoSpaceDN w:val="0"/>
        <w:adjustRightInd w:val="0"/>
        <w:ind w:firstLine="539"/>
        <w:jc w:val="both"/>
        <w:rPr>
          <w:rFonts w:ascii="PT Astra Serif" w:hAnsi="PT Astra Serif"/>
          <w:sz w:val="28"/>
          <w:szCs w:val="28"/>
          <w:lang w:eastAsia="ru-RU"/>
        </w:rPr>
      </w:pPr>
      <w:r w:rsidRPr="00776EA5">
        <w:rPr>
          <w:rFonts w:ascii="PT Astra Serif" w:hAnsi="PT Astra Serif"/>
          <w:spacing w:val="-4"/>
          <w:sz w:val="28"/>
          <w:szCs w:val="28"/>
          <w:lang w:eastAsia="ru-RU"/>
        </w:rPr>
        <w:t xml:space="preserve">7) для физического лица, применяющего специальный налоговый режим  - </w:t>
      </w:r>
      <w:r w:rsidRPr="00776EA5">
        <w:rPr>
          <w:rFonts w:ascii="PT Astra Serif" w:hAnsi="PT Astra Serif"/>
          <w:sz w:val="28"/>
          <w:szCs w:val="28"/>
          <w:lang w:eastAsia="ru-RU"/>
        </w:rPr>
        <w:t>заявление об отсутствии факта снятия с учета в налоговом органе в качестве налогоплательщика налога на профессиональный доход.</w:t>
      </w:r>
    </w:p>
    <w:p w14:paraId="6E8786BA" w14:textId="77777777" w:rsidR="00776C8D" w:rsidRPr="00776EA5" w:rsidRDefault="00776C8D" w:rsidP="00776C8D">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Один заявитель имеет право подать только одну заявку на участие в аукционе по каждому лоту.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оригинала (нотариально заверенной копии) выписки из Единого государственного реестра юридических лиц или Единого государственного реестра индивидуальных предпринимателей по одному из лотов, по остальным лотам представляется копия такой выписки, с указанием номера лота, заявка по которому включает оригинал (нотариально заверенную копию) выписки</w:t>
      </w:r>
      <w:r w:rsidRPr="00776EA5">
        <w:rPr>
          <w:rFonts w:ascii="PT Astra Serif" w:hAnsi="PT Astra Serif"/>
          <w:b/>
          <w:i/>
          <w:sz w:val="28"/>
          <w:szCs w:val="28"/>
          <w:lang w:eastAsia="ru-RU"/>
        </w:rPr>
        <w:t>.</w:t>
      </w:r>
    </w:p>
    <w:p w14:paraId="6048815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Заявка с прилагаемыми к ней документами подается в прошитом виде по описи, форма которой установлена в приложении № 3 к аукционной документации, заявка должна быть подписана заявителем (представителем по доверенности) и скреплена печатью (для юридических лиц) с указанием количества листов, входящих в заявку. Первой должна быть подшита опись документов, представленных в заявке. </w:t>
      </w:r>
    </w:p>
    <w:p w14:paraId="58968C2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Заявка, представленная в </w:t>
      </w:r>
      <w:proofErr w:type="spellStart"/>
      <w:r w:rsidRPr="00776EA5">
        <w:rPr>
          <w:rFonts w:ascii="PT Astra Serif" w:hAnsi="PT Astra Serif"/>
          <w:sz w:val="28"/>
          <w:szCs w:val="28"/>
          <w:lang w:eastAsia="ru-RU"/>
        </w:rPr>
        <w:t>непрошитом</w:t>
      </w:r>
      <w:proofErr w:type="spellEnd"/>
      <w:r w:rsidRPr="00776EA5">
        <w:rPr>
          <w:rFonts w:ascii="PT Astra Serif" w:hAnsi="PT Astra Serif"/>
          <w:sz w:val="28"/>
          <w:szCs w:val="28"/>
          <w:lang w:eastAsia="ru-RU"/>
        </w:rPr>
        <w:t xml:space="preserve"> виде, без описи, подписи заявителя (представителя по доверенности) и печати (при наличии), подлежит возврату в день ее поступления заявителю или его уполномоченному представителю под расписку с отметкой в журнале регистрации об отказе в принятии документов с указанием причины отказа. В случае невозможности вручения заявителю или его уполномоченному представителю отказа в принятии документов и заявки данный отказ вместе с заявкой направляется в адрес заявителя посредством почтового отправления.</w:t>
      </w:r>
    </w:p>
    <w:p w14:paraId="228B415C"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При подаче заявки физическое лицо предъявляет документ, удостоверяющий личность. В случае подачи заявки представителем </w:t>
      </w:r>
      <w:r w:rsidRPr="00776EA5">
        <w:rPr>
          <w:rFonts w:ascii="PT Astra Serif" w:hAnsi="PT Astra Serif"/>
          <w:spacing w:val="-6"/>
          <w:sz w:val="28"/>
          <w:szCs w:val="28"/>
          <w:lang w:eastAsia="ru-RU"/>
        </w:rPr>
        <w:t xml:space="preserve">заявителя </w:t>
      </w:r>
      <w:r w:rsidRPr="00776EA5">
        <w:rPr>
          <w:rFonts w:ascii="PT Astra Serif" w:hAnsi="PT Astra Serif"/>
          <w:sz w:val="28"/>
          <w:szCs w:val="28"/>
          <w:lang w:eastAsia="ru-RU"/>
        </w:rPr>
        <w:t>предъявляется доверенность и документ, удостоверяющий личность.</w:t>
      </w:r>
    </w:p>
    <w:p w14:paraId="535718B3"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Заявка с прилагаемыми к ней документами регистрируется организатором аукциона в журнале регистрации заявок.</w:t>
      </w:r>
    </w:p>
    <w:p w14:paraId="4F5B604C"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cs="Arial"/>
          <w:sz w:val="28"/>
          <w:szCs w:val="28"/>
          <w:lang w:eastAsia="ru-RU"/>
        </w:rPr>
      </w:pPr>
      <w:r w:rsidRPr="00776EA5">
        <w:rPr>
          <w:rFonts w:ascii="PT Astra Serif" w:eastAsia="Calibri" w:hAnsi="PT Astra Serif"/>
          <w:sz w:val="28"/>
          <w:szCs w:val="28"/>
          <w:lang w:eastAsia="ru-RU"/>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r w:rsidRPr="00776EA5">
        <w:rPr>
          <w:rFonts w:ascii="PT Astra Serif" w:hAnsi="PT Astra Serif" w:cs="Arial"/>
          <w:sz w:val="28"/>
          <w:szCs w:val="28"/>
          <w:lang w:eastAsia="ru-RU"/>
        </w:rPr>
        <w:t>.</w:t>
      </w:r>
    </w:p>
    <w:p w14:paraId="7F8A1235"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5.2. Заявка, поступившая по истечении срока ее приема, возвращается заявителю или его уполномоченному представителю под расписку с отметкой об отказе в принятии документов с указанием причины отказа.</w:t>
      </w:r>
    </w:p>
    <w:p w14:paraId="6EE969D8"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ru-RU"/>
        </w:rPr>
      </w:pPr>
      <w:r w:rsidRPr="00776EA5">
        <w:rPr>
          <w:rFonts w:ascii="PT Astra Serif" w:hAnsi="PT Astra Serif"/>
          <w:sz w:val="28"/>
          <w:szCs w:val="28"/>
          <w:lang w:eastAsia="ru-RU"/>
        </w:rPr>
        <w:t>5.3. </w:t>
      </w:r>
      <w:r w:rsidRPr="00776EA5">
        <w:rPr>
          <w:rFonts w:ascii="PT Astra Serif" w:eastAsia="Calibri" w:hAnsi="PT Astra Serif"/>
          <w:sz w:val="28"/>
          <w:szCs w:val="28"/>
          <w:lang w:eastAsia="en-US"/>
        </w:rPr>
        <w:t xml:space="preserve">Заявитель вправе отозвать заявку в любое время до установленных даты и времени начала рассмотрения заявок на участие в аукционе. В случае, если было установлено требование о внесении задатка, организатор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 </w:t>
      </w:r>
      <w:r w:rsidRPr="00776EA5">
        <w:rPr>
          <w:rFonts w:ascii="PT Astra Serif" w:hAnsi="PT Astra Serif"/>
          <w:sz w:val="28"/>
          <w:szCs w:val="28"/>
          <w:lang w:eastAsia="ru-RU"/>
        </w:rPr>
        <w:t>на банковские реквизиты, указанные в документе, подтверждающем банковские реквизиты счета заявителя для возврата задатка, приложенном к заявке. При отзыве заявки предоставленный пакет документов не возвращается.</w:t>
      </w:r>
    </w:p>
    <w:p w14:paraId="0B8E8792"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5.4. Для участия в аукционе заявитель вносит задаток на указанный в извещении о проведении аукциона счет организатора аукциона.</w:t>
      </w:r>
    </w:p>
    <w:p w14:paraId="75F3A88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hAnsi="PT Astra Serif"/>
          <w:sz w:val="28"/>
          <w:szCs w:val="28"/>
          <w:lang w:eastAsia="ru-RU"/>
        </w:rPr>
        <w:t>5.5.</w:t>
      </w:r>
      <w:r w:rsidRPr="00776EA5">
        <w:rPr>
          <w:rFonts w:ascii="PT Astra Serif" w:hAnsi="PT Astra Serif" w:cs="Arial"/>
          <w:sz w:val="28"/>
          <w:szCs w:val="28"/>
          <w:lang w:eastAsia="ru-RU"/>
        </w:rPr>
        <w:t> </w:t>
      </w:r>
      <w:r w:rsidRPr="00776EA5">
        <w:rPr>
          <w:rFonts w:ascii="PT Astra Serif" w:eastAsia="Calibri" w:hAnsi="PT Astra Serif"/>
          <w:bCs/>
          <w:sz w:val="28"/>
          <w:szCs w:val="28"/>
          <w:lang w:eastAsia="ru-RU"/>
        </w:rPr>
        <w:t>Срок рассмотрения заявок на участие в аукционе не может превышать десяти дней с даты окончания срока подачи заявок.</w:t>
      </w:r>
    </w:p>
    <w:p w14:paraId="1F944D1C"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5.6.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 предусмотренным настоящей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председателем комиссии, его заместителем, а также всеми присутствующими на заседании членами аукционной комиссии в день окончания рассмотрения заявок.</w:t>
      </w:r>
    </w:p>
    <w:p w14:paraId="175EE28C"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5.7. Организатор аукциона обязан вернуть внесенный задаток заявителю, не допущенному к участию в аукционе, в течение 5 (пяти) рабочих дней со дня размещения протокола рассмотрения заявок.</w:t>
      </w:r>
    </w:p>
    <w:p w14:paraId="2E25D14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5.8. Организатор аукциона не позднее следующего рабочего дня после даты оформления протокола рассмотрения заявок извещает всех заявителей о принятых аукционной комиссией решениях путем размещения указанного протокола на официальном </w:t>
      </w:r>
      <w:r w:rsidR="00B56586" w:rsidRPr="00776EA5">
        <w:rPr>
          <w:rFonts w:ascii="PT Astra Serif" w:hAnsi="PT Astra Serif"/>
          <w:sz w:val="28"/>
          <w:szCs w:val="28"/>
          <w:lang w:eastAsia="ru-RU"/>
        </w:rPr>
        <w:t>сайте</w:t>
      </w:r>
      <w:r w:rsidRPr="00776EA5">
        <w:rPr>
          <w:rFonts w:ascii="PT Astra Serif" w:hAnsi="PT Astra Serif"/>
          <w:sz w:val="28"/>
          <w:szCs w:val="28"/>
          <w:lang w:eastAsia="ru-RU"/>
        </w:rPr>
        <w:t xml:space="preserve">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B56586"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w:t>
      </w:r>
    </w:p>
    <w:p w14:paraId="7BD96D8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5.9. Заявитель приобретает статус участника аукциона с момента оформления протокола рассмотрения заявок.</w:t>
      </w:r>
    </w:p>
    <w:p w14:paraId="5F4B8F62"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70C89D68"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6. Способы разъяснения положений документации об аукционе</w:t>
      </w:r>
    </w:p>
    <w:p w14:paraId="5B4B93D1"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p>
    <w:p w14:paraId="7D72AEA2"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6.1. Заявитель вправе обратиться за разъяснениями положений документации об аукционе к организатору аукциона в письменной форме по адресу, указанному в извещении. </w:t>
      </w:r>
    </w:p>
    <w:p w14:paraId="33A28AC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6.2. Организатор аукциона обязан ответить в течение трех рабочих дней на запрос о разъяснении положений аукционной документации, полученный не позднее пяти рабочих дней до окончания срока приема заявок. Запросы о разъяснении положений аукционной документации, полученные после вышеуказанного срока, не рассматриваются.</w:t>
      </w:r>
    </w:p>
    <w:p w14:paraId="7DB25C3D"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6.3. Организатор аукциона доводит до всех заявителей на участие в аукционе информацию с разъяснениями аукционной документации путем размещения указанных разъяснений на том же официальном сайте, где была размещена аукционная документация.</w:t>
      </w:r>
    </w:p>
    <w:p w14:paraId="3E898499"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CB0C5E9"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7. Внесение изменений в документацию об аукционе</w:t>
      </w:r>
    </w:p>
    <w:p w14:paraId="64A55DCC"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370C595D"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7.1. Внесение изменений в аукционную документацию осуществляется в соответствии с действующим законодательством Российской Федерации.</w:t>
      </w:r>
    </w:p>
    <w:p w14:paraId="6FCD2118"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7.2. Сообщение о внесении изменений в аукционную документацию размещается на том же официальном сайте, где была размещена аукционная документация.</w:t>
      </w:r>
    </w:p>
    <w:p w14:paraId="2B7B8D88"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7.3. Любое изменение является неотъемлемой частью аукционной документации.</w:t>
      </w:r>
    </w:p>
    <w:p w14:paraId="3DF15EF7"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7.4. Сообщение о внесении изменений в аукционную документацию доводится до сведения всех заявителей путем его размещения на том же официальном сайте, где была размещена аукционная документация.</w:t>
      </w:r>
    </w:p>
    <w:p w14:paraId="6FD50B4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7.5. Организатор аукциона вправе принять решение о внесении изменений в извещение о проведении открытого аукциона и в аукционную документацию не позднее, чем за пять дней до даты окончания срока подачи заявок на участие в аукционе. Изменения подлежат в течение одного рабочего дня со дня принятия соответствующего решения размещению организатором аукциона в порядке, установленном для размещения аукционной документации.</w:t>
      </w:r>
    </w:p>
    <w:p w14:paraId="5B1EDC6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При внесении изменений в аукционную документацию срок подачи заявок на участие в аукционе должен быть продлен на такой срок, чтобы со дня размещения изменений, внесенных в аукционную документацию, до даты окончания подачи заявок на участие в аукционе было не менее пяти рабочих дней. Изменение предмета аукциона не допускается, за исключением отмены аукциона по отдельным лотам.</w:t>
      </w:r>
    </w:p>
    <w:p w14:paraId="49F9BF52"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D2D8236"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8. Порядок проведения аукциона</w:t>
      </w:r>
    </w:p>
    <w:p w14:paraId="25E907CB" w14:textId="77777777" w:rsidR="00776C8D" w:rsidRPr="00776EA5"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sz w:val="28"/>
          <w:szCs w:val="28"/>
          <w:lang w:eastAsia="ru-RU"/>
        </w:rPr>
      </w:pPr>
    </w:p>
    <w:p w14:paraId="77DCB6BB"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hAnsi="PT Astra Serif"/>
          <w:bCs/>
          <w:sz w:val="28"/>
          <w:szCs w:val="28"/>
          <w:lang w:eastAsia="ru-RU"/>
        </w:rPr>
        <w:t>8.1. </w:t>
      </w:r>
      <w:r w:rsidRPr="00776EA5">
        <w:rPr>
          <w:rFonts w:ascii="PT Astra Serif" w:eastAsia="Calibri" w:hAnsi="PT Astra Serif"/>
          <w:bCs/>
          <w:sz w:val="28"/>
          <w:szCs w:val="28"/>
          <w:lang w:eastAsia="ru-RU"/>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14:paraId="695B28C7" w14:textId="77777777" w:rsidR="00776C8D" w:rsidRPr="00776EA5"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776EA5">
        <w:rPr>
          <w:rFonts w:ascii="PT Astra Serif" w:hAnsi="PT Astra Serif"/>
          <w:bCs/>
          <w:sz w:val="28"/>
          <w:szCs w:val="28"/>
          <w:lang w:eastAsia="ru-RU"/>
        </w:rPr>
        <w:t>Регистрация участников аукциона в журнале регистрации начинается за 40 мин. и завершается не позднее, чем за 10 минут до начала проведения аукциона. Секретарь аукционной комиссии (в случае отсутствия секретаря - иной член комиссии) в отношении каждого участника аукциона вносит в журнал регистрации сведения, в которых указывается фамилия, имя, отчество (наименование) участника аукциона, фамилия, имя, отчество представителя (если для участия в аукционе явился представитель участника), выдает участнику (представителю) личную номерную карточку (билет участника). Каждому участнику выдается только одна карточка, независимо от количества представителей. Участник или его представитель расписывается в журнале регистрации участников.</w:t>
      </w:r>
    </w:p>
    <w:p w14:paraId="69385C71" w14:textId="77777777" w:rsidR="00776C8D" w:rsidRPr="00776EA5" w:rsidRDefault="00776C8D" w:rsidP="00776C8D">
      <w:pPr>
        <w:widowControl w:val="0"/>
        <w:suppressAutoHyphens w:val="0"/>
        <w:autoSpaceDE w:val="0"/>
        <w:autoSpaceDN w:val="0"/>
        <w:adjustRightInd w:val="0"/>
        <w:ind w:firstLine="708"/>
        <w:contextualSpacing/>
        <w:jc w:val="both"/>
        <w:rPr>
          <w:rFonts w:ascii="PT Astra Serif" w:hAnsi="PT Astra Serif"/>
          <w:bCs/>
          <w:sz w:val="28"/>
          <w:szCs w:val="28"/>
          <w:lang w:eastAsia="ru-RU"/>
        </w:rPr>
      </w:pPr>
      <w:r w:rsidRPr="00776EA5">
        <w:rPr>
          <w:rFonts w:ascii="PT Astra Serif" w:hAnsi="PT Astra Serif"/>
          <w:bCs/>
          <w:sz w:val="28"/>
          <w:szCs w:val="28"/>
          <w:lang w:eastAsia="ru-RU"/>
        </w:rPr>
        <w:t>Окончание регистрации участников аукциона фиксируется объявлением секретарем аукционной комиссии (иным членом комиссии) и внесением соответствующей записи в журнал регистрации.</w:t>
      </w:r>
    </w:p>
    <w:p w14:paraId="323F4872"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Участник, не прошедший регистрацию в установленное время, к участию в аукционе не допускается.</w:t>
      </w:r>
    </w:p>
    <w:p w14:paraId="40CB1EBF" w14:textId="77777777"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bCs/>
          <w:sz w:val="28"/>
          <w:szCs w:val="28"/>
          <w:lang w:eastAsia="ru-RU"/>
        </w:rPr>
      </w:pPr>
      <w:r w:rsidRPr="00776EA5">
        <w:rPr>
          <w:rFonts w:ascii="PT Astra Serif" w:hAnsi="PT Astra Serif"/>
          <w:bCs/>
          <w:sz w:val="28"/>
          <w:szCs w:val="28"/>
          <w:lang w:eastAsia="ru-RU"/>
        </w:rPr>
        <w:t xml:space="preserve">При регистрации участник (уполномоченный представитель) должен иметь документ, подтверждающий его полномочия представлять интересы индивидуального предпринимателя или юридического лица на аукционе и подписывать протокол аукциона. Таким документом является документ, удостоверяющий личность (паспорт или иной документ, признанный документом, удостоверяющим личность действующим законодательством Российской Федерации); а также юридическое лицо представляет - документ, подтверждающий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 индивидуальный предприниматель представляет - нотариально заверенную копию доверенности либо копию такой доверенности с обязательным представлением для сверки оригинала доверенности при подаче документов, если от имени заявителя/индивидуального предпринимателя действует иное лицо. При этом в случае </w:t>
      </w:r>
      <w:proofErr w:type="spellStart"/>
      <w:r w:rsidRPr="00776EA5">
        <w:rPr>
          <w:rFonts w:ascii="PT Astra Serif" w:hAnsi="PT Astra Serif"/>
          <w:bCs/>
          <w:sz w:val="28"/>
          <w:szCs w:val="28"/>
          <w:lang w:eastAsia="ru-RU"/>
        </w:rPr>
        <w:t>неподтверждения</w:t>
      </w:r>
      <w:proofErr w:type="spellEnd"/>
      <w:r w:rsidRPr="00776EA5">
        <w:rPr>
          <w:rFonts w:ascii="PT Astra Serif" w:hAnsi="PT Astra Serif"/>
          <w:bCs/>
          <w:sz w:val="28"/>
          <w:szCs w:val="28"/>
          <w:lang w:eastAsia="ru-RU"/>
        </w:rPr>
        <w:t xml:space="preserve"> личности и/или полномочий лица на осуществление действий от имени заявителя по представленным на регистрацию документам или по документам, приложенным к заявке, лицо не подлежит регистрации в журнале участников аукциона и к участию в аукционе не допускается.</w:t>
      </w:r>
    </w:p>
    <w:p w14:paraId="4B675D5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776EA5">
        <w:rPr>
          <w:rFonts w:ascii="PT Astra Serif" w:hAnsi="PT Astra Serif"/>
          <w:sz w:val="28"/>
          <w:szCs w:val="28"/>
          <w:lang w:eastAsia="ru-RU"/>
        </w:rPr>
        <w:t>8.2. </w:t>
      </w:r>
      <w:r w:rsidRPr="00776EA5">
        <w:rPr>
          <w:rFonts w:ascii="PT Astra Serif" w:hAnsi="PT Astra Serif"/>
          <w:bCs/>
          <w:sz w:val="28"/>
          <w:szCs w:val="28"/>
          <w:lang w:eastAsia="ru-RU"/>
        </w:rPr>
        <w:t>Аукцион начинается в день, час и в месте, указанных в извещении о проведении аукциона, с объявления председателем аукционной комиссии или заместителем председателя аукционной комиссии об открытии аукциона.</w:t>
      </w:r>
    </w:p>
    <w:p w14:paraId="577528F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Организатором при проведении аукциона может производиться аудиозапись, видеозапись процедуры аукциона. </w:t>
      </w:r>
    </w:p>
    <w:p w14:paraId="44B1CC2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8.3. Аукцион ведет аукционист. </w:t>
      </w:r>
    </w:p>
    <w:p w14:paraId="73F192A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Аукционист выбирается из числа членов аукционной комиссии путем открытого голосования членов аукционной комиссии большинством голосов.</w:t>
      </w:r>
    </w:p>
    <w:p w14:paraId="15945AD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Процедура хода аукциона определяется аукционистом.</w:t>
      </w:r>
    </w:p>
    <w:p w14:paraId="776D2D3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Аукцион проводится путем повышения начальной (минимальной) цены договора (цены лота), указанной в извещении о проведении аукциона, на «шаг аукциона».</w:t>
      </w:r>
    </w:p>
    <w:p w14:paraId="326B70C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bCs/>
          <w:sz w:val="28"/>
          <w:szCs w:val="28"/>
          <w:lang w:eastAsia="ru-RU"/>
        </w:rPr>
      </w:pPr>
      <w:r w:rsidRPr="00776EA5">
        <w:rPr>
          <w:rFonts w:ascii="PT Astra Serif" w:eastAsia="Calibri" w:hAnsi="PT Astra Serif"/>
          <w:bCs/>
          <w:sz w:val="28"/>
          <w:szCs w:val="28"/>
          <w:lang w:eastAsia="ru-RU"/>
        </w:rPr>
        <w:t>«Шаг аукциона» устанавливается в размере пяти процентов начальной (минимальной) цены договора (цены лота), указанной в извещении о проведении аукциона.</w:t>
      </w:r>
    </w:p>
    <w:p w14:paraId="5ED2D40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8.4. После открытия аукциона аукционист:</w:t>
      </w:r>
    </w:p>
    <w:p w14:paraId="591C871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 объявляет правила и порядок проведения аукциона;</w:t>
      </w:r>
    </w:p>
    <w:p w14:paraId="3677CEA2"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2) оглашает номер (наименование) лота, его краткую характеристику, начальную цену и «шаг аукциона», а также номера карточек (билетов) участников аукциона по данному лоту.</w:t>
      </w:r>
    </w:p>
    <w:p w14:paraId="2D3EDCB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8.5. В ходе проведения аукциона по предложению аукциониста и с согласия всех участников аукциона «шаг аукциона» может быть увеличен на кратное количество «шагов аукциона».</w:t>
      </w:r>
    </w:p>
    <w:p w14:paraId="5FA542D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8.6. Аукционист называет начальную цену аукциона и производит удар молотком, участники готовые заключить договор за указанную цену, поднимают свои карточки. Аукционист последовательно, в порядке очередности поднятия карточек участниками аукциона, называет номера поднятых карточек, после чего объявляет следующую цену аукциона с учетом шага аукциона. Участники аукциона поднимают карточки в случае, если готовы заключить договор на размещение нестационарного торгового объекта в соответствии с этой ценой.</w:t>
      </w:r>
    </w:p>
    <w:p w14:paraId="620262C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Аукцион продолжается до тех пор, пока на объявленную аукционистом цену будет заявлено единственное предложение со стороны участников аукциона. При отсутствии предложений со стороны иных участников аукциона аукционист повторяет эту цену еще 2 раза. Если до третьего оглашения заявленной цены ни один участник аукциона не поднял карточку, аукцион по данному лоту объявляется аукционистом завершенным.</w:t>
      </w:r>
    </w:p>
    <w:p w14:paraId="10949EB3"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По завершении аукциона аукционист объявляет номер карточки (билета) победителя аукциона, предложившего максимальную цену по данному лоту.</w:t>
      </w:r>
    </w:p>
    <w:p w14:paraId="3098FF2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Окончание аукциона фиксируется объявлением аукциониста.</w:t>
      </w:r>
    </w:p>
    <w:p w14:paraId="7881A25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8.7. Результаты аукциона оформляются протоколом аукциона.</w:t>
      </w:r>
    </w:p>
    <w:p w14:paraId="203D79F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8.8. Цена лота, предложенная победителем аукциона, заносится в протокол аукциона.</w:t>
      </w:r>
    </w:p>
    <w:p w14:paraId="717BA4C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8.9. Протокол аукциона подписывается не позднее рабочего дня, следующего за днем проведения аукциона, председателем аукционной комиссии, аукционистом, победителем аукциона и участником аукциона, сделавшим предпоследнее предложение о цене лота. Протокол аукциона составляется в трех экземплярах: по одному для организатора аукциона, победителя аукциона и участника аукциона, сделавшего предпоследнее предложение о цене лота. Протокол о результатах аукциона подлежит хранению организатором аукциона не менее трех лет.</w:t>
      </w:r>
    </w:p>
    <w:p w14:paraId="2F6C85A3" w14:textId="77777777" w:rsidR="00776C8D" w:rsidRPr="002A713F" w:rsidRDefault="00776C8D" w:rsidP="00776C8D">
      <w:pPr>
        <w:widowControl w:val="0"/>
        <w:suppressAutoHyphens w:val="0"/>
        <w:autoSpaceDE w:val="0"/>
        <w:autoSpaceDN w:val="0"/>
        <w:adjustRightInd w:val="0"/>
        <w:ind w:firstLine="540"/>
        <w:jc w:val="both"/>
        <w:rPr>
          <w:rFonts w:ascii="PT Astra Serif" w:hAnsi="PT Astra Serif"/>
          <w:spacing w:val="-4"/>
          <w:sz w:val="28"/>
          <w:szCs w:val="28"/>
          <w:lang w:eastAsia="ru-RU"/>
        </w:rPr>
      </w:pPr>
      <w:r w:rsidRPr="00776EA5">
        <w:rPr>
          <w:rFonts w:ascii="PT Astra Serif" w:hAnsi="PT Astra Serif"/>
          <w:sz w:val="28"/>
          <w:szCs w:val="28"/>
          <w:lang w:eastAsia="ru-RU"/>
        </w:rPr>
        <w:t xml:space="preserve">В протоколе указываются сведения о месте, дате и времени проведения аукциона, начальной цене предмета аукциона, предложениях о цене аукциона победителя аукциона и участника аукциона, сделавшего предпоследнее предложение о цене аукциона, наименовании и месте нахождения (для юридического лица), фамилии, имени, отчестве (для физического лица, применяющего специальный налоговый режим) победителя аукциона и </w:t>
      </w:r>
      <w:r w:rsidRPr="002A713F">
        <w:rPr>
          <w:rFonts w:ascii="PT Astra Serif" w:hAnsi="PT Astra Serif"/>
          <w:spacing w:val="-4"/>
          <w:sz w:val="28"/>
          <w:szCs w:val="28"/>
          <w:lang w:eastAsia="ru-RU"/>
        </w:rPr>
        <w:t>участника аукциона, сделавшего предпоследнее предложение о цене аукциона.</w:t>
      </w:r>
    </w:p>
    <w:p w14:paraId="714F8C1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Протокол аукциона, оформленный по итогам проведения аукциона, является основанием для заключения договора на размещение нестационарного торгового объекта с победителем аукциона.</w:t>
      </w:r>
    </w:p>
    <w:p w14:paraId="13BD377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8.10. При уклонении победителя от подписания протокола аукциона</w:t>
      </w:r>
      <w:r w:rsidRPr="00776EA5">
        <w:rPr>
          <w:rFonts w:ascii="PT Astra Serif" w:hAnsi="PT Astra Serif"/>
          <w:b/>
          <w:i/>
          <w:sz w:val="28"/>
          <w:szCs w:val="28"/>
          <w:lang w:eastAsia="ru-RU"/>
        </w:rPr>
        <w:t xml:space="preserve"> </w:t>
      </w:r>
      <w:r w:rsidRPr="00776EA5">
        <w:rPr>
          <w:rFonts w:ascii="PT Astra Serif" w:hAnsi="PT Astra Serif"/>
          <w:sz w:val="28"/>
          <w:szCs w:val="28"/>
          <w:lang w:eastAsia="ru-RU"/>
        </w:rPr>
        <w:t>внесенный им задаток не возвращается и он утрачивает право на заключение договора на размещение нестационарного торгового объекта.</w:t>
      </w:r>
    </w:p>
    <w:p w14:paraId="5D051782"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hAnsi="PT Astra Serif"/>
          <w:sz w:val="28"/>
          <w:szCs w:val="28"/>
          <w:lang w:eastAsia="ru-RU"/>
        </w:rPr>
        <w:t xml:space="preserve">В случае уклонения победителя аукциона от подписания протокола победителем аукциона признается участник, сделавший предпоследнее предложение о цене аукциона с согласия такового участника. </w:t>
      </w:r>
    </w:p>
    <w:p w14:paraId="2763C32D"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Cs/>
          <w:sz w:val="28"/>
          <w:szCs w:val="28"/>
          <w:lang w:eastAsia="ru-RU"/>
        </w:rPr>
      </w:pPr>
      <w:r w:rsidRPr="00776EA5">
        <w:rPr>
          <w:rFonts w:ascii="PT Astra Serif" w:hAnsi="PT Astra Serif"/>
          <w:bCs/>
          <w:sz w:val="28"/>
          <w:szCs w:val="28"/>
          <w:lang w:eastAsia="ru-RU"/>
        </w:rPr>
        <w:t>В случае уклонения/отказа от подписания протокола аукциона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w:t>
      </w:r>
    </w:p>
    <w:p w14:paraId="39434CDF"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При отказе от подписания протокола внесенный задаток не возвращается, участник аукциона считается уклонившимся от подписания протокола аукциона и утрачивает право на заключение договора на размещение нестационарного торгового объекта.</w:t>
      </w:r>
    </w:p>
    <w:p w14:paraId="65E8D157"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8.11. Информация о результатах аукциона опубликовывается (размещается) организатором аукциона в течение трех рабочих дней со дня подписания протокола о результатах аукциона на официальном </w:t>
      </w:r>
      <w:r w:rsidR="00B56586"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w:t>
      </w:r>
    </w:p>
    <w:p w14:paraId="7646843D" w14:textId="77777777" w:rsidR="00B04516" w:rsidRDefault="00B04516"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2FB3D7A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 Аукцион признается несостоявшимся в случаях, если:</w:t>
      </w:r>
    </w:p>
    <w:p w14:paraId="21646AAC" w14:textId="230AA813"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8.12.1. </w:t>
      </w:r>
      <w:r w:rsidR="00B04516">
        <w:rPr>
          <w:rFonts w:ascii="PT Astra Serif" w:hAnsi="PT Astra Serif"/>
          <w:sz w:val="28"/>
          <w:szCs w:val="28"/>
          <w:lang w:eastAsia="ru-RU"/>
        </w:rPr>
        <w:t>В</w:t>
      </w:r>
      <w:r w:rsidRPr="00776EA5">
        <w:rPr>
          <w:rFonts w:ascii="PT Astra Serif" w:hAnsi="PT Astra Serif"/>
          <w:sz w:val="28"/>
          <w:szCs w:val="28"/>
          <w:lang w:eastAsia="ru-RU"/>
        </w:rPr>
        <w:t xml:space="preserve"> аукционе участвовало менее двух участников;</w:t>
      </w:r>
    </w:p>
    <w:p w14:paraId="245D15E3" w14:textId="78A9F680"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8.12.2. </w:t>
      </w:r>
      <w:r w:rsidR="00B04516">
        <w:rPr>
          <w:rFonts w:ascii="PT Astra Serif" w:hAnsi="PT Astra Serif"/>
          <w:sz w:val="28"/>
          <w:szCs w:val="28"/>
          <w:lang w:eastAsia="ru-RU"/>
        </w:rPr>
        <w:t>Н</w:t>
      </w:r>
      <w:r w:rsidRPr="00776EA5">
        <w:rPr>
          <w:rFonts w:ascii="PT Astra Serif" w:hAnsi="PT Astra Serif"/>
          <w:sz w:val="28"/>
          <w:szCs w:val="28"/>
          <w:lang w:eastAsia="ru-RU"/>
        </w:rPr>
        <w:t>а участие в аукционе не подана ни одна заявка либо если по результатам рассмотрения заявок на участие в аукционе принято решение об отказе в допуске к участию в аукционе всех участников, подавших заявки на участие в аукционе;</w:t>
      </w:r>
    </w:p>
    <w:p w14:paraId="221D714B" w14:textId="7EC8269E"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8.12.3. </w:t>
      </w:r>
      <w:r w:rsidR="00B04516">
        <w:rPr>
          <w:rFonts w:ascii="PT Astra Serif" w:hAnsi="PT Astra Serif"/>
          <w:sz w:val="28"/>
          <w:szCs w:val="28"/>
          <w:lang w:eastAsia="ru-RU"/>
        </w:rPr>
        <w:t>П</w:t>
      </w:r>
      <w:r w:rsidRPr="00776EA5">
        <w:rPr>
          <w:rFonts w:ascii="PT Astra Serif" w:hAnsi="PT Astra Serif"/>
          <w:sz w:val="28"/>
          <w:szCs w:val="28"/>
          <w:lang w:eastAsia="ru-RU"/>
        </w:rPr>
        <w:t>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14:paraId="5E901D31" w14:textId="10DA45D2"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8.12.4. </w:t>
      </w:r>
      <w:r w:rsidR="00B04516">
        <w:rPr>
          <w:rFonts w:ascii="PT Astra Serif" w:hAnsi="PT Astra Serif"/>
          <w:sz w:val="28"/>
          <w:szCs w:val="28"/>
          <w:lang w:eastAsia="ru-RU"/>
        </w:rPr>
        <w:t>П</w:t>
      </w:r>
      <w:r w:rsidRPr="00776EA5">
        <w:rPr>
          <w:rFonts w:ascii="PT Astra Serif" w:hAnsi="PT Astra Serif"/>
          <w:sz w:val="28"/>
          <w:szCs w:val="28"/>
          <w:lang w:eastAsia="ru-RU"/>
        </w:rPr>
        <w:t>обедитель аукциона и участник аукциона, сделавший предпоследнее предложение о цене договора, признаны уклонившимися от подписания протокола, договора.</w:t>
      </w:r>
    </w:p>
    <w:p w14:paraId="59BCBD9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8.13. В случае признания аукциона несостоявшимся, не позднее рабочего </w:t>
      </w:r>
      <w:r w:rsidRPr="002A713F">
        <w:rPr>
          <w:rFonts w:ascii="PT Astra Serif" w:hAnsi="PT Astra Serif"/>
          <w:spacing w:val="-4"/>
          <w:sz w:val="28"/>
          <w:szCs w:val="28"/>
          <w:lang w:eastAsia="ru-RU"/>
        </w:rPr>
        <w:t>дня, следующего за днем проведения аукциона оформляется соответствующий</w:t>
      </w:r>
      <w:r w:rsidRPr="00776EA5">
        <w:rPr>
          <w:rFonts w:ascii="PT Astra Serif" w:hAnsi="PT Astra Serif"/>
          <w:sz w:val="28"/>
          <w:szCs w:val="28"/>
          <w:lang w:eastAsia="ru-RU"/>
        </w:rPr>
        <w:t xml:space="preserve"> протокол, утверждаемый председателем Аукционной комиссии.</w:t>
      </w:r>
    </w:p>
    <w:p w14:paraId="38C11235"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8.14. В случае признания аукциона несостоявшимся по причине, указанной в пункте 8.12.1 настоящей аукционной документации, единственный участник вправе, а организатор аукциона обязан заключить договор на размещение нестационарного торгового объекта по начальной цене аукциона с единственным участником аукциона.</w:t>
      </w:r>
    </w:p>
    <w:p w14:paraId="61E44D6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В случае, указанном в пункте 8.12.1 настоящей аукционной документации, протокол рассмотрения заявок на участие в аукционе является основанием для заключения договора на размещение нестационарного торгового объекта с единственным участником аукциона.</w:t>
      </w:r>
    </w:p>
    <w:p w14:paraId="0E7938B7"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8.15. В случае признания аукциона несостоявшимся либо договор на </w:t>
      </w:r>
      <w:r w:rsidRPr="002A713F">
        <w:rPr>
          <w:rFonts w:ascii="PT Astra Serif" w:hAnsi="PT Astra Serif"/>
          <w:spacing w:val="-8"/>
          <w:sz w:val="28"/>
          <w:szCs w:val="28"/>
          <w:lang w:eastAsia="ru-RU"/>
        </w:rPr>
        <w:t>размещение нестационарного торгового объекта не был заключен с единственным</w:t>
      </w:r>
      <w:r w:rsidRPr="00776EA5">
        <w:rPr>
          <w:rFonts w:ascii="PT Astra Serif" w:hAnsi="PT Astra Serif"/>
          <w:sz w:val="28"/>
          <w:szCs w:val="28"/>
          <w:lang w:eastAsia="ru-RU"/>
        </w:rPr>
        <w:t xml:space="preserve"> участником аукциона, организатор аукциона вправе объявить о проведении повторного аукциона. При этом могут быть изменены условия аукциона.</w:t>
      </w:r>
    </w:p>
    <w:p w14:paraId="5B8179F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8.16. В случае если аукцион признан несостоявшимся по причине, указанной в пункте 8.12.2 настоящей аукционной документации, организатор аукциона обязан в течение 5 (пяти) рабочих дней со дня подписания протокола об этом возвратить внесенные участниками несостоявшегося аукциона задатки. В случае отсутствия у заявителя или участника аукциона расчетного счета возврат задатка осуществляется в течение 5 (пяти) рабочих дней после получения организатором аукциона письменного уведомления от заявителя или участника аукциона о реквизитах для перечисления задатка.</w:t>
      </w:r>
    </w:p>
    <w:p w14:paraId="11316030"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8.17. Задатки на участие в состоявшемся аукционе возвращаются участникам аукциона (кроме победителя и участника аукциона, сделавшего предпоследнее предложение о цене аукциона) в течение 5 (пяти) рабочих дней со дня подписания протокола о результатах аукциона.</w:t>
      </w:r>
    </w:p>
    <w:p w14:paraId="2E43C84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Организатор аукциона в течение 5 (пяти) рабочих дней со дня подписания договора на размещение нестационарного торгового объекта с победителем аукциона обязан возвратить внесенные в качестве задатка денежные средства участнику аукциона, сделавшему предпоследнее предложение о цене аукциона.</w:t>
      </w:r>
    </w:p>
    <w:p w14:paraId="796770DB"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9. Порядок заключения договора</w:t>
      </w:r>
    </w:p>
    <w:p w14:paraId="106187AF" w14:textId="77777777" w:rsidR="00776C8D" w:rsidRPr="00776EA5" w:rsidRDefault="00776C8D" w:rsidP="00776C8D">
      <w:pPr>
        <w:widowControl w:val="0"/>
        <w:suppressAutoHyphens w:val="0"/>
        <w:autoSpaceDE w:val="0"/>
        <w:autoSpaceDN w:val="0"/>
        <w:adjustRightInd w:val="0"/>
        <w:spacing w:line="200" w:lineRule="exact"/>
        <w:ind w:firstLine="709"/>
        <w:contextualSpacing/>
        <w:jc w:val="both"/>
        <w:rPr>
          <w:rFonts w:ascii="PT Astra Serif" w:hAnsi="PT Astra Serif"/>
          <w:sz w:val="28"/>
          <w:szCs w:val="28"/>
          <w:lang w:eastAsia="ru-RU"/>
        </w:rPr>
      </w:pPr>
    </w:p>
    <w:p w14:paraId="089EFD73"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9.1. Проект договора подписывается в течение десяти дней со дня опубликования (размещения)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14:paraId="566DD315" w14:textId="77777777" w:rsidR="00776C8D" w:rsidRPr="00776EA5" w:rsidRDefault="00776C8D" w:rsidP="00776C8D">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776EA5">
        <w:rPr>
          <w:rFonts w:ascii="PT Astra Serif" w:hAnsi="PT Astra Serif"/>
          <w:bCs/>
          <w:sz w:val="28"/>
          <w:szCs w:val="28"/>
          <w:lang w:eastAsia="ru-RU"/>
        </w:rPr>
        <w:t xml:space="preserve">В случае уклонения/отказа победителя аукциона от подписания договора победителем аукциона признается участник, сделавший предпоследнее </w:t>
      </w:r>
      <w:r w:rsidRPr="00776EA5">
        <w:rPr>
          <w:rFonts w:ascii="PT Astra Serif" w:hAnsi="PT Astra Serif"/>
          <w:bCs/>
          <w:spacing w:val="-6"/>
          <w:sz w:val="28"/>
          <w:szCs w:val="28"/>
          <w:lang w:eastAsia="ru-RU"/>
        </w:rPr>
        <w:t>предложение о цене аукциона.</w:t>
      </w:r>
      <w:r w:rsidRPr="00776EA5">
        <w:rPr>
          <w:rFonts w:ascii="PT Astra Serif" w:hAnsi="PT Astra Serif"/>
          <w:spacing w:val="-6"/>
          <w:sz w:val="28"/>
          <w:szCs w:val="28"/>
          <w:lang w:eastAsia="ru-RU"/>
        </w:rPr>
        <w:t xml:space="preserve"> В случае если предпоследнее предложение цены</w:t>
      </w:r>
      <w:r w:rsidRPr="00776EA5">
        <w:rPr>
          <w:rFonts w:ascii="PT Astra Serif" w:hAnsi="PT Astra Serif"/>
          <w:sz w:val="28"/>
          <w:szCs w:val="28"/>
          <w:lang w:eastAsia="ru-RU"/>
        </w:rPr>
        <w:t xml:space="preserve"> сделано более чем одним участником аукциона (не учитывается победитель аукциона)</w:t>
      </w:r>
      <w:r w:rsidRPr="00776EA5">
        <w:rPr>
          <w:rFonts w:ascii="PT Astra Serif" w:hAnsi="PT Astra Serif"/>
          <w:bCs/>
          <w:sz w:val="28"/>
          <w:szCs w:val="28"/>
          <w:lang w:eastAsia="ru-RU"/>
        </w:rPr>
        <w:t xml:space="preserve">, </w:t>
      </w:r>
      <w:r w:rsidRPr="00776EA5">
        <w:rPr>
          <w:rFonts w:ascii="PT Astra Serif" w:hAnsi="PT Astra Serif"/>
          <w:sz w:val="28"/>
          <w:szCs w:val="28"/>
          <w:lang w:eastAsia="ru-RU"/>
        </w:rPr>
        <w:t xml:space="preserve">договор для заключения направляется участникам, заявка от которых была зарегистрирована организатором аукциона ранее остальных. </w:t>
      </w:r>
    </w:p>
    <w:p w14:paraId="4E47B035"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Хозяйствующий субъект обязан в течение 5-и рабочих дней со дня получения проекта договора, подписать договор и предоставить его в уполномоченный орган.</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Непредставление хозяйствующим субъектом подписанного договора в установленный срок считается отказом от его заключения.</w:t>
      </w:r>
    </w:p>
    <w:p w14:paraId="2F3FCA74" w14:textId="77777777" w:rsidR="00776C8D" w:rsidRPr="00776EA5" w:rsidRDefault="00776C8D" w:rsidP="00776C8D">
      <w:pPr>
        <w:widowControl w:val="0"/>
        <w:suppressAutoHyphens w:val="0"/>
        <w:autoSpaceDE w:val="0"/>
        <w:autoSpaceDN w:val="0"/>
        <w:adjustRightInd w:val="0"/>
        <w:ind w:firstLine="539"/>
        <w:contextualSpacing/>
        <w:jc w:val="both"/>
        <w:rPr>
          <w:rFonts w:ascii="PT Astra Serif" w:hAnsi="PT Astra Serif"/>
          <w:bCs/>
          <w:sz w:val="28"/>
          <w:szCs w:val="28"/>
          <w:lang w:eastAsia="ru-RU"/>
        </w:rPr>
      </w:pPr>
      <w:r w:rsidRPr="00776EA5">
        <w:rPr>
          <w:rFonts w:ascii="PT Astra Serif" w:hAnsi="PT Astra Serif"/>
          <w:bCs/>
          <w:sz w:val="28"/>
          <w:szCs w:val="28"/>
          <w:lang w:eastAsia="ru-RU"/>
        </w:rPr>
        <w:t>В случае отказа от подписания договора участника, сделавшего предпоследнее предложение о цене договора, организатор аукциона вправе объявить о проведении повторного аукциона, при этом условия аукциона могут быть изменены. При этом лицам, признанным уклонившимися/отказавшимися от заключения договора, внесенный ими задаток не возвращается, и они утрачивают право на заключение договора на размещение нестационарного торгового объекта.</w:t>
      </w:r>
    </w:p>
    <w:p w14:paraId="3D469EE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9.2. При заключении договора на размещение нестационарного торгового объекта с победителем аукциона или участником аукциона, сделавшим предпоследнее предложение о цене аукциона, сумма внесенного ими задатка засчитывается (перечисляется) организатором аукциона в счет исполнения обязательств по заключенному договору и не возвращается участнику аукциона.</w:t>
      </w:r>
    </w:p>
    <w:p w14:paraId="5949F64D"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 xml:space="preserve">9.3. Договор на размещение нестационарного торгового объекта заключается только после перечисления победителем аукциона платы за первый платежный период (три месяца). </w:t>
      </w:r>
    </w:p>
    <w:p w14:paraId="057ADCA4"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b/>
          <w:i/>
          <w:sz w:val="28"/>
          <w:szCs w:val="28"/>
          <w:lang w:eastAsia="ru-RU"/>
        </w:rPr>
      </w:pPr>
      <w:r w:rsidRPr="00776EA5">
        <w:rPr>
          <w:rFonts w:ascii="PT Astra Serif" w:hAnsi="PT Astra Serif"/>
          <w:sz w:val="28"/>
          <w:szCs w:val="28"/>
          <w:lang w:eastAsia="ru-RU"/>
        </w:rPr>
        <w:t>9.4. Максимальный срок размещения несезонного нестационарного торгового объекта не должен превышать 5 лет.</w:t>
      </w:r>
    </w:p>
    <w:p w14:paraId="556F2BEF"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Срок размещения нестационарного торгового объекта определяется Организатором самостоятельно в установленных пределах.</w:t>
      </w:r>
    </w:p>
    <w:p w14:paraId="24F55E0C"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Срок размещения нестационарного торгового объекта утверждается аукционной документацией.</w:t>
      </w:r>
    </w:p>
    <w:p w14:paraId="7425AD40" w14:textId="77777777"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9.5. Нестационарный торговый объект размещается в соответствии с утвержденной Схемой размещения НТО и согласно его специализации. Специализация нестационарного торгового объекта в период действия заключенного договора может быть изменена на основании решения (протокола)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по заявлению юридического лица, индивидуального предпринимателя или</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физического лица, применяющего специальный налоговый режим, заключившего договор на размещение нестационарного торгового объекта.</w:t>
      </w:r>
    </w:p>
    <w:p w14:paraId="6474679C" w14:textId="77777777" w:rsidR="00776C8D" w:rsidRPr="00776EA5" w:rsidRDefault="00776C8D" w:rsidP="00776C8D">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9.6. Схема размещения НТО может быть изменена по окончанию действия договора на размещение нестационарного торгового объекта в отношении объекта, являющегося предметом указанного договора, а также в случае пункта 9.5. </w:t>
      </w:r>
    </w:p>
    <w:p w14:paraId="60B7B325"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2608CBA"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10. Порядок рассмотрения заявлений и жалоб</w:t>
      </w:r>
    </w:p>
    <w:p w14:paraId="4D037FD4" w14:textId="77777777" w:rsidR="00776C8D" w:rsidRPr="00776EA5" w:rsidRDefault="00776C8D" w:rsidP="00776C8D">
      <w:pPr>
        <w:widowControl w:val="0"/>
        <w:suppressAutoHyphens w:val="0"/>
        <w:autoSpaceDE w:val="0"/>
        <w:autoSpaceDN w:val="0"/>
        <w:adjustRightInd w:val="0"/>
        <w:spacing w:line="200" w:lineRule="exact"/>
        <w:ind w:firstLine="539"/>
        <w:contextualSpacing/>
        <w:jc w:val="center"/>
        <w:rPr>
          <w:rFonts w:ascii="PT Astra Serif" w:hAnsi="PT Astra Serif"/>
          <w:b/>
          <w:sz w:val="28"/>
          <w:szCs w:val="28"/>
          <w:lang w:eastAsia="ru-RU"/>
        </w:rPr>
      </w:pPr>
    </w:p>
    <w:p w14:paraId="1A4BD411"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Организатор аукциона обязан в течение трех рабочих дней рассматривать поступающие жалобы на порядок проведения аукционных процедур в порядке, установленном действующим законодательством Российской Федерации. </w:t>
      </w:r>
    </w:p>
    <w:p w14:paraId="6A1357CE" w14:textId="77777777" w:rsidR="009035FC" w:rsidRPr="00776EA5" w:rsidRDefault="009035FC"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31C6C8E" w14:textId="77777777" w:rsidR="00776C8D" w:rsidRPr="00776EA5" w:rsidRDefault="00776C8D" w:rsidP="00776C8D">
      <w:pPr>
        <w:widowControl w:val="0"/>
        <w:suppressAutoHyphens w:val="0"/>
        <w:autoSpaceDE w:val="0"/>
        <w:autoSpaceDN w:val="0"/>
        <w:adjustRightInd w:val="0"/>
        <w:ind w:firstLine="540"/>
        <w:contextualSpacing/>
        <w:jc w:val="center"/>
        <w:rPr>
          <w:rFonts w:ascii="PT Astra Serif" w:hAnsi="PT Astra Serif"/>
          <w:b/>
          <w:sz w:val="28"/>
          <w:szCs w:val="28"/>
          <w:lang w:eastAsia="ru-RU"/>
        </w:rPr>
      </w:pPr>
      <w:r w:rsidRPr="00776EA5">
        <w:rPr>
          <w:rFonts w:ascii="PT Astra Serif" w:hAnsi="PT Astra Serif"/>
          <w:b/>
          <w:sz w:val="28"/>
          <w:szCs w:val="28"/>
          <w:lang w:eastAsia="ru-RU"/>
        </w:rPr>
        <w:t>11. Прочие положения</w:t>
      </w:r>
    </w:p>
    <w:p w14:paraId="747D3A95" w14:textId="77777777" w:rsidR="00776C8D" w:rsidRPr="00776EA5" w:rsidRDefault="00776C8D" w:rsidP="00776C8D">
      <w:pPr>
        <w:widowControl w:val="0"/>
        <w:suppressAutoHyphens w:val="0"/>
        <w:autoSpaceDE w:val="0"/>
        <w:autoSpaceDN w:val="0"/>
        <w:adjustRightInd w:val="0"/>
        <w:spacing w:line="200" w:lineRule="exact"/>
        <w:ind w:firstLine="539"/>
        <w:contextualSpacing/>
        <w:jc w:val="both"/>
        <w:rPr>
          <w:rFonts w:ascii="PT Astra Serif" w:hAnsi="PT Astra Serif"/>
          <w:sz w:val="28"/>
          <w:szCs w:val="28"/>
          <w:lang w:eastAsia="ru-RU"/>
        </w:rPr>
      </w:pPr>
    </w:p>
    <w:p w14:paraId="033D4C6A"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11.1. Документация об аукционе хранится организатором аукциона на весь период размещения нестационарного торгового объекта, но не менее пяти лет со дня проведения аукциона.</w:t>
      </w:r>
    </w:p>
    <w:p w14:paraId="61A9204C"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r w:rsidRPr="00776EA5">
        <w:rPr>
          <w:rFonts w:ascii="PT Astra Serif" w:hAnsi="PT Astra Serif"/>
          <w:sz w:val="28"/>
          <w:szCs w:val="28"/>
          <w:lang w:eastAsia="ru-RU"/>
        </w:rPr>
        <w:t xml:space="preserve">11.2. Вопросы по организации деятельности нестационарных торговых объектов являются предметом рассмотрения комиссии по рассмотрению заявлений о внесении изменений в схему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решения (протоколы) которой направляются главе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для принятия соответствующего решения и носят рекомендательный характер.</w:t>
      </w:r>
    </w:p>
    <w:p w14:paraId="304900BE" w14:textId="77777777" w:rsidR="00776C8D"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7BAE5089" w14:textId="77777777" w:rsidR="002A713F" w:rsidRDefault="002A713F"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69549DF7" w14:textId="77777777" w:rsidR="002A713F" w:rsidRPr="00776EA5" w:rsidRDefault="002A713F" w:rsidP="002A713F">
      <w:pPr>
        <w:widowControl w:val="0"/>
        <w:suppressAutoHyphens w:val="0"/>
        <w:autoSpaceDE w:val="0"/>
        <w:autoSpaceDN w:val="0"/>
        <w:adjustRightInd w:val="0"/>
        <w:contextualSpacing/>
        <w:jc w:val="center"/>
        <w:rPr>
          <w:rFonts w:ascii="PT Astra Serif" w:hAnsi="PT Astra Serif"/>
          <w:sz w:val="28"/>
          <w:szCs w:val="28"/>
          <w:lang w:eastAsia="ru-RU"/>
        </w:rPr>
      </w:pPr>
      <w:r>
        <w:rPr>
          <w:rFonts w:ascii="PT Astra Serif" w:hAnsi="PT Astra Serif"/>
          <w:sz w:val="28"/>
          <w:szCs w:val="28"/>
          <w:lang w:eastAsia="ru-RU"/>
        </w:rPr>
        <w:t>______________________________________</w:t>
      </w:r>
    </w:p>
    <w:p w14:paraId="6E3CF2DB" w14:textId="77777777"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14:paraId="333DAB81" w14:textId="77777777"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p w14:paraId="5FE935B9" w14:textId="77777777" w:rsidR="00776C8D" w:rsidRPr="00776EA5" w:rsidRDefault="00776C8D"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pPr>
    </w:p>
    <w:p w14:paraId="10BEED73" w14:textId="77777777" w:rsidR="00AC65F0" w:rsidRPr="00776EA5" w:rsidRDefault="00AC65F0" w:rsidP="00776C8D">
      <w:pPr>
        <w:widowControl w:val="0"/>
        <w:suppressAutoHyphens w:val="0"/>
        <w:autoSpaceDE w:val="0"/>
        <w:autoSpaceDN w:val="0"/>
        <w:adjustRightInd w:val="0"/>
        <w:ind w:firstLine="540"/>
        <w:contextualSpacing/>
        <w:jc w:val="both"/>
        <w:rPr>
          <w:rFonts w:ascii="PT Astra Serif" w:hAnsi="PT Astra Serif"/>
          <w:sz w:val="28"/>
          <w:szCs w:val="28"/>
          <w:lang w:eastAsia="ru-RU"/>
        </w:rPr>
        <w:sectPr w:rsidR="00AC65F0" w:rsidRPr="00776EA5" w:rsidSect="007C5829">
          <w:headerReference w:type="default" r:id="rId15"/>
          <w:pgSz w:w="11906" w:h="16838"/>
          <w:pgMar w:top="1134" w:right="850" w:bottom="1134" w:left="1701" w:header="567" w:footer="720" w:gutter="0"/>
          <w:pgNumType w:start="7"/>
          <w:cols w:space="720"/>
          <w:docGrid w:linePitch="360"/>
        </w:sectPr>
      </w:pPr>
    </w:p>
    <w:tbl>
      <w:tblPr>
        <w:tblW w:w="4881" w:type="pct"/>
        <w:tblLook w:val="04A0" w:firstRow="1" w:lastRow="0" w:firstColumn="1" w:lastColumn="0" w:noHBand="0" w:noVBand="1"/>
      </w:tblPr>
      <w:tblGrid>
        <w:gridCol w:w="7054"/>
        <w:gridCol w:w="2289"/>
      </w:tblGrid>
      <w:tr w:rsidR="00776C8D" w:rsidRPr="00776EA5" w14:paraId="51562E19" w14:textId="77777777" w:rsidTr="00776C8D">
        <w:trPr>
          <w:trHeight w:val="739"/>
        </w:trPr>
        <w:tc>
          <w:tcPr>
            <w:tcW w:w="3775" w:type="pct"/>
            <w:shd w:val="clear" w:color="auto" w:fill="auto"/>
          </w:tcPr>
          <w:p w14:paraId="07A81632" w14:textId="77777777"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14:paraId="56681F3B" w14:textId="77777777"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p w14:paraId="7382F492" w14:textId="77777777" w:rsidR="00776C8D" w:rsidRPr="00776EA5" w:rsidRDefault="00776C8D" w:rsidP="00776C8D">
            <w:pPr>
              <w:widowControl w:val="0"/>
              <w:suppressAutoHyphens w:val="0"/>
              <w:autoSpaceDE w:val="0"/>
              <w:autoSpaceDN w:val="0"/>
              <w:adjustRightInd w:val="0"/>
              <w:spacing w:line="360" w:lineRule="exact"/>
              <w:contextualSpacing/>
              <w:jc w:val="both"/>
              <w:rPr>
                <w:rFonts w:ascii="PT Astra Serif" w:hAnsi="PT Astra Serif"/>
                <w:sz w:val="28"/>
                <w:szCs w:val="28"/>
                <w:lang w:eastAsia="ru-RU"/>
              </w:rPr>
            </w:pPr>
          </w:p>
        </w:tc>
        <w:tc>
          <w:tcPr>
            <w:tcW w:w="1225" w:type="pct"/>
            <w:shd w:val="clear" w:color="auto" w:fill="auto"/>
            <w:vAlign w:val="center"/>
          </w:tcPr>
          <w:p w14:paraId="01ED7297" w14:textId="77777777" w:rsidR="00776C8D" w:rsidRPr="00776EA5"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776EA5">
              <w:rPr>
                <w:rFonts w:ascii="PT Astra Serif" w:hAnsi="PT Astra Serif"/>
                <w:lang w:eastAsia="ru-RU"/>
              </w:rPr>
              <w:t>Приложение № 1</w:t>
            </w:r>
          </w:p>
          <w:p w14:paraId="0D51AD8D" w14:textId="77777777" w:rsidR="00776C8D" w:rsidRPr="00776EA5" w:rsidRDefault="00776C8D" w:rsidP="00776C8D">
            <w:pPr>
              <w:suppressAutoHyphens w:val="0"/>
              <w:overflowPunct w:val="0"/>
              <w:autoSpaceDE w:val="0"/>
              <w:autoSpaceDN w:val="0"/>
              <w:adjustRightInd w:val="0"/>
              <w:contextualSpacing/>
              <w:jc w:val="center"/>
              <w:textAlignment w:val="baseline"/>
              <w:rPr>
                <w:rFonts w:ascii="PT Astra Serif" w:hAnsi="PT Astra Serif"/>
                <w:lang w:eastAsia="ru-RU"/>
              </w:rPr>
            </w:pPr>
            <w:r w:rsidRPr="00776EA5">
              <w:rPr>
                <w:rFonts w:ascii="PT Astra Serif" w:hAnsi="PT Astra Serif"/>
                <w:lang w:eastAsia="ru-RU"/>
              </w:rPr>
              <w:t>к аукционной документации</w:t>
            </w:r>
          </w:p>
          <w:p w14:paraId="117BB186" w14:textId="77777777" w:rsidR="00776C8D" w:rsidRPr="00776EA5" w:rsidRDefault="00776C8D" w:rsidP="00776C8D">
            <w:pPr>
              <w:widowControl w:val="0"/>
              <w:suppressAutoHyphens w:val="0"/>
              <w:autoSpaceDE w:val="0"/>
              <w:autoSpaceDN w:val="0"/>
              <w:adjustRightInd w:val="0"/>
              <w:contextualSpacing/>
              <w:jc w:val="center"/>
              <w:rPr>
                <w:rFonts w:ascii="PT Astra Serif" w:hAnsi="PT Astra Serif"/>
                <w:sz w:val="28"/>
                <w:szCs w:val="28"/>
                <w:lang w:eastAsia="ru-RU"/>
              </w:rPr>
            </w:pPr>
          </w:p>
        </w:tc>
      </w:tr>
    </w:tbl>
    <w:p w14:paraId="72334A29" w14:textId="77777777" w:rsidR="00776C8D" w:rsidRPr="00776EA5"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776EA5">
        <w:rPr>
          <w:rFonts w:ascii="PT Astra Serif" w:hAnsi="PT Astra Serif"/>
          <w:b/>
          <w:color w:val="000000"/>
          <w:sz w:val="28"/>
          <w:szCs w:val="28"/>
          <w:lang w:eastAsia="ru-RU"/>
        </w:rPr>
        <w:t>ПРОЕКТ ДОГОВОРА №</w:t>
      </w:r>
    </w:p>
    <w:p w14:paraId="34B0FD95" w14:textId="77777777" w:rsidR="00776C8D" w:rsidRPr="00776EA5" w:rsidRDefault="00776C8D" w:rsidP="00776C8D">
      <w:pPr>
        <w:widowControl w:val="0"/>
        <w:suppressAutoHyphens w:val="0"/>
        <w:autoSpaceDE w:val="0"/>
        <w:autoSpaceDN w:val="0"/>
        <w:adjustRightInd w:val="0"/>
        <w:ind w:firstLine="709"/>
        <w:jc w:val="center"/>
        <w:rPr>
          <w:rFonts w:ascii="PT Astra Serif" w:hAnsi="PT Astra Serif"/>
          <w:b/>
          <w:color w:val="000000"/>
          <w:sz w:val="28"/>
          <w:szCs w:val="28"/>
          <w:lang w:eastAsia="ru-RU"/>
        </w:rPr>
      </w:pPr>
      <w:r w:rsidRPr="00776EA5">
        <w:rPr>
          <w:rFonts w:ascii="PT Astra Serif" w:hAnsi="PT Astra Serif"/>
          <w:b/>
          <w:color w:val="000000"/>
          <w:sz w:val="28"/>
          <w:szCs w:val="28"/>
          <w:lang w:eastAsia="ru-RU"/>
        </w:rPr>
        <w:t>на размещение нестационарного торгового объекта</w:t>
      </w:r>
    </w:p>
    <w:p w14:paraId="04FD0C2F" w14:textId="77777777" w:rsidR="00776C8D" w:rsidRPr="00776EA5" w:rsidRDefault="00776C8D" w:rsidP="00776C8D">
      <w:pPr>
        <w:widowControl w:val="0"/>
        <w:tabs>
          <w:tab w:val="left" w:pos="4395"/>
        </w:tabs>
        <w:suppressAutoHyphens w:val="0"/>
        <w:autoSpaceDE w:val="0"/>
        <w:autoSpaceDN w:val="0"/>
        <w:adjustRightInd w:val="0"/>
        <w:ind w:firstLine="709"/>
        <w:jc w:val="both"/>
        <w:rPr>
          <w:rFonts w:ascii="PT Astra Serif" w:hAnsi="PT Astra Serif"/>
          <w:color w:val="000000"/>
          <w:sz w:val="28"/>
          <w:szCs w:val="28"/>
          <w:lang w:eastAsia="ru-RU"/>
        </w:rPr>
      </w:pPr>
    </w:p>
    <w:p w14:paraId="7AC90C63"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776EA5">
        <w:rPr>
          <w:rFonts w:ascii="PT Astra Serif" w:hAnsi="PT Astra Serif"/>
          <w:color w:val="000000"/>
          <w:sz w:val="28"/>
          <w:szCs w:val="28"/>
          <w:lang w:eastAsia="ru-RU"/>
        </w:rPr>
        <w:t xml:space="preserve">Тульская область, </w:t>
      </w:r>
      <w:proofErr w:type="spellStart"/>
      <w:r w:rsidRPr="00776EA5">
        <w:rPr>
          <w:rFonts w:ascii="PT Astra Serif" w:hAnsi="PT Astra Serif"/>
          <w:color w:val="000000"/>
          <w:sz w:val="28"/>
          <w:szCs w:val="28"/>
          <w:lang w:eastAsia="ru-RU"/>
        </w:rPr>
        <w:t>Щекинский</w:t>
      </w:r>
      <w:proofErr w:type="spellEnd"/>
      <w:r w:rsidRPr="00776EA5">
        <w:rPr>
          <w:rFonts w:ascii="PT Astra Serif" w:hAnsi="PT Astra Serif"/>
          <w:color w:val="000000"/>
          <w:sz w:val="28"/>
          <w:szCs w:val="28"/>
          <w:lang w:eastAsia="ru-RU"/>
        </w:rPr>
        <w:t xml:space="preserve"> район, </w:t>
      </w:r>
    </w:p>
    <w:p w14:paraId="0DED1D57"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г. Щекино                               </w:t>
      </w:r>
      <w:r w:rsidR="002A713F">
        <w:rPr>
          <w:rFonts w:ascii="PT Astra Serif" w:hAnsi="PT Astra Serif"/>
          <w:color w:val="000000"/>
          <w:sz w:val="28"/>
          <w:szCs w:val="28"/>
          <w:lang w:eastAsia="ru-RU"/>
        </w:rPr>
        <w:t xml:space="preserve">                            </w:t>
      </w:r>
      <w:r w:rsidRPr="00776EA5">
        <w:rPr>
          <w:rFonts w:ascii="PT Astra Serif" w:hAnsi="PT Astra Serif"/>
          <w:color w:val="000000"/>
          <w:sz w:val="28"/>
          <w:szCs w:val="28"/>
          <w:lang w:eastAsia="ru-RU"/>
        </w:rPr>
        <w:t xml:space="preserve"> « ___» _________ 20</w:t>
      </w:r>
      <w:r w:rsidR="002A713F">
        <w:rPr>
          <w:rFonts w:ascii="PT Astra Serif" w:hAnsi="PT Astra Serif"/>
          <w:color w:val="000000"/>
          <w:sz w:val="28"/>
          <w:szCs w:val="28"/>
          <w:lang w:eastAsia="ru-RU"/>
        </w:rPr>
        <w:t>__</w:t>
      </w:r>
      <w:r w:rsidRPr="00776EA5">
        <w:rPr>
          <w:rFonts w:ascii="PT Astra Serif" w:hAnsi="PT Astra Serif"/>
          <w:color w:val="000000"/>
          <w:sz w:val="28"/>
          <w:szCs w:val="28"/>
          <w:lang w:eastAsia="ru-RU"/>
        </w:rPr>
        <w:t>__г.</w:t>
      </w:r>
    </w:p>
    <w:p w14:paraId="5C8B5152"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67BB91E6"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Комитет экономического развития администрации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действующий от имени администрации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и в интересах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(далее – «Комитет») в лице ________________________________________________, действующего на основании _________________________________________, с одной стороны, и _______________________________________ __________________________________________________________________,в лице _____________________________________________, действующего на основании _______________________________________, именуемое (</w:t>
      </w:r>
      <w:proofErr w:type="spellStart"/>
      <w:r w:rsidRPr="00776EA5">
        <w:rPr>
          <w:rFonts w:ascii="PT Astra Serif" w:hAnsi="PT Astra Serif"/>
          <w:color w:val="000000"/>
          <w:sz w:val="28"/>
          <w:szCs w:val="28"/>
          <w:lang w:eastAsia="ru-RU"/>
        </w:rPr>
        <w:t>ый</w:t>
      </w:r>
      <w:proofErr w:type="spellEnd"/>
      <w:r w:rsidRPr="00776EA5">
        <w:rPr>
          <w:rFonts w:ascii="PT Astra Serif" w:hAnsi="PT Astra Serif"/>
          <w:color w:val="000000"/>
          <w:sz w:val="28"/>
          <w:szCs w:val="28"/>
          <w:lang w:eastAsia="ru-RU"/>
        </w:rPr>
        <w:t xml:space="preserve">) в дальнейшем «Предприниматель», с другой стороны, далее совместно именуемые «Стороны», на основании протокола о результатах аукциона на право заключения договора на размещение нестационарного торгового объекта от </w:t>
      </w:r>
      <w:r w:rsidR="00AC65F0" w:rsidRPr="00776EA5">
        <w:rPr>
          <w:rFonts w:ascii="PT Astra Serif" w:hAnsi="PT Astra Serif"/>
          <w:color w:val="000000"/>
          <w:sz w:val="28"/>
          <w:szCs w:val="28"/>
          <w:lang w:eastAsia="ru-RU"/>
        </w:rPr>
        <w:t>«__» _____</w:t>
      </w:r>
      <w:r w:rsidRPr="00776EA5">
        <w:rPr>
          <w:rFonts w:ascii="PT Astra Serif" w:hAnsi="PT Astra Serif"/>
          <w:color w:val="000000"/>
          <w:sz w:val="28"/>
          <w:szCs w:val="28"/>
          <w:lang w:eastAsia="ru-RU"/>
        </w:rPr>
        <w:t>___20__г. №_______ заключили настоящий договор (далее – Договор) о нижеследующем:</w:t>
      </w:r>
    </w:p>
    <w:p w14:paraId="21D91FF7" w14:textId="77777777"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21AC006D" w14:textId="77777777"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 Предмет договора</w:t>
      </w:r>
    </w:p>
    <w:p w14:paraId="5E992A31" w14:textId="77777777" w:rsidR="00776C8D" w:rsidRPr="00776EA5" w:rsidRDefault="00776C8D" w:rsidP="0029782A">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34F4766A"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1.1. Комитет предоставляет Предпринимателю право разместить нестационарный торговый объект типа - «_____________________», </w:t>
      </w:r>
      <w:r w:rsidR="00AC65F0" w:rsidRPr="00776EA5">
        <w:rPr>
          <w:rFonts w:ascii="PT Astra Serif" w:hAnsi="PT Astra Serif"/>
          <w:color w:val="000000"/>
          <w:sz w:val="28"/>
          <w:szCs w:val="28"/>
          <w:lang w:eastAsia="ru-RU"/>
        </w:rPr>
        <w:t xml:space="preserve">     </w:t>
      </w:r>
      <w:r w:rsidRPr="00776EA5">
        <w:rPr>
          <w:rFonts w:ascii="PT Astra Serif" w:hAnsi="PT Astra Serif"/>
          <w:color w:val="000000"/>
          <w:sz w:val="28"/>
          <w:szCs w:val="28"/>
          <w:lang w:eastAsia="ru-RU"/>
        </w:rPr>
        <w:t xml:space="preserve">(далее – Объект) общей площадью __________ </w:t>
      </w:r>
      <w:proofErr w:type="spellStart"/>
      <w:r w:rsidRPr="00776EA5">
        <w:rPr>
          <w:rFonts w:ascii="PT Astra Serif" w:hAnsi="PT Astra Serif"/>
          <w:color w:val="000000"/>
          <w:sz w:val="28"/>
          <w:szCs w:val="28"/>
          <w:lang w:eastAsia="ru-RU"/>
        </w:rPr>
        <w:t>кв.м</w:t>
      </w:r>
      <w:proofErr w:type="spellEnd"/>
      <w:r w:rsidRPr="00776EA5">
        <w:rPr>
          <w:rFonts w:ascii="PT Astra Serif" w:hAnsi="PT Astra Serif"/>
          <w:color w:val="000000"/>
          <w:sz w:val="28"/>
          <w:szCs w:val="28"/>
          <w:lang w:eastAsia="ru-RU"/>
        </w:rPr>
        <w:t>, по адресу________________________________,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действующим законодательством Российской Федерации.</w:t>
      </w:r>
    </w:p>
    <w:p w14:paraId="216F8778"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1.2. Внешние размеры объекта:</w:t>
      </w:r>
    </w:p>
    <w:p w14:paraId="4EACBA98"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Наименование показателя</w:t>
      </w:r>
      <w:r w:rsidRPr="00776EA5">
        <w:rPr>
          <w:rFonts w:ascii="PT Astra Serif" w:hAnsi="PT Astra Serif"/>
          <w:color w:val="000000"/>
          <w:sz w:val="28"/>
          <w:szCs w:val="28"/>
          <w:lang w:eastAsia="ru-RU"/>
        </w:rPr>
        <w:tab/>
        <w:t>(Значение, мм.)</w:t>
      </w:r>
    </w:p>
    <w:p w14:paraId="537F354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Длина</w:t>
      </w:r>
      <w:r w:rsidRPr="00776EA5">
        <w:rPr>
          <w:rFonts w:ascii="PT Astra Serif" w:hAnsi="PT Astra Serif"/>
          <w:color w:val="000000"/>
          <w:sz w:val="28"/>
          <w:szCs w:val="28"/>
          <w:lang w:eastAsia="ru-RU"/>
        </w:rPr>
        <w:tab/>
        <w:t>__</w:t>
      </w:r>
    </w:p>
    <w:p w14:paraId="522CD43E"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Ширина</w:t>
      </w:r>
      <w:r w:rsidRPr="00776EA5">
        <w:rPr>
          <w:rFonts w:ascii="PT Astra Serif" w:hAnsi="PT Astra Serif"/>
          <w:color w:val="000000"/>
          <w:sz w:val="28"/>
          <w:szCs w:val="28"/>
          <w:lang w:eastAsia="ru-RU"/>
        </w:rPr>
        <w:tab/>
        <w:t>__</w:t>
      </w:r>
    </w:p>
    <w:p w14:paraId="1CD71F60"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Высота</w:t>
      </w:r>
      <w:r w:rsidRPr="00776EA5">
        <w:rPr>
          <w:rFonts w:ascii="PT Astra Serif" w:hAnsi="PT Astra Serif"/>
          <w:color w:val="000000"/>
          <w:sz w:val="28"/>
          <w:szCs w:val="28"/>
          <w:lang w:eastAsia="ru-RU"/>
        </w:rPr>
        <w:tab/>
        <w:t>__</w:t>
      </w:r>
    </w:p>
    <w:p w14:paraId="03DB58FB"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1.3. Период размещения объекта устанавливается с </w:t>
      </w:r>
      <w:r w:rsidR="009035FC" w:rsidRPr="00776EA5">
        <w:rPr>
          <w:rFonts w:ascii="PT Astra Serif" w:hAnsi="PT Astra Serif"/>
          <w:color w:val="000000"/>
          <w:sz w:val="28"/>
          <w:szCs w:val="28"/>
          <w:lang w:eastAsia="ru-RU"/>
        </w:rPr>
        <w:t>__</w:t>
      </w:r>
      <w:r w:rsidRPr="00776EA5">
        <w:rPr>
          <w:rFonts w:ascii="PT Astra Serif" w:hAnsi="PT Astra Serif"/>
          <w:color w:val="000000"/>
          <w:sz w:val="28"/>
          <w:szCs w:val="28"/>
          <w:lang w:eastAsia="ru-RU"/>
        </w:rPr>
        <w:t>________ по</w:t>
      </w:r>
      <w:r w:rsidR="009035FC" w:rsidRPr="00776EA5">
        <w:rPr>
          <w:rFonts w:ascii="PT Astra Serif" w:hAnsi="PT Astra Serif"/>
          <w:color w:val="000000"/>
          <w:sz w:val="28"/>
          <w:szCs w:val="28"/>
          <w:lang w:eastAsia="ru-RU"/>
        </w:rPr>
        <w:t> </w:t>
      </w:r>
      <w:r w:rsidRPr="00776EA5">
        <w:rPr>
          <w:rFonts w:ascii="PT Astra Serif" w:hAnsi="PT Astra Serif"/>
          <w:color w:val="000000"/>
          <w:sz w:val="28"/>
          <w:szCs w:val="28"/>
          <w:lang w:eastAsia="ru-RU"/>
        </w:rPr>
        <w:t>______________.</w:t>
      </w:r>
    </w:p>
    <w:p w14:paraId="10F14404"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1.4.</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 xml:space="preserve">Размещение Объекта осуществляется в соответствии с утвержденным Собранием депутатов г.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Порядком размещения и эксплуатации нестационарных торговых объектов. </w:t>
      </w:r>
    </w:p>
    <w:p w14:paraId="12CB1516" w14:textId="77777777"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2. Специализация Объекта</w:t>
      </w:r>
    </w:p>
    <w:p w14:paraId="13F4B959" w14:textId="77777777" w:rsidR="00776C8D" w:rsidRPr="00B04516" w:rsidRDefault="00776C8D" w:rsidP="0029782A">
      <w:pPr>
        <w:widowControl w:val="0"/>
        <w:suppressAutoHyphens w:val="0"/>
        <w:autoSpaceDE w:val="0"/>
        <w:autoSpaceDN w:val="0"/>
        <w:adjustRightInd w:val="0"/>
        <w:ind w:firstLine="709"/>
        <w:jc w:val="both"/>
        <w:rPr>
          <w:rFonts w:ascii="PT Astra Serif" w:hAnsi="PT Astra Serif"/>
          <w:color w:val="000000"/>
          <w:sz w:val="16"/>
          <w:szCs w:val="16"/>
          <w:lang w:eastAsia="ru-RU"/>
        </w:rPr>
      </w:pPr>
    </w:p>
    <w:p w14:paraId="2E774255"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2.1. На момент заключения договора предоставляется право размещения нестационарного торгового объекта, указанного в п.</w:t>
      </w:r>
      <w:r w:rsidR="009035FC" w:rsidRPr="00776EA5">
        <w:rPr>
          <w:rFonts w:ascii="PT Astra Serif" w:hAnsi="PT Astra Serif"/>
          <w:color w:val="000000"/>
          <w:sz w:val="28"/>
          <w:szCs w:val="28"/>
          <w:lang w:eastAsia="ru-RU"/>
        </w:rPr>
        <w:t> </w:t>
      </w:r>
      <w:r w:rsidRPr="00776EA5">
        <w:rPr>
          <w:rFonts w:ascii="PT Astra Serif" w:hAnsi="PT Astra Serif"/>
          <w:color w:val="000000"/>
          <w:sz w:val="28"/>
          <w:szCs w:val="28"/>
          <w:lang w:eastAsia="ru-RU"/>
        </w:rPr>
        <w:t>1 настоящего Договора, со специализацией «___________________________».</w:t>
      </w:r>
    </w:p>
    <w:p w14:paraId="303876CB" w14:textId="77777777" w:rsidR="00776C8D" w:rsidRPr="00B04516" w:rsidRDefault="00776C8D" w:rsidP="0029782A">
      <w:pPr>
        <w:widowControl w:val="0"/>
        <w:suppressAutoHyphens w:val="0"/>
        <w:autoSpaceDE w:val="0"/>
        <w:autoSpaceDN w:val="0"/>
        <w:adjustRightInd w:val="0"/>
        <w:ind w:firstLine="709"/>
        <w:jc w:val="both"/>
        <w:rPr>
          <w:rFonts w:ascii="PT Astra Serif" w:hAnsi="PT Astra Serif"/>
          <w:color w:val="000000"/>
          <w:sz w:val="16"/>
          <w:szCs w:val="16"/>
          <w:lang w:eastAsia="ru-RU"/>
        </w:rPr>
      </w:pPr>
    </w:p>
    <w:p w14:paraId="01322144" w14:textId="77777777" w:rsidR="00776C8D" w:rsidRPr="00776EA5" w:rsidRDefault="00776C8D"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3. Срок действия договора</w:t>
      </w:r>
    </w:p>
    <w:p w14:paraId="7B32E72B" w14:textId="77777777" w:rsidR="00776C8D" w:rsidRPr="00B04516" w:rsidRDefault="00776C8D" w:rsidP="0029782A">
      <w:pPr>
        <w:widowControl w:val="0"/>
        <w:suppressAutoHyphens w:val="0"/>
        <w:autoSpaceDE w:val="0"/>
        <w:autoSpaceDN w:val="0"/>
        <w:adjustRightInd w:val="0"/>
        <w:ind w:firstLine="709"/>
        <w:jc w:val="both"/>
        <w:rPr>
          <w:rFonts w:ascii="PT Astra Serif" w:hAnsi="PT Astra Serif"/>
          <w:color w:val="000000"/>
          <w:sz w:val="16"/>
          <w:szCs w:val="16"/>
          <w:lang w:eastAsia="ru-RU"/>
        </w:rPr>
      </w:pPr>
    </w:p>
    <w:p w14:paraId="6ADB6909"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color w:val="000000"/>
          <w:sz w:val="28"/>
          <w:szCs w:val="28"/>
          <w:lang w:eastAsia="ru-RU"/>
        </w:rPr>
        <w:t>3.1. Срок действия настоящего Договора - __</w:t>
      </w:r>
      <w:r w:rsidR="002A713F">
        <w:rPr>
          <w:rFonts w:ascii="PT Astra Serif" w:hAnsi="PT Astra Serif"/>
          <w:color w:val="000000"/>
          <w:sz w:val="28"/>
          <w:szCs w:val="28"/>
          <w:lang w:eastAsia="ru-RU"/>
        </w:rPr>
        <w:t xml:space="preserve">_ </w:t>
      </w:r>
      <w:r w:rsidRPr="00776EA5">
        <w:rPr>
          <w:rFonts w:ascii="PT Astra Serif" w:hAnsi="PT Astra Serif"/>
          <w:color w:val="000000"/>
          <w:sz w:val="28"/>
          <w:szCs w:val="28"/>
          <w:lang w:eastAsia="ru-RU"/>
        </w:rPr>
        <w:t xml:space="preserve">лет с </w:t>
      </w:r>
      <w:r w:rsidR="002A713F">
        <w:rPr>
          <w:rFonts w:ascii="PT Astra Serif" w:hAnsi="PT Astra Serif"/>
          <w:color w:val="000000"/>
          <w:sz w:val="28"/>
          <w:szCs w:val="28"/>
          <w:lang w:eastAsia="ru-RU"/>
        </w:rPr>
        <w:t>«</w:t>
      </w:r>
      <w:r w:rsidRPr="00776EA5">
        <w:rPr>
          <w:rFonts w:ascii="PT Astra Serif" w:hAnsi="PT Astra Serif"/>
          <w:color w:val="000000"/>
          <w:sz w:val="28"/>
          <w:szCs w:val="28"/>
          <w:lang w:eastAsia="ru-RU"/>
        </w:rPr>
        <w:t xml:space="preserve">__» ______20__г. по «__» _____ 20__ г., </w:t>
      </w:r>
      <w:r w:rsidRPr="00776EA5">
        <w:rPr>
          <w:rFonts w:ascii="PT Astra Serif" w:eastAsia="Calibri" w:hAnsi="PT Astra Serif"/>
          <w:sz w:val="28"/>
          <w:szCs w:val="28"/>
          <w:lang w:eastAsia="en-US"/>
        </w:rPr>
        <w:t>а в части исполнения обязательств по оплате – до момента исполнения таких обязательств.</w:t>
      </w:r>
    </w:p>
    <w:p w14:paraId="7E5972C8"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3.2. В соответствии со ст. 432 Гражданского кодекса Российской Федерации настоящий Договор считается заключенным со дня подписания.</w:t>
      </w:r>
    </w:p>
    <w:p w14:paraId="48954DE1"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В силу ст. 425 Гражданского кодекса Российской Федерации Стороны пришли к соглашению, что условия заключенного Договора в части начисления платы за право осуществления торговой деятельности (оказания услуг) в Объекте применяются с даты, указанной в пункте 3.1.</w:t>
      </w:r>
    </w:p>
    <w:p w14:paraId="22D987E2" w14:textId="77777777" w:rsidR="00776C8D" w:rsidRPr="00776EA5" w:rsidRDefault="00776C8D" w:rsidP="00776C8D">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3.3.</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Окончание срока действия настоящего Договора не освобождает Стороны от ответственности за нарушение его условий.</w:t>
      </w:r>
    </w:p>
    <w:p w14:paraId="0E3EA619" w14:textId="77777777" w:rsidR="00776C8D" w:rsidRPr="00B04516" w:rsidRDefault="00776C8D" w:rsidP="00776C8D">
      <w:pPr>
        <w:widowControl w:val="0"/>
        <w:suppressAutoHyphens w:val="0"/>
        <w:autoSpaceDE w:val="0"/>
        <w:autoSpaceDN w:val="0"/>
        <w:adjustRightInd w:val="0"/>
        <w:ind w:firstLine="709"/>
        <w:jc w:val="both"/>
        <w:rPr>
          <w:rFonts w:ascii="PT Astra Serif" w:hAnsi="PT Astra Serif"/>
          <w:color w:val="000000"/>
          <w:sz w:val="16"/>
          <w:szCs w:val="16"/>
          <w:lang w:eastAsia="ru-RU"/>
        </w:rPr>
      </w:pPr>
    </w:p>
    <w:p w14:paraId="66B01107" w14:textId="77777777" w:rsidR="00942F2A" w:rsidRPr="00C818DC" w:rsidRDefault="00942F2A" w:rsidP="00942F2A">
      <w:pPr>
        <w:widowControl w:val="0"/>
        <w:autoSpaceDE w:val="0"/>
        <w:autoSpaceDN w:val="0"/>
        <w:adjustRightInd w:val="0"/>
        <w:jc w:val="center"/>
        <w:rPr>
          <w:rFonts w:ascii="PT Astra Serif" w:hAnsi="PT Astra Serif"/>
          <w:color w:val="000000"/>
          <w:sz w:val="28"/>
          <w:szCs w:val="28"/>
          <w:lang w:eastAsia="ru-RU"/>
        </w:rPr>
      </w:pPr>
      <w:r w:rsidRPr="00C818DC">
        <w:rPr>
          <w:rFonts w:ascii="PT Astra Serif" w:hAnsi="PT Astra Serif"/>
          <w:color w:val="000000"/>
          <w:sz w:val="28"/>
          <w:szCs w:val="28"/>
          <w:lang w:eastAsia="ru-RU"/>
        </w:rPr>
        <w:t xml:space="preserve">4. Плата по договору и порядок расчетов </w:t>
      </w:r>
      <w:r w:rsidRPr="00C818DC">
        <w:rPr>
          <w:rFonts w:ascii="PT Astra Serif" w:hAnsi="PT Astra Serif"/>
          <w:color w:val="000000"/>
          <w:sz w:val="28"/>
          <w:szCs w:val="28"/>
          <w:vertAlign w:val="superscript"/>
          <w:lang w:eastAsia="ru-RU"/>
        </w:rPr>
        <w:footnoteReference w:id="1"/>
      </w:r>
    </w:p>
    <w:p w14:paraId="0B8A1C14" w14:textId="77777777" w:rsidR="00942F2A" w:rsidRPr="00B04516" w:rsidRDefault="00942F2A" w:rsidP="00942F2A">
      <w:pPr>
        <w:widowControl w:val="0"/>
        <w:autoSpaceDE w:val="0"/>
        <w:autoSpaceDN w:val="0"/>
        <w:adjustRightInd w:val="0"/>
        <w:spacing w:line="180" w:lineRule="exact"/>
        <w:ind w:firstLine="709"/>
        <w:jc w:val="both"/>
        <w:rPr>
          <w:rFonts w:ascii="PT Astra Serif" w:hAnsi="PT Astra Serif"/>
          <w:color w:val="000000"/>
          <w:sz w:val="16"/>
          <w:szCs w:val="16"/>
          <w:lang w:eastAsia="ru-RU"/>
        </w:rPr>
      </w:pPr>
    </w:p>
    <w:p w14:paraId="4C63D945" w14:textId="77777777" w:rsidR="00942F2A" w:rsidRPr="00C818DC" w:rsidRDefault="00942F2A" w:rsidP="00942F2A">
      <w:pPr>
        <w:widowControl w:val="0"/>
        <w:autoSpaceDE w:val="0"/>
        <w:autoSpaceDN w:val="0"/>
        <w:adjustRightInd w:val="0"/>
        <w:ind w:firstLine="709"/>
        <w:jc w:val="both"/>
        <w:rPr>
          <w:rFonts w:ascii="PT Astra Serif" w:hAnsi="PT Astra Serif"/>
          <w:sz w:val="28"/>
          <w:szCs w:val="28"/>
        </w:rPr>
      </w:pPr>
      <w:r w:rsidRPr="00C818DC">
        <w:rPr>
          <w:rFonts w:ascii="PT Astra Serif" w:hAnsi="PT Astra Serif"/>
          <w:color w:val="000000"/>
          <w:sz w:val="28"/>
          <w:szCs w:val="28"/>
          <w:lang w:eastAsia="ru-RU"/>
        </w:rPr>
        <w:t>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оплачивается Предпринимателем в соответствии с действующим законодательством.</w:t>
      </w:r>
      <w:r w:rsidRPr="00C818DC">
        <w:rPr>
          <w:rFonts w:ascii="PT Astra Serif" w:hAnsi="PT Astra Serif"/>
          <w:sz w:val="28"/>
          <w:szCs w:val="28"/>
        </w:rPr>
        <w:t xml:space="preserve"> </w:t>
      </w:r>
    </w:p>
    <w:p w14:paraId="2D931A23" w14:textId="77777777" w:rsidR="00942F2A" w:rsidRPr="00C818DC" w:rsidRDefault="00942F2A" w:rsidP="00942F2A">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4.2. Плата за размещение Объекта осуществляется ежеквартально равными долями в течение всего срока размещения, что составляет _________________ рублей в квартал, путем перечисления денежных средств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 № 1</w:t>
        </w:r>
      </w:hyperlink>
      <w:r w:rsidRPr="00C818DC">
        <w:rPr>
          <w:rFonts w:ascii="PT Astra Serif" w:hAnsi="PT Astra Serif"/>
          <w:color w:val="000000"/>
          <w:sz w:val="28"/>
          <w:szCs w:val="28"/>
          <w:lang w:eastAsia="ru-RU"/>
        </w:rPr>
        <w:t>).</w:t>
      </w:r>
    </w:p>
    <w:p w14:paraId="7F5E8408" w14:textId="77777777" w:rsidR="00942F2A" w:rsidRPr="00C818DC" w:rsidRDefault="00942F2A" w:rsidP="00942F2A">
      <w:pPr>
        <w:widowControl w:val="0"/>
        <w:autoSpaceDE w:val="0"/>
        <w:autoSpaceDN w:val="0"/>
        <w:adjustRightInd w:val="0"/>
        <w:ind w:firstLine="709"/>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4.3. Предприниматель перечисляет плату за первый платежный период (три месяца) размещения Объекта до заключения договора в срок до________ в сумме _______________рублей на счет, указанный в приложении к настоящему Договору (</w:t>
      </w:r>
      <w:hyperlink w:anchor="Par493" w:history="1">
        <w:r w:rsidRPr="00C818DC">
          <w:rPr>
            <w:rFonts w:ascii="PT Astra Serif" w:hAnsi="PT Astra Serif"/>
            <w:color w:val="000000"/>
            <w:sz w:val="28"/>
            <w:szCs w:val="28"/>
            <w:lang w:eastAsia="ru-RU"/>
          </w:rPr>
          <w:t>приложение</w:t>
        </w:r>
      </w:hyperlink>
      <w:r w:rsidRPr="00C818DC">
        <w:rPr>
          <w:rFonts w:ascii="PT Astra Serif" w:hAnsi="PT Astra Serif"/>
          <w:color w:val="000000"/>
          <w:sz w:val="28"/>
          <w:szCs w:val="28"/>
          <w:lang w:eastAsia="ru-RU"/>
        </w:rPr>
        <w:t xml:space="preserve"> №1).</w:t>
      </w:r>
    </w:p>
    <w:p w14:paraId="67FC2682" w14:textId="77777777" w:rsidR="00942F2A" w:rsidRPr="00C818DC" w:rsidRDefault="00942F2A" w:rsidP="00942F2A">
      <w:pPr>
        <w:widowControl w:val="0"/>
        <w:autoSpaceDE w:val="0"/>
        <w:autoSpaceDN w:val="0"/>
        <w:adjustRightInd w:val="0"/>
        <w:ind w:firstLine="709"/>
        <w:contextualSpacing/>
        <w:jc w:val="both"/>
        <w:rPr>
          <w:rFonts w:ascii="PT Astra Serif" w:hAnsi="PT Astra Serif"/>
          <w:color w:val="000000"/>
          <w:spacing w:val="-4"/>
          <w:sz w:val="28"/>
          <w:szCs w:val="28"/>
          <w:lang w:eastAsia="ru-RU"/>
        </w:rPr>
      </w:pPr>
      <w:r w:rsidRPr="00C818DC">
        <w:rPr>
          <w:rFonts w:ascii="PT Astra Serif" w:hAnsi="PT Astra Serif"/>
          <w:color w:val="000000"/>
          <w:sz w:val="28"/>
          <w:szCs w:val="28"/>
          <w:lang w:eastAsia="ru-RU"/>
        </w:rPr>
        <w:t xml:space="preserve">4.4. Сумма внесенного Предпринимателем задатка за участие в </w:t>
      </w:r>
      <w:r w:rsidRPr="00C818DC">
        <w:rPr>
          <w:rFonts w:ascii="PT Astra Serif" w:hAnsi="PT Astra Serif"/>
          <w:color w:val="000000"/>
          <w:spacing w:val="-4"/>
          <w:sz w:val="28"/>
          <w:szCs w:val="28"/>
          <w:lang w:eastAsia="ru-RU"/>
        </w:rPr>
        <w:t>аукционе засчитывается Комитетом в качестве платежа за размещение Объекта.</w:t>
      </w:r>
    </w:p>
    <w:p w14:paraId="4F5E2FF4" w14:textId="77777777" w:rsidR="00942F2A" w:rsidRPr="00C818DC" w:rsidRDefault="00942F2A" w:rsidP="00942F2A">
      <w:pPr>
        <w:widowControl w:val="0"/>
        <w:autoSpaceDE w:val="0"/>
        <w:autoSpaceDN w:val="0"/>
        <w:adjustRightInd w:val="0"/>
        <w:ind w:firstLine="709"/>
        <w:contextualSpacing/>
        <w:jc w:val="both"/>
        <w:rPr>
          <w:rFonts w:ascii="PT Astra Serif" w:hAnsi="PT Astra Serif"/>
          <w:color w:val="000000"/>
          <w:sz w:val="28"/>
          <w:szCs w:val="28"/>
          <w:lang w:eastAsia="ru-RU"/>
        </w:rPr>
      </w:pPr>
      <w:bookmarkStart w:id="5" w:name="Par371"/>
      <w:bookmarkEnd w:id="5"/>
      <w:r w:rsidRPr="00C818DC">
        <w:rPr>
          <w:rFonts w:ascii="PT Astra Serif" w:hAnsi="PT Astra Serif"/>
          <w:color w:val="000000"/>
          <w:sz w:val="28"/>
          <w:szCs w:val="28"/>
          <w:lang w:eastAsia="ru-RU"/>
        </w:rPr>
        <w:t>4.5. Последующие платежи оплачиваются Предпринимателем ежеквартально в срок до _______________.</w:t>
      </w:r>
    </w:p>
    <w:p w14:paraId="6B627E9A" w14:textId="77777777" w:rsidR="00942F2A" w:rsidRPr="00C818DC" w:rsidRDefault="00942F2A" w:rsidP="00942F2A">
      <w:pPr>
        <w:widowControl w:val="0"/>
        <w:autoSpaceDE w:val="0"/>
        <w:autoSpaceDN w:val="0"/>
        <w:adjustRightInd w:val="0"/>
        <w:ind w:firstLine="709"/>
        <w:contextualSpacing/>
        <w:jc w:val="both"/>
        <w:rPr>
          <w:rFonts w:ascii="PT Astra Serif" w:hAnsi="PT Astra Serif"/>
          <w:color w:val="000000"/>
          <w:sz w:val="28"/>
          <w:szCs w:val="28"/>
          <w:lang w:eastAsia="ru-RU"/>
        </w:rPr>
      </w:pPr>
      <w:r w:rsidRPr="00C818DC">
        <w:rPr>
          <w:rFonts w:ascii="PT Astra Serif" w:hAnsi="PT Astra Serif"/>
          <w:color w:val="000000"/>
          <w:sz w:val="28"/>
          <w:szCs w:val="28"/>
          <w:lang w:eastAsia="ru-RU"/>
        </w:rPr>
        <w:t>4.5.1. Ежеквартальный платеж составляет______________ рублей.</w:t>
      </w:r>
    </w:p>
    <w:p w14:paraId="3C9FC76B" w14:textId="77777777" w:rsidR="00942F2A" w:rsidRPr="00C818DC" w:rsidRDefault="00942F2A" w:rsidP="00942F2A">
      <w:pPr>
        <w:widowControl w:val="0"/>
        <w:autoSpaceDE w:val="0"/>
        <w:autoSpaceDN w:val="0"/>
        <w:adjustRightInd w:val="0"/>
        <w:ind w:firstLine="709"/>
        <w:jc w:val="both"/>
        <w:rPr>
          <w:rFonts w:ascii="PT Astra Serif" w:hAnsi="PT Astra Serif"/>
          <w:color w:val="000000"/>
          <w:sz w:val="28"/>
          <w:szCs w:val="28"/>
          <w:lang w:eastAsia="ru-RU"/>
        </w:rPr>
      </w:pPr>
      <w:bookmarkStart w:id="6" w:name="Par373"/>
      <w:bookmarkEnd w:id="6"/>
      <w:r w:rsidRPr="00C818DC">
        <w:rPr>
          <w:rFonts w:ascii="PT Astra Serif" w:hAnsi="PT Astra Serif"/>
          <w:color w:val="000000"/>
          <w:sz w:val="28"/>
          <w:szCs w:val="28"/>
          <w:lang w:eastAsia="ru-RU"/>
        </w:rPr>
        <w:t>4.6.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538C7CBD" w14:textId="77777777" w:rsidR="007C5829" w:rsidRDefault="007C5829" w:rsidP="00942F2A">
      <w:pPr>
        <w:jc w:val="center"/>
        <w:rPr>
          <w:rFonts w:ascii="PT Astra Serif" w:hAnsi="PT Astra Serif"/>
          <w:color w:val="000000"/>
          <w:sz w:val="28"/>
          <w:szCs w:val="28"/>
        </w:rPr>
      </w:pPr>
    </w:p>
    <w:p w14:paraId="58B215E2" w14:textId="77777777" w:rsidR="00942F2A" w:rsidRPr="00C818DC" w:rsidRDefault="00942F2A" w:rsidP="00942F2A">
      <w:pPr>
        <w:jc w:val="center"/>
        <w:rPr>
          <w:rFonts w:ascii="PT Astra Serif" w:hAnsi="PT Astra Serif"/>
          <w:color w:val="000000"/>
          <w:sz w:val="28"/>
          <w:szCs w:val="28"/>
        </w:rPr>
      </w:pPr>
      <w:r w:rsidRPr="00C818DC">
        <w:rPr>
          <w:rFonts w:ascii="PT Astra Serif" w:hAnsi="PT Astra Serif"/>
          <w:color w:val="000000"/>
          <w:sz w:val="28"/>
          <w:szCs w:val="28"/>
        </w:rPr>
        <w:t xml:space="preserve">4. Плата по договору и порядок расчетов </w:t>
      </w:r>
      <w:r w:rsidRPr="00C818DC">
        <w:rPr>
          <w:rFonts w:ascii="PT Astra Serif" w:hAnsi="PT Astra Serif"/>
          <w:color w:val="000000"/>
          <w:sz w:val="28"/>
          <w:szCs w:val="28"/>
          <w:vertAlign w:val="superscript"/>
        </w:rPr>
        <w:footnoteReference w:id="2"/>
      </w:r>
    </w:p>
    <w:p w14:paraId="42FE59EA" w14:textId="77777777" w:rsidR="00942F2A" w:rsidRPr="00B04516" w:rsidRDefault="00942F2A" w:rsidP="00942F2A">
      <w:pPr>
        <w:spacing w:line="200" w:lineRule="exact"/>
        <w:ind w:firstLine="709"/>
        <w:jc w:val="both"/>
        <w:rPr>
          <w:rFonts w:ascii="PT Astra Serif" w:hAnsi="PT Astra Serif"/>
          <w:color w:val="000000"/>
          <w:sz w:val="16"/>
          <w:szCs w:val="16"/>
        </w:rPr>
      </w:pPr>
    </w:p>
    <w:p w14:paraId="32CC458B" w14:textId="77777777" w:rsidR="00942F2A" w:rsidRPr="00B04516" w:rsidRDefault="00942F2A" w:rsidP="00942F2A">
      <w:pPr>
        <w:ind w:firstLine="709"/>
        <w:jc w:val="both"/>
        <w:rPr>
          <w:rFonts w:ascii="PT Astra Serif" w:hAnsi="PT Astra Serif"/>
          <w:spacing w:val="-12"/>
          <w:sz w:val="28"/>
          <w:szCs w:val="28"/>
        </w:rPr>
      </w:pPr>
      <w:r w:rsidRPr="00C818DC">
        <w:rPr>
          <w:rFonts w:ascii="PT Astra Serif" w:hAnsi="PT Astra Serif"/>
          <w:color w:val="000000"/>
          <w:sz w:val="28"/>
          <w:szCs w:val="28"/>
        </w:rPr>
        <w:t xml:space="preserve">4.1. Плата за размещение Объекта устанавливается в размере итоговой цены аукциона, за которую Предприниматель приобрел право размещения Объекта, и составляет ___________________________, без учета НДС. НДС </w:t>
      </w:r>
      <w:r w:rsidRPr="00B04516">
        <w:rPr>
          <w:rFonts w:ascii="PT Astra Serif" w:hAnsi="PT Astra Serif"/>
          <w:color w:val="000000"/>
          <w:spacing w:val="-12"/>
          <w:sz w:val="28"/>
          <w:szCs w:val="28"/>
        </w:rPr>
        <w:t>оплачивается Предпринимателем в соответствии с действующим законодательством.</w:t>
      </w:r>
      <w:r w:rsidRPr="00B04516">
        <w:rPr>
          <w:rFonts w:ascii="PT Astra Serif" w:hAnsi="PT Astra Serif"/>
          <w:spacing w:val="-12"/>
          <w:sz w:val="28"/>
          <w:szCs w:val="28"/>
        </w:rPr>
        <w:t xml:space="preserve"> </w:t>
      </w:r>
    </w:p>
    <w:p w14:paraId="6194AFAC" w14:textId="77777777" w:rsidR="00942F2A" w:rsidRPr="00C818DC" w:rsidRDefault="00942F2A" w:rsidP="00942F2A">
      <w:pPr>
        <w:ind w:firstLine="709"/>
        <w:jc w:val="both"/>
        <w:rPr>
          <w:rFonts w:ascii="PT Astra Serif" w:hAnsi="PT Astra Serif"/>
          <w:color w:val="000000"/>
          <w:sz w:val="28"/>
          <w:szCs w:val="28"/>
        </w:rPr>
      </w:pPr>
      <w:r w:rsidRPr="00C818DC">
        <w:rPr>
          <w:rFonts w:ascii="PT Astra Serif" w:hAnsi="PT Astra Serif"/>
          <w:color w:val="000000"/>
          <w:sz w:val="28"/>
          <w:szCs w:val="28"/>
        </w:rPr>
        <w:t>4.2. Плата за размещение Объекта осуществляется единовременно за весь период размещения путем перечисления денежных средств до заключения договора в срок до________ в сумме __________________рублей на счет, указанный в приложении к настоящему Договору (приложение № 1).</w:t>
      </w:r>
    </w:p>
    <w:p w14:paraId="202452F2" w14:textId="77777777" w:rsidR="00942F2A" w:rsidRPr="00C818DC" w:rsidRDefault="00942F2A" w:rsidP="00942F2A">
      <w:pPr>
        <w:ind w:firstLine="709"/>
        <w:contextualSpacing/>
        <w:jc w:val="both"/>
        <w:rPr>
          <w:rFonts w:ascii="PT Astra Serif" w:hAnsi="PT Astra Serif"/>
          <w:color w:val="000000"/>
          <w:sz w:val="28"/>
          <w:szCs w:val="28"/>
        </w:rPr>
      </w:pPr>
      <w:r w:rsidRPr="00C818DC">
        <w:rPr>
          <w:rFonts w:ascii="PT Astra Serif" w:hAnsi="PT Astra Serif"/>
          <w:color w:val="000000"/>
          <w:sz w:val="28"/>
          <w:szCs w:val="28"/>
        </w:rPr>
        <w:t>4.3. Сумма внесенного Предпринимателем задатка за участие в аукционе засчитывается Комитетом в качестве платежа за размещение Объекта.</w:t>
      </w:r>
    </w:p>
    <w:p w14:paraId="2C8ED240" w14:textId="77777777" w:rsidR="00942F2A" w:rsidRPr="00C818DC" w:rsidRDefault="00942F2A" w:rsidP="00942F2A">
      <w:pPr>
        <w:ind w:firstLine="709"/>
        <w:jc w:val="both"/>
        <w:rPr>
          <w:rFonts w:ascii="PT Astra Serif" w:hAnsi="PT Astra Serif"/>
          <w:color w:val="000000"/>
          <w:sz w:val="28"/>
          <w:szCs w:val="28"/>
        </w:rPr>
      </w:pPr>
      <w:r w:rsidRPr="00C818DC">
        <w:rPr>
          <w:rFonts w:ascii="PT Astra Serif" w:hAnsi="PT Astra Serif"/>
          <w:color w:val="000000"/>
          <w:sz w:val="28"/>
          <w:szCs w:val="28"/>
        </w:rPr>
        <w:t>4.4.  Обязанности по внесению платы за право размещения Объекта по Договору считаются исполненными с момента поступления денежных средств на счет ______________________, указанный в настоящем Договоре.</w:t>
      </w:r>
    </w:p>
    <w:p w14:paraId="02376250" w14:textId="77777777" w:rsidR="002A713F" w:rsidRPr="00B04516" w:rsidRDefault="002A713F" w:rsidP="00AC65F0">
      <w:pPr>
        <w:widowControl w:val="0"/>
        <w:suppressAutoHyphens w:val="0"/>
        <w:autoSpaceDE w:val="0"/>
        <w:autoSpaceDN w:val="0"/>
        <w:adjustRightInd w:val="0"/>
        <w:jc w:val="center"/>
        <w:rPr>
          <w:rFonts w:ascii="PT Astra Serif" w:hAnsi="PT Astra Serif"/>
          <w:color w:val="000000"/>
          <w:sz w:val="16"/>
          <w:szCs w:val="16"/>
          <w:lang w:eastAsia="ru-RU"/>
        </w:rPr>
      </w:pPr>
    </w:p>
    <w:p w14:paraId="21C3569B" w14:textId="77777777"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5. Права и обязанности сторон</w:t>
      </w:r>
    </w:p>
    <w:p w14:paraId="5DDE2CFC" w14:textId="77777777" w:rsidR="00FC4E37" w:rsidRPr="00B04516" w:rsidRDefault="00FC4E37" w:rsidP="00B04516">
      <w:pPr>
        <w:widowControl w:val="0"/>
        <w:suppressAutoHyphens w:val="0"/>
        <w:autoSpaceDE w:val="0"/>
        <w:autoSpaceDN w:val="0"/>
        <w:adjustRightInd w:val="0"/>
        <w:jc w:val="center"/>
        <w:rPr>
          <w:rFonts w:ascii="PT Astra Serif" w:hAnsi="PT Astra Serif"/>
          <w:color w:val="000000"/>
          <w:sz w:val="16"/>
          <w:szCs w:val="16"/>
          <w:lang w:eastAsia="ru-RU"/>
        </w:rPr>
      </w:pPr>
    </w:p>
    <w:p w14:paraId="2F70A4A0"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u w:val="single"/>
          <w:lang w:eastAsia="ru-RU"/>
        </w:rPr>
      </w:pPr>
      <w:r w:rsidRPr="00776EA5">
        <w:rPr>
          <w:rFonts w:ascii="PT Astra Serif" w:hAnsi="PT Astra Serif"/>
          <w:color w:val="000000"/>
          <w:sz w:val="28"/>
          <w:szCs w:val="28"/>
          <w:lang w:eastAsia="ru-RU"/>
        </w:rPr>
        <w:t>5.1. Предприниматель вправе:</w:t>
      </w:r>
    </w:p>
    <w:p w14:paraId="0F68693E"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5.1.1. Использовать Объект для осуществления торговой деятельности в соответствии с пунктом 1.1 настоящего Договора.</w:t>
      </w:r>
    </w:p>
    <w:p w14:paraId="339A1E34"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5.1.2. В любое время отказаться от настоящего Договора, уведомив об этом Комитет не менее чем за 45 (сорок пять) календарных дней. </w:t>
      </w:r>
    </w:p>
    <w:p w14:paraId="3A8590F3"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 Предприниматель обязуется:</w:t>
      </w:r>
    </w:p>
    <w:p w14:paraId="31168EDF"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5.2.1. Самостоятельно и за свой счет разместить Объект для осуществления торговой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w:t>
      </w:r>
    </w:p>
    <w:p w14:paraId="4973DD9F"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6"/>
          <w:sz w:val="28"/>
          <w:szCs w:val="28"/>
          <w:lang w:eastAsia="ru-RU"/>
        </w:rPr>
      </w:pPr>
      <w:r w:rsidRPr="00776EA5">
        <w:rPr>
          <w:rFonts w:ascii="PT Astra Serif" w:hAnsi="PT Astra Serif"/>
          <w:color w:val="000000"/>
          <w:spacing w:val="-6"/>
          <w:sz w:val="28"/>
          <w:szCs w:val="28"/>
          <w:lang w:eastAsia="ru-RU"/>
        </w:rPr>
        <w:t>5.2.2.</w:t>
      </w:r>
      <w:r w:rsidRPr="00776EA5">
        <w:rPr>
          <w:rFonts w:ascii="PT Astra Serif" w:hAnsi="PT Astra Serif"/>
          <w:spacing w:val="-6"/>
          <w:sz w:val="20"/>
          <w:szCs w:val="20"/>
          <w:lang w:eastAsia="ru-RU"/>
        </w:rPr>
        <w:t> </w:t>
      </w:r>
      <w:r w:rsidRPr="00776EA5">
        <w:rPr>
          <w:rFonts w:ascii="PT Astra Serif" w:hAnsi="PT Astra Serif"/>
          <w:color w:val="000000"/>
          <w:spacing w:val="-6"/>
          <w:sz w:val="28"/>
          <w:szCs w:val="28"/>
          <w:lang w:eastAsia="ru-RU"/>
        </w:rPr>
        <w:t>Разместить Объект в соответствии с разделом 1 настоящего договора.</w:t>
      </w:r>
    </w:p>
    <w:p w14:paraId="7D0A0A14"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5.2.3. Своевременно вносить плату за размещение Объекта.</w:t>
      </w:r>
    </w:p>
    <w:p w14:paraId="0531A1FF"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4"/>
          <w:sz w:val="28"/>
          <w:szCs w:val="28"/>
          <w:lang w:eastAsia="ru-RU"/>
        </w:rPr>
      </w:pPr>
      <w:r w:rsidRPr="00776EA5">
        <w:rPr>
          <w:rFonts w:ascii="PT Astra Serif" w:hAnsi="PT Astra Serif"/>
          <w:color w:val="000000"/>
          <w:sz w:val="28"/>
          <w:szCs w:val="28"/>
          <w:lang w:eastAsia="ru-RU"/>
        </w:rPr>
        <w:t xml:space="preserve">5.2.4. Сохранять внешний вид, оформление и специализацию, местоположение и размеры Объекта в течение установленного периода размещения Объекта в соответствии с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w:t>
      </w:r>
      <w:r w:rsidRPr="00776EA5">
        <w:rPr>
          <w:rFonts w:ascii="PT Astra Serif" w:hAnsi="PT Astra Serif"/>
          <w:color w:val="000000"/>
          <w:spacing w:val="-4"/>
          <w:sz w:val="28"/>
          <w:szCs w:val="28"/>
          <w:lang w:eastAsia="ru-RU"/>
        </w:rPr>
        <w:t xml:space="preserve">утвержденным решением Собрания депутатов г. Щекино </w:t>
      </w:r>
      <w:proofErr w:type="spellStart"/>
      <w:r w:rsidRPr="00776EA5">
        <w:rPr>
          <w:rFonts w:ascii="PT Astra Serif" w:hAnsi="PT Astra Serif"/>
          <w:color w:val="000000"/>
          <w:spacing w:val="-4"/>
          <w:sz w:val="28"/>
          <w:szCs w:val="28"/>
          <w:lang w:eastAsia="ru-RU"/>
        </w:rPr>
        <w:t>Щекинского</w:t>
      </w:r>
      <w:proofErr w:type="spellEnd"/>
      <w:r w:rsidRPr="00776EA5">
        <w:rPr>
          <w:rFonts w:ascii="PT Astra Serif" w:hAnsi="PT Astra Serif"/>
          <w:color w:val="000000"/>
          <w:spacing w:val="-4"/>
          <w:sz w:val="28"/>
          <w:szCs w:val="28"/>
          <w:lang w:eastAsia="ru-RU"/>
        </w:rPr>
        <w:t xml:space="preserve"> района.</w:t>
      </w:r>
    </w:p>
    <w:p w14:paraId="5C206982"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5.2.5. Обеспечивать функционирование Объекта в соответствии с требованиями настоящего договора, аукционной документации, Положением о размещении и эксплуатации нестационарных торговых объектов на территории муниципального образования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утвержденным решением Собрания депутатов город Щекино </w:t>
      </w:r>
      <w:proofErr w:type="spellStart"/>
      <w:r w:rsidRPr="00776EA5">
        <w:rPr>
          <w:rFonts w:ascii="PT Astra Serif" w:hAnsi="PT Astra Serif"/>
          <w:color w:val="000000"/>
          <w:sz w:val="28"/>
          <w:szCs w:val="28"/>
          <w:lang w:eastAsia="ru-RU"/>
        </w:rPr>
        <w:t>Щекинского</w:t>
      </w:r>
      <w:proofErr w:type="spellEnd"/>
      <w:r w:rsidRPr="00776EA5">
        <w:rPr>
          <w:rFonts w:ascii="PT Astra Serif" w:hAnsi="PT Astra Serif"/>
          <w:color w:val="000000"/>
          <w:sz w:val="28"/>
          <w:szCs w:val="28"/>
          <w:lang w:eastAsia="ru-RU"/>
        </w:rPr>
        <w:t xml:space="preserve"> района, а также иными требованиями действующего законодательства Российской Федерации.</w:t>
      </w:r>
    </w:p>
    <w:p w14:paraId="627C911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5.2.6. Обеспечить соблюдение требований градостроительных регламентов, строительных, экологических, санитарно-гигиенических, противопожарных и иных правил, нормативов, в </w:t>
      </w:r>
      <w:proofErr w:type="spellStart"/>
      <w:r w:rsidRPr="00776EA5">
        <w:rPr>
          <w:rFonts w:ascii="PT Astra Serif" w:hAnsi="PT Astra Serif"/>
          <w:color w:val="000000"/>
          <w:sz w:val="28"/>
          <w:szCs w:val="28"/>
          <w:lang w:eastAsia="ru-RU"/>
        </w:rPr>
        <w:t>т.ч</w:t>
      </w:r>
      <w:proofErr w:type="spellEnd"/>
      <w:r w:rsidRPr="00776EA5">
        <w:rPr>
          <w:rFonts w:ascii="PT Astra Serif" w:hAnsi="PT Astra Serif"/>
          <w:color w:val="000000"/>
          <w:sz w:val="28"/>
          <w:szCs w:val="28"/>
          <w:lang w:eastAsia="ru-RU"/>
        </w:rPr>
        <w:t>. производить:</w:t>
      </w:r>
    </w:p>
    <w:p w14:paraId="5FD62825"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w:t>
      </w:r>
      <w:r w:rsidRPr="00776EA5">
        <w:rPr>
          <w:rFonts w:ascii="PT Astra Serif" w:hAnsi="PT Astra Serif"/>
          <w:sz w:val="20"/>
          <w:szCs w:val="20"/>
          <w:lang w:eastAsia="ru-RU"/>
        </w:rPr>
        <w:t> </w:t>
      </w:r>
      <w:r w:rsidRPr="00776EA5">
        <w:rPr>
          <w:rFonts w:ascii="PT Astra Serif" w:hAnsi="PT Astra Serif"/>
          <w:color w:val="000000"/>
          <w:sz w:val="28"/>
          <w:szCs w:val="28"/>
          <w:lang w:eastAsia="ru-RU"/>
        </w:rPr>
        <w:t>уборку территории (очистку от снега и наледи, в том числе их вывоз в зимний период), прилегающей к Объекту в радиусе 10 (десяти) метров, в соответствии с санитарными нормами и правилами, правилами благоустройства территории;</w:t>
      </w:r>
    </w:p>
    <w:p w14:paraId="35CEEDA8"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2) вывоз мусора в соответствии с санитарными нормами и правилами, правилами благоустройства территории.</w:t>
      </w:r>
    </w:p>
    <w:p w14:paraId="5E80142E"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5.2.7. Использовать Объект, не нанося вреда окружающей среде.</w:t>
      </w:r>
    </w:p>
    <w:p w14:paraId="729313DB"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5.2.8. При прекращении договора в 3-дневный срок обеспечить демонтаж и вывоз Объекта с места его размещения,</w:t>
      </w:r>
    </w:p>
    <w:p w14:paraId="0F6DAF06"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5.2.9. В случае если Объект конструктивно объединен с другими нестационарными торговыми объектами, обеспечить демонтаж Объекта без ущерба другим нестационарным торговым объектам.</w:t>
      </w:r>
    </w:p>
    <w:p w14:paraId="7DE03365"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5.2.10. В 2-дневный срок письменно информировать Комитет об изменении реквизитов и контактной информации.</w:t>
      </w:r>
    </w:p>
    <w:p w14:paraId="1D20AF1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5.2.11. В случае если Объект размещается с нарушением нормативных расстояний от инженерно-технических сетей, Предприниматель обязан в течение 3 часов с момента извещения о возникновении аварийной ситуации обеспечить специалистам и транспорту специализированных организаций свободный доступ к сетям путем освобождения места производства работ и перемещения (демонтажа) Объекта за счет собственных средств на расстояние необходимое для беспрепятственного производства работ в любое время суток.</w:t>
      </w:r>
    </w:p>
    <w:p w14:paraId="09E8DEF2"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В случае размещение нестационарных торговых объектов в охранной зоне водопроводных и канализационных сетей, </w:t>
      </w:r>
      <w:proofErr w:type="spellStart"/>
      <w:r w:rsidRPr="00776EA5">
        <w:rPr>
          <w:rFonts w:ascii="PT Astra Serif" w:hAnsi="PT Astra Serif"/>
          <w:color w:val="000000"/>
          <w:sz w:val="28"/>
          <w:szCs w:val="28"/>
          <w:lang w:eastAsia="ru-RU"/>
        </w:rPr>
        <w:t>трубо</w:t>
      </w:r>
      <w:proofErr w:type="spellEnd"/>
      <w:r w:rsidRPr="00776EA5">
        <w:rPr>
          <w:rFonts w:ascii="PT Astra Serif" w:hAnsi="PT Astra Serif"/>
          <w:color w:val="000000"/>
          <w:sz w:val="28"/>
          <w:szCs w:val="28"/>
          <w:lang w:eastAsia="ru-RU"/>
        </w:rPr>
        <w:t xml:space="preserve"> - проводов, в охранной зоне тепловых сетей, в охранной зоне объектов электросетевого хозяйства, незамедлительно обеспечить необходимый свободный доступ для работы специализированных организаций свободный доступ к сетям (в том числе демонтировать или перенести Объект).</w:t>
      </w:r>
    </w:p>
    <w:p w14:paraId="45BD8D2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5.2.12. В случае неисполнения (ненадлежащего исполнения) требований, указанных в пункте 5.2.11, специализированные организации вправе произвести демонтаж Объекта собственными силами и не несут ответственности за возможное причинение ущерба, связанное с демонтажем, имуществу Предпринимателя или имуществу третьих лиц, находящемуся на территории Объекта.</w:t>
      </w:r>
    </w:p>
    <w:p w14:paraId="13DC131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 Комитет вправе:</w:t>
      </w:r>
    </w:p>
    <w:p w14:paraId="7CD4321D"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5.3.1. Расторгнуть Договор в одностороннем порядке в случаях, установленных разделом 6 настоящего Договора.</w:t>
      </w:r>
    </w:p>
    <w:p w14:paraId="7393728D"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5.3.2. В случае отказа Предпринимателя в добровольном порядке осуществить демонтаж и вывоз объекта с места его размещения в 3-дневный срок после прекращения договора принять меры по освобождению места размещения с последующим возмещением расходов за счет Предпринимателя.</w:t>
      </w:r>
    </w:p>
    <w:p w14:paraId="7A9E7A57"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Комитет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 на специально организованную площадку для хранения незаконно размещенных объектов.</w:t>
      </w:r>
    </w:p>
    <w:p w14:paraId="2CC843D5"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5.4. Комитет обязан:</w:t>
      </w:r>
    </w:p>
    <w:p w14:paraId="19DF0F55"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5.4.1. Предоставить место размещения Объекта в соответствии с условиями настоящего Договора.</w:t>
      </w:r>
    </w:p>
    <w:p w14:paraId="1D5BF843"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r w:rsidRPr="00776EA5">
        <w:rPr>
          <w:rFonts w:ascii="PT Astra Serif" w:hAnsi="PT Astra Serif"/>
          <w:sz w:val="28"/>
          <w:szCs w:val="28"/>
          <w:lang w:eastAsia="ru-RU"/>
        </w:rPr>
        <w:t>5.4.2. При установлении фактов нарушения условий настоящего Договора требовать от Предпринимателя устранения нарушений.</w:t>
      </w:r>
    </w:p>
    <w:p w14:paraId="6C4FE7A5"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sz w:val="28"/>
          <w:szCs w:val="28"/>
          <w:lang w:eastAsia="ru-RU"/>
        </w:rPr>
      </w:pPr>
    </w:p>
    <w:p w14:paraId="5076A5D1" w14:textId="77777777"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6. Ответственность сторон</w:t>
      </w:r>
    </w:p>
    <w:p w14:paraId="72C42CF2" w14:textId="77777777"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6AFD40F0"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6.1. В случае неисполнения или ненадлежащего исполнения обязательств по настоящему Договору Стороны несут ответственность в соответствии с настоящим Договором и действующим законодательством.</w:t>
      </w:r>
    </w:p>
    <w:p w14:paraId="10B12F4D"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 xml:space="preserve">6.2. В случае нарушения Предпринимателем сроков оплаты, установленных настоящим Договором, Комитет вправе взыскать с Предпринимателя штраф в размере 1/300 ключевой ставки, устанавливаемой Центральным банком Российской Федерации, от суммы долга за каждый день просрочки, начиная со дня следующего после дня истечении установленного Договором срока оплаты по день уплаты включительно. </w:t>
      </w:r>
    </w:p>
    <w:p w14:paraId="7870570A"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pacing w:val="-7"/>
          <w:sz w:val="28"/>
          <w:szCs w:val="28"/>
          <w:lang w:eastAsia="ru-RU"/>
        </w:rPr>
      </w:pPr>
      <w:r w:rsidRPr="00776EA5">
        <w:rPr>
          <w:rFonts w:ascii="PT Astra Serif" w:hAnsi="PT Astra Serif"/>
          <w:color w:val="000000"/>
          <w:sz w:val="28"/>
          <w:szCs w:val="28"/>
          <w:lang w:eastAsia="ru-RU"/>
        </w:rPr>
        <w:t xml:space="preserve">6.3. В случае неправильно оформленного платежного поручения оплата за право пользования Объектом не засчитывается, и Комитет выставляет </w:t>
      </w:r>
      <w:r w:rsidRPr="00776EA5">
        <w:rPr>
          <w:rFonts w:ascii="PT Astra Serif" w:hAnsi="PT Astra Serif"/>
          <w:color w:val="000000"/>
          <w:spacing w:val="-7"/>
          <w:sz w:val="28"/>
          <w:szCs w:val="28"/>
          <w:lang w:eastAsia="ru-RU"/>
        </w:rPr>
        <w:t>Предпринимателю штрафные санкции согласно пункту 6.2. настоящего Договора.</w:t>
      </w:r>
    </w:p>
    <w:p w14:paraId="08C81212"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6.4. В случае, если Предприниматель добровольно не освобождает предоставленное ему место размещения нестационарного торгового объекта при расторжении с ним настоящего Договора во внесудебном порядке, а также по истечении срока действия договора, Комитет вправе взыскать с Предпринимателя штрафные санкции за каждый день просрочки добровольного освобождения места размещения Объекта в размере 2 (двух) % ежеквартальной платы за право размещения нестационарного торгового объекта.</w:t>
      </w:r>
    </w:p>
    <w:p w14:paraId="7E6A04B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6.5. Уплата штрафных санкций, установленных настоящим Договором, не освобождает Стороны от выполнения обязательств по настоящему Договору.</w:t>
      </w:r>
    </w:p>
    <w:p w14:paraId="4442F76E" w14:textId="77777777" w:rsidR="00FC4E37" w:rsidRPr="00B04516" w:rsidRDefault="00FC4E37" w:rsidP="00FC4E37">
      <w:pPr>
        <w:widowControl w:val="0"/>
        <w:suppressAutoHyphens w:val="0"/>
        <w:autoSpaceDE w:val="0"/>
        <w:autoSpaceDN w:val="0"/>
        <w:adjustRightInd w:val="0"/>
        <w:ind w:firstLine="709"/>
        <w:jc w:val="both"/>
        <w:rPr>
          <w:rFonts w:ascii="PT Astra Serif" w:hAnsi="PT Astra Serif"/>
          <w:color w:val="000000"/>
          <w:sz w:val="16"/>
          <w:szCs w:val="16"/>
          <w:lang w:eastAsia="ru-RU"/>
        </w:rPr>
      </w:pPr>
    </w:p>
    <w:p w14:paraId="581B1DFC" w14:textId="77777777" w:rsidR="002F5D49" w:rsidRPr="00776EA5" w:rsidRDefault="002F5D49" w:rsidP="002F5D49">
      <w:pPr>
        <w:jc w:val="center"/>
        <w:rPr>
          <w:rFonts w:ascii="PT Astra Serif" w:hAnsi="PT Astra Serif"/>
          <w:color w:val="000000"/>
          <w:sz w:val="28"/>
          <w:szCs w:val="28"/>
        </w:rPr>
      </w:pPr>
      <w:r w:rsidRPr="00776EA5">
        <w:rPr>
          <w:rFonts w:ascii="PT Astra Serif" w:hAnsi="PT Astra Serif"/>
          <w:color w:val="000000"/>
          <w:sz w:val="28"/>
          <w:szCs w:val="28"/>
        </w:rPr>
        <w:t>7. Изменение и расторжение договора</w:t>
      </w:r>
    </w:p>
    <w:p w14:paraId="235A4363" w14:textId="77777777" w:rsidR="002F5D49" w:rsidRPr="00776EA5" w:rsidRDefault="002F5D49" w:rsidP="002F5D49">
      <w:pPr>
        <w:spacing w:line="200" w:lineRule="exact"/>
        <w:ind w:firstLine="709"/>
        <w:jc w:val="center"/>
        <w:rPr>
          <w:rFonts w:ascii="PT Astra Serif" w:hAnsi="PT Astra Serif"/>
          <w:color w:val="000000"/>
          <w:sz w:val="28"/>
          <w:szCs w:val="28"/>
        </w:rPr>
      </w:pPr>
    </w:p>
    <w:p w14:paraId="58D7E396"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7.1. Внесение изменений в настоящий Договор осуществляется путем заключения дополнительного соглашения в установленном порядке.</w:t>
      </w:r>
    </w:p>
    <w:p w14:paraId="6D42DB4A" w14:textId="77777777" w:rsidR="002F5D49" w:rsidRPr="00776EA5" w:rsidRDefault="002F5D49" w:rsidP="002F5D49">
      <w:pPr>
        <w:ind w:firstLine="709"/>
        <w:jc w:val="both"/>
        <w:rPr>
          <w:rFonts w:ascii="PT Astra Serif" w:hAnsi="PT Astra Serif"/>
          <w:color w:val="000000"/>
          <w:sz w:val="28"/>
          <w:szCs w:val="28"/>
          <w:u w:val="single"/>
        </w:rPr>
      </w:pPr>
      <w:r w:rsidRPr="00776EA5">
        <w:rPr>
          <w:rFonts w:ascii="PT Astra Serif" w:hAnsi="PT Astra Serif"/>
          <w:color w:val="000000"/>
          <w:sz w:val="28"/>
          <w:szCs w:val="28"/>
        </w:rPr>
        <w:t>7.2. Настоящий договор расторгается:</w:t>
      </w:r>
    </w:p>
    <w:p w14:paraId="38E39201"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7.2.1. По соглашению Сторон;</w:t>
      </w:r>
    </w:p>
    <w:p w14:paraId="0D650E67"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7.2.2. В одностороннем порядке по инициативе Комитета без обращения в суд при наличии любого из оснований:</w:t>
      </w:r>
    </w:p>
    <w:p w14:paraId="78E63751"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1) неисполнение Предпринимателем обязательства по соблюдению специализации Объекта;</w:t>
      </w:r>
    </w:p>
    <w:p w14:paraId="32E51D95" w14:textId="77777777" w:rsidR="002F5D49" w:rsidRPr="00776EA5" w:rsidRDefault="002F5D49" w:rsidP="002F5D49">
      <w:pPr>
        <w:ind w:firstLine="709"/>
        <w:jc w:val="both"/>
        <w:rPr>
          <w:rFonts w:ascii="PT Astra Serif" w:hAnsi="PT Astra Serif"/>
          <w:sz w:val="28"/>
          <w:szCs w:val="28"/>
        </w:rPr>
      </w:pPr>
      <w:r w:rsidRPr="00776EA5">
        <w:rPr>
          <w:rFonts w:ascii="PT Astra Serif" w:hAnsi="PT Astra Serif"/>
          <w:sz w:val="28"/>
          <w:szCs w:val="28"/>
        </w:rPr>
        <w:t>2) неисполнение Предпринимателем обязательств по осуществлению в Объекте торговой деятельности (оказания услуг) в течение 30 календарных дней подряд, за исключением случаев, когда не осуществление торговой деятельности происходит не по вине Предпринимателя;</w:t>
      </w:r>
    </w:p>
    <w:p w14:paraId="1AAC9A0C"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3) задержка оплаты, установленной настоящим Договором, более чем на 30 (тридцать) календарных дней подряд</w:t>
      </w:r>
    </w:p>
    <w:p w14:paraId="6A9E8BAF" w14:textId="77777777" w:rsidR="002F5D49" w:rsidRPr="00776EA5" w:rsidRDefault="002F5D49" w:rsidP="002F5D49">
      <w:pPr>
        <w:ind w:firstLine="709"/>
        <w:jc w:val="both"/>
        <w:rPr>
          <w:rFonts w:ascii="PT Astra Serif" w:hAnsi="PT Astra Serif"/>
          <w:color w:val="000000"/>
          <w:spacing w:val="-4"/>
          <w:sz w:val="28"/>
          <w:szCs w:val="28"/>
        </w:rPr>
      </w:pPr>
      <w:r w:rsidRPr="00776EA5">
        <w:rPr>
          <w:rFonts w:ascii="PT Astra Serif" w:hAnsi="PT Astra Serif"/>
          <w:color w:val="000000"/>
          <w:spacing w:val="-4"/>
          <w:sz w:val="28"/>
          <w:szCs w:val="28"/>
        </w:rPr>
        <w:t>4) неисполнение обязательств, предусмотренных настоящим Договором.</w:t>
      </w:r>
    </w:p>
    <w:p w14:paraId="5F61A3CC"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Одностороннее расторжение договора по требованию Комитета осуществляется путем направления Предпринимателю письменного уведомления </w:t>
      </w:r>
      <w:r w:rsidRPr="00776EA5">
        <w:rPr>
          <w:rFonts w:ascii="PT Astra Serif" w:hAnsi="PT Astra Serif"/>
          <w:sz w:val="28"/>
          <w:szCs w:val="28"/>
        </w:rPr>
        <w:t>за 30 (тридцать) календарных дней</w:t>
      </w:r>
      <w:r w:rsidRPr="00776EA5">
        <w:rPr>
          <w:rFonts w:ascii="PT Astra Serif" w:hAnsi="PT Astra Serif"/>
          <w:color w:val="000000"/>
          <w:sz w:val="28"/>
          <w:szCs w:val="28"/>
        </w:rPr>
        <w:t xml:space="preserve"> до расторжения договора.</w:t>
      </w:r>
    </w:p>
    <w:p w14:paraId="3FD5A02D" w14:textId="1A35BA11"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Договор считается расторгнутым по истечению 30 (тридцати) дней с даты направления Комитетом соответствующего уведомления.</w:t>
      </w:r>
    </w:p>
    <w:p w14:paraId="016EBABD"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Расторжение Договора не освобождает Предпринимателя от необходимости погашения задолженности по оплате и выплате неустойки.</w:t>
      </w:r>
    </w:p>
    <w:p w14:paraId="0FFE96B7"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7.2.3. В случаях, предусмотренных пунктом 7.2.2, настоящий договор расторгается без возмещения Предпринимателю денежных средств, ранее перечисленных по Договору.</w:t>
      </w:r>
    </w:p>
    <w:p w14:paraId="34E8AAD9" w14:textId="77777777" w:rsidR="002F5D49" w:rsidRPr="00776EA5" w:rsidRDefault="002F5D49" w:rsidP="002F5D49">
      <w:pPr>
        <w:ind w:firstLine="709"/>
        <w:jc w:val="both"/>
        <w:rPr>
          <w:rFonts w:ascii="PT Astra Serif" w:hAnsi="PT Astra Serif"/>
          <w:sz w:val="28"/>
          <w:szCs w:val="28"/>
        </w:rPr>
      </w:pPr>
      <w:r w:rsidRPr="00776EA5">
        <w:rPr>
          <w:rFonts w:ascii="PT Astra Serif" w:hAnsi="PT Astra Serif"/>
          <w:color w:val="000000"/>
          <w:sz w:val="28"/>
          <w:szCs w:val="28"/>
        </w:rPr>
        <w:t xml:space="preserve">7.2.4. Предприниматель может инициировать расторжение настоящего Договора в одностороннем порядке, уведомив об этом </w:t>
      </w:r>
      <w:r w:rsidRPr="00776EA5">
        <w:rPr>
          <w:rFonts w:ascii="PT Astra Serif" w:hAnsi="PT Astra Serif"/>
          <w:sz w:val="28"/>
          <w:szCs w:val="28"/>
        </w:rPr>
        <w:t>Комитет за 45 (сорок пять</w:t>
      </w:r>
      <w:r w:rsidRPr="00776EA5">
        <w:rPr>
          <w:rFonts w:ascii="PT Astra Serif" w:hAnsi="PT Astra Serif"/>
          <w:b/>
          <w:i/>
          <w:sz w:val="28"/>
          <w:szCs w:val="28"/>
        </w:rPr>
        <w:t>)</w:t>
      </w:r>
      <w:r w:rsidRPr="00776EA5">
        <w:rPr>
          <w:rFonts w:ascii="PT Astra Serif" w:hAnsi="PT Astra Serif"/>
          <w:sz w:val="28"/>
          <w:szCs w:val="28"/>
        </w:rPr>
        <w:t xml:space="preserve"> календарных дней до расторжения договора.</w:t>
      </w:r>
    </w:p>
    <w:p w14:paraId="5CEF06EF"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В случае досрочного расторжения настоящего Договора, денежные средства, внесенные Предпринимателем в качестве платы по настоящему Договору, ему не возвращаются. </w:t>
      </w:r>
    </w:p>
    <w:p w14:paraId="58E9D494"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7.2.5. По решению суда в случаях и порядке, предусмотренных действующим законодательством.</w:t>
      </w:r>
    </w:p>
    <w:p w14:paraId="1D8D1A85" w14:textId="77777777" w:rsidR="002F5D49" w:rsidRPr="00776EA5" w:rsidRDefault="002F5D49" w:rsidP="002F5D49">
      <w:pPr>
        <w:ind w:firstLine="709"/>
        <w:jc w:val="both"/>
        <w:rPr>
          <w:rFonts w:ascii="PT Astra Serif" w:eastAsia="Calibri" w:hAnsi="PT Astra Serif"/>
          <w:sz w:val="28"/>
          <w:szCs w:val="28"/>
          <w:lang w:eastAsia="en-US"/>
        </w:rPr>
      </w:pPr>
      <w:r w:rsidRPr="00776EA5">
        <w:rPr>
          <w:rFonts w:ascii="PT Astra Serif" w:eastAsia="Calibri" w:hAnsi="PT Astra Serif"/>
          <w:sz w:val="28"/>
          <w:szCs w:val="28"/>
          <w:lang w:eastAsia="en-US"/>
        </w:rPr>
        <w:t>7.3. В настоящий договор могут быть внесены изменения в случае перемещения объекта с места его размещения на компенсационное место размещения в соответствии с пунктом 7.6., либо в случае заключения договора на новый срок в соответствии с пунктом 7.4.</w:t>
      </w:r>
    </w:p>
    <w:p w14:paraId="493F113F" w14:textId="77777777"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7.4. Настоящий договор заключается на новый срок без проведения торгов по заявлению Предпринимателя (приложение № 2 к Договору), в отношении объектов круглогодичного размещения, при совокупности соблюдения следующих условий:</w:t>
      </w:r>
    </w:p>
    <w:p w14:paraId="138568D1" w14:textId="77777777"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7.4.1. Заявление Предпринимателя о заключении договора на новый срок подается в Комитет в срок не менее чем за 60 (шестьдесят) календарных дней до даты окончания договора;</w:t>
      </w:r>
    </w:p>
    <w:p w14:paraId="0012E5FB" w14:textId="77777777"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7.4.2. Перезаключение договора, без проведения торгов, возможно только с Предпринимателем, с которым данный договор был заключен по результатам торгов;</w:t>
      </w:r>
    </w:p>
    <w:p w14:paraId="700D8FAB" w14:textId="77777777" w:rsidR="002F5D49" w:rsidRPr="00776EA5" w:rsidRDefault="002F5D49" w:rsidP="002F5D49">
      <w:pPr>
        <w:widowControl w:val="0"/>
        <w:suppressAutoHyphens w:val="0"/>
        <w:autoSpaceDE w:val="0"/>
        <w:autoSpaceDN w:val="0"/>
        <w:adjustRightInd w:val="0"/>
        <w:ind w:firstLine="540"/>
        <w:jc w:val="both"/>
        <w:rPr>
          <w:rFonts w:ascii="PT Astra Serif" w:hAnsi="PT Astra Serif"/>
          <w:sz w:val="28"/>
          <w:szCs w:val="28"/>
          <w:lang w:eastAsia="ru-RU"/>
        </w:rPr>
      </w:pPr>
      <w:r w:rsidRPr="00776EA5">
        <w:rPr>
          <w:rFonts w:ascii="PT Astra Serif" w:hAnsi="PT Astra Serif"/>
          <w:sz w:val="28"/>
          <w:szCs w:val="28"/>
          <w:lang w:eastAsia="ru-RU"/>
        </w:rPr>
        <w:t xml:space="preserve">7.4.3. Стоимость права размещения НТО при пролонгации договора на размещение НТО определяется в соответствии с методикой расчета начальной цены аукциона на право заключения договора на размещение нестационарного торгового объекта на основании действующей на момент пролонгации базовой цены права размещения НТО за 1 </w:t>
      </w:r>
      <w:proofErr w:type="spellStart"/>
      <w:r w:rsidRPr="00776EA5">
        <w:rPr>
          <w:rFonts w:ascii="PT Astra Serif" w:hAnsi="PT Astra Serif"/>
          <w:sz w:val="28"/>
          <w:szCs w:val="28"/>
          <w:lang w:eastAsia="ru-RU"/>
        </w:rPr>
        <w:t>кв.м</w:t>
      </w:r>
      <w:proofErr w:type="spellEnd"/>
      <w:r w:rsidRPr="00776EA5">
        <w:rPr>
          <w:rFonts w:ascii="PT Astra Serif" w:hAnsi="PT Astra Serif"/>
          <w:sz w:val="28"/>
          <w:szCs w:val="28"/>
          <w:lang w:eastAsia="ru-RU"/>
        </w:rPr>
        <w:t xml:space="preserve">. места размещения в случае, если стоимость права размещения НТО, установленная действующим договором, меньше стоимости права размещения данного НТО, определенной в соответствии с указанной методикой; </w:t>
      </w:r>
    </w:p>
    <w:p w14:paraId="534D89E2" w14:textId="77777777"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7.4.4. Максимальный срок перезаключения договора составляет 5 лет;</w:t>
      </w:r>
    </w:p>
    <w:p w14:paraId="60AF86D4" w14:textId="77777777" w:rsidR="002F5D49" w:rsidRPr="00776EA5" w:rsidRDefault="002F5D49" w:rsidP="002F5D49">
      <w:pPr>
        <w:widowControl w:val="0"/>
        <w:suppressAutoHyphens w:val="0"/>
        <w:autoSpaceDE w:val="0"/>
        <w:autoSpaceDN w:val="0"/>
        <w:ind w:firstLine="540"/>
        <w:jc w:val="both"/>
        <w:rPr>
          <w:rFonts w:ascii="PT Astra Serif" w:hAnsi="PT Astra Serif"/>
          <w:sz w:val="28"/>
          <w:szCs w:val="28"/>
          <w:lang w:eastAsia="ru-RU"/>
        </w:rPr>
      </w:pPr>
      <w:r w:rsidRPr="00776EA5">
        <w:rPr>
          <w:rFonts w:ascii="PT Astra Serif" w:hAnsi="PT Astra Serif"/>
          <w:sz w:val="28"/>
          <w:szCs w:val="28"/>
          <w:lang w:eastAsia="ru-RU"/>
        </w:rPr>
        <w:t>7.4.5. Отсутствие у Предпринимателя задолженности по платежам согласно настоящему договору;</w:t>
      </w:r>
    </w:p>
    <w:p w14:paraId="48D46A27" w14:textId="77777777" w:rsidR="002F5D49" w:rsidRPr="00776EA5" w:rsidRDefault="002F5D49" w:rsidP="002F5D49">
      <w:pPr>
        <w:autoSpaceDE w:val="0"/>
        <w:autoSpaceDN w:val="0"/>
        <w:adjustRightInd w:val="0"/>
        <w:ind w:firstLine="540"/>
        <w:contextualSpacing/>
        <w:jc w:val="both"/>
        <w:rPr>
          <w:rFonts w:ascii="PT Astra Serif" w:hAnsi="PT Astra Serif"/>
          <w:sz w:val="28"/>
          <w:szCs w:val="28"/>
        </w:rPr>
      </w:pPr>
      <w:r w:rsidRPr="00776EA5">
        <w:rPr>
          <w:rFonts w:ascii="PT Astra Serif" w:hAnsi="PT Astra Serif"/>
          <w:sz w:val="28"/>
          <w:szCs w:val="28"/>
        </w:rPr>
        <w:t>7.4.6.</w:t>
      </w:r>
      <w:r w:rsidRPr="00776EA5">
        <w:rPr>
          <w:rFonts w:ascii="PT Astra Serif" w:hAnsi="PT Astra Serif"/>
        </w:rPr>
        <w:t> </w:t>
      </w:r>
      <w:r w:rsidRPr="00776EA5">
        <w:rPr>
          <w:rFonts w:ascii="PT Astra Serif" w:hAnsi="PT Astra Serif"/>
          <w:sz w:val="28"/>
          <w:szCs w:val="28"/>
        </w:rPr>
        <w:t>Отсутствие нарушений предпринимателем существенных условий договора.</w:t>
      </w:r>
    </w:p>
    <w:p w14:paraId="17F92CAB" w14:textId="77777777" w:rsidR="002F5D49" w:rsidRPr="00776EA5" w:rsidRDefault="002F5D49" w:rsidP="002F5D49">
      <w:pPr>
        <w:autoSpaceDE w:val="0"/>
        <w:autoSpaceDN w:val="0"/>
        <w:adjustRightInd w:val="0"/>
        <w:ind w:firstLine="540"/>
        <w:contextualSpacing/>
        <w:jc w:val="both"/>
        <w:rPr>
          <w:rFonts w:ascii="PT Astra Serif" w:hAnsi="PT Astra Serif"/>
          <w:color w:val="000000"/>
          <w:spacing w:val="-10"/>
          <w:sz w:val="28"/>
          <w:szCs w:val="28"/>
        </w:rPr>
      </w:pPr>
      <w:r w:rsidRPr="00776EA5">
        <w:rPr>
          <w:rFonts w:ascii="PT Astra Serif" w:hAnsi="PT Astra Serif"/>
          <w:sz w:val="28"/>
          <w:szCs w:val="28"/>
        </w:rPr>
        <w:t xml:space="preserve">7.5 Настоящий договор не подлежит заключению на новый срок без  </w:t>
      </w:r>
      <w:r w:rsidRPr="00776EA5">
        <w:rPr>
          <w:rFonts w:ascii="PT Astra Serif" w:hAnsi="PT Astra Serif"/>
          <w:color w:val="000000"/>
          <w:spacing w:val="-10"/>
          <w:sz w:val="28"/>
          <w:szCs w:val="28"/>
        </w:rPr>
        <w:t>проведения торгов в случае не соблюдения любого из условий пункта 7.4 договора.</w:t>
      </w:r>
    </w:p>
    <w:p w14:paraId="4D334F12"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7.6. В случае изменения градостроительной ситуации, приводящей к невозможности дальнейшего размещения нестационарного торгового объекта в месте, определённом настоящим Договором, Предприниматель вправе обратиться в Комитет с заявлением о предоставлении равноценного по стоимости права размещения компенсационного места размещения. </w:t>
      </w:r>
    </w:p>
    <w:p w14:paraId="446D5329"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 xml:space="preserve">7.7. Комитет в течение 7 рабочих дней с даты поступления заявления обязан предложить Предпринимателю равноценное по стоимости права размещения компенсационное место размещения торгового объекта из числа свободных мест размещения  нестационарных торговых объектов в соответствии со Схемой размещения НТО. </w:t>
      </w:r>
    </w:p>
    <w:p w14:paraId="311C1BC5"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7.8. В случае отказа Предпринимателя от предложенного компенсационного места размещения из числа свободных мест размещения настоящий Договор расторгается в одностороннем порядке Комитетом в соответствии с условиями договора.</w:t>
      </w:r>
    </w:p>
    <w:p w14:paraId="1E62202C"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7.9. В случае отсутствия на момент обращения Предпринимателя свободных равноценных мест в Схеме размещения НТО, Предприниматель вправе обратиться в Комитет с заявлением о включении в Схему размещения НТО нового равноценного по стоимости права размещения места размещения (не более 3 вариантов) с последующим предоставлением в качестве компенсационного. Комитет обеспечивает рассмотрение указанного заявления на ближайшем заседании комиссии по рассмотрению заявлений о внесении изменений в Схему размещения НТО. В случае положительного решения комиссии указанное место размещения предоставляется Предпринимателю в качестве компенсационного места размещения в соответствии с дополнительным соглашением к настоящему Договору. Предприниматель обязан осуществить перенос объекта в течение 10 дней с даты подписания дополнительного соглашения о предоставлении компенсационного места размещения. При этом Договор считается действующим, но оплата по договору не начисляется с даты фактического демонтажа торгового объекта с места размещения определенного договором, до даты переноса торгового объекта на компенсационное место размещения, определенное дополнительным соглашением к Договору.</w:t>
      </w:r>
    </w:p>
    <w:p w14:paraId="3578F607"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7.10. В случае отказа Предпринимателя от предложенного компенсационного места размещения, включенного в Схему размещения НТО по его заявлению, настоящий Договор расторгается в одностороннем порядке Комитетом в соответствии с условиями договора.</w:t>
      </w:r>
    </w:p>
    <w:p w14:paraId="7C832D4D" w14:textId="77777777" w:rsidR="002F5D49" w:rsidRPr="00776EA5" w:rsidRDefault="002F5D49" w:rsidP="00AC65F0">
      <w:pPr>
        <w:widowControl w:val="0"/>
        <w:suppressAutoHyphens w:val="0"/>
        <w:autoSpaceDE w:val="0"/>
        <w:autoSpaceDN w:val="0"/>
        <w:adjustRightInd w:val="0"/>
        <w:jc w:val="center"/>
        <w:rPr>
          <w:rFonts w:ascii="PT Astra Serif" w:hAnsi="PT Astra Serif"/>
          <w:color w:val="000000"/>
          <w:sz w:val="28"/>
          <w:szCs w:val="28"/>
          <w:lang w:eastAsia="ru-RU"/>
        </w:rPr>
      </w:pPr>
    </w:p>
    <w:p w14:paraId="4F6DDD1B" w14:textId="77777777"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8. Обстоятельства непреодолимой силы</w:t>
      </w:r>
    </w:p>
    <w:p w14:paraId="44C831A5" w14:textId="77777777"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4F2562CE"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8.1. Ни одна из Сторон настоящего Договора не несет ответственности перед другой Стороной за невыполнение обязательств, обусловленных обстоятельствами, возникшими помимо воли и желания Сторон, и которые нельзя предвидеть или предотвратить (непреодолимая сила), включая объявленную или фактическую войну, гражданские волнения, эпидемии, блокаду, землетрясения, наводнения, пожары и другие стихийные бедствия, а также запретительные действия властей и акты государственных органов.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14:paraId="684C46D6"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8.2. Сторона, которая не исполняет своего обязательства вследствие действия непреодолимой силы, должна немедленно известить другую Сторону о наступлении указанных обстоятельств и их влиянии на исполнение обязательств по Договору.</w:t>
      </w:r>
    </w:p>
    <w:p w14:paraId="4F9A3E31" w14:textId="77777777" w:rsidR="007C5829" w:rsidRDefault="007C5829" w:rsidP="007C5829">
      <w:pPr>
        <w:widowControl w:val="0"/>
        <w:suppressAutoHyphens w:val="0"/>
        <w:autoSpaceDE w:val="0"/>
        <w:autoSpaceDN w:val="0"/>
        <w:adjustRightInd w:val="0"/>
        <w:spacing w:line="220" w:lineRule="exact"/>
        <w:jc w:val="center"/>
        <w:rPr>
          <w:rFonts w:ascii="PT Astra Serif" w:hAnsi="PT Astra Serif"/>
          <w:color w:val="000000"/>
          <w:sz w:val="28"/>
          <w:szCs w:val="28"/>
          <w:lang w:eastAsia="ru-RU"/>
        </w:rPr>
      </w:pPr>
    </w:p>
    <w:p w14:paraId="51465CF4" w14:textId="77777777"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9. Разрешение споров</w:t>
      </w:r>
    </w:p>
    <w:p w14:paraId="1368D4FC" w14:textId="77777777" w:rsidR="00FC4E37" w:rsidRPr="00776EA5" w:rsidRDefault="00FC4E37" w:rsidP="007C5829">
      <w:pPr>
        <w:widowControl w:val="0"/>
        <w:suppressAutoHyphens w:val="0"/>
        <w:autoSpaceDE w:val="0"/>
        <w:autoSpaceDN w:val="0"/>
        <w:adjustRightInd w:val="0"/>
        <w:spacing w:line="220" w:lineRule="exact"/>
        <w:ind w:firstLine="709"/>
        <w:jc w:val="center"/>
        <w:rPr>
          <w:rFonts w:ascii="PT Astra Serif" w:hAnsi="PT Astra Serif"/>
          <w:color w:val="000000"/>
          <w:sz w:val="28"/>
          <w:szCs w:val="28"/>
          <w:lang w:eastAsia="ru-RU"/>
        </w:rPr>
      </w:pPr>
    </w:p>
    <w:p w14:paraId="37BF80F1"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9.1. Все споры и разногласия, которые могут возникнуть между Сторонами по вопросам, не нашедшим своего разрешения в тексте настоящего Договора, будут разрешаться путем переговоров на основе действующего законодательства.</w:t>
      </w:r>
    </w:p>
    <w:p w14:paraId="48C27CA2"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9.2. В случае не урегулирования в процессе переговоров спорных вопросов разногласия разрешаются в соответствии с действующим законодательством в Арбитражном суде Тульской области.</w:t>
      </w:r>
    </w:p>
    <w:p w14:paraId="68343FF2" w14:textId="77777777" w:rsidR="00FC4E37" w:rsidRPr="00776EA5" w:rsidRDefault="00FC4E37" w:rsidP="007C5829">
      <w:pPr>
        <w:widowControl w:val="0"/>
        <w:suppressAutoHyphens w:val="0"/>
        <w:autoSpaceDE w:val="0"/>
        <w:autoSpaceDN w:val="0"/>
        <w:adjustRightInd w:val="0"/>
        <w:spacing w:line="220" w:lineRule="exact"/>
        <w:ind w:firstLine="709"/>
        <w:jc w:val="both"/>
        <w:rPr>
          <w:rFonts w:ascii="PT Astra Serif" w:hAnsi="PT Astra Serif"/>
          <w:color w:val="000000"/>
          <w:sz w:val="28"/>
          <w:szCs w:val="28"/>
          <w:lang w:eastAsia="ru-RU"/>
        </w:rPr>
      </w:pPr>
    </w:p>
    <w:p w14:paraId="378612BD" w14:textId="77777777" w:rsidR="00FC4E37" w:rsidRPr="00776EA5" w:rsidRDefault="00FC4E37" w:rsidP="00AC65F0">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10. Заключительные положения</w:t>
      </w:r>
    </w:p>
    <w:p w14:paraId="2D899EC0" w14:textId="77777777" w:rsidR="00FC4E37" w:rsidRPr="00776EA5" w:rsidRDefault="00FC4E37" w:rsidP="00FC4E37">
      <w:pPr>
        <w:widowControl w:val="0"/>
        <w:suppressAutoHyphens w:val="0"/>
        <w:autoSpaceDE w:val="0"/>
        <w:autoSpaceDN w:val="0"/>
        <w:adjustRightInd w:val="0"/>
        <w:ind w:firstLine="709"/>
        <w:jc w:val="center"/>
        <w:rPr>
          <w:rFonts w:ascii="PT Astra Serif" w:hAnsi="PT Astra Serif"/>
          <w:color w:val="000000"/>
          <w:sz w:val="28"/>
          <w:szCs w:val="28"/>
          <w:lang w:eastAsia="ru-RU"/>
        </w:rPr>
      </w:pPr>
    </w:p>
    <w:p w14:paraId="139BE72C"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10.1. Настоящий договор составлен в 2-х экземплярах, имеющих одинаковую юридическую силу, по одному - для каждой из Сторон.</w:t>
      </w:r>
    </w:p>
    <w:p w14:paraId="5F003808"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r w:rsidRPr="00776EA5">
        <w:rPr>
          <w:rFonts w:ascii="PT Astra Serif" w:hAnsi="PT Astra Serif"/>
          <w:color w:val="000000"/>
          <w:sz w:val="28"/>
          <w:szCs w:val="28"/>
          <w:lang w:eastAsia="ru-RU"/>
        </w:rPr>
        <w:t>10.2. Обо всех изменениях в платежных и почтовых реквизитах Стороны обязаны извещать друг друга. Действия, совершенные по старым адресам и счетам до получения уведомлений об их изменении, засчитываются в исполнение обязательств.</w:t>
      </w:r>
    </w:p>
    <w:p w14:paraId="26727BD3"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10.3. Приложения к договору составляют его неотъемлемую часть.</w:t>
      </w:r>
    </w:p>
    <w:p w14:paraId="11051D3B"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Реквизиты для внесения платы - приложение №1.</w:t>
      </w:r>
    </w:p>
    <w:p w14:paraId="0C3F102B"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График платежей - приложение № 2.</w:t>
      </w:r>
    </w:p>
    <w:p w14:paraId="6A5BE9C8" w14:textId="77777777" w:rsidR="002F5D49" w:rsidRPr="00776EA5" w:rsidRDefault="002F5D49" w:rsidP="002F5D49">
      <w:pPr>
        <w:ind w:firstLine="709"/>
        <w:jc w:val="both"/>
        <w:rPr>
          <w:rFonts w:ascii="PT Astra Serif" w:hAnsi="PT Astra Serif"/>
          <w:color w:val="000000"/>
          <w:sz w:val="28"/>
          <w:szCs w:val="28"/>
        </w:rPr>
      </w:pPr>
      <w:r w:rsidRPr="00776EA5">
        <w:rPr>
          <w:rFonts w:ascii="PT Astra Serif" w:hAnsi="PT Astra Serif"/>
          <w:color w:val="000000"/>
          <w:sz w:val="28"/>
          <w:szCs w:val="28"/>
        </w:rPr>
        <w:t>Заявление – приложение №3.</w:t>
      </w:r>
    </w:p>
    <w:p w14:paraId="63248548" w14:textId="77777777" w:rsidR="00FC4E37" w:rsidRPr="00776EA5" w:rsidRDefault="00FC4E37" w:rsidP="00FC4E37">
      <w:pPr>
        <w:widowControl w:val="0"/>
        <w:suppressAutoHyphens w:val="0"/>
        <w:autoSpaceDE w:val="0"/>
        <w:autoSpaceDN w:val="0"/>
        <w:adjustRightInd w:val="0"/>
        <w:ind w:firstLine="709"/>
        <w:jc w:val="both"/>
        <w:rPr>
          <w:rFonts w:ascii="PT Astra Serif" w:hAnsi="PT Astra Serif"/>
          <w:color w:val="000000"/>
          <w:sz w:val="28"/>
          <w:szCs w:val="28"/>
          <w:lang w:eastAsia="ru-RU"/>
        </w:rPr>
      </w:pPr>
    </w:p>
    <w:p w14:paraId="0B19FD04" w14:textId="77777777" w:rsidR="00FC4E37" w:rsidRPr="00776EA5"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r w:rsidRPr="00776EA5">
        <w:rPr>
          <w:rFonts w:ascii="PT Astra Serif" w:hAnsi="PT Astra Serif"/>
          <w:color w:val="000000"/>
          <w:sz w:val="28"/>
          <w:szCs w:val="28"/>
          <w:lang w:eastAsia="ru-RU"/>
        </w:rPr>
        <w:t>11. Реквизиты и подписи Сторон</w:t>
      </w:r>
    </w:p>
    <w:p w14:paraId="7F0C3E78" w14:textId="77777777" w:rsidR="00FC4E37" w:rsidRPr="00776EA5" w:rsidRDefault="00FC4E37"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13C56E65" w14:textId="77777777"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778"/>
        <w:gridCol w:w="3566"/>
      </w:tblGrid>
      <w:tr w:rsidR="002F5D49" w:rsidRPr="00776EA5" w14:paraId="4D523955" w14:textId="77777777" w:rsidTr="00796792">
        <w:trPr>
          <w:trHeight w:val="1190"/>
        </w:trPr>
        <w:tc>
          <w:tcPr>
            <w:tcW w:w="5778" w:type="dxa"/>
            <w:shd w:val="clear" w:color="auto" w:fill="auto"/>
          </w:tcPr>
          <w:p w14:paraId="3B5F0012" w14:textId="77777777"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14:paraId="36B4BAC7" w14:textId="77777777"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t>Приложение № 1</w:t>
            </w:r>
          </w:p>
          <w:p w14:paraId="4E6E3A63" w14:textId="77777777"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t>к договору на размещение нестационарного</w:t>
            </w:r>
          </w:p>
          <w:p w14:paraId="75C2CD7D" w14:textId="77777777" w:rsidR="002F5D49" w:rsidRPr="00776EA5" w:rsidRDefault="002F5D49" w:rsidP="002F5D49">
            <w:pPr>
              <w:pStyle w:val="24"/>
              <w:jc w:val="center"/>
              <w:rPr>
                <w:rFonts w:ascii="PT Astra Serif" w:hAnsi="PT Astra Serif"/>
                <w:sz w:val="28"/>
                <w:szCs w:val="28"/>
              </w:rPr>
            </w:pPr>
            <w:r w:rsidRPr="00776EA5">
              <w:rPr>
                <w:rFonts w:ascii="PT Astra Serif" w:hAnsi="PT Astra Serif"/>
                <w:sz w:val="28"/>
                <w:szCs w:val="28"/>
              </w:rPr>
              <w:t>торгового объекта</w:t>
            </w:r>
          </w:p>
        </w:tc>
      </w:tr>
    </w:tbl>
    <w:p w14:paraId="666E54B5" w14:textId="77777777" w:rsidR="002F5D49" w:rsidRPr="00776EA5" w:rsidRDefault="002F5D49" w:rsidP="002F5D49">
      <w:pPr>
        <w:jc w:val="center"/>
        <w:rPr>
          <w:rFonts w:ascii="PT Astra Serif" w:hAnsi="PT Astra Serif"/>
          <w:color w:val="000000"/>
          <w:sz w:val="28"/>
          <w:szCs w:val="28"/>
        </w:rPr>
      </w:pPr>
    </w:p>
    <w:p w14:paraId="31B493FF" w14:textId="77777777" w:rsidR="002F5D49" w:rsidRPr="00776EA5" w:rsidRDefault="002F5D49" w:rsidP="002F5D49">
      <w:pPr>
        <w:jc w:val="center"/>
        <w:rPr>
          <w:rFonts w:ascii="PT Astra Serif" w:hAnsi="PT Astra Serif"/>
          <w:color w:val="000000"/>
          <w:sz w:val="28"/>
          <w:szCs w:val="28"/>
        </w:rPr>
      </w:pPr>
    </w:p>
    <w:p w14:paraId="779E7B38" w14:textId="77777777" w:rsidR="002F5D49" w:rsidRPr="00776EA5" w:rsidRDefault="002F5D49" w:rsidP="002F5D49">
      <w:pPr>
        <w:jc w:val="center"/>
        <w:rPr>
          <w:rFonts w:ascii="PT Astra Serif" w:hAnsi="PT Astra Serif"/>
          <w:color w:val="000000"/>
          <w:sz w:val="28"/>
          <w:szCs w:val="28"/>
        </w:rPr>
      </w:pPr>
    </w:p>
    <w:p w14:paraId="15EA0E87" w14:textId="77777777" w:rsidR="002F5D49" w:rsidRPr="00776EA5" w:rsidRDefault="002F5D49" w:rsidP="002F5D49">
      <w:pPr>
        <w:jc w:val="center"/>
        <w:rPr>
          <w:rFonts w:ascii="PT Astra Serif" w:hAnsi="PT Astra Serif"/>
          <w:color w:val="000000"/>
          <w:sz w:val="28"/>
          <w:szCs w:val="28"/>
        </w:rPr>
      </w:pPr>
    </w:p>
    <w:p w14:paraId="4F3C1C32" w14:textId="77777777" w:rsidR="002F5D49" w:rsidRPr="00776EA5" w:rsidRDefault="002F5D49" w:rsidP="002F5D49">
      <w:pPr>
        <w:jc w:val="center"/>
        <w:rPr>
          <w:rFonts w:ascii="PT Astra Serif" w:hAnsi="PT Astra Serif"/>
          <w:color w:val="000000"/>
          <w:sz w:val="28"/>
          <w:szCs w:val="28"/>
        </w:rPr>
      </w:pPr>
      <w:r w:rsidRPr="00776EA5">
        <w:rPr>
          <w:rFonts w:ascii="PT Astra Serif" w:hAnsi="PT Astra Serif"/>
          <w:color w:val="000000"/>
          <w:sz w:val="28"/>
          <w:szCs w:val="28"/>
        </w:rPr>
        <w:t>РЕКВИЗИТЫ ДЛЯ ВНЕСЕНИЯ ПЛАТЫ</w:t>
      </w:r>
    </w:p>
    <w:p w14:paraId="50128B1F"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726FFFBF"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4DB33A45"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6FCF5AE1"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00DE6693"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6F11BA31"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1620CAC3"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030F5B82"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7F363455"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5D82A43B"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77E345DE"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64FC5F11"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40D7EE1C"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36D68755"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5F129594"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67013677"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34935C0E"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p w14:paraId="143F6359" w14:textId="77777777" w:rsidR="002F5D49" w:rsidRPr="00776EA5" w:rsidRDefault="002F5D49" w:rsidP="002F5D49">
      <w:pPr>
        <w:spacing w:before="100" w:beforeAutospacing="1" w:after="100" w:afterAutospacing="1" w:line="270" w:lineRule="atLeast"/>
        <w:ind w:firstLine="900"/>
        <w:jc w:val="center"/>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2F5D49" w:rsidRPr="00776EA5" w14:paraId="07644DE6" w14:textId="77777777" w:rsidTr="00796792">
        <w:trPr>
          <w:trHeight w:val="1190"/>
        </w:trPr>
        <w:tc>
          <w:tcPr>
            <w:tcW w:w="5778" w:type="dxa"/>
            <w:shd w:val="clear" w:color="auto" w:fill="auto"/>
          </w:tcPr>
          <w:p w14:paraId="5ED31423" w14:textId="77777777"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14:paraId="62B87581"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Приложение № 2</w:t>
            </w:r>
          </w:p>
          <w:p w14:paraId="5980BA31"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к договору на размещение нестационарного</w:t>
            </w:r>
          </w:p>
          <w:p w14:paraId="3A73CBF5"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торгового объекта      </w:t>
            </w:r>
          </w:p>
        </w:tc>
      </w:tr>
    </w:tbl>
    <w:p w14:paraId="2E0D2681" w14:textId="77777777" w:rsidR="002F5D49" w:rsidRPr="00776EA5" w:rsidRDefault="002F5D49" w:rsidP="002F5D49">
      <w:pPr>
        <w:jc w:val="center"/>
        <w:rPr>
          <w:rFonts w:ascii="PT Astra Serif" w:hAnsi="PT Astra Serif"/>
          <w:color w:val="000000"/>
          <w:sz w:val="28"/>
          <w:szCs w:val="28"/>
        </w:rPr>
      </w:pPr>
    </w:p>
    <w:p w14:paraId="498AF44F" w14:textId="77777777" w:rsidR="002F5D49" w:rsidRPr="00776EA5" w:rsidRDefault="002F5D49" w:rsidP="002F5D49">
      <w:pPr>
        <w:jc w:val="center"/>
        <w:rPr>
          <w:rFonts w:ascii="PT Astra Serif" w:hAnsi="PT Astra Serif"/>
          <w:color w:val="000000"/>
          <w:sz w:val="28"/>
          <w:szCs w:val="28"/>
        </w:rPr>
      </w:pPr>
    </w:p>
    <w:p w14:paraId="72CB658B" w14:textId="77777777" w:rsidR="002F5D49" w:rsidRPr="00776EA5" w:rsidRDefault="002F5D49" w:rsidP="002F5D49">
      <w:pPr>
        <w:spacing w:before="100" w:beforeAutospacing="1" w:after="100" w:afterAutospacing="1" w:line="270" w:lineRule="atLeast"/>
        <w:jc w:val="center"/>
        <w:rPr>
          <w:rFonts w:ascii="PT Astra Serif" w:hAnsi="PT Astra Serif"/>
          <w:color w:val="333333"/>
          <w:sz w:val="28"/>
          <w:szCs w:val="28"/>
        </w:rPr>
      </w:pPr>
      <w:r w:rsidRPr="00776EA5">
        <w:rPr>
          <w:rFonts w:ascii="PT Astra Serif" w:hAnsi="PT Astra Serif"/>
          <w:color w:val="333333"/>
          <w:sz w:val="28"/>
          <w:szCs w:val="28"/>
        </w:rPr>
        <w:t>ГРАФИК ПЛАТЕЖЕЙ</w:t>
      </w:r>
    </w:p>
    <w:p w14:paraId="00038674"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2249B47C"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009DB033"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C7D49D7"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2D868CDF"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1DD7007C"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C3A54BC"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44D19945"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7F1D844"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4026744"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7B408F3D"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76C41ACE"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C455695"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6B1774CF"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7DE90B80"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706B39B0"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C910F72"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440A61A7"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D512A51"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0DD15FC9"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4546D40"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25EFF1D0"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011C8FEF"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FCA6F5C"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41EE45A"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402B4463"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56EB4ED3"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1C3BCBB9"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D032E3B"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E1165D9"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C7D1C8F"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26BD74EA"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4D3AFC1D"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6AE6CCD5"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p w14:paraId="334D0197" w14:textId="77777777" w:rsidR="002F5D49" w:rsidRPr="00776EA5" w:rsidRDefault="002F5D49" w:rsidP="002F5D49">
      <w:pPr>
        <w:spacing w:before="100" w:beforeAutospacing="1" w:after="100" w:afterAutospacing="1" w:line="270" w:lineRule="atLeast"/>
        <w:contextualSpacing/>
        <w:jc w:val="both"/>
        <w:rPr>
          <w:rFonts w:ascii="PT Astra Serif" w:hAnsi="PT Astra Serif"/>
          <w:color w:val="333333"/>
          <w:sz w:val="28"/>
          <w:szCs w:val="28"/>
        </w:rPr>
      </w:pPr>
    </w:p>
    <w:tbl>
      <w:tblPr>
        <w:tblW w:w="0" w:type="auto"/>
        <w:tblLook w:val="04A0" w:firstRow="1" w:lastRow="0" w:firstColumn="1" w:lastColumn="0" w:noHBand="0" w:noVBand="1"/>
      </w:tblPr>
      <w:tblGrid>
        <w:gridCol w:w="5778"/>
        <w:gridCol w:w="3566"/>
      </w:tblGrid>
      <w:tr w:rsidR="002F5D49" w:rsidRPr="00776EA5" w14:paraId="502F54CD" w14:textId="77777777" w:rsidTr="00796792">
        <w:trPr>
          <w:trHeight w:val="1190"/>
        </w:trPr>
        <w:tc>
          <w:tcPr>
            <w:tcW w:w="5778" w:type="dxa"/>
            <w:shd w:val="clear" w:color="auto" w:fill="auto"/>
          </w:tcPr>
          <w:p w14:paraId="2C42BB39" w14:textId="77777777" w:rsidR="002F5D49" w:rsidRPr="00776EA5" w:rsidRDefault="002F5D49" w:rsidP="00796792">
            <w:pPr>
              <w:spacing w:line="360" w:lineRule="exact"/>
              <w:jc w:val="both"/>
              <w:rPr>
                <w:rFonts w:ascii="PT Astra Serif" w:hAnsi="PT Astra Serif"/>
                <w:sz w:val="28"/>
                <w:szCs w:val="28"/>
              </w:rPr>
            </w:pPr>
          </w:p>
        </w:tc>
        <w:tc>
          <w:tcPr>
            <w:tcW w:w="3566" w:type="dxa"/>
            <w:shd w:val="clear" w:color="auto" w:fill="auto"/>
            <w:vAlign w:val="center"/>
          </w:tcPr>
          <w:p w14:paraId="17154A7C"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Приложение № 3</w:t>
            </w:r>
          </w:p>
          <w:p w14:paraId="26D7232E"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к договору на размещение нестационарного</w:t>
            </w:r>
          </w:p>
          <w:p w14:paraId="266D7507" w14:textId="77777777" w:rsidR="002F5D49" w:rsidRPr="00776EA5" w:rsidRDefault="002F5D49" w:rsidP="00796792">
            <w:pPr>
              <w:pStyle w:val="24"/>
              <w:jc w:val="center"/>
              <w:rPr>
                <w:rFonts w:ascii="PT Astra Serif" w:hAnsi="PT Astra Serif"/>
                <w:sz w:val="28"/>
                <w:szCs w:val="28"/>
              </w:rPr>
            </w:pPr>
            <w:r w:rsidRPr="00776EA5">
              <w:rPr>
                <w:rFonts w:ascii="PT Astra Serif" w:hAnsi="PT Astra Serif"/>
                <w:sz w:val="28"/>
                <w:szCs w:val="28"/>
              </w:rPr>
              <w:t xml:space="preserve">торгового объекта      </w:t>
            </w:r>
          </w:p>
        </w:tc>
      </w:tr>
    </w:tbl>
    <w:p w14:paraId="42D50C59" w14:textId="77777777" w:rsidR="002F5D49" w:rsidRPr="00776EA5" w:rsidRDefault="002F5D49" w:rsidP="002F5D49">
      <w:pPr>
        <w:jc w:val="right"/>
        <w:rPr>
          <w:rFonts w:ascii="PT Astra Serif" w:eastAsia="Calibri" w:hAnsi="PT Astra Serif"/>
          <w:sz w:val="28"/>
          <w:szCs w:val="28"/>
        </w:rPr>
      </w:pPr>
    </w:p>
    <w:p w14:paraId="02477DF0"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Председателю комитета</w:t>
      </w:r>
    </w:p>
    <w:p w14:paraId="0BB71E3B"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экономического развития</w:t>
      </w:r>
    </w:p>
    <w:p w14:paraId="0B0F8033"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администрации </w:t>
      </w:r>
      <w:proofErr w:type="spellStart"/>
      <w:r w:rsidRPr="00776EA5">
        <w:rPr>
          <w:rFonts w:ascii="PT Astra Serif" w:eastAsia="Calibri" w:hAnsi="PT Astra Serif"/>
          <w:sz w:val="28"/>
          <w:szCs w:val="28"/>
        </w:rPr>
        <w:t>Щекинского</w:t>
      </w:r>
      <w:proofErr w:type="spellEnd"/>
      <w:r w:rsidRPr="00776EA5">
        <w:rPr>
          <w:rFonts w:ascii="PT Astra Serif" w:eastAsia="Calibri" w:hAnsi="PT Astra Serif"/>
          <w:sz w:val="28"/>
          <w:szCs w:val="28"/>
        </w:rPr>
        <w:t xml:space="preserve"> района</w:t>
      </w:r>
    </w:p>
    <w:p w14:paraId="6CB5E8ED" w14:textId="77777777" w:rsidR="002F5D49" w:rsidRPr="00776EA5" w:rsidRDefault="002F5D49" w:rsidP="002F5D49">
      <w:pPr>
        <w:jc w:val="right"/>
        <w:rPr>
          <w:rFonts w:ascii="PT Astra Serif" w:eastAsia="Calibri" w:hAnsi="PT Astra Serif"/>
          <w:sz w:val="28"/>
          <w:szCs w:val="28"/>
        </w:rPr>
      </w:pPr>
    </w:p>
    <w:p w14:paraId="19B5B6D4"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Название организации/ИП_____________________</w:t>
      </w:r>
    </w:p>
    <w:p w14:paraId="6B3390CB"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Юр. адрес: _________________________</w:t>
      </w:r>
    </w:p>
    <w:p w14:paraId="3446BB46"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Факт. адрес : _________________________                                          тел:____________________________ </w:t>
      </w:r>
    </w:p>
    <w:p w14:paraId="188B4C44"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 xml:space="preserve">                                                         Эл. почта____________________________</w:t>
      </w:r>
    </w:p>
    <w:p w14:paraId="32F98C65" w14:textId="77777777" w:rsidR="002F5D49" w:rsidRPr="00776EA5" w:rsidRDefault="002F5D49" w:rsidP="002F5D49">
      <w:pPr>
        <w:jc w:val="right"/>
        <w:rPr>
          <w:rFonts w:ascii="PT Astra Serif" w:eastAsia="Calibri" w:hAnsi="PT Astra Serif"/>
          <w:sz w:val="28"/>
          <w:szCs w:val="28"/>
        </w:rPr>
      </w:pPr>
    </w:p>
    <w:p w14:paraId="2A8BC14E" w14:textId="77777777" w:rsidR="002F5D49" w:rsidRPr="00776EA5" w:rsidRDefault="002F5D49" w:rsidP="002F5D49">
      <w:pPr>
        <w:rPr>
          <w:rFonts w:ascii="PT Astra Serif" w:eastAsia="Calibri" w:hAnsi="PT Astra Serif"/>
          <w:sz w:val="28"/>
          <w:szCs w:val="28"/>
        </w:rPr>
      </w:pPr>
    </w:p>
    <w:p w14:paraId="4E83932B" w14:textId="77777777" w:rsidR="002F5D49" w:rsidRPr="00776EA5" w:rsidRDefault="002F5D49" w:rsidP="002F5D49">
      <w:pPr>
        <w:rPr>
          <w:rFonts w:ascii="PT Astra Serif" w:eastAsia="Calibri" w:hAnsi="PT Astra Serif"/>
          <w:sz w:val="28"/>
          <w:szCs w:val="28"/>
        </w:rPr>
      </w:pPr>
    </w:p>
    <w:p w14:paraId="28B1BD8D" w14:textId="77777777" w:rsidR="002F5D49" w:rsidRPr="00776EA5" w:rsidRDefault="002F5D49" w:rsidP="002F5D49">
      <w:pPr>
        <w:rPr>
          <w:rFonts w:ascii="PT Astra Serif" w:eastAsia="Calibri" w:hAnsi="PT Astra Serif"/>
          <w:sz w:val="28"/>
          <w:szCs w:val="28"/>
        </w:rPr>
      </w:pPr>
    </w:p>
    <w:p w14:paraId="45C19766" w14:textId="77777777" w:rsidR="002F5D49" w:rsidRPr="00776EA5" w:rsidRDefault="002F5D49" w:rsidP="002F5D49">
      <w:pPr>
        <w:jc w:val="center"/>
        <w:rPr>
          <w:rFonts w:ascii="PT Astra Serif" w:eastAsia="Calibri" w:hAnsi="PT Astra Serif"/>
          <w:sz w:val="28"/>
          <w:szCs w:val="28"/>
        </w:rPr>
      </w:pPr>
      <w:r w:rsidRPr="00776EA5">
        <w:rPr>
          <w:rFonts w:ascii="PT Astra Serif" w:eastAsia="Calibri" w:hAnsi="PT Astra Serif"/>
          <w:sz w:val="28"/>
          <w:szCs w:val="28"/>
        </w:rPr>
        <w:t>заявление</w:t>
      </w:r>
    </w:p>
    <w:p w14:paraId="2EDA0157" w14:textId="77777777" w:rsidR="002F5D49" w:rsidRPr="00776EA5" w:rsidRDefault="002F5D49" w:rsidP="002F5D49">
      <w:pPr>
        <w:rPr>
          <w:rFonts w:ascii="PT Astra Serif" w:eastAsia="Calibri" w:hAnsi="PT Astra Serif"/>
          <w:sz w:val="28"/>
          <w:szCs w:val="28"/>
        </w:rPr>
      </w:pPr>
    </w:p>
    <w:p w14:paraId="7C7245E9" w14:textId="77777777" w:rsidR="002F5D49" w:rsidRPr="00776EA5" w:rsidRDefault="002F5D49" w:rsidP="002F5D49">
      <w:pPr>
        <w:rPr>
          <w:rFonts w:ascii="PT Astra Serif" w:eastAsia="Calibri" w:hAnsi="PT Astra Serif"/>
          <w:sz w:val="28"/>
          <w:szCs w:val="28"/>
        </w:rPr>
      </w:pPr>
    </w:p>
    <w:p w14:paraId="46F0FDA5" w14:textId="77777777" w:rsidR="002F5D49" w:rsidRPr="00776EA5" w:rsidRDefault="002F5D49" w:rsidP="002F5D49">
      <w:pPr>
        <w:ind w:firstLine="708"/>
        <w:jc w:val="both"/>
        <w:rPr>
          <w:rFonts w:ascii="PT Astra Serif" w:eastAsia="Calibri" w:hAnsi="PT Astra Serif"/>
          <w:sz w:val="28"/>
          <w:szCs w:val="28"/>
        </w:rPr>
      </w:pPr>
      <w:r w:rsidRPr="00776EA5">
        <w:rPr>
          <w:rFonts w:ascii="PT Astra Serif" w:eastAsia="Calibri" w:hAnsi="PT Astra Serif"/>
          <w:sz w:val="28"/>
          <w:szCs w:val="28"/>
        </w:rPr>
        <w:t>Прошу заключить договор на право размещения нестационарного торгового объекта _________________ (</w:t>
      </w:r>
      <w:r w:rsidRPr="00776EA5">
        <w:rPr>
          <w:rFonts w:ascii="PT Astra Serif" w:eastAsia="Calibri" w:hAnsi="PT Astra Serif"/>
          <w:i/>
          <w:sz w:val="28"/>
          <w:szCs w:val="28"/>
        </w:rPr>
        <w:t>тип объекта</w:t>
      </w:r>
      <w:r w:rsidRPr="00776EA5">
        <w:rPr>
          <w:rFonts w:ascii="PT Astra Serif" w:eastAsia="Calibri" w:hAnsi="PT Astra Serif"/>
          <w:sz w:val="28"/>
          <w:szCs w:val="28"/>
        </w:rPr>
        <w:t>) площадью _________ кв. метров по специализации _______________, расположенного по адресу:__________________________________________________________,</w:t>
      </w:r>
    </w:p>
    <w:p w14:paraId="263F827A" w14:textId="77777777" w:rsidR="002F5D49" w:rsidRPr="00776EA5" w:rsidRDefault="002F5D49" w:rsidP="002F5D49">
      <w:pPr>
        <w:pStyle w:val="24"/>
        <w:jc w:val="both"/>
        <w:rPr>
          <w:rFonts w:ascii="PT Astra Serif" w:eastAsia="Calibri" w:hAnsi="PT Astra Serif"/>
          <w:sz w:val="28"/>
          <w:szCs w:val="28"/>
        </w:rPr>
      </w:pPr>
      <w:r w:rsidRPr="00776EA5">
        <w:rPr>
          <w:rFonts w:ascii="PT Astra Serif" w:eastAsia="Calibri" w:hAnsi="PT Astra Serif"/>
          <w:sz w:val="28"/>
          <w:szCs w:val="28"/>
        </w:rPr>
        <w:t>на новый срок с ___________по __________, на основании пункта 7.4 д</w:t>
      </w:r>
      <w:r w:rsidRPr="00776EA5">
        <w:rPr>
          <w:rFonts w:ascii="PT Astra Serif" w:hAnsi="PT Astra Serif"/>
          <w:sz w:val="28"/>
          <w:szCs w:val="28"/>
        </w:rPr>
        <w:t xml:space="preserve">оговора на размещение нестационарного торгового объекта </w:t>
      </w:r>
      <w:r w:rsidRPr="00776EA5">
        <w:rPr>
          <w:rFonts w:ascii="PT Astra Serif" w:eastAsia="Calibri" w:hAnsi="PT Astra Serif"/>
          <w:sz w:val="28"/>
          <w:szCs w:val="28"/>
        </w:rPr>
        <w:t xml:space="preserve">без проведения аукциона. </w:t>
      </w:r>
    </w:p>
    <w:p w14:paraId="6D7D4C7F" w14:textId="77777777" w:rsidR="002F5D49" w:rsidRPr="00776EA5" w:rsidRDefault="002F5D49" w:rsidP="002F5D49">
      <w:pPr>
        <w:jc w:val="both"/>
        <w:rPr>
          <w:rFonts w:ascii="PT Astra Serif" w:eastAsia="Calibri" w:hAnsi="PT Astra Serif"/>
          <w:sz w:val="28"/>
          <w:szCs w:val="28"/>
        </w:rPr>
      </w:pPr>
    </w:p>
    <w:p w14:paraId="7AEC9D98" w14:textId="77777777" w:rsidR="002F5D49" w:rsidRPr="00776EA5" w:rsidRDefault="002F5D49" w:rsidP="002F5D49">
      <w:pPr>
        <w:jc w:val="both"/>
        <w:rPr>
          <w:rFonts w:ascii="PT Astra Serif" w:eastAsia="Calibri" w:hAnsi="PT Astra Serif"/>
          <w:sz w:val="28"/>
          <w:szCs w:val="28"/>
        </w:rPr>
      </w:pPr>
    </w:p>
    <w:p w14:paraId="6266BAFD" w14:textId="77777777" w:rsidR="002F5D49" w:rsidRPr="00776EA5" w:rsidRDefault="002F5D49" w:rsidP="002F5D49">
      <w:pPr>
        <w:jc w:val="right"/>
        <w:rPr>
          <w:rFonts w:ascii="PT Astra Serif" w:eastAsia="Calibri" w:hAnsi="PT Astra Serif"/>
          <w:sz w:val="28"/>
          <w:szCs w:val="28"/>
        </w:rPr>
      </w:pPr>
      <w:r w:rsidRPr="00776EA5">
        <w:rPr>
          <w:rFonts w:ascii="PT Astra Serif" w:eastAsia="Calibri" w:hAnsi="PT Astra Serif"/>
          <w:sz w:val="28"/>
          <w:szCs w:val="28"/>
        </w:rPr>
        <w:t>«___» _________ 20__ г.</w:t>
      </w:r>
    </w:p>
    <w:p w14:paraId="1A2075F9" w14:textId="77777777" w:rsidR="002F5D49" w:rsidRPr="00776EA5" w:rsidRDefault="002F5D49" w:rsidP="002F5D49">
      <w:pPr>
        <w:jc w:val="both"/>
        <w:rPr>
          <w:rFonts w:ascii="PT Astra Serif" w:eastAsia="Calibri" w:hAnsi="PT Astra Serif"/>
          <w:sz w:val="28"/>
          <w:szCs w:val="28"/>
        </w:rPr>
      </w:pPr>
    </w:p>
    <w:p w14:paraId="6A5A80CF" w14:textId="77777777" w:rsidR="002F5D49" w:rsidRPr="00776EA5" w:rsidRDefault="002F5D49" w:rsidP="002F5D49">
      <w:pPr>
        <w:jc w:val="both"/>
        <w:rPr>
          <w:rFonts w:ascii="PT Astra Serif" w:eastAsia="Calibri" w:hAnsi="PT Astra Serif"/>
          <w:sz w:val="28"/>
          <w:szCs w:val="28"/>
        </w:rPr>
      </w:pPr>
    </w:p>
    <w:p w14:paraId="2D0C7D9C" w14:textId="77777777" w:rsidR="002F5D49" w:rsidRPr="00776EA5" w:rsidRDefault="002F5D49" w:rsidP="002F5D49">
      <w:pPr>
        <w:jc w:val="both"/>
        <w:rPr>
          <w:rFonts w:ascii="PT Astra Serif" w:eastAsia="Calibri" w:hAnsi="PT Astra Serif"/>
          <w:sz w:val="28"/>
          <w:szCs w:val="28"/>
        </w:rPr>
      </w:pPr>
    </w:p>
    <w:p w14:paraId="533B9F8A" w14:textId="77777777" w:rsidR="002F5D49" w:rsidRPr="00776EA5" w:rsidRDefault="002F5D49" w:rsidP="002F5D49">
      <w:pPr>
        <w:jc w:val="both"/>
        <w:rPr>
          <w:rFonts w:ascii="PT Astra Serif" w:eastAsia="Calibri" w:hAnsi="PT Astra Serif"/>
          <w:sz w:val="28"/>
          <w:szCs w:val="28"/>
        </w:rPr>
      </w:pPr>
    </w:p>
    <w:p w14:paraId="3164511E" w14:textId="77777777" w:rsidR="002F5D49" w:rsidRPr="00776EA5" w:rsidRDefault="002F5D49" w:rsidP="002F5D49">
      <w:pPr>
        <w:jc w:val="both"/>
        <w:rPr>
          <w:rFonts w:ascii="PT Astra Serif" w:eastAsia="Calibri" w:hAnsi="PT Astra Serif"/>
          <w:sz w:val="28"/>
          <w:szCs w:val="28"/>
        </w:rPr>
      </w:pPr>
      <w:r w:rsidRPr="00776EA5">
        <w:rPr>
          <w:rFonts w:ascii="PT Astra Serif" w:eastAsia="Calibri" w:hAnsi="PT Astra Serif"/>
          <w:sz w:val="28"/>
          <w:szCs w:val="28"/>
        </w:rPr>
        <w:t>Должность, Ф.И.О.                                              Подпись</w:t>
      </w:r>
    </w:p>
    <w:p w14:paraId="7088B986" w14:textId="77777777" w:rsidR="002F5D49" w:rsidRPr="00776EA5" w:rsidRDefault="002F5D49" w:rsidP="002F5D49">
      <w:pPr>
        <w:jc w:val="both"/>
        <w:rPr>
          <w:rFonts w:ascii="PT Astra Serif" w:eastAsia="Calibri" w:hAnsi="PT Astra Serif"/>
          <w:sz w:val="28"/>
          <w:szCs w:val="28"/>
        </w:rPr>
      </w:pPr>
      <w:r w:rsidRPr="00776EA5">
        <w:rPr>
          <w:rFonts w:ascii="PT Astra Serif" w:eastAsia="Calibri" w:hAnsi="PT Astra Serif"/>
          <w:sz w:val="28"/>
          <w:szCs w:val="28"/>
        </w:rPr>
        <w:t>Печать (при наличии)</w:t>
      </w:r>
    </w:p>
    <w:p w14:paraId="48422A69" w14:textId="77777777" w:rsidR="009921C3" w:rsidRPr="00776EA5" w:rsidRDefault="009921C3"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2D61EB2B" w14:textId="77777777"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20878F1D" w14:textId="77777777"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0B8A11BF" w14:textId="77777777"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4AD7876E" w14:textId="77777777"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p w14:paraId="497365E5" w14:textId="77777777" w:rsidR="002F5D49" w:rsidRPr="00776EA5" w:rsidRDefault="002F5D49" w:rsidP="00FC4E37">
      <w:pPr>
        <w:widowControl w:val="0"/>
        <w:suppressAutoHyphens w:val="0"/>
        <w:autoSpaceDE w:val="0"/>
        <w:autoSpaceDN w:val="0"/>
        <w:adjustRightInd w:val="0"/>
        <w:jc w:val="center"/>
        <w:rPr>
          <w:rFonts w:ascii="PT Astra Serif" w:hAnsi="PT Astra Serif"/>
          <w:color w:val="000000"/>
          <w:sz w:val="28"/>
          <w:szCs w:val="28"/>
          <w:lang w:eastAsia="ru-RU"/>
        </w:rPr>
      </w:pPr>
    </w:p>
    <w:tbl>
      <w:tblPr>
        <w:tblW w:w="0" w:type="auto"/>
        <w:tblLook w:val="04A0" w:firstRow="1" w:lastRow="0" w:firstColumn="1" w:lastColumn="0" w:noHBand="0" w:noVBand="1"/>
      </w:tblPr>
      <w:tblGrid>
        <w:gridCol w:w="5353"/>
        <w:gridCol w:w="4111"/>
      </w:tblGrid>
      <w:tr w:rsidR="00FC4E37" w:rsidRPr="00776EA5" w14:paraId="1A094E52" w14:textId="77777777" w:rsidTr="00B50F59">
        <w:trPr>
          <w:trHeight w:val="1139"/>
        </w:trPr>
        <w:tc>
          <w:tcPr>
            <w:tcW w:w="5353" w:type="dxa"/>
            <w:shd w:val="clear" w:color="auto" w:fill="auto"/>
          </w:tcPr>
          <w:p w14:paraId="6B18E159" w14:textId="77777777" w:rsidR="00FC4E37" w:rsidRPr="00776EA5"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11" w:type="dxa"/>
            <w:shd w:val="clear" w:color="auto" w:fill="auto"/>
            <w:vAlign w:val="center"/>
          </w:tcPr>
          <w:p w14:paraId="348A0766" w14:textId="77777777"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Приложение № 2</w:t>
            </w:r>
          </w:p>
          <w:p w14:paraId="2E4A9578" w14:textId="77777777"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аукционной документации</w:t>
            </w:r>
          </w:p>
          <w:p w14:paraId="7E54E605"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14:paraId="720E670B" w14:textId="38933971" w:rsidR="00FC4E37" w:rsidRPr="00776EA5" w:rsidRDefault="00B04516" w:rsidP="00B04516">
      <w:pPr>
        <w:widowControl w:val="0"/>
        <w:suppressAutoHyphens w:val="0"/>
        <w:autoSpaceDE w:val="0"/>
        <w:autoSpaceDN w:val="0"/>
        <w:adjustRightInd w:val="0"/>
        <w:jc w:val="center"/>
        <w:rPr>
          <w:rFonts w:ascii="PT Astra Serif" w:hAnsi="PT Astra Serif"/>
          <w:sz w:val="28"/>
          <w:szCs w:val="28"/>
          <w:lang w:eastAsia="ru-RU"/>
        </w:rPr>
      </w:pPr>
      <w:r>
        <w:rPr>
          <w:rFonts w:ascii="PT Astra Serif" w:hAnsi="PT Astra Serif"/>
          <w:sz w:val="28"/>
          <w:szCs w:val="28"/>
          <w:lang w:eastAsia="ru-RU"/>
        </w:rPr>
        <w:t xml:space="preserve">                                                                                     </w:t>
      </w:r>
      <w:r w:rsidR="00FC4E37" w:rsidRPr="00776EA5">
        <w:rPr>
          <w:rFonts w:ascii="PT Astra Serif" w:hAnsi="PT Astra Serif"/>
          <w:sz w:val="28"/>
          <w:szCs w:val="28"/>
          <w:lang w:eastAsia="ru-RU"/>
        </w:rPr>
        <w:t>Председателю</w:t>
      </w:r>
      <w:r>
        <w:rPr>
          <w:rFonts w:ascii="PT Astra Serif" w:hAnsi="PT Astra Serif"/>
          <w:sz w:val="28"/>
          <w:szCs w:val="28"/>
          <w:lang w:eastAsia="ru-RU"/>
        </w:rPr>
        <w:t xml:space="preserve">  </w:t>
      </w:r>
    </w:p>
    <w:p w14:paraId="2D94073C" w14:textId="77777777" w:rsidR="00FC4E37" w:rsidRPr="00776EA5" w:rsidRDefault="00FC4E37" w:rsidP="00FC4E37">
      <w:pPr>
        <w:widowControl w:val="0"/>
        <w:suppressAutoHyphens w:val="0"/>
        <w:autoSpaceDE w:val="0"/>
        <w:autoSpaceDN w:val="0"/>
        <w:adjustRightInd w:val="0"/>
        <w:jc w:val="right"/>
        <w:rPr>
          <w:rFonts w:ascii="PT Astra Serif" w:hAnsi="PT Astra Serif"/>
          <w:sz w:val="28"/>
          <w:szCs w:val="28"/>
          <w:lang w:eastAsia="ru-RU"/>
        </w:rPr>
      </w:pPr>
      <w:r w:rsidRPr="00776EA5">
        <w:rPr>
          <w:rFonts w:ascii="PT Astra Serif" w:hAnsi="PT Astra Serif"/>
          <w:sz w:val="28"/>
          <w:szCs w:val="28"/>
          <w:lang w:eastAsia="ru-RU"/>
        </w:rPr>
        <w:t xml:space="preserve">                                                        аукционной комиссии</w:t>
      </w:r>
    </w:p>
    <w:p w14:paraId="22E6548D" w14:textId="77777777" w:rsidR="00FC4E37" w:rsidRPr="00776EA5" w:rsidRDefault="00FC4E37" w:rsidP="00FC4E37">
      <w:pPr>
        <w:widowControl w:val="0"/>
        <w:suppressAutoHyphens w:val="0"/>
        <w:autoSpaceDE w:val="0"/>
        <w:autoSpaceDN w:val="0"/>
        <w:adjustRightInd w:val="0"/>
        <w:jc w:val="right"/>
        <w:rPr>
          <w:rFonts w:ascii="PT Astra Serif" w:hAnsi="PT Astra Serif"/>
          <w:sz w:val="20"/>
          <w:szCs w:val="20"/>
          <w:lang w:eastAsia="ru-RU"/>
        </w:rPr>
      </w:pPr>
    </w:p>
    <w:p w14:paraId="79467132"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bookmarkStart w:id="7" w:name="P261"/>
      <w:bookmarkEnd w:id="7"/>
    </w:p>
    <w:p w14:paraId="1E719269"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ЗАЯВКА*</w:t>
      </w:r>
    </w:p>
    <w:p w14:paraId="060A9ABE"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на участие в открытом аукционе № _______</w:t>
      </w:r>
    </w:p>
    <w:p w14:paraId="5FDF2145"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на право заключения договора на размещение</w:t>
      </w:r>
    </w:p>
    <w:p w14:paraId="0E0C4164"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нестационарного торгового объекта</w:t>
      </w:r>
    </w:p>
    <w:p w14:paraId="07354D55"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22E46B9B"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по адресу</w:t>
      </w:r>
      <w:r w:rsidRPr="00776EA5">
        <w:rPr>
          <w:rFonts w:ascii="PT Astra Serif" w:hAnsi="PT Astra Serif"/>
          <w:sz w:val="20"/>
          <w:szCs w:val="20"/>
          <w:lang w:eastAsia="ru-RU"/>
        </w:rPr>
        <w:t>: ________________________________________________________________________________</w:t>
      </w:r>
    </w:p>
    <w:p w14:paraId="3000D5DA"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(адрес места размещения НТО в точном соответствии с адресом,</w:t>
      </w:r>
    </w:p>
    <w:p w14:paraId="2B18DD0B"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указанным в таблице лотов аукционной документации)</w:t>
      </w:r>
    </w:p>
    <w:p w14:paraId="73E4C875"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лот №:</w:t>
      </w:r>
      <w:r w:rsidRPr="00776EA5">
        <w:rPr>
          <w:rFonts w:ascii="PT Astra Serif" w:hAnsi="PT Astra Serif"/>
          <w:sz w:val="20"/>
          <w:szCs w:val="20"/>
          <w:lang w:eastAsia="ru-RU"/>
        </w:rPr>
        <w:t xml:space="preserve"> ____________________________________________________________________________________</w:t>
      </w:r>
    </w:p>
    <w:p w14:paraId="2AEB2C10"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1B062985"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специализация торгового объекта:</w:t>
      </w:r>
    </w:p>
    <w:p w14:paraId="5673A6A3"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2DCC9475"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(специализация в точном соответствии со специализацией, указанной в таблице</w:t>
      </w:r>
    </w:p>
    <w:p w14:paraId="1C680CCB"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лотов аукционной документации)</w:t>
      </w:r>
    </w:p>
    <w:p w14:paraId="5EBF9BBD"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1.Изучив аукционную документацию на право заключения договора на размещение нестационарного торгового объекта по адресу:</w:t>
      </w:r>
    </w:p>
    <w:p w14:paraId="77C69340"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180BE62E"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(адрес места размещения НТО в точном соответствии с адресом, указанным в</w:t>
      </w:r>
    </w:p>
    <w:p w14:paraId="1B8A23CB"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таблице лотов аукционной документации)</w:t>
      </w:r>
    </w:p>
    <w:p w14:paraId="1D8BD540"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0"/>
          <w:szCs w:val="20"/>
          <w:lang w:eastAsia="ru-RU"/>
        </w:rPr>
        <w:t xml:space="preserve">_________________________________________________________, </w:t>
      </w:r>
      <w:r w:rsidRPr="00776EA5">
        <w:rPr>
          <w:rFonts w:ascii="PT Astra Serif" w:hAnsi="PT Astra Serif"/>
          <w:sz w:val="28"/>
          <w:szCs w:val="28"/>
          <w:lang w:eastAsia="ru-RU"/>
        </w:rPr>
        <w:t>проект договора на</w:t>
      </w:r>
    </w:p>
    <w:p w14:paraId="1880BC10"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право размещения нестационарного торгового объекта</w:t>
      </w:r>
      <w:r w:rsidRPr="00776EA5">
        <w:rPr>
          <w:rFonts w:ascii="PT Astra Serif" w:hAnsi="PT Astra Serif"/>
          <w:sz w:val="20"/>
          <w:szCs w:val="20"/>
          <w:lang w:eastAsia="ru-RU"/>
        </w:rPr>
        <w:t>,___________________________</w:t>
      </w:r>
    </w:p>
    <w:p w14:paraId="1DBB740D"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3B5FE014"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участника аукциона)</w:t>
      </w:r>
    </w:p>
    <w:p w14:paraId="6824326F"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в лице</w:t>
      </w:r>
      <w:r w:rsidRPr="00776EA5">
        <w:rPr>
          <w:rFonts w:ascii="PT Astra Serif" w:hAnsi="PT Astra Serif"/>
          <w:sz w:val="20"/>
          <w:szCs w:val="20"/>
          <w:lang w:eastAsia="ru-RU"/>
        </w:rPr>
        <w:t xml:space="preserve"> _____________________________________________________________________________________</w:t>
      </w:r>
    </w:p>
    <w:p w14:paraId="4FAFBDFD"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241881CE"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5B388F14"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должности руководителя и его</w:t>
      </w:r>
    </w:p>
    <w:p w14:paraId="23D5EAE7"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Ф.И.О./Ф.И.О. представителя по доверенности, номер и дата доверенности)</w:t>
      </w:r>
    </w:p>
    <w:p w14:paraId="60A16453"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p>
    <w:p w14:paraId="2A92BE23"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сообщает о согласии участвовать в аукционе на условиях, установленных в</w:t>
      </w:r>
      <w:r w:rsidR="009921C3" w:rsidRPr="00776EA5">
        <w:rPr>
          <w:rFonts w:ascii="PT Astra Serif" w:hAnsi="PT Astra Serif"/>
          <w:sz w:val="28"/>
          <w:szCs w:val="28"/>
          <w:lang w:eastAsia="ru-RU"/>
        </w:rPr>
        <w:t> </w:t>
      </w:r>
      <w:r w:rsidRPr="00776EA5">
        <w:rPr>
          <w:rFonts w:ascii="PT Astra Serif" w:hAnsi="PT Astra Serif"/>
          <w:sz w:val="28"/>
          <w:szCs w:val="28"/>
          <w:lang w:eastAsia="ru-RU"/>
        </w:rPr>
        <w:t>указанной документации об аукционе.</w:t>
      </w:r>
    </w:p>
    <w:p w14:paraId="5A951377"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 xml:space="preserve">В случае признания победителем аукциона заявитель обязуется подписать договор на право размещения нестационарного торгового объекта, проект которого размещен на официальном </w:t>
      </w:r>
      <w:r w:rsidR="007C7E09" w:rsidRPr="00776EA5">
        <w:rPr>
          <w:rFonts w:ascii="PT Astra Serif" w:hAnsi="PT Astra Serif"/>
          <w:sz w:val="28"/>
          <w:szCs w:val="28"/>
          <w:lang w:eastAsia="ru-RU"/>
        </w:rPr>
        <w:t>сайт</w:t>
      </w:r>
      <w:r w:rsidRPr="00776EA5">
        <w:rPr>
          <w:rFonts w:ascii="PT Astra Serif" w:hAnsi="PT Astra Serif"/>
          <w:sz w:val="28"/>
          <w:szCs w:val="28"/>
          <w:lang w:eastAsia="ru-RU"/>
        </w:rPr>
        <w:t xml:space="preserve">е муниципального образования </w:t>
      </w:r>
      <w:proofErr w:type="spellStart"/>
      <w:r w:rsidRPr="00776EA5">
        <w:rPr>
          <w:rFonts w:ascii="PT Astra Serif" w:hAnsi="PT Astra Serif"/>
          <w:sz w:val="28"/>
          <w:szCs w:val="28"/>
          <w:lang w:eastAsia="ru-RU"/>
        </w:rPr>
        <w:t>Щекинский</w:t>
      </w:r>
      <w:proofErr w:type="spellEnd"/>
      <w:r w:rsidRPr="00776EA5">
        <w:rPr>
          <w:rFonts w:ascii="PT Astra Serif" w:hAnsi="PT Astra Serif"/>
          <w:sz w:val="28"/>
          <w:szCs w:val="28"/>
          <w:lang w:eastAsia="ru-RU"/>
        </w:rPr>
        <w:t xml:space="preserve"> район </w:t>
      </w:r>
      <w:r w:rsidR="007C7E09" w:rsidRPr="00776EA5">
        <w:rPr>
          <w:rFonts w:ascii="PT Astra Serif" w:hAnsi="PT Astra Serif"/>
          <w:sz w:val="28"/>
          <w:szCs w:val="28"/>
          <w:lang w:eastAsia="ru-RU"/>
        </w:rPr>
        <w:t>«https://schekino.gosuslugi.ru»</w:t>
      </w:r>
      <w:r w:rsidRPr="00776EA5">
        <w:rPr>
          <w:rFonts w:ascii="PT Astra Serif" w:hAnsi="PT Astra Serif"/>
          <w:sz w:val="28"/>
          <w:szCs w:val="28"/>
          <w:lang w:eastAsia="ru-RU"/>
        </w:rPr>
        <w:t xml:space="preserve"> совместно с аукционной документацией, в сроки, указанные в аукционной документации, а также осуществлять функции Предпринимателя по предмету аукциона в соответствии с договором.</w:t>
      </w:r>
    </w:p>
    <w:p w14:paraId="24189266"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Если аукцион проводится среди субъектов малого или среднего предпринимательства: настоящей Заявкой заявитель подтверждает, что является субъектом малого или среднего предпринимательства в соответствии с требованиями действующего законодательства, и подтверждает свое согласие на проведение организатором аукциона проверки данного факта и незамедлительное представление организатору всех необходимых для этого сведений.</w:t>
      </w:r>
      <w:r w:rsidRPr="00776EA5">
        <w:rPr>
          <w:rFonts w:ascii="PT Astra Serif" w:hAnsi="PT Astra Serif"/>
          <w:sz w:val="20"/>
          <w:szCs w:val="20"/>
          <w:lang w:eastAsia="ru-RU"/>
        </w:rPr>
        <w:t xml:space="preserve"> </w:t>
      </w:r>
      <w:r w:rsidRPr="00776EA5">
        <w:rPr>
          <w:rFonts w:ascii="PT Astra Serif" w:hAnsi="PT Astra Serif"/>
          <w:sz w:val="28"/>
          <w:szCs w:val="28"/>
          <w:lang w:eastAsia="ru-RU"/>
        </w:rPr>
        <w:t>Заявитель согласен с тем, что может быть не допущен к участию в аукционе в случае несоответствия действительности представленных организатору сведений.</w:t>
      </w:r>
    </w:p>
    <w:p w14:paraId="5DB5288C"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2. В случае признания победителем аукциона заявитель обязуется подписать протокол о результатах аукциона.</w:t>
      </w:r>
    </w:p>
    <w:p w14:paraId="09E1665E"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3. Заявитель уведомлен, что в случае признания победителем аукциона и его отказа от подписания протокола о результатах аукциона, договора на размещение нестационарного торгового объекта внесенный заявителем задаток не возвращается.</w:t>
      </w:r>
    </w:p>
    <w:p w14:paraId="2720E005"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4. Заявитель сообщает, что для оперативного уведомления по вопросам организационного характера и взаимодействия с организатором аукциона им уполномочен ______________________________________________________</w:t>
      </w:r>
    </w:p>
    <w:p w14:paraId="333ED850"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__________________________________________________________________</w:t>
      </w:r>
    </w:p>
    <w:p w14:paraId="0CFD4D42"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(Ф.И.О., телефон заявителя либо его представителя)</w:t>
      </w:r>
    </w:p>
    <w:p w14:paraId="6C89886F"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Все сведения о проведении аукциона просим сообщать уполномоченному лицу.</w:t>
      </w:r>
    </w:p>
    <w:p w14:paraId="7343F1A6"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5. Реквизиты заявителя:</w:t>
      </w:r>
    </w:p>
    <w:p w14:paraId="109A59BB"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0C71081E"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67512EAD"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3078A380"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1F253A9F"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7246A66C"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и сокращенное наименование хозяйствующего субъекта, адрес регистрации, адрес фактического местонахождения, ИНН, ОРГН, КПП)</w:t>
      </w:r>
    </w:p>
    <w:p w14:paraId="1B6B7413"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телефон____________________________, факс _________________________,</w:t>
      </w:r>
    </w:p>
    <w:p w14:paraId="0450B3AE"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электронная почта ________________________________________________, банковские реквизиты прилагаются в печатном виде к заявке.</w:t>
      </w:r>
    </w:p>
    <w:p w14:paraId="2709C539"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6. Корреспонденцию в адрес заявителя просим направлять по адресу:</w:t>
      </w:r>
    </w:p>
    <w:p w14:paraId="3CDFD939"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729D3E6A"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15705921"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1217FAC4"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7. Заявитель уведомлен, что в случае несоответствия заявки форме и требованиям аукционной документации он может быть не допущен к участию в аукционе.</w:t>
      </w:r>
    </w:p>
    <w:p w14:paraId="3CFBF863"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8. Заявитель несет ответственность за представление недостоверной, неполной и/или ложной информации в соответствии с действующим законодательством Российской Федерации.</w:t>
      </w:r>
    </w:p>
    <w:p w14:paraId="2974B6DF"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9. К данной заявке в соответствии с требованиями аукционной документации, нормами действующего законодательства и учредительными документами заявителя прилагаю следующие документы:</w:t>
      </w:r>
    </w:p>
    <w:p w14:paraId="7D9858BB"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58910853"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4EF944DF"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4BD40E5B"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21378FC1"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6B9298A8"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71F7520D"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3813A1A7"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642D50EB"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Я</w:t>
      </w:r>
      <w:r w:rsidRPr="00776EA5">
        <w:rPr>
          <w:rFonts w:ascii="PT Astra Serif" w:hAnsi="PT Astra Serif"/>
          <w:sz w:val="20"/>
          <w:szCs w:val="20"/>
          <w:lang w:eastAsia="ru-RU"/>
        </w:rPr>
        <w:t>, _____________________________________________________________________________________________</w:t>
      </w:r>
    </w:p>
    <w:p w14:paraId="39862BA0"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участника аукциона)</w:t>
      </w:r>
    </w:p>
    <w:p w14:paraId="6B44744F"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_____________________________________________________________________________________________,</w:t>
      </w:r>
    </w:p>
    <w:p w14:paraId="3C2EFD13"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8"/>
          <w:szCs w:val="28"/>
          <w:lang w:eastAsia="ru-RU"/>
        </w:rPr>
        <w:t>в лице</w:t>
      </w:r>
      <w:r w:rsidRPr="00776EA5">
        <w:rPr>
          <w:rFonts w:ascii="PT Astra Serif" w:hAnsi="PT Astra Serif"/>
          <w:sz w:val="20"/>
          <w:szCs w:val="20"/>
          <w:lang w:eastAsia="ru-RU"/>
        </w:rPr>
        <w:t xml:space="preserve"> _____________________________________________________________________________________</w:t>
      </w:r>
    </w:p>
    <w:p w14:paraId="71AF9DD6"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(полное юридическое наименование должности руководителя и его Ф.И.О.</w:t>
      </w:r>
    </w:p>
    <w:p w14:paraId="79471612" w14:textId="77777777" w:rsidR="00FC4E37" w:rsidRPr="00776EA5" w:rsidRDefault="00FC4E37" w:rsidP="00FC4E37">
      <w:pPr>
        <w:widowControl w:val="0"/>
        <w:suppressAutoHyphens w:val="0"/>
        <w:autoSpaceDE w:val="0"/>
        <w:autoSpaceDN w:val="0"/>
        <w:adjustRightInd w:val="0"/>
        <w:jc w:val="center"/>
        <w:rPr>
          <w:rFonts w:ascii="PT Astra Serif" w:hAnsi="PT Astra Serif"/>
          <w:sz w:val="20"/>
          <w:szCs w:val="20"/>
          <w:lang w:eastAsia="ru-RU"/>
        </w:rPr>
      </w:pPr>
      <w:r w:rsidRPr="00776EA5">
        <w:rPr>
          <w:rFonts w:ascii="PT Astra Serif" w:hAnsi="PT Astra Serif"/>
          <w:sz w:val="20"/>
          <w:szCs w:val="20"/>
          <w:lang w:eastAsia="ru-RU"/>
        </w:rPr>
        <w:t>/Ф.И.О. представителя по доверенности, номер и дата доверенности)</w:t>
      </w:r>
    </w:p>
    <w:p w14:paraId="3726B025"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_____________________________________________________________________________</w:t>
      </w:r>
    </w:p>
    <w:p w14:paraId="62403BCE"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 xml:space="preserve">в соответствии с Федеральным </w:t>
      </w:r>
      <w:hyperlink r:id="rId16" w:history="1">
        <w:r w:rsidRPr="00776EA5">
          <w:rPr>
            <w:rFonts w:ascii="PT Astra Serif" w:hAnsi="PT Astra Serif"/>
            <w:sz w:val="28"/>
            <w:szCs w:val="28"/>
            <w:lang w:eastAsia="ru-RU"/>
          </w:rPr>
          <w:t>законом</w:t>
        </w:r>
      </w:hyperlink>
      <w:r w:rsidRPr="00776EA5">
        <w:rPr>
          <w:rFonts w:ascii="PT Astra Serif" w:hAnsi="PT Astra Serif"/>
          <w:sz w:val="28"/>
          <w:szCs w:val="28"/>
          <w:lang w:eastAsia="ru-RU"/>
        </w:rPr>
        <w:t xml:space="preserve"> от 27.07.2006 N 152-ФЗ "О персональных данных" даю оператору персональных данных - комитету экономического развития администрации </w:t>
      </w:r>
      <w:proofErr w:type="spellStart"/>
      <w:r w:rsidRPr="00776EA5">
        <w:rPr>
          <w:rFonts w:ascii="PT Astra Serif" w:hAnsi="PT Astra Serif"/>
          <w:sz w:val="28"/>
          <w:szCs w:val="28"/>
          <w:lang w:eastAsia="ru-RU"/>
        </w:rPr>
        <w:t>Щекинского</w:t>
      </w:r>
      <w:proofErr w:type="spellEnd"/>
      <w:r w:rsidRPr="00776EA5">
        <w:rPr>
          <w:rFonts w:ascii="PT Astra Serif" w:hAnsi="PT Astra Serif"/>
          <w:sz w:val="28"/>
          <w:szCs w:val="28"/>
          <w:lang w:eastAsia="ru-RU"/>
        </w:rPr>
        <w:t xml:space="preserve"> района (301248, г. Щекино, ул. Шахтерская, д. 11) на обработку моих персональных данных, а также согласие на передачу моих персональных данных третьим лицам для решения вопросов, указанных в моем заявлении.</w:t>
      </w:r>
    </w:p>
    <w:p w14:paraId="554328CC" w14:textId="77777777" w:rsidR="00FC4E37" w:rsidRPr="00776EA5" w:rsidRDefault="00FC4E37" w:rsidP="00FC4E37">
      <w:pPr>
        <w:widowControl w:val="0"/>
        <w:suppressAutoHyphens w:val="0"/>
        <w:autoSpaceDE w:val="0"/>
        <w:autoSpaceDN w:val="0"/>
        <w:adjustRightInd w:val="0"/>
        <w:ind w:firstLine="708"/>
        <w:jc w:val="both"/>
        <w:rPr>
          <w:rFonts w:ascii="PT Astra Serif" w:hAnsi="PT Astra Serif"/>
          <w:sz w:val="28"/>
          <w:szCs w:val="28"/>
          <w:lang w:eastAsia="ru-RU"/>
        </w:rPr>
      </w:pPr>
      <w:r w:rsidRPr="00776EA5">
        <w:rPr>
          <w:rFonts w:ascii="PT Astra Serif" w:hAnsi="PT Astra Serif"/>
          <w:sz w:val="28"/>
          <w:szCs w:val="28"/>
          <w:lang w:eastAsia="ru-RU"/>
        </w:rPr>
        <w:t>Согласие вступает в силу со дня его подписания на период не менее чем срок хранения документов, установленный архивным законодательством.</w:t>
      </w:r>
    </w:p>
    <w:p w14:paraId="0C810795"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4D0CA111"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Подпись руководителя                  _____________________________________</w:t>
      </w:r>
    </w:p>
    <w:p w14:paraId="788BDD04"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 xml:space="preserve">                                                                              (подпись, Ф.И.О.)</w:t>
      </w:r>
    </w:p>
    <w:p w14:paraId="28AAEC79"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М.П.</w:t>
      </w:r>
    </w:p>
    <w:p w14:paraId="403EA7E9"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3EBC7A33"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r w:rsidRPr="00776EA5">
        <w:rPr>
          <w:rFonts w:ascii="PT Astra Serif" w:hAnsi="PT Astra Serif"/>
          <w:sz w:val="20"/>
          <w:szCs w:val="20"/>
          <w:lang w:eastAsia="ru-RU"/>
        </w:rPr>
        <w:t xml:space="preserve">                                      « ___ » ______________________ 202__ г.</w:t>
      </w:r>
    </w:p>
    <w:p w14:paraId="5FA8C739" w14:textId="77777777" w:rsidR="00FC4E37" w:rsidRPr="00776EA5" w:rsidRDefault="00FC4E37" w:rsidP="00FC4E37">
      <w:pPr>
        <w:widowControl w:val="0"/>
        <w:suppressAutoHyphens w:val="0"/>
        <w:autoSpaceDE w:val="0"/>
        <w:autoSpaceDN w:val="0"/>
        <w:adjustRightInd w:val="0"/>
        <w:jc w:val="both"/>
        <w:rPr>
          <w:rFonts w:ascii="PT Astra Serif" w:hAnsi="PT Astra Serif"/>
          <w:sz w:val="20"/>
          <w:szCs w:val="20"/>
          <w:lang w:eastAsia="ru-RU"/>
        </w:rPr>
      </w:pPr>
    </w:p>
    <w:p w14:paraId="68EFC799"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51C91604"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2A5E84B3" w14:textId="77777777" w:rsidR="00FC4E37" w:rsidRPr="00776EA5" w:rsidRDefault="00FC4E37" w:rsidP="00FC4E37">
      <w:pPr>
        <w:widowControl w:val="0"/>
        <w:suppressAutoHyphens w:val="0"/>
        <w:autoSpaceDE w:val="0"/>
        <w:autoSpaceDN w:val="0"/>
        <w:adjustRightInd w:val="0"/>
        <w:ind w:right="125" w:firstLine="709"/>
        <w:jc w:val="both"/>
        <w:rPr>
          <w:rFonts w:ascii="PT Astra Serif" w:hAnsi="PT Astra Serif"/>
          <w:sz w:val="28"/>
          <w:szCs w:val="28"/>
          <w:lang w:eastAsia="ru-RU"/>
        </w:rPr>
      </w:pPr>
      <w:r w:rsidRPr="00776EA5">
        <w:rPr>
          <w:rFonts w:ascii="PT Astra Serif" w:hAnsi="PT Astra Serif"/>
          <w:bCs/>
          <w:iCs/>
          <w:sz w:val="28"/>
          <w:szCs w:val="28"/>
          <w:lang w:eastAsia="ru-RU"/>
        </w:rPr>
        <w:t>* В</w:t>
      </w:r>
      <w:r w:rsidRPr="00776EA5">
        <w:rPr>
          <w:rFonts w:ascii="PT Astra Serif" w:hAnsi="PT Astra Serif"/>
          <w:sz w:val="28"/>
          <w:szCs w:val="28"/>
          <w:lang w:eastAsia="ru-RU"/>
        </w:rPr>
        <w:t xml:space="preserve"> случае несоответствия документа форме заявитель может быть не допущен к участию в аукционе.</w:t>
      </w:r>
    </w:p>
    <w:p w14:paraId="07159A6D" w14:textId="77777777" w:rsidR="00FC4E37" w:rsidRPr="00776EA5"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r w:rsidRPr="00776EA5">
        <w:rPr>
          <w:rFonts w:ascii="PT Astra Serif" w:hAnsi="PT Astra Serif"/>
          <w:sz w:val="28"/>
          <w:szCs w:val="28"/>
          <w:lang w:eastAsia="ru-RU"/>
        </w:rPr>
        <w:t xml:space="preserve">Заявитель подает заявку на участие в открытом аукционе на размещение нестационарного торгового объекта в письменной форме.  </w:t>
      </w:r>
    </w:p>
    <w:p w14:paraId="62D20171" w14:textId="77777777"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Один заявитель вправе подать только одну заявку на участие в аукционе по каждому лоту.</w:t>
      </w:r>
    </w:p>
    <w:p w14:paraId="2D8E2E95" w14:textId="77777777"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 xml:space="preserve">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 организационно-правовую форму и полное наименование участника аукциона. </w:t>
      </w:r>
    </w:p>
    <w:p w14:paraId="429DDE80" w14:textId="77777777" w:rsidR="00FC4E37" w:rsidRPr="00776EA5" w:rsidRDefault="00FC4E37" w:rsidP="00FC4E37">
      <w:pPr>
        <w:widowControl w:val="0"/>
        <w:suppressAutoHyphens w:val="0"/>
        <w:autoSpaceDE w:val="0"/>
        <w:autoSpaceDN w:val="0"/>
        <w:adjustRightInd w:val="0"/>
        <w:ind w:firstLine="709"/>
        <w:jc w:val="both"/>
        <w:outlineLvl w:val="1"/>
        <w:rPr>
          <w:rFonts w:ascii="PT Astra Serif" w:hAnsi="PT Astra Serif"/>
          <w:sz w:val="28"/>
          <w:szCs w:val="28"/>
          <w:lang w:eastAsia="ru-RU"/>
        </w:rPr>
      </w:pPr>
      <w:r w:rsidRPr="00776EA5">
        <w:rPr>
          <w:rFonts w:ascii="PT Astra Serif" w:hAnsi="PT Astra Serif"/>
          <w:sz w:val="28"/>
          <w:szCs w:val="28"/>
          <w:lang w:eastAsia="ru-RU"/>
        </w:rPr>
        <w:t>В пункте 5 заявки указывается полное и сокращенное наименование заявителя, адрес регистрации, адрес фактического местонахождения, ИНН, ОРГН, КПП, контактный телефон, факс. Банковские реквизиты, для возврата задатка. прилагаются в печатном виде к заявке.</w:t>
      </w:r>
    </w:p>
    <w:p w14:paraId="3D6D9C35" w14:textId="77777777" w:rsidR="00FC4E37" w:rsidRPr="00776EA5"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776EA5">
        <w:rPr>
          <w:rFonts w:ascii="PT Astra Serif" w:hAnsi="PT Astra Serif"/>
          <w:sz w:val="28"/>
          <w:szCs w:val="28"/>
          <w:lang w:eastAsia="ru-RU"/>
        </w:rPr>
        <w:t>Выписка из единого государственного реестра юридических лиц (или нотариально заверенная копия такой выписки) - для юридических лиц, выписка из единого государственного реестра индивидуальных предпринимателей (или нотариально заверенная копия такой выписки) – для индивидуальных предпринимателей, справка о постановке на учет физического лица в качестве налогоплательщика налога на профессиональный доход – для физических лиц, применяющих специальный налоговый режим (налог на профессиональный доход), выданные не позднее 6 месяцев до даты размещения на официальном сайте извещения о проведении аукциона – являются приложениями к данной заявке.</w:t>
      </w:r>
    </w:p>
    <w:p w14:paraId="310E7093" w14:textId="77777777" w:rsidR="00FC4E37" w:rsidRPr="00776EA5" w:rsidRDefault="00FC4E37" w:rsidP="00FC4E37">
      <w:pPr>
        <w:widowControl w:val="0"/>
        <w:suppressAutoHyphens w:val="0"/>
        <w:autoSpaceDE w:val="0"/>
        <w:autoSpaceDN w:val="0"/>
        <w:adjustRightInd w:val="0"/>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Документ, подтверждающий полномочия лица на осуществление действий от имени заявителя:</w:t>
      </w:r>
    </w:p>
    <w:p w14:paraId="120190A5" w14:textId="77777777" w:rsidR="00FC4E37" w:rsidRPr="00776EA5" w:rsidRDefault="00FC4E37" w:rsidP="00FC4E37">
      <w:pPr>
        <w:widowControl w:val="0"/>
        <w:suppressAutoHyphens w:val="0"/>
        <w:autoSpaceDE w:val="0"/>
        <w:autoSpaceDN w:val="0"/>
        <w:adjustRightInd w:val="0"/>
        <w:spacing w:before="200" w:after="1" w:line="200" w:lineRule="atLeast"/>
        <w:ind w:firstLine="539"/>
        <w:contextualSpacing/>
        <w:jc w:val="both"/>
        <w:rPr>
          <w:rFonts w:ascii="PT Astra Serif" w:hAnsi="PT Astra Serif"/>
          <w:sz w:val="28"/>
          <w:szCs w:val="28"/>
          <w:lang w:eastAsia="ru-RU"/>
        </w:rPr>
      </w:pPr>
      <w:r w:rsidRPr="00776EA5">
        <w:rPr>
          <w:rFonts w:ascii="PT Astra Serif" w:hAnsi="PT Astra Serif"/>
          <w:sz w:val="28"/>
          <w:szCs w:val="28"/>
          <w:lang w:eastAsia="ru-RU"/>
        </w:rPr>
        <w:t>для юридического лица - документы, подтверждающие полномочия лица на осуществление действий от имени юридического лица (копия решения учредителей о назначении/избрании руководителя и копия приказа о вступлении в должность руководителя), в соответствии с которыми такое физическое лицо обладает правом действовать от имени заявителя без доверенности (руководитель), либо доверенность на осуществление действий от имени заявителя, заверенную печатью юридического лица и подписанную руководителем заявителя;</w:t>
      </w:r>
    </w:p>
    <w:p w14:paraId="6116CA3A" w14:textId="77777777" w:rsidR="00FC4E37" w:rsidRPr="00776EA5" w:rsidRDefault="00FC4E37" w:rsidP="00FC4E37">
      <w:pPr>
        <w:widowControl w:val="0"/>
        <w:suppressAutoHyphens w:val="0"/>
        <w:autoSpaceDE w:val="0"/>
        <w:autoSpaceDN w:val="0"/>
        <w:adjustRightInd w:val="0"/>
        <w:spacing w:before="200" w:line="200" w:lineRule="atLeast"/>
        <w:ind w:firstLine="539"/>
        <w:contextualSpacing/>
        <w:jc w:val="both"/>
        <w:rPr>
          <w:rFonts w:ascii="PT Astra Serif" w:hAnsi="PT Astra Serif"/>
          <w:b/>
          <w:i/>
          <w:sz w:val="28"/>
          <w:szCs w:val="28"/>
          <w:lang w:eastAsia="ru-RU"/>
        </w:rPr>
      </w:pPr>
      <w:r w:rsidRPr="00776EA5">
        <w:rPr>
          <w:rFonts w:ascii="PT Astra Serif" w:hAnsi="PT Astra Serif"/>
          <w:sz w:val="28"/>
          <w:szCs w:val="28"/>
          <w:lang w:eastAsia="ru-RU"/>
        </w:rPr>
        <w:t>для индивидуального предпринимателя - нотариально заверенная доверенность либо нотариально заверенная копия такой доверенности. Если заявитель намерен участвовать в аукционе по нескольким предусмотренным в нем лотам, он подает на каждый лот отдельную заявку, при этом допускается представление Доверенности по одному из лотов, по остальным лотам представляется копия Доверенности, с указанием номера лота, заявка по которому включает Доверенность;</w:t>
      </w:r>
    </w:p>
    <w:p w14:paraId="42590D6E" w14:textId="77777777" w:rsidR="00FC4E37" w:rsidRPr="00776EA5" w:rsidRDefault="00FC4E37" w:rsidP="00FC4E37">
      <w:pPr>
        <w:widowControl w:val="0"/>
        <w:suppressAutoHyphens w:val="0"/>
        <w:autoSpaceDE w:val="0"/>
        <w:autoSpaceDN w:val="0"/>
        <w:adjustRightInd w:val="0"/>
        <w:ind w:right="-42" w:firstLine="709"/>
        <w:jc w:val="both"/>
        <w:rPr>
          <w:rFonts w:ascii="PT Astra Serif" w:hAnsi="PT Astra Serif"/>
          <w:sz w:val="28"/>
          <w:szCs w:val="28"/>
          <w:lang w:eastAsia="ru-RU"/>
        </w:rPr>
      </w:pPr>
      <w:r w:rsidRPr="00776EA5">
        <w:rPr>
          <w:rFonts w:ascii="PT Astra Serif" w:hAnsi="PT Astra Serif"/>
          <w:sz w:val="28"/>
          <w:szCs w:val="28"/>
          <w:lang w:eastAsia="ru-RU"/>
        </w:rPr>
        <w:t>Документ, подтверждающий внесение задатка - являются приложением к данной заявке.</w:t>
      </w:r>
    </w:p>
    <w:p w14:paraId="6D650030" w14:textId="77777777" w:rsidR="00FC4E37" w:rsidRPr="00776EA5" w:rsidRDefault="00FC4E37" w:rsidP="00FC4E37">
      <w:pPr>
        <w:widowControl w:val="0"/>
        <w:suppressAutoHyphens w:val="0"/>
        <w:autoSpaceDE w:val="0"/>
        <w:autoSpaceDN w:val="0"/>
        <w:adjustRightInd w:val="0"/>
        <w:ind w:firstLine="709"/>
        <w:jc w:val="both"/>
        <w:outlineLvl w:val="2"/>
        <w:rPr>
          <w:rFonts w:ascii="PT Astra Serif" w:hAnsi="PT Astra Serif"/>
          <w:sz w:val="28"/>
          <w:szCs w:val="28"/>
          <w:lang w:eastAsia="ru-RU"/>
        </w:rPr>
      </w:pPr>
    </w:p>
    <w:p w14:paraId="56C5195D" w14:textId="77777777" w:rsidR="00FC4E37" w:rsidRPr="00776EA5" w:rsidRDefault="00FC4E37" w:rsidP="00FC4E37">
      <w:pPr>
        <w:widowControl w:val="0"/>
        <w:suppressAutoHyphens w:val="0"/>
        <w:autoSpaceDE w:val="0"/>
        <w:autoSpaceDN w:val="0"/>
        <w:adjustRightInd w:val="0"/>
        <w:jc w:val="center"/>
        <w:outlineLvl w:val="2"/>
        <w:rPr>
          <w:rFonts w:ascii="PT Astra Serif" w:hAnsi="PT Astra Serif"/>
          <w:sz w:val="28"/>
          <w:szCs w:val="28"/>
          <w:lang w:eastAsia="ru-RU"/>
        </w:rPr>
      </w:pPr>
    </w:p>
    <w:p w14:paraId="626ADC3A" w14:textId="030F81F1" w:rsidR="00FC4E37" w:rsidRPr="00776EA5" w:rsidRDefault="00B04516" w:rsidP="00FC4E37">
      <w:pPr>
        <w:widowControl w:val="0"/>
        <w:suppressAutoHyphens w:val="0"/>
        <w:autoSpaceDE w:val="0"/>
        <w:autoSpaceDN w:val="0"/>
        <w:adjustRightInd w:val="0"/>
        <w:jc w:val="center"/>
        <w:outlineLvl w:val="2"/>
        <w:rPr>
          <w:rFonts w:ascii="PT Astra Serif" w:hAnsi="PT Astra Serif"/>
          <w:sz w:val="28"/>
          <w:szCs w:val="28"/>
          <w:lang w:eastAsia="ru-RU"/>
        </w:rPr>
      </w:pPr>
      <w:r>
        <w:rPr>
          <w:rFonts w:ascii="PT Astra Serif" w:hAnsi="PT Astra Serif"/>
          <w:sz w:val="28"/>
          <w:szCs w:val="28"/>
          <w:lang w:eastAsia="ru-RU"/>
        </w:rPr>
        <w:t>_____________________________________</w:t>
      </w:r>
    </w:p>
    <w:p w14:paraId="388F75F0" w14:textId="77777777" w:rsidR="00FC4E37" w:rsidRPr="00776EA5" w:rsidRDefault="00FC4E37" w:rsidP="00FC4E37">
      <w:pPr>
        <w:widowControl w:val="0"/>
        <w:suppressAutoHyphens w:val="0"/>
        <w:autoSpaceDE w:val="0"/>
        <w:autoSpaceDN w:val="0"/>
        <w:adjustRightInd w:val="0"/>
        <w:jc w:val="both"/>
        <w:outlineLvl w:val="2"/>
        <w:rPr>
          <w:rFonts w:ascii="PT Astra Serif" w:hAnsi="PT Astra Serif"/>
          <w:sz w:val="28"/>
          <w:szCs w:val="28"/>
          <w:lang w:eastAsia="ru-RU"/>
        </w:rPr>
      </w:pPr>
    </w:p>
    <w:p w14:paraId="72AC3BFF" w14:textId="77777777" w:rsidR="00FC4E37" w:rsidRPr="00776EA5"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14:paraId="54868E3C" w14:textId="77777777" w:rsidR="00FC4E37" w:rsidRPr="00776EA5" w:rsidRDefault="00FC4E37" w:rsidP="00FC4E37">
      <w:pPr>
        <w:widowControl w:val="0"/>
        <w:suppressAutoHyphens w:val="0"/>
        <w:autoSpaceDE w:val="0"/>
        <w:autoSpaceDN w:val="0"/>
        <w:adjustRightInd w:val="0"/>
        <w:jc w:val="right"/>
        <w:outlineLvl w:val="2"/>
        <w:rPr>
          <w:rFonts w:ascii="PT Astra Serif" w:hAnsi="PT Astra Serif"/>
          <w:sz w:val="28"/>
          <w:szCs w:val="28"/>
          <w:lang w:eastAsia="ru-RU"/>
        </w:rPr>
      </w:pPr>
    </w:p>
    <w:p w14:paraId="490B8384"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59C1321F"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63ACC0ED" w14:textId="77777777" w:rsidR="00FC4E37" w:rsidRPr="00776EA5" w:rsidRDefault="00FC4E37" w:rsidP="00FC4E37">
      <w:pPr>
        <w:widowControl w:val="0"/>
        <w:suppressAutoHyphens w:val="0"/>
        <w:autoSpaceDE w:val="0"/>
        <w:autoSpaceDN w:val="0"/>
        <w:adjustRightInd w:val="0"/>
        <w:jc w:val="right"/>
        <w:outlineLvl w:val="2"/>
        <w:rPr>
          <w:rFonts w:ascii="PT Astra Serif" w:hAnsi="PT Astra Serif" w:cs="Calibri"/>
          <w:sz w:val="22"/>
          <w:szCs w:val="20"/>
          <w:lang w:eastAsia="ru-RU"/>
        </w:rPr>
      </w:pPr>
    </w:p>
    <w:p w14:paraId="757232FD"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391B0D85"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5DE279A9"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54623A22"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575D2036"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2AA9AD1B"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4A62B774"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4824C464" w14:textId="77777777" w:rsidR="00FC4E37" w:rsidRPr="00776EA5" w:rsidRDefault="00FC4E37" w:rsidP="00FC4E37">
      <w:pPr>
        <w:widowControl w:val="0"/>
        <w:suppressAutoHyphens w:val="0"/>
        <w:autoSpaceDE w:val="0"/>
        <w:autoSpaceDN w:val="0"/>
        <w:adjustRightInd w:val="0"/>
        <w:outlineLvl w:val="2"/>
        <w:rPr>
          <w:rFonts w:ascii="PT Astra Serif" w:hAnsi="PT Astra Serif" w:cs="Calibri"/>
          <w:sz w:val="22"/>
          <w:szCs w:val="20"/>
          <w:lang w:eastAsia="ru-RU"/>
        </w:rPr>
      </w:pPr>
    </w:p>
    <w:p w14:paraId="458F15B5" w14:textId="77777777" w:rsidR="00333374" w:rsidRPr="00776EA5" w:rsidRDefault="00333374" w:rsidP="00FC4E37">
      <w:pPr>
        <w:widowControl w:val="0"/>
        <w:suppressAutoHyphens w:val="0"/>
        <w:autoSpaceDE w:val="0"/>
        <w:autoSpaceDN w:val="0"/>
        <w:adjustRightInd w:val="0"/>
        <w:outlineLvl w:val="2"/>
        <w:rPr>
          <w:rFonts w:ascii="PT Astra Serif" w:hAnsi="PT Astra Serif" w:cs="Calibri"/>
          <w:sz w:val="22"/>
          <w:szCs w:val="20"/>
          <w:lang w:eastAsia="ru-RU"/>
        </w:rPr>
        <w:sectPr w:rsidR="00333374" w:rsidRPr="00776EA5" w:rsidSect="007C5829">
          <w:pgSz w:w="11906" w:h="16838"/>
          <w:pgMar w:top="1134" w:right="850" w:bottom="1134" w:left="1701" w:header="567" w:footer="720" w:gutter="0"/>
          <w:pgNumType w:start="19"/>
          <w:cols w:space="720"/>
          <w:docGrid w:linePitch="360"/>
        </w:sectPr>
      </w:pPr>
    </w:p>
    <w:tbl>
      <w:tblPr>
        <w:tblW w:w="0" w:type="auto"/>
        <w:tblLook w:val="04A0" w:firstRow="1" w:lastRow="0" w:firstColumn="1" w:lastColumn="0" w:noHBand="0" w:noVBand="1"/>
      </w:tblPr>
      <w:tblGrid>
        <w:gridCol w:w="5211"/>
        <w:gridCol w:w="4133"/>
      </w:tblGrid>
      <w:tr w:rsidR="00FC4E37" w:rsidRPr="00776EA5" w14:paraId="2FFE3268" w14:textId="77777777" w:rsidTr="00B50F59">
        <w:trPr>
          <w:trHeight w:val="1022"/>
        </w:trPr>
        <w:tc>
          <w:tcPr>
            <w:tcW w:w="5211" w:type="dxa"/>
            <w:shd w:val="clear" w:color="auto" w:fill="auto"/>
          </w:tcPr>
          <w:p w14:paraId="1D409161" w14:textId="77777777" w:rsidR="00FC4E37" w:rsidRPr="00776EA5" w:rsidRDefault="00FC4E37" w:rsidP="00B50F59">
            <w:pPr>
              <w:widowControl w:val="0"/>
              <w:suppressAutoHyphens w:val="0"/>
              <w:autoSpaceDE w:val="0"/>
              <w:autoSpaceDN w:val="0"/>
              <w:adjustRightInd w:val="0"/>
              <w:spacing w:line="360" w:lineRule="exact"/>
              <w:jc w:val="both"/>
              <w:rPr>
                <w:rFonts w:ascii="PT Astra Serif" w:hAnsi="PT Astra Serif"/>
                <w:sz w:val="28"/>
                <w:szCs w:val="28"/>
                <w:lang w:eastAsia="ru-RU"/>
              </w:rPr>
            </w:pPr>
          </w:p>
        </w:tc>
        <w:tc>
          <w:tcPr>
            <w:tcW w:w="4133" w:type="dxa"/>
            <w:shd w:val="clear" w:color="auto" w:fill="auto"/>
            <w:vAlign w:val="center"/>
          </w:tcPr>
          <w:p w14:paraId="5115FACC" w14:textId="77777777"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Приложение № 3</w:t>
            </w:r>
          </w:p>
          <w:p w14:paraId="534345AA" w14:textId="77777777" w:rsidR="00FC4E37" w:rsidRPr="00776EA5" w:rsidRDefault="00FC4E37" w:rsidP="00B50F59">
            <w:pPr>
              <w:suppressAutoHyphens w:val="0"/>
              <w:overflowPunct w:val="0"/>
              <w:autoSpaceDE w:val="0"/>
              <w:autoSpaceDN w:val="0"/>
              <w:adjustRightInd w:val="0"/>
              <w:jc w:val="center"/>
              <w:textAlignment w:val="baseline"/>
              <w:rPr>
                <w:rFonts w:ascii="PT Astra Serif" w:hAnsi="PT Astra Serif"/>
                <w:sz w:val="28"/>
                <w:szCs w:val="28"/>
                <w:lang w:eastAsia="ru-RU"/>
              </w:rPr>
            </w:pPr>
            <w:r w:rsidRPr="00776EA5">
              <w:rPr>
                <w:rFonts w:ascii="PT Astra Serif" w:hAnsi="PT Astra Serif"/>
                <w:sz w:val="28"/>
                <w:szCs w:val="28"/>
                <w:lang w:eastAsia="ru-RU"/>
              </w:rPr>
              <w:t>к аукционной документации</w:t>
            </w:r>
          </w:p>
          <w:p w14:paraId="56D477A1"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r>
    </w:tbl>
    <w:p w14:paraId="45E08E3B"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p>
    <w:p w14:paraId="52BD4E17"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Опись</w:t>
      </w:r>
    </w:p>
    <w:p w14:paraId="4369AE55"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документов, представляемых заявителями на участие в</w:t>
      </w:r>
    </w:p>
    <w:p w14:paraId="4851D4E3"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открытом аукционе на право заключения договора на</w:t>
      </w:r>
    </w:p>
    <w:p w14:paraId="0660D26C" w14:textId="77777777" w:rsidR="00FC4E37" w:rsidRPr="00776EA5" w:rsidRDefault="00FC4E37" w:rsidP="00FC4E37">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размещение нестационарного торгового объекта</w:t>
      </w:r>
    </w:p>
    <w:p w14:paraId="4B75376D"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p w14:paraId="6ADC214B"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по адресу:__________________________________________________________</w:t>
      </w:r>
    </w:p>
    <w:p w14:paraId="19F62C24"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лот: ______________________________________________________________</w:t>
      </w:r>
    </w:p>
    <w:p w14:paraId="14081827" w14:textId="77777777" w:rsidR="00FC4E37" w:rsidRPr="00776EA5" w:rsidRDefault="00FC4E37" w:rsidP="00FC4E37">
      <w:pPr>
        <w:widowControl w:val="0"/>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специализация торгового объекта:_____________________________________</w:t>
      </w:r>
    </w:p>
    <w:p w14:paraId="1593570E" w14:textId="77777777" w:rsidR="00FC4E37" w:rsidRPr="00776EA5" w:rsidRDefault="00FC4E37" w:rsidP="00FC4E37">
      <w:pPr>
        <w:widowControl w:val="0"/>
        <w:suppressAutoHyphens w:val="0"/>
        <w:autoSpaceDE w:val="0"/>
        <w:autoSpaceDN w:val="0"/>
        <w:adjustRightInd w:val="0"/>
        <w:jc w:val="both"/>
        <w:rPr>
          <w:rFonts w:ascii="PT Astra Serif" w:hAnsi="PT Astra Serif" w:cs="Calibri"/>
          <w:sz w:val="22"/>
          <w:szCs w:val="20"/>
          <w:lang w:eastAsia="ru-RU"/>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1559"/>
        <w:gridCol w:w="2126"/>
        <w:gridCol w:w="1560"/>
      </w:tblGrid>
      <w:tr w:rsidR="00FC4E37" w:rsidRPr="00776EA5" w14:paraId="1AFA7187" w14:textId="77777777" w:rsidTr="00B50F59">
        <w:tc>
          <w:tcPr>
            <w:tcW w:w="4315" w:type="dxa"/>
          </w:tcPr>
          <w:p w14:paraId="507F611E"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Наименование документа</w:t>
            </w:r>
          </w:p>
        </w:tc>
        <w:tc>
          <w:tcPr>
            <w:tcW w:w="1559" w:type="dxa"/>
          </w:tcPr>
          <w:p w14:paraId="41BD9C1B"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Подлинник</w:t>
            </w:r>
          </w:p>
        </w:tc>
        <w:tc>
          <w:tcPr>
            <w:tcW w:w="2126" w:type="dxa"/>
          </w:tcPr>
          <w:p w14:paraId="221A9A57"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Копия (нотариально заверенная для ИП/заверенная руководителем для ЮЛ)</w:t>
            </w:r>
          </w:p>
        </w:tc>
        <w:tc>
          <w:tcPr>
            <w:tcW w:w="1560" w:type="dxa"/>
          </w:tcPr>
          <w:p w14:paraId="719FCFF9"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Количество листов</w:t>
            </w:r>
          </w:p>
        </w:tc>
      </w:tr>
      <w:tr w:rsidR="00FC4E37" w:rsidRPr="00776EA5" w14:paraId="414377E5" w14:textId="77777777" w:rsidTr="00B50F59">
        <w:tc>
          <w:tcPr>
            <w:tcW w:w="9560" w:type="dxa"/>
            <w:gridSpan w:val="4"/>
          </w:tcPr>
          <w:p w14:paraId="14E21B71" w14:textId="77777777" w:rsidR="00FC4E37" w:rsidRPr="00776EA5" w:rsidRDefault="00FC4E37" w:rsidP="00B50F59">
            <w:pPr>
              <w:widowControl w:val="0"/>
              <w:suppressAutoHyphens w:val="0"/>
              <w:autoSpaceDE w:val="0"/>
              <w:autoSpaceDN w:val="0"/>
              <w:adjustRightInd w:val="0"/>
              <w:ind w:firstLine="709"/>
              <w:jc w:val="center"/>
              <w:rPr>
                <w:rFonts w:ascii="PT Astra Serif" w:hAnsi="PT Astra Serif" w:cs="Calibri"/>
                <w:sz w:val="28"/>
                <w:szCs w:val="28"/>
                <w:lang w:eastAsia="ru-RU"/>
              </w:rPr>
            </w:pPr>
            <w:r w:rsidRPr="00776EA5">
              <w:rPr>
                <w:rFonts w:ascii="PT Astra Serif" w:hAnsi="PT Astra Serif"/>
                <w:sz w:val="28"/>
                <w:szCs w:val="28"/>
                <w:lang w:eastAsia="ru-RU"/>
              </w:rPr>
              <w:t>1. Документы, общие для юридических лиц, индивидуальных предпринимателей, физических лиц</w:t>
            </w:r>
          </w:p>
        </w:tc>
      </w:tr>
      <w:tr w:rsidR="00FC4E37" w:rsidRPr="00776EA5" w14:paraId="4AE16A08" w14:textId="77777777" w:rsidTr="00B50F59">
        <w:tc>
          <w:tcPr>
            <w:tcW w:w="4315" w:type="dxa"/>
          </w:tcPr>
          <w:p w14:paraId="545B6EB9"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 xml:space="preserve">1.1. Заявка на участие в открытом аукционе на право размещения нестационарного торгового объекта </w:t>
            </w:r>
          </w:p>
        </w:tc>
        <w:tc>
          <w:tcPr>
            <w:tcW w:w="1559" w:type="dxa"/>
            <w:vAlign w:val="center"/>
          </w:tcPr>
          <w:p w14:paraId="52B38393"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4BCB8C79"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5AD8D147"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13448DBC" w14:textId="77777777" w:rsidTr="00B50F59">
        <w:tc>
          <w:tcPr>
            <w:tcW w:w="4315" w:type="dxa"/>
          </w:tcPr>
          <w:p w14:paraId="44AD9B8F"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1.2. Документ, подтверждающий полномочия лица на осуществление действий от имени заявителя</w:t>
            </w:r>
          </w:p>
        </w:tc>
        <w:tc>
          <w:tcPr>
            <w:tcW w:w="1559" w:type="dxa"/>
            <w:vAlign w:val="center"/>
          </w:tcPr>
          <w:p w14:paraId="533590F1"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2126" w:type="dxa"/>
            <w:vAlign w:val="center"/>
          </w:tcPr>
          <w:p w14:paraId="49065F24"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14:paraId="147CD002"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6FE7E51A" w14:textId="77777777" w:rsidTr="00B50F59">
        <w:tc>
          <w:tcPr>
            <w:tcW w:w="4315" w:type="dxa"/>
          </w:tcPr>
          <w:p w14:paraId="47FE10D4"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1.3. Доверенность на осуществление действий от имени заявителя</w:t>
            </w:r>
          </w:p>
        </w:tc>
        <w:tc>
          <w:tcPr>
            <w:tcW w:w="1559" w:type="dxa"/>
            <w:vAlign w:val="center"/>
          </w:tcPr>
          <w:p w14:paraId="78D8834F"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253255ED"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14:paraId="1717320D"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14466352" w14:textId="77777777" w:rsidTr="00B50F59">
        <w:tc>
          <w:tcPr>
            <w:tcW w:w="4315" w:type="dxa"/>
          </w:tcPr>
          <w:p w14:paraId="2E4D021E"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1.4. Документ, подтверждающий внесение задатка</w:t>
            </w:r>
          </w:p>
        </w:tc>
        <w:tc>
          <w:tcPr>
            <w:tcW w:w="1559" w:type="dxa"/>
            <w:vAlign w:val="center"/>
          </w:tcPr>
          <w:p w14:paraId="5B57137C"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36936D0A"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50CAEF2D"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31F5DF36" w14:textId="77777777" w:rsidTr="00B50F59">
        <w:tc>
          <w:tcPr>
            <w:tcW w:w="4315" w:type="dxa"/>
          </w:tcPr>
          <w:p w14:paraId="6B5D0FB0"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1.5. Документ, подтверждающий банковские реквизиты счета заявителя для возврата задатка</w:t>
            </w:r>
          </w:p>
        </w:tc>
        <w:tc>
          <w:tcPr>
            <w:tcW w:w="1559" w:type="dxa"/>
            <w:vAlign w:val="center"/>
          </w:tcPr>
          <w:p w14:paraId="6C2FB70A"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7D8DEE3E"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8F9CB37"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292F52F1" w14:textId="77777777" w:rsidTr="00B50F59">
        <w:tc>
          <w:tcPr>
            <w:tcW w:w="4315" w:type="dxa"/>
          </w:tcPr>
          <w:p w14:paraId="4080F97A"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1.6.  Заявление об отсутствии решения о ликвидации заявителя,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tc>
        <w:tc>
          <w:tcPr>
            <w:tcW w:w="1559" w:type="dxa"/>
            <w:vAlign w:val="center"/>
          </w:tcPr>
          <w:p w14:paraId="2EEF9583"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Х</w:t>
            </w:r>
          </w:p>
        </w:tc>
        <w:tc>
          <w:tcPr>
            <w:tcW w:w="2126" w:type="dxa"/>
            <w:vAlign w:val="center"/>
          </w:tcPr>
          <w:p w14:paraId="3847946A"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2D156779"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32414205" w14:textId="77777777" w:rsidTr="00B50F59">
        <w:tc>
          <w:tcPr>
            <w:tcW w:w="9560" w:type="dxa"/>
            <w:gridSpan w:val="4"/>
            <w:vAlign w:val="center"/>
          </w:tcPr>
          <w:p w14:paraId="178DB40E" w14:textId="77777777"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t>2. Документы для юридических лиц</w:t>
            </w:r>
          </w:p>
        </w:tc>
      </w:tr>
      <w:tr w:rsidR="00FC4E37" w:rsidRPr="00776EA5" w14:paraId="3A528F85" w14:textId="77777777" w:rsidTr="00B50F59">
        <w:tc>
          <w:tcPr>
            <w:tcW w:w="4315" w:type="dxa"/>
          </w:tcPr>
          <w:p w14:paraId="0C8E97DB"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2.1. Выписка из Единого государственного реестра юридических лиц, выданная не позднее 6 месяцев до даты приема заявок</w:t>
            </w:r>
          </w:p>
        </w:tc>
        <w:tc>
          <w:tcPr>
            <w:tcW w:w="1559" w:type="dxa"/>
            <w:vAlign w:val="center"/>
          </w:tcPr>
          <w:p w14:paraId="55645E76" w14:textId="77777777"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0688ADA9"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14:paraId="447AE93D"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4089FC4D" w14:textId="77777777" w:rsidTr="00B50F59">
        <w:tc>
          <w:tcPr>
            <w:tcW w:w="9560" w:type="dxa"/>
            <w:gridSpan w:val="4"/>
            <w:vAlign w:val="center"/>
          </w:tcPr>
          <w:p w14:paraId="0C58AA4D"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r w:rsidRPr="00776EA5">
              <w:rPr>
                <w:rFonts w:ascii="PT Astra Serif" w:hAnsi="PT Astra Serif"/>
                <w:sz w:val="28"/>
                <w:szCs w:val="28"/>
                <w:lang w:eastAsia="ru-RU"/>
              </w:rPr>
              <w:t>3. Документы, представляемые индивидуальными предпринимателями</w:t>
            </w:r>
          </w:p>
        </w:tc>
      </w:tr>
      <w:tr w:rsidR="00FC4E37" w:rsidRPr="00776EA5" w14:paraId="6718EC66" w14:textId="77777777" w:rsidTr="00B50F59">
        <w:tc>
          <w:tcPr>
            <w:tcW w:w="4315" w:type="dxa"/>
          </w:tcPr>
          <w:p w14:paraId="08A0F5E2"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3.1. Выписка из Единого государственного реестра индивидуальных предпринимателей, выданная не позднее 6 месяцев до даты приема заявок</w:t>
            </w:r>
          </w:p>
        </w:tc>
        <w:tc>
          <w:tcPr>
            <w:tcW w:w="1559" w:type="dxa"/>
            <w:vAlign w:val="center"/>
          </w:tcPr>
          <w:p w14:paraId="2205A5C3"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2126" w:type="dxa"/>
            <w:vAlign w:val="center"/>
          </w:tcPr>
          <w:p w14:paraId="4DB4E854"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X</w:t>
            </w:r>
          </w:p>
        </w:tc>
        <w:tc>
          <w:tcPr>
            <w:tcW w:w="1560" w:type="dxa"/>
          </w:tcPr>
          <w:p w14:paraId="3041CB17"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0F044013" w14:textId="77777777" w:rsidTr="00B50F59">
        <w:tc>
          <w:tcPr>
            <w:tcW w:w="9560" w:type="dxa"/>
            <w:gridSpan w:val="4"/>
          </w:tcPr>
          <w:p w14:paraId="4231E3FD" w14:textId="77777777" w:rsidR="00FC4E37" w:rsidRPr="00776EA5" w:rsidRDefault="00FC4E37" w:rsidP="00B50F59">
            <w:pPr>
              <w:widowControl w:val="0"/>
              <w:suppressAutoHyphens w:val="0"/>
              <w:autoSpaceDE w:val="0"/>
              <w:autoSpaceDN w:val="0"/>
              <w:adjustRightInd w:val="0"/>
              <w:ind w:firstLine="709"/>
              <w:jc w:val="center"/>
              <w:rPr>
                <w:rFonts w:ascii="PT Astra Serif" w:hAnsi="PT Astra Serif"/>
                <w:sz w:val="28"/>
                <w:szCs w:val="28"/>
                <w:lang w:eastAsia="ru-RU"/>
              </w:rPr>
            </w:pPr>
            <w:r w:rsidRPr="00776EA5">
              <w:rPr>
                <w:rFonts w:ascii="PT Astra Serif" w:hAnsi="PT Astra Serif"/>
                <w:sz w:val="28"/>
                <w:szCs w:val="28"/>
                <w:lang w:eastAsia="ru-RU"/>
              </w:rPr>
              <w:t>4. Документы, представляемые физическим лицом</w:t>
            </w:r>
          </w:p>
        </w:tc>
      </w:tr>
      <w:tr w:rsidR="00FC4E37" w:rsidRPr="00776EA5" w14:paraId="2247E71D" w14:textId="77777777" w:rsidTr="00B50F59">
        <w:tc>
          <w:tcPr>
            <w:tcW w:w="4315" w:type="dxa"/>
          </w:tcPr>
          <w:p w14:paraId="311AC03E" w14:textId="77777777" w:rsidR="00FC4E37" w:rsidRPr="00776EA5" w:rsidRDefault="00FC4E37" w:rsidP="00B50F59">
            <w:pPr>
              <w:widowControl w:val="0"/>
              <w:suppressAutoHyphens w:val="0"/>
              <w:autoSpaceDE w:val="0"/>
              <w:autoSpaceDN w:val="0"/>
              <w:adjustRightInd w:val="0"/>
              <w:rPr>
                <w:rFonts w:ascii="PT Astra Serif" w:hAnsi="PT Astra Serif"/>
                <w:sz w:val="28"/>
                <w:szCs w:val="28"/>
                <w:lang w:eastAsia="ru-RU"/>
              </w:rPr>
            </w:pPr>
            <w:r w:rsidRPr="00776EA5">
              <w:rPr>
                <w:rFonts w:ascii="PT Astra Serif" w:hAnsi="PT Astra Serif"/>
                <w:sz w:val="28"/>
                <w:szCs w:val="28"/>
                <w:lang w:eastAsia="ru-RU"/>
              </w:rPr>
              <w:t>4.1. Справка о постановке на учет физического лица в качестве налогоплательщика налога на профессиональный доход, выданная не позднее  6 месяцев до даты приема заявок</w:t>
            </w:r>
          </w:p>
        </w:tc>
        <w:tc>
          <w:tcPr>
            <w:tcW w:w="1559" w:type="dxa"/>
            <w:vAlign w:val="center"/>
          </w:tcPr>
          <w:p w14:paraId="6A4DCBDC"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Х</w:t>
            </w:r>
          </w:p>
        </w:tc>
        <w:tc>
          <w:tcPr>
            <w:tcW w:w="2126" w:type="dxa"/>
            <w:vAlign w:val="center"/>
          </w:tcPr>
          <w:p w14:paraId="45929FBF"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250740A6"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r w:rsidR="00FC4E37" w:rsidRPr="00776EA5" w14:paraId="0A615307" w14:textId="77777777" w:rsidTr="00B50F59">
        <w:tc>
          <w:tcPr>
            <w:tcW w:w="4315" w:type="dxa"/>
          </w:tcPr>
          <w:p w14:paraId="3B7A0FF6" w14:textId="77777777" w:rsidR="00FC4E37" w:rsidRPr="00776EA5" w:rsidRDefault="00FC4E37" w:rsidP="00B50F59">
            <w:pPr>
              <w:widowControl w:val="0"/>
              <w:shd w:val="clear" w:color="auto" w:fill="FFFFFF"/>
              <w:suppressAutoHyphens w:val="0"/>
              <w:autoSpaceDE w:val="0"/>
              <w:autoSpaceDN w:val="0"/>
              <w:adjustRightInd w:val="0"/>
              <w:jc w:val="both"/>
              <w:rPr>
                <w:rFonts w:ascii="PT Astra Serif" w:hAnsi="PT Astra Serif"/>
                <w:sz w:val="28"/>
                <w:szCs w:val="28"/>
                <w:lang w:eastAsia="ru-RU"/>
              </w:rPr>
            </w:pPr>
            <w:r w:rsidRPr="00776EA5">
              <w:rPr>
                <w:rFonts w:ascii="PT Astra Serif" w:hAnsi="PT Astra Serif"/>
                <w:sz w:val="28"/>
                <w:szCs w:val="28"/>
                <w:lang w:eastAsia="ru-RU"/>
              </w:rPr>
              <w:t>4.2 Заявление об отсутствии факта снятия с учета  налоговом органе в качестве налогоплательщика налога на профессиональный доход.</w:t>
            </w:r>
          </w:p>
        </w:tc>
        <w:tc>
          <w:tcPr>
            <w:tcW w:w="1559" w:type="dxa"/>
            <w:vAlign w:val="center"/>
          </w:tcPr>
          <w:p w14:paraId="54C334B2"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r w:rsidRPr="00776EA5">
              <w:rPr>
                <w:rFonts w:ascii="PT Astra Serif" w:hAnsi="PT Astra Serif"/>
                <w:sz w:val="28"/>
                <w:szCs w:val="28"/>
                <w:lang w:eastAsia="ru-RU"/>
              </w:rPr>
              <w:t>Х</w:t>
            </w:r>
          </w:p>
        </w:tc>
        <w:tc>
          <w:tcPr>
            <w:tcW w:w="2126" w:type="dxa"/>
            <w:vAlign w:val="center"/>
          </w:tcPr>
          <w:p w14:paraId="5FC972D2" w14:textId="77777777" w:rsidR="00FC4E37" w:rsidRPr="00776EA5" w:rsidRDefault="00FC4E37" w:rsidP="00B50F59">
            <w:pPr>
              <w:widowControl w:val="0"/>
              <w:suppressAutoHyphens w:val="0"/>
              <w:autoSpaceDE w:val="0"/>
              <w:autoSpaceDN w:val="0"/>
              <w:adjustRightInd w:val="0"/>
              <w:jc w:val="center"/>
              <w:rPr>
                <w:rFonts w:ascii="PT Astra Serif" w:hAnsi="PT Astra Serif"/>
                <w:sz w:val="28"/>
                <w:szCs w:val="28"/>
                <w:lang w:eastAsia="ru-RU"/>
              </w:rPr>
            </w:pPr>
          </w:p>
        </w:tc>
        <w:tc>
          <w:tcPr>
            <w:tcW w:w="1560" w:type="dxa"/>
          </w:tcPr>
          <w:p w14:paraId="4E46BA2E" w14:textId="77777777" w:rsidR="00FC4E37" w:rsidRPr="00776EA5" w:rsidRDefault="00FC4E37" w:rsidP="00B50F59">
            <w:pPr>
              <w:widowControl w:val="0"/>
              <w:suppressAutoHyphens w:val="0"/>
              <w:autoSpaceDE w:val="0"/>
              <w:autoSpaceDN w:val="0"/>
              <w:adjustRightInd w:val="0"/>
              <w:ind w:firstLine="709"/>
              <w:rPr>
                <w:rFonts w:ascii="PT Astra Serif" w:hAnsi="PT Astra Serif"/>
                <w:sz w:val="28"/>
                <w:szCs w:val="28"/>
                <w:lang w:eastAsia="ru-RU"/>
              </w:rPr>
            </w:pPr>
          </w:p>
        </w:tc>
      </w:tr>
    </w:tbl>
    <w:p w14:paraId="52BADEA0" w14:textId="77777777" w:rsidR="000E534D" w:rsidRPr="00776EA5" w:rsidRDefault="000E534D" w:rsidP="00FC4E37">
      <w:pPr>
        <w:jc w:val="center"/>
        <w:rPr>
          <w:rFonts w:ascii="PT Astra Serif" w:hAnsi="PT Astra Serif" w:cs="PT Astra Serif"/>
          <w:sz w:val="28"/>
          <w:szCs w:val="28"/>
        </w:rPr>
      </w:pPr>
    </w:p>
    <w:p w14:paraId="65FB8AF9" w14:textId="77777777" w:rsidR="00FC4E37" w:rsidRPr="00776EA5" w:rsidRDefault="00FC4E37" w:rsidP="00FC4E37">
      <w:pPr>
        <w:jc w:val="center"/>
        <w:rPr>
          <w:rFonts w:ascii="PT Astra Serif" w:hAnsi="PT Astra Serif" w:cs="PT Astra Serif"/>
          <w:sz w:val="28"/>
          <w:szCs w:val="28"/>
        </w:rPr>
      </w:pPr>
      <w:r w:rsidRPr="00776EA5">
        <w:rPr>
          <w:rFonts w:ascii="PT Astra Serif" w:hAnsi="PT Astra Serif" w:cs="PT Astra Serif"/>
          <w:sz w:val="28"/>
          <w:szCs w:val="28"/>
        </w:rPr>
        <w:t>__________________________________________</w:t>
      </w:r>
    </w:p>
    <w:p w14:paraId="7E0F4D0B" w14:textId="77777777" w:rsidR="00FC4E37" w:rsidRPr="00776EA5" w:rsidRDefault="00FC4E37" w:rsidP="00FC4E37">
      <w:pPr>
        <w:rPr>
          <w:rFonts w:ascii="PT Astra Serif" w:hAnsi="PT Astra Serif" w:cs="PT Astra Serif"/>
          <w:sz w:val="28"/>
          <w:szCs w:val="28"/>
        </w:rPr>
      </w:pPr>
    </w:p>
    <w:p w14:paraId="2C0B8FFD" w14:textId="77777777" w:rsidR="001C32A8" w:rsidRPr="00776EA5" w:rsidRDefault="001C32A8" w:rsidP="00FC4E37">
      <w:pPr>
        <w:widowControl w:val="0"/>
        <w:suppressAutoHyphens w:val="0"/>
        <w:autoSpaceDE w:val="0"/>
        <w:autoSpaceDN w:val="0"/>
        <w:adjustRightInd w:val="0"/>
        <w:ind w:firstLine="709"/>
        <w:jc w:val="center"/>
        <w:rPr>
          <w:rFonts w:ascii="PT Astra Serif" w:hAnsi="PT Astra Serif" w:cs="PT Astra Serif"/>
          <w:sz w:val="28"/>
          <w:szCs w:val="28"/>
        </w:rPr>
      </w:pPr>
    </w:p>
    <w:sectPr w:rsidR="001C32A8" w:rsidRPr="00776EA5" w:rsidSect="00D403A0">
      <w:pgSz w:w="11906" w:h="16838"/>
      <w:pgMar w:top="1134" w:right="850" w:bottom="1134" w:left="1701" w:header="567" w:footer="720" w:gutter="0"/>
      <w:pgNumType w:start="3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2C81DB" w14:textId="77777777" w:rsidR="00955766" w:rsidRDefault="00955766">
      <w:r>
        <w:separator/>
      </w:r>
    </w:p>
  </w:endnote>
  <w:endnote w:type="continuationSeparator" w:id="0">
    <w:p w14:paraId="79836DEB" w14:textId="77777777" w:rsidR="00955766" w:rsidRDefault="00955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BD79DF" w14:textId="77777777" w:rsidR="00955766" w:rsidRDefault="00955766">
      <w:r>
        <w:separator/>
      </w:r>
    </w:p>
  </w:footnote>
  <w:footnote w:type="continuationSeparator" w:id="0">
    <w:p w14:paraId="0FE8B781" w14:textId="77777777" w:rsidR="00955766" w:rsidRDefault="00955766">
      <w:r>
        <w:continuationSeparator/>
      </w:r>
    </w:p>
  </w:footnote>
  <w:footnote w:id="1">
    <w:p w14:paraId="7E24ADE6" w14:textId="77777777" w:rsidR="00104CDC" w:rsidRDefault="00104CDC" w:rsidP="00942F2A">
      <w:pPr>
        <w:pStyle w:val="aff1"/>
      </w:pPr>
      <w:r>
        <w:rPr>
          <w:rStyle w:val="aff2"/>
        </w:rPr>
        <w:footnoteRef/>
      </w:r>
      <w:r>
        <w:t xml:space="preserve"> Используется по тексту в отношении НТО несезонного размещения: торговая галерея, торгово-остановочный комплекс, павильон, киоск, автолавка, торговый автомат, иные передвижные несезонные НТО.</w:t>
      </w:r>
    </w:p>
  </w:footnote>
  <w:footnote w:id="2">
    <w:p w14:paraId="603049C9" w14:textId="77777777" w:rsidR="00104CDC" w:rsidRDefault="00104CDC" w:rsidP="00942F2A">
      <w:pPr>
        <w:pStyle w:val="aff1"/>
      </w:pPr>
      <w:r>
        <w:rPr>
          <w:rStyle w:val="aff2"/>
        </w:rPr>
        <w:footnoteRef/>
      </w:r>
      <w:r>
        <w:t xml:space="preserve"> Используется по тексту в отношении НТО сезонного размещения: </w:t>
      </w:r>
      <w:r w:rsidRPr="008B2732">
        <w:t xml:space="preserve">торговая палатка, бахчевой развал, елочный базар, </w:t>
      </w:r>
      <w:r>
        <w:t xml:space="preserve">торговая </w:t>
      </w:r>
      <w:proofErr w:type="spellStart"/>
      <w:r>
        <w:t>площадка,</w:t>
      </w:r>
      <w:r w:rsidRPr="008B2732">
        <w:t>торговая</w:t>
      </w:r>
      <w:proofErr w:type="spellEnd"/>
      <w:r w:rsidRPr="008B2732">
        <w:t xml:space="preserve"> тележка, иные </w:t>
      </w:r>
      <w:r>
        <w:t xml:space="preserve">сезонные </w:t>
      </w:r>
      <w:r w:rsidRPr="008B2732">
        <w:t>передвижные НТО.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7171684"/>
      <w:docPartObj>
        <w:docPartGallery w:val="Page Numbers (Top of Page)"/>
        <w:docPartUnique/>
      </w:docPartObj>
    </w:sdtPr>
    <w:sdtEndPr>
      <w:rPr>
        <w:rFonts w:ascii="PT Astra Serif" w:hAnsi="PT Astra Serif"/>
        <w:sz w:val="28"/>
        <w:szCs w:val="28"/>
      </w:rPr>
    </w:sdtEndPr>
    <w:sdtContent>
      <w:p w14:paraId="6D0BE20D" w14:textId="77777777" w:rsidR="00104CDC" w:rsidRPr="009035FC" w:rsidRDefault="00104CDC">
        <w:pPr>
          <w:pStyle w:val="af1"/>
          <w:jc w:val="center"/>
          <w:rPr>
            <w:rFonts w:ascii="PT Astra Serif" w:hAnsi="PT Astra Serif"/>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B66AE6">
          <w:rPr>
            <w:rFonts w:ascii="PT Astra Serif" w:hAnsi="PT Astra Serif"/>
            <w:noProof/>
            <w:sz w:val="28"/>
            <w:szCs w:val="28"/>
          </w:rPr>
          <w:t>3</w:t>
        </w:r>
        <w:r w:rsidRPr="009035FC">
          <w:rPr>
            <w:rFonts w:ascii="PT Astra Serif" w:hAnsi="PT Astra Serif"/>
            <w:sz w:val="28"/>
            <w:szCs w:val="28"/>
          </w:rPr>
          <w:fldChar w:fldCharType="end"/>
        </w:r>
      </w:p>
    </w:sdtContent>
  </w:sdt>
  <w:p w14:paraId="7BEC08F3" w14:textId="77777777" w:rsidR="00104CDC" w:rsidRDefault="00104CD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A7F91" w14:textId="77777777" w:rsidR="00104CDC" w:rsidRDefault="00104CDC">
    <w:pPr>
      <w:pStyle w:val="af1"/>
      <w:jc w:val="center"/>
    </w:pPr>
  </w:p>
  <w:p w14:paraId="1CFCBD23" w14:textId="77777777" w:rsidR="00104CDC" w:rsidRDefault="00104CD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A1D50" w14:textId="77777777" w:rsidR="00104CDC" w:rsidRDefault="00104CDC">
    <w:pPr>
      <w:pStyle w:val="af1"/>
      <w:jc w:val="center"/>
    </w:pPr>
  </w:p>
  <w:p w14:paraId="3FA37063" w14:textId="77777777" w:rsidR="00104CDC" w:rsidRDefault="00104CDC">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C74410" w14:textId="77777777" w:rsidR="00104CDC" w:rsidRDefault="00104CDC">
    <w:pPr>
      <w:pStyle w:val="af1"/>
      <w:jc w:val="center"/>
    </w:pPr>
  </w:p>
  <w:p w14:paraId="5A8AE9C2" w14:textId="77777777" w:rsidR="00104CDC" w:rsidRDefault="00104CDC">
    <w:pPr>
      <w:pStyle w:val="af1"/>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290690"/>
      <w:docPartObj>
        <w:docPartGallery w:val="Page Numbers (Top of Page)"/>
        <w:docPartUnique/>
      </w:docPartObj>
    </w:sdtPr>
    <w:sdtEndPr>
      <w:rPr>
        <w:sz w:val="28"/>
        <w:szCs w:val="28"/>
      </w:rPr>
    </w:sdtEndPr>
    <w:sdtContent>
      <w:p w14:paraId="331A8C6E" w14:textId="77777777" w:rsidR="00104CDC" w:rsidRPr="009035FC" w:rsidRDefault="00104CDC">
        <w:pPr>
          <w:pStyle w:val="af1"/>
          <w:jc w:val="center"/>
          <w:rPr>
            <w:sz w:val="28"/>
            <w:szCs w:val="28"/>
          </w:rPr>
        </w:pPr>
        <w:r w:rsidRPr="009035FC">
          <w:rPr>
            <w:rFonts w:ascii="PT Astra Serif" w:hAnsi="PT Astra Serif"/>
            <w:sz w:val="28"/>
            <w:szCs w:val="28"/>
          </w:rPr>
          <w:fldChar w:fldCharType="begin"/>
        </w:r>
        <w:r w:rsidRPr="009035FC">
          <w:rPr>
            <w:rFonts w:ascii="PT Astra Serif" w:hAnsi="PT Astra Serif"/>
            <w:sz w:val="28"/>
            <w:szCs w:val="28"/>
          </w:rPr>
          <w:instrText>PAGE   \* MERGEFORMAT</w:instrText>
        </w:r>
        <w:r w:rsidRPr="009035FC">
          <w:rPr>
            <w:rFonts w:ascii="PT Astra Serif" w:hAnsi="PT Astra Serif"/>
            <w:sz w:val="28"/>
            <w:szCs w:val="28"/>
          </w:rPr>
          <w:fldChar w:fldCharType="separate"/>
        </w:r>
        <w:r w:rsidR="00B66AE6">
          <w:rPr>
            <w:rFonts w:ascii="PT Astra Serif" w:hAnsi="PT Astra Serif"/>
            <w:noProof/>
            <w:sz w:val="28"/>
            <w:szCs w:val="28"/>
          </w:rPr>
          <w:t>36</w:t>
        </w:r>
        <w:r w:rsidRPr="009035FC">
          <w:rPr>
            <w:rFonts w:ascii="PT Astra Serif" w:hAnsi="PT Astra Serif"/>
            <w:sz w:val="28"/>
            <w:szCs w:val="28"/>
          </w:rPr>
          <w:fldChar w:fldCharType="end"/>
        </w:r>
      </w:p>
    </w:sdtContent>
  </w:sdt>
  <w:p w14:paraId="1C8A1B19" w14:textId="77777777" w:rsidR="00104CDC" w:rsidRDefault="00104CD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3434222"/>
    <w:multiLevelType w:val="hybridMultilevel"/>
    <w:tmpl w:val="1F7E7AB6"/>
    <w:lvl w:ilvl="0" w:tplc="C4DA90C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4443C"/>
    <w:rsid w:val="0004561B"/>
    <w:rsid w:val="0006788B"/>
    <w:rsid w:val="0007709B"/>
    <w:rsid w:val="00097D31"/>
    <w:rsid w:val="000A04A0"/>
    <w:rsid w:val="000D05A0"/>
    <w:rsid w:val="000E534D"/>
    <w:rsid w:val="000E6231"/>
    <w:rsid w:val="000F03B2"/>
    <w:rsid w:val="000F1693"/>
    <w:rsid w:val="00104CDC"/>
    <w:rsid w:val="00115CE3"/>
    <w:rsid w:val="0011670F"/>
    <w:rsid w:val="00126354"/>
    <w:rsid w:val="00140632"/>
    <w:rsid w:val="0016136D"/>
    <w:rsid w:val="00166F3D"/>
    <w:rsid w:val="00174B1C"/>
    <w:rsid w:val="00174BF8"/>
    <w:rsid w:val="00186C28"/>
    <w:rsid w:val="001931FD"/>
    <w:rsid w:val="001A4D06"/>
    <w:rsid w:val="001A5FBD"/>
    <w:rsid w:val="001B4092"/>
    <w:rsid w:val="001C32A8"/>
    <w:rsid w:val="001C7CE2"/>
    <w:rsid w:val="001E38A2"/>
    <w:rsid w:val="001E53E5"/>
    <w:rsid w:val="002013D6"/>
    <w:rsid w:val="0021412F"/>
    <w:rsid w:val="002147F8"/>
    <w:rsid w:val="002210FE"/>
    <w:rsid w:val="0023031C"/>
    <w:rsid w:val="00236560"/>
    <w:rsid w:val="00260B37"/>
    <w:rsid w:val="00270C3B"/>
    <w:rsid w:val="0029782A"/>
    <w:rsid w:val="0029794D"/>
    <w:rsid w:val="002A16C1"/>
    <w:rsid w:val="002A495D"/>
    <w:rsid w:val="002A713F"/>
    <w:rsid w:val="002B4FD2"/>
    <w:rsid w:val="002B5A3F"/>
    <w:rsid w:val="002E54BE"/>
    <w:rsid w:val="002F5D49"/>
    <w:rsid w:val="00322635"/>
    <w:rsid w:val="00333374"/>
    <w:rsid w:val="00347FA8"/>
    <w:rsid w:val="0036296D"/>
    <w:rsid w:val="00365DBA"/>
    <w:rsid w:val="003778BD"/>
    <w:rsid w:val="003A2384"/>
    <w:rsid w:val="003A6912"/>
    <w:rsid w:val="003B6DD3"/>
    <w:rsid w:val="003C3A0B"/>
    <w:rsid w:val="003C3BDC"/>
    <w:rsid w:val="003D216B"/>
    <w:rsid w:val="003D2C01"/>
    <w:rsid w:val="003D6821"/>
    <w:rsid w:val="003F480D"/>
    <w:rsid w:val="00405D6C"/>
    <w:rsid w:val="0043496E"/>
    <w:rsid w:val="00440D67"/>
    <w:rsid w:val="004761EF"/>
    <w:rsid w:val="0048387B"/>
    <w:rsid w:val="004912DD"/>
    <w:rsid w:val="00495DF4"/>
    <w:rsid w:val="004964FF"/>
    <w:rsid w:val="004A3E4D"/>
    <w:rsid w:val="004A7642"/>
    <w:rsid w:val="004B3A7E"/>
    <w:rsid w:val="004C53CF"/>
    <w:rsid w:val="004C74A2"/>
    <w:rsid w:val="004D5A27"/>
    <w:rsid w:val="004F7DF8"/>
    <w:rsid w:val="00506B57"/>
    <w:rsid w:val="00527B97"/>
    <w:rsid w:val="00547701"/>
    <w:rsid w:val="00547CAD"/>
    <w:rsid w:val="00565E9E"/>
    <w:rsid w:val="00586189"/>
    <w:rsid w:val="005B2800"/>
    <w:rsid w:val="005B3753"/>
    <w:rsid w:val="005C6B9A"/>
    <w:rsid w:val="005C708A"/>
    <w:rsid w:val="005D5614"/>
    <w:rsid w:val="005E047B"/>
    <w:rsid w:val="005E542D"/>
    <w:rsid w:val="005F6D36"/>
    <w:rsid w:val="005F6ED6"/>
    <w:rsid w:val="005F7562"/>
    <w:rsid w:val="005F7DEF"/>
    <w:rsid w:val="00610226"/>
    <w:rsid w:val="00612337"/>
    <w:rsid w:val="006315FB"/>
    <w:rsid w:val="00631C5C"/>
    <w:rsid w:val="00642A1B"/>
    <w:rsid w:val="00652661"/>
    <w:rsid w:val="0067245B"/>
    <w:rsid w:val="00694455"/>
    <w:rsid w:val="006C3C51"/>
    <w:rsid w:val="006F079C"/>
    <w:rsid w:val="006F2075"/>
    <w:rsid w:val="00706CCB"/>
    <w:rsid w:val="007112E3"/>
    <w:rsid w:val="00713C18"/>
    <w:rsid w:val="007143EE"/>
    <w:rsid w:val="00724E8F"/>
    <w:rsid w:val="00735804"/>
    <w:rsid w:val="00750ABC"/>
    <w:rsid w:val="00751008"/>
    <w:rsid w:val="00765A45"/>
    <w:rsid w:val="00776C8D"/>
    <w:rsid w:val="00776EA5"/>
    <w:rsid w:val="00791938"/>
    <w:rsid w:val="00796661"/>
    <w:rsid w:val="00796792"/>
    <w:rsid w:val="007B7367"/>
    <w:rsid w:val="007C125C"/>
    <w:rsid w:val="007C3DBD"/>
    <w:rsid w:val="007C5829"/>
    <w:rsid w:val="007C7E09"/>
    <w:rsid w:val="007F12CE"/>
    <w:rsid w:val="007F4F01"/>
    <w:rsid w:val="007F6038"/>
    <w:rsid w:val="00800208"/>
    <w:rsid w:val="00817520"/>
    <w:rsid w:val="00826211"/>
    <w:rsid w:val="0083223B"/>
    <w:rsid w:val="0086205D"/>
    <w:rsid w:val="0087462D"/>
    <w:rsid w:val="00884271"/>
    <w:rsid w:val="00886A38"/>
    <w:rsid w:val="008A06CE"/>
    <w:rsid w:val="008A457D"/>
    <w:rsid w:val="008C5242"/>
    <w:rsid w:val="008D7BC4"/>
    <w:rsid w:val="008E2DC0"/>
    <w:rsid w:val="008F2E0C"/>
    <w:rsid w:val="009035FC"/>
    <w:rsid w:val="009110D2"/>
    <w:rsid w:val="009217E9"/>
    <w:rsid w:val="00925E54"/>
    <w:rsid w:val="00936B2C"/>
    <w:rsid w:val="00942F2A"/>
    <w:rsid w:val="009538FD"/>
    <w:rsid w:val="00955766"/>
    <w:rsid w:val="009921C3"/>
    <w:rsid w:val="009A4977"/>
    <w:rsid w:val="009A7968"/>
    <w:rsid w:val="009B0001"/>
    <w:rsid w:val="00A24EB9"/>
    <w:rsid w:val="00A333F8"/>
    <w:rsid w:val="00A4144E"/>
    <w:rsid w:val="00A42B97"/>
    <w:rsid w:val="00A903B9"/>
    <w:rsid w:val="00AA7E6F"/>
    <w:rsid w:val="00AC1915"/>
    <w:rsid w:val="00AC41DA"/>
    <w:rsid w:val="00AC65F0"/>
    <w:rsid w:val="00AF1FBF"/>
    <w:rsid w:val="00B04516"/>
    <w:rsid w:val="00B0593F"/>
    <w:rsid w:val="00B31F46"/>
    <w:rsid w:val="00B50F59"/>
    <w:rsid w:val="00B562C1"/>
    <w:rsid w:val="00B56586"/>
    <w:rsid w:val="00B63641"/>
    <w:rsid w:val="00B66AE6"/>
    <w:rsid w:val="00B710FA"/>
    <w:rsid w:val="00BA1CFD"/>
    <w:rsid w:val="00BA4658"/>
    <w:rsid w:val="00BC612E"/>
    <w:rsid w:val="00BD2261"/>
    <w:rsid w:val="00C003F9"/>
    <w:rsid w:val="00C21312"/>
    <w:rsid w:val="00C45BAC"/>
    <w:rsid w:val="00C54DE4"/>
    <w:rsid w:val="00C850F0"/>
    <w:rsid w:val="00C90E18"/>
    <w:rsid w:val="00CC4111"/>
    <w:rsid w:val="00CF25B5"/>
    <w:rsid w:val="00CF3559"/>
    <w:rsid w:val="00D403A0"/>
    <w:rsid w:val="00D47BC7"/>
    <w:rsid w:val="00D7152F"/>
    <w:rsid w:val="00D95B27"/>
    <w:rsid w:val="00DD3838"/>
    <w:rsid w:val="00DE0146"/>
    <w:rsid w:val="00E03E77"/>
    <w:rsid w:val="00E06FAE"/>
    <w:rsid w:val="00E10443"/>
    <w:rsid w:val="00E11B07"/>
    <w:rsid w:val="00E401E8"/>
    <w:rsid w:val="00E41E47"/>
    <w:rsid w:val="00E6505D"/>
    <w:rsid w:val="00E704E5"/>
    <w:rsid w:val="00E727C9"/>
    <w:rsid w:val="00E958D7"/>
    <w:rsid w:val="00EB0058"/>
    <w:rsid w:val="00EB41CA"/>
    <w:rsid w:val="00F47328"/>
    <w:rsid w:val="00F63BDF"/>
    <w:rsid w:val="00F737E5"/>
    <w:rsid w:val="00F805BB"/>
    <w:rsid w:val="00F825D0"/>
    <w:rsid w:val="00F91909"/>
    <w:rsid w:val="00F96022"/>
    <w:rsid w:val="00FC4E37"/>
    <w:rsid w:val="00FD642B"/>
    <w:rsid w:val="00FE04D2"/>
    <w:rsid w:val="00FE125F"/>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06F74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 w:type="character" w:styleId="aff2">
    <w:name w:val="footnote reference"/>
    <w:semiHidden/>
    <w:unhideWhenUsed/>
    <w:rsid w:val="00942F2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link w:val="70"/>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link w:val="90"/>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6C8D"/>
    <w:rPr>
      <w:sz w:val="28"/>
      <w:szCs w:val="24"/>
      <w:lang w:eastAsia="zh-CN"/>
    </w:rPr>
  </w:style>
  <w:style w:type="character" w:customStyle="1" w:styleId="20">
    <w:name w:val="Заголовок 2 Знак"/>
    <w:basedOn w:val="a0"/>
    <w:link w:val="2"/>
    <w:rsid w:val="00776C8D"/>
    <w:rPr>
      <w:sz w:val="36"/>
      <w:szCs w:val="24"/>
      <w:lang w:eastAsia="zh-CN"/>
    </w:rPr>
  </w:style>
  <w:style w:type="character" w:customStyle="1" w:styleId="30">
    <w:name w:val="Заголовок 3 Знак"/>
    <w:basedOn w:val="a0"/>
    <w:link w:val="3"/>
    <w:rsid w:val="00776C8D"/>
    <w:rPr>
      <w:sz w:val="28"/>
      <w:szCs w:val="24"/>
      <w:lang w:eastAsia="zh-CN"/>
    </w:rPr>
  </w:style>
  <w:style w:type="character" w:customStyle="1" w:styleId="40">
    <w:name w:val="Заголовок 4 Знак"/>
    <w:basedOn w:val="a0"/>
    <w:link w:val="4"/>
    <w:rsid w:val="00776C8D"/>
    <w:rPr>
      <w:sz w:val="32"/>
      <w:szCs w:val="24"/>
      <w:lang w:eastAsia="zh-CN"/>
    </w:rPr>
  </w:style>
  <w:style w:type="character" w:customStyle="1" w:styleId="50">
    <w:name w:val="Заголовок 5 Знак"/>
    <w:basedOn w:val="a0"/>
    <w:link w:val="5"/>
    <w:rsid w:val="00776C8D"/>
    <w:rPr>
      <w:b/>
      <w:bCs/>
      <w:sz w:val="28"/>
      <w:szCs w:val="24"/>
      <w:lang w:eastAsia="zh-CN"/>
    </w:rPr>
  </w:style>
  <w:style w:type="character" w:customStyle="1" w:styleId="60">
    <w:name w:val="Заголовок 6 Знак"/>
    <w:basedOn w:val="a0"/>
    <w:link w:val="6"/>
    <w:rsid w:val="00776C8D"/>
    <w:rPr>
      <w:sz w:val="28"/>
      <w:szCs w:val="24"/>
      <w:lang w:eastAsia="zh-CN"/>
    </w:rPr>
  </w:style>
  <w:style w:type="character" w:customStyle="1" w:styleId="70">
    <w:name w:val="Заголовок 7 Знак"/>
    <w:basedOn w:val="a0"/>
    <w:link w:val="7"/>
    <w:rsid w:val="00776C8D"/>
    <w:rPr>
      <w:b/>
      <w:bCs/>
      <w:sz w:val="28"/>
      <w:szCs w:val="24"/>
      <w:lang w:eastAsia="zh-CN"/>
    </w:rPr>
  </w:style>
  <w:style w:type="character" w:customStyle="1" w:styleId="80">
    <w:name w:val="Заголовок 8 Знак"/>
    <w:basedOn w:val="a0"/>
    <w:link w:val="8"/>
    <w:rsid w:val="00776C8D"/>
    <w:rPr>
      <w:sz w:val="28"/>
      <w:szCs w:val="24"/>
      <w:lang w:eastAsia="zh-CN"/>
    </w:rPr>
  </w:style>
  <w:style w:type="character" w:customStyle="1" w:styleId="90">
    <w:name w:val="Заголовок 9 Знак"/>
    <w:basedOn w:val="a0"/>
    <w:link w:val="9"/>
    <w:rsid w:val="00776C8D"/>
    <w:rPr>
      <w:b/>
      <w:sz w:val="26"/>
      <w:szCs w:val="24"/>
      <w:lang w:eastAsia="zh-CN"/>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3">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link w:val="ab"/>
    <w:pPr>
      <w:jc w:val="both"/>
    </w:pPr>
    <w:rPr>
      <w:sz w:val="28"/>
    </w:rPr>
  </w:style>
  <w:style w:type="character" w:customStyle="1" w:styleId="ab">
    <w:name w:val="Основной текст Знак"/>
    <w:basedOn w:val="a0"/>
    <w:link w:val="aa"/>
    <w:rsid w:val="00776C8D"/>
    <w:rPr>
      <w:sz w:val="28"/>
      <w:szCs w:val="24"/>
      <w:lang w:eastAsia="zh-CN"/>
    </w:rPr>
  </w:style>
  <w:style w:type="paragraph" w:styleId="ac">
    <w:name w:val="List"/>
    <w:basedOn w:val="aa"/>
    <w:rPr>
      <w:rFonts w:cs="Mangal"/>
    </w:rPr>
  </w:style>
  <w:style w:type="paragraph" w:styleId="ad">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link w:val="af"/>
    <w:pPr>
      <w:ind w:left="510"/>
      <w:jc w:val="both"/>
    </w:pPr>
    <w:rPr>
      <w:sz w:val="32"/>
    </w:rPr>
  </w:style>
  <w:style w:type="character" w:customStyle="1" w:styleId="af">
    <w:name w:val="Основной текст с отступом Знак"/>
    <w:basedOn w:val="a0"/>
    <w:link w:val="ae"/>
    <w:rsid w:val="00776C8D"/>
    <w:rPr>
      <w:sz w:val="32"/>
      <w:szCs w:val="24"/>
      <w:lang w:eastAsia="zh-CN"/>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character" w:customStyle="1" w:styleId="af2">
    <w:name w:val="Верхний колонтитул Знак"/>
    <w:link w:val="af1"/>
    <w:uiPriority w:val="99"/>
    <w:rsid w:val="00010179"/>
    <w:rPr>
      <w:sz w:val="24"/>
      <w:szCs w:val="24"/>
      <w:lang w:eastAsia="zh-CN"/>
    </w:rPr>
  </w:style>
  <w:style w:type="paragraph" w:styleId="af3">
    <w:name w:val="footer"/>
    <w:basedOn w:val="a"/>
    <w:link w:val="af4"/>
  </w:style>
  <w:style w:type="character" w:customStyle="1" w:styleId="af4">
    <w:name w:val="Нижний колонтитул Знак"/>
    <w:basedOn w:val="a0"/>
    <w:link w:val="af3"/>
    <w:rsid w:val="00776C8D"/>
    <w:rPr>
      <w:sz w:val="24"/>
      <w:szCs w:val="24"/>
      <w:lang w:eastAsia="zh-CN"/>
    </w:rPr>
  </w:style>
  <w:style w:type="paragraph" w:styleId="af5">
    <w:name w:val="Balloon Text"/>
    <w:basedOn w:val="a"/>
    <w:link w:val="16"/>
    <w:rPr>
      <w:rFonts w:ascii="Tahoma" w:hAnsi="Tahoma" w:cs="Tahoma"/>
      <w:sz w:val="16"/>
      <w:szCs w:val="16"/>
    </w:rPr>
  </w:style>
  <w:style w:type="character" w:customStyle="1" w:styleId="16">
    <w:name w:val="Текст выноски Знак1"/>
    <w:basedOn w:val="a0"/>
    <w:link w:val="af5"/>
    <w:rsid w:val="00776C8D"/>
    <w:rPr>
      <w:rFonts w:ascii="Tahoma" w:hAnsi="Tahoma" w:cs="Tahoma"/>
      <w:sz w:val="16"/>
      <w:szCs w:val="16"/>
      <w:lang w:eastAsia="zh-CN"/>
    </w:rPr>
  </w:style>
  <w:style w:type="paragraph" w:customStyle="1" w:styleId="17">
    <w:name w:val="Текст примечания1"/>
    <w:basedOn w:val="a"/>
    <w:rPr>
      <w:sz w:val="20"/>
      <w:szCs w:val="20"/>
    </w:rPr>
  </w:style>
  <w:style w:type="paragraph" w:styleId="af6">
    <w:name w:val="annotation subject"/>
    <w:basedOn w:val="17"/>
    <w:next w:val="17"/>
    <w:link w:val="18"/>
    <w:rPr>
      <w:b/>
      <w:bCs/>
    </w:rPr>
  </w:style>
  <w:style w:type="character" w:customStyle="1" w:styleId="18">
    <w:name w:val="Тема примечания Знак1"/>
    <w:basedOn w:val="19"/>
    <w:link w:val="af6"/>
    <w:rsid w:val="00776C8D"/>
    <w:rPr>
      <w:b/>
      <w:bCs/>
      <w:lang w:eastAsia="zh-CN"/>
    </w:rPr>
  </w:style>
  <w:style w:type="character" w:customStyle="1" w:styleId="19">
    <w:name w:val="Текст примечания Знак1"/>
    <w:basedOn w:val="a0"/>
    <w:link w:val="af7"/>
    <w:uiPriority w:val="99"/>
    <w:semiHidden/>
    <w:rsid w:val="00776C8D"/>
    <w:rPr>
      <w:lang w:eastAsia="zh-CN"/>
    </w:rPr>
  </w:style>
  <w:style w:type="paragraph" w:styleId="af7">
    <w:name w:val="annotation text"/>
    <w:basedOn w:val="a"/>
    <w:link w:val="19"/>
    <w:uiPriority w:val="99"/>
    <w:semiHidden/>
    <w:unhideWhenUsed/>
    <w:rsid w:val="00776C8D"/>
    <w:rPr>
      <w:sz w:val="20"/>
      <w:szCs w:val="20"/>
    </w:rPr>
  </w:style>
  <w:style w:type="paragraph" w:styleId="af8">
    <w:name w:val="Revision"/>
    <w:pPr>
      <w:suppressAutoHyphens/>
    </w:pPr>
    <w:rPr>
      <w:sz w:val="24"/>
      <w:szCs w:val="24"/>
      <w:lang w:eastAsia="zh-CN"/>
    </w:rPr>
  </w:style>
  <w:style w:type="paragraph" w:customStyle="1" w:styleId="1a">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b">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Заголовок1"/>
    <w:basedOn w:val="a"/>
    <w:next w:val="aa"/>
    <w:rsid w:val="00776C8D"/>
    <w:pPr>
      <w:keepNext/>
      <w:spacing w:before="240" w:after="120"/>
    </w:pPr>
    <w:rPr>
      <w:rFonts w:ascii="Liberation Sans" w:eastAsia="Microsoft YaHei" w:hAnsi="Liberation Sans" w:cs="Mangal"/>
      <w:sz w:val="28"/>
      <w:szCs w:val="28"/>
    </w:rPr>
  </w:style>
  <w:style w:type="character" w:customStyle="1" w:styleId="aff0">
    <w:name w:val="Текст сноски Знак"/>
    <w:basedOn w:val="a0"/>
    <w:link w:val="aff1"/>
    <w:uiPriority w:val="99"/>
    <w:semiHidden/>
    <w:rsid w:val="00776C8D"/>
    <w:rPr>
      <w:lang w:eastAsia="zh-CN"/>
    </w:rPr>
  </w:style>
  <w:style w:type="paragraph" w:styleId="aff1">
    <w:name w:val="footnote text"/>
    <w:basedOn w:val="a"/>
    <w:link w:val="aff0"/>
    <w:uiPriority w:val="99"/>
    <w:semiHidden/>
    <w:unhideWhenUsed/>
    <w:rsid w:val="00776C8D"/>
    <w:rPr>
      <w:sz w:val="20"/>
      <w:szCs w:val="20"/>
    </w:rPr>
  </w:style>
  <w:style w:type="table" w:customStyle="1" w:styleId="1d">
    <w:name w:val="Сетка таблицы1"/>
    <w:basedOn w:val="a1"/>
    <w:next w:val="aff"/>
    <w:rsid w:val="00776C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Текст2"/>
    <w:basedOn w:val="a"/>
    <w:rsid w:val="00776C8D"/>
    <w:pPr>
      <w:suppressAutoHyphens w:val="0"/>
      <w:overflowPunct w:val="0"/>
      <w:autoSpaceDE w:val="0"/>
      <w:autoSpaceDN w:val="0"/>
      <w:adjustRightInd w:val="0"/>
      <w:textAlignment w:val="baseline"/>
    </w:pPr>
    <w:rPr>
      <w:rFonts w:ascii="Courier New" w:hAnsi="Courier New"/>
      <w:sz w:val="20"/>
      <w:szCs w:val="20"/>
      <w:lang w:eastAsia="ru-RU"/>
    </w:rPr>
  </w:style>
  <w:style w:type="character" w:styleId="aff2">
    <w:name w:val="footnote reference"/>
    <w:semiHidden/>
    <w:unhideWhenUsed/>
    <w:rsid w:val="00942F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0436">
      <w:bodyDiv w:val="1"/>
      <w:marLeft w:val="0"/>
      <w:marRight w:val="0"/>
      <w:marTop w:val="0"/>
      <w:marBottom w:val="0"/>
      <w:divBdr>
        <w:top w:val="none" w:sz="0" w:space="0" w:color="auto"/>
        <w:left w:val="none" w:sz="0" w:space="0" w:color="auto"/>
        <w:bottom w:val="none" w:sz="0" w:space="0" w:color="auto"/>
        <w:right w:val="none" w:sz="0" w:space="0" w:color="auto"/>
      </w:divBdr>
    </w:div>
    <w:div w:id="102381119">
      <w:bodyDiv w:val="1"/>
      <w:marLeft w:val="0"/>
      <w:marRight w:val="0"/>
      <w:marTop w:val="0"/>
      <w:marBottom w:val="0"/>
      <w:divBdr>
        <w:top w:val="none" w:sz="0" w:space="0" w:color="auto"/>
        <w:left w:val="none" w:sz="0" w:space="0" w:color="auto"/>
        <w:bottom w:val="none" w:sz="0" w:space="0" w:color="auto"/>
        <w:right w:val="none" w:sz="0" w:space="0" w:color="auto"/>
      </w:divBdr>
    </w:div>
    <w:div w:id="110638924">
      <w:bodyDiv w:val="1"/>
      <w:marLeft w:val="0"/>
      <w:marRight w:val="0"/>
      <w:marTop w:val="0"/>
      <w:marBottom w:val="0"/>
      <w:divBdr>
        <w:top w:val="none" w:sz="0" w:space="0" w:color="auto"/>
        <w:left w:val="none" w:sz="0" w:space="0" w:color="auto"/>
        <w:bottom w:val="none" w:sz="0" w:space="0" w:color="auto"/>
        <w:right w:val="none" w:sz="0" w:space="0" w:color="auto"/>
      </w:divBdr>
    </w:div>
    <w:div w:id="179204700">
      <w:bodyDiv w:val="1"/>
      <w:marLeft w:val="0"/>
      <w:marRight w:val="0"/>
      <w:marTop w:val="0"/>
      <w:marBottom w:val="0"/>
      <w:divBdr>
        <w:top w:val="none" w:sz="0" w:space="0" w:color="auto"/>
        <w:left w:val="none" w:sz="0" w:space="0" w:color="auto"/>
        <w:bottom w:val="none" w:sz="0" w:space="0" w:color="auto"/>
        <w:right w:val="none" w:sz="0" w:space="0" w:color="auto"/>
      </w:divBdr>
    </w:div>
    <w:div w:id="201943466">
      <w:bodyDiv w:val="1"/>
      <w:marLeft w:val="0"/>
      <w:marRight w:val="0"/>
      <w:marTop w:val="0"/>
      <w:marBottom w:val="0"/>
      <w:divBdr>
        <w:top w:val="none" w:sz="0" w:space="0" w:color="auto"/>
        <w:left w:val="none" w:sz="0" w:space="0" w:color="auto"/>
        <w:bottom w:val="none" w:sz="0" w:space="0" w:color="auto"/>
        <w:right w:val="none" w:sz="0" w:space="0" w:color="auto"/>
      </w:divBdr>
    </w:div>
    <w:div w:id="302201618">
      <w:bodyDiv w:val="1"/>
      <w:marLeft w:val="0"/>
      <w:marRight w:val="0"/>
      <w:marTop w:val="0"/>
      <w:marBottom w:val="0"/>
      <w:divBdr>
        <w:top w:val="none" w:sz="0" w:space="0" w:color="auto"/>
        <w:left w:val="none" w:sz="0" w:space="0" w:color="auto"/>
        <w:bottom w:val="none" w:sz="0" w:space="0" w:color="auto"/>
        <w:right w:val="none" w:sz="0" w:space="0" w:color="auto"/>
      </w:divBdr>
    </w:div>
    <w:div w:id="302585124">
      <w:bodyDiv w:val="1"/>
      <w:marLeft w:val="0"/>
      <w:marRight w:val="0"/>
      <w:marTop w:val="0"/>
      <w:marBottom w:val="0"/>
      <w:divBdr>
        <w:top w:val="none" w:sz="0" w:space="0" w:color="auto"/>
        <w:left w:val="none" w:sz="0" w:space="0" w:color="auto"/>
        <w:bottom w:val="none" w:sz="0" w:space="0" w:color="auto"/>
        <w:right w:val="none" w:sz="0" w:space="0" w:color="auto"/>
      </w:divBdr>
    </w:div>
    <w:div w:id="434595371">
      <w:bodyDiv w:val="1"/>
      <w:marLeft w:val="0"/>
      <w:marRight w:val="0"/>
      <w:marTop w:val="0"/>
      <w:marBottom w:val="0"/>
      <w:divBdr>
        <w:top w:val="none" w:sz="0" w:space="0" w:color="auto"/>
        <w:left w:val="none" w:sz="0" w:space="0" w:color="auto"/>
        <w:bottom w:val="none" w:sz="0" w:space="0" w:color="auto"/>
        <w:right w:val="none" w:sz="0" w:space="0" w:color="auto"/>
      </w:divBdr>
    </w:div>
    <w:div w:id="484130353">
      <w:bodyDiv w:val="1"/>
      <w:marLeft w:val="0"/>
      <w:marRight w:val="0"/>
      <w:marTop w:val="0"/>
      <w:marBottom w:val="0"/>
      <w:divBdr>
        <w:top w:val="none" w:sz="0" w:space="0" w:color="auto"/>
        <w:left w:val="none" w:sz="0" w:space="0" w:color="auto"/>
        <w:bottom w:val="none" w:sz="0" w:space="0" w:color="auto"/>
        <w:right w:val="none" w:sz="0" w:space="0" w:color="auto"/>
      </w:divBdr>
    </w:div>
    <w:div w:id="746996765">
      <w:bodyDiv w:val="1"/>
      <w:marLeft w:val="0"/>
      <w:marRight w:val="0"/>
      <w:marTop w:val="0"/>
      <w:marBottom w:val="0"/>
      <w:divBdr>
        <w:top w:val="none" w:sz="0" w:space="0" w:color="auto"/>
        <w:left w:val="none" w:sz="0" w:space="0" w:color="auto"/>
        <w:bottom w:val="none" w:sz="0" w:space="0" w:color="auto"/>
        <w:right w:val="none" w:sz="0" w:space="0" w:color="auto"/>
      </w:divBdr>
    </w:div>
    <w:div w:id="807671061">
      <w:bodyDiv w:val="1"/>
      <w:marLeft w:val="0"/>
      <w:marRight w:val="0"/>
      <w:marTop w:val="0"/>
      <w:marBottom w:val="0"/>
      <w:divBdr>
        <w:top w:val="none" w:sz="0" w:space="0" w:color="auto"/>
        <w:left w:val="none" w:sz="0" w:space="0" w:color="auto"/>
        <w:bottom w:val="none" w:sz="0" w:space="0" w:color="auto"/>
        <w:right w:val="none" w:sz="0" w:space="0" w:color="auto"/>
      </w:divBdr>
    </w:div>
    <w:div w:id="967929433">
      <w:bodyDiv w:val="1"/>
      <w:marLeft w:val="0"/>
      <w:marRight w:val="0"/>
      <w:marTop w:val="0"/>
      <w:marBottom w:val="0"/>
      <w:divBdr>
        <w:top w:val="none" w:sz="0" w:space="0" w:color="auto"/>
        <w:left w:val="none" w:sz="0" w:space="0" w:color="auto"/>
        <w:bottom w:val="none" w:sz="0" w:space="0" w:color="auto"/>
        <w:right w:val="none" w:sz="0" w:space="0" w:color="auto"/>
      </w:divBdr>
    </w:div>
    <w:div w:id="1012338617">
      <w:bodyDiv w:val="1"/>
      <w:marLeft w:val="0"/>
      <w:marRight w:val="0"/>
      <w:marTop w:val="0"/>
      <w:marBottom w:val="0"/>
      <w:divBdr>
        <w:top w:val="none" w:sz="0" w:space="0" w:color="auto"/>
        <w:left w:val="none" w:sz="0" w:space="0" w:color="auto"/>
        <w:bottom w:val="none" w:sz="0" w:space="0" w:color="auto"/>
        <w:right w:val="none" w:sz="0" w:space="0" w:color="auto"/>
      </w:divBdr>
    </w:div>
    <w:div w:id="1038043987">
      <w:bodyDiv w:val="1"/>
      <w:marLeft w:val="0"/>
      <w:marRight w:val="0"/>
      <w:marTop w:val="0"/>
      <w:marBottom w:val="0"/>
      <w:divBdr>
        <w:top w:val="none" w:sz="0" w:space="0" w:color="auto"/>
        <w:left w:val="none" w:sz="0" w:space="0" w:color="auto"/>
        <w:bottom w:val="none" w:sz="0" w:space="0" w:color="auto"/>
        <w:right w:val="none" w:sz="0" w:space="0" w:color="auto"/>
      </w:divBdr>
    </w:div>
    <w:div w:id="1058557429">
      <w:bodyDiv w:val="1"/>
      <w:marLeft w:val="0"/>
      <w:marRight w:val="0"/>
      <w:marTop w:val="0"/>
      <w:marBottom w:val="0"/>
      <w:divBdr>
        <w:top w:val="none" w:sz="0" w:space="0" w:color="auto"/>
        <w:left w:val="none" w:sz="0" w:space="0" w:color="auto"/>
        <w:bottom w:val="none" w:sz="0" w:space="0" w:color="auto"/>
        <w:right w:val="none" w:sz="0" w:space="0" w:color="auto"/>
      </w:divBdr>
    </w:div>
    <w:div w:id="1154879905">
      <w:bodyDiv w:val="1"/>
      <w:marLeft w:val="0"/>
      <w:marRight w:val="0"/>
      <w:marTop w:val="0"/>
      <w:marBottom w:val="0"/>
      <w:divBdr>
        <w:top w:val="none" w:sz="0" w:space="0" w:color="auto"/>
        <w:left w:val="none" w:sz="0" w:space="0" w:color="auto"/>
        <w:bottom w:val="none" w:sz="0" w:space="0" w:color="auto"/>
        <w:right w:val="none" w:sz="0" w:space="0" w:color="auto"/>
      </w:divBdr>
    </w:div>
    <w:div w:id="1419716290">
      <w:bodyDiv w:val="1"/>
      <w:marLeft w:val="0"/>
      <w:marRight w:val="0"/>
      <w:marTop w:val="0"/>
      <w:marBottom w:val="0"/>
      <w:divBdr>
        <w:top w:val="none" w:sz="0" w:space="0" w:color="auto"/>
        <w:left w:val="none" w:sz="0" w:space="0" w:color="auto"/>
        <w:bottom w:val="none" w:sz="0" w:space="0" w:color="auto"/>
        <w:right w:val="none" w:sz="0" w:space="0" w:color="auto"/>
      </w:divBdr>
    </w:div>
    <w:div w:id="1557353548">
      <w:bodyDiv w:val="1"/>
      <w:marLeft w:val="0"/>
      <w:marRight w:val="0"/>
      <w:marTop w:val="0"/>
      <w:marBottom w:val="0"/>
      <w:divBdr>
        <w:top w:val="none" w:sz="0" w:space="0" w:color="auto"/>
        <w:left w:val="none" w:sz="0" w:space="0" w:color="auto"/>
        <w:bottom w:val="none" w:sz="0" w:space="0" w:color="auto"/>
        <w:right w:val="none" w:sz="0" w:space="0" w:color="auto"/>
      </w:divBdr>
    </w:div>
    <w:div w:id="1632980386">
      <w:bodyDiv w:val="1"/>
      <w:marLeft w:val="0"/>
      <w:marRight w:val="0"/>
      <w:marTop w:val="0"/>
      <w:marBottom w:val="0"/>
      <w:divBdr>
        <w:top w:val="none" w:sz="0" w:space="0" w:color="auto"/>
        <w:left w:val="none" w:sz="0" w:space="0" w:color="auto"/>
        <w:bottom w:val="none" w:sz="0" w:space="0" w:color="auto"/>
        <w:right w:val="none" w:sz="0" w:space="0" w:color="auto"/>
      </w:divBdr>
    </w:div>
    <w:div w:id="1847594333">
      <w:bodyDiv w:val="1"/>
      <w:marLeft w:val="0"/>
      <w:marRight w:val="0"/>
      <w:marTop w:val="0"/>
      <w:marBottom w:val="0"/>
      <w:divBdr>
        <w:top w:val="none" w:sz="0" w:space="0" w:color="auto"/>
        <w:left w:val="none" w:sz="0" w:space="0" w:color="auto"/>
        <w:bottom w:val="none" w:sz="0" w:space="0" w:color="auto"/>
        <w:right w:val="none" w:sz="0" w:space="0" w:color="auto"/>
      </w:divBdr>
    </w:div>
    <w:div w:id="1882863946">
      <w:bodyDiv w:val="1"/>
      <w:marLeft w:val="0"/>
      <w:marRight w:val="0"/>
      <w:marTop w:val="0"/>
      <w:marBottom w:val="0"/>
      <w:divBdr>
        <w:top w:val="none" w:sz="0" w:space="0" w:color="auto"/>
        <w:left w:val="none" w:sz="0" w:space="0" w:color="auto"/>
        <w:bottom w:val="none" w:sz="0" w:space="0" w:color="auto"/>
        <w:right w:val="none" w:sz="0" w:space="0" w:color="auto"/>
      </w:divBdr>
    </w:div>
    <w:div w:id="1926450907">
      <w:bodyDiv w:val="1"/>
      <w:marLeft w:val="0"/>
      <w:marRight w:val="0"/>
      <w:marTop w:val="0"/>
      <w:marBottom w:val="0"/>
      <w:divBdr>
        <w:top w:val="none" w:sz="0" w:space="0" w:color="auto"/>
        <w:left w:val="none" w:sz="0" w:space="0" w:color="auto"/>
        <w:bottom w:val="none" w:sz="0" w:space="0" w:color="auto"/>
        <w:right w:val="none" w:sz="0" w:space="0" w:color="auto"/>
      </w:divBdr>
    </w:div>
    <w:div w:id="1985231167">
      <w:bodyDiv w:val="1"/>
      <w:marLeft w:val="0"/>
      <w:marRight w:val="0"/>
      <w:marTop w:val="0"/>
      <w:marBottom w:val="0"/>
      <w:divBdr>
        <w:top w:val="none" w:sz="0" w:space="0" w:color="auto"/>
        <w:left w:val="none" w:sz="0" w:space="0" w:color="auto"/>
        <w:bottom w:val="none" w:sz="0" w:space="0" w:color="auto"/>
        <w:right w:val="none" w:sz="0" w:space="0" w:color="auto"/>
      </w:divBdr>
    </w:div>
    <w:div w:id="2008089942">
      <w:bodyDiv w:val="1"/>
      <w:marLeft w:val="0"/>
      <w:marRight w:val="0"/>
      <w:marTop w:val="0"/>
      <w:marBottom w:val="0"/>
      <w:divBdr>
        <w:top w:val="none" w:sz="0" w:space="0" w:color="auto"/>
        <w:left w:val="none" w:sz="0" w:space="0" w:color="auto"/>
        <w:bottom w:val="none" w:sz="0" w:space="0" w:color="auto"/>
        <w:right w:val="none" w:sz="0" w:space="0" w:color="auto"/>
      </w:divBdr>
    </w:div>
    <w:div w:id="20437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E6B9ED2C83C3D8A6C073649C3E1ACAA6B126AE3CAD708B25C66834108MBf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E8DEE470313B7B2A64D1C332F1CD87485D219D48A9ED33366954E0BD1F7747213CAF16C347SFY7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AB547-F0F8-492F-A7EB-18002FCC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правительства.dot</Template>
  <TotalTime>0</TotalTime>
  <Pages>37</Pages>
  <Words>10884</Words>
  <Characters>62044</Characters>
  <Application>Microsoft Office Word</Application>
  <DocSecurity>4</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Адм4</cp:lastModifiedBy>
  <cp:revision>2</cp:revision>
  <cp:lastPrinted>2024-11-29T08:43:00Z</cp:lastPrinted>
  <dcterms:created xsi:type="dcterms:W3CDTF">2024-11-29T12:53:00Z</dcterms:created>
  <dcterms:modified xsi:type="dcterms:W3CDTF">2024-11-29T12:53:00Z</dcterms:modified>
</cp:coreProperties>
</file>