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4B25BA"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-428625</wp:posOffset>
            </wp:positionV>
            <wp:extent cx="693420" cy="975360"/>
            <wp:effectExtent l="19050" t="0" r="0" b="0"/>
            <wp:wrapNone/>
            <wp:docPr id="8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1C6CB0" w:rsidRDefault="001C6CB0" w:rsidP="00D202F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1C6CB0" w:rsidRPr="004B25BA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Default="001C6CB0" w:rsidP="00D202F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ПОСТАНОВЛЕНИЕ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025FAD" w:rsidP="00D202F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01 октября</w:t>
      </w:r>
      <w:r w:rsidR="001C6CB0">
        <w:rPr>
          <w:rFonts w:ascii="PT Astra Serif" w:hAnsi="PT Astra Serif"/>
          <w:sz w:val="28"/>
          <w:szCs w:val="28"/>
        </w:rPr>
        <w:t xml:space="preserve"> 202</w:t>
      </w:r>
      <w:r w:rsidR="00027DB1">
        <w:rPr>
          <w:rFonts w:ascii="PT Astra Serif" w:hAnsi="PT Astra Serif"/>
          <w:sz w:val="28"/>
          <w:szCs w:val="28"/>
        </w:rPr>
        <w:t>4</w:t>
      </w:r>
      <w:r w:rsidR="001C6CB0" w:rsidRPr="004B25BA">
        <w:rPr>
          <w:rFonts w:ascii="PT Astra Serif" w:hAnsi="PT Astra Serif"/>
          <w:sz w:val="28"/>
          <w:szCs w:val="28"/>
        </w:rPr>
        <w:t xml:space="preserve"> г.                        </w:t>
      </w:r>
      <w:r w:rsidR="001C6CB0">
        <w:rPr>
          <w:rFonts w:ascii="PT Astra Serif" w:hAnsi="PT Astra Serif"/>
          <w:sz w:val="28"/>
          <w:szCs w:val="28"/>
        </w:rPr>
        <w:t xml:space="preserve">        </w:t>
      </w:r>
      <w:r w:rsidR="001C6CB0" w:rsidRPr="004B25BA">
        <w:rPr>
          <w:rFonts w:ascii="PT Astra Serif" w:hAnsi="PT Astra Serif"/>
          <w:sz w:val="28"/>
          <w:szCs w:val="28"/>
        </w:rPr>
        <w:t xml:space="preserve">  </w:t>
      </w:r>
      <w:r w:rsidR="001C6CB0">
        <w:rPr>
          <w:rFonts w:ascii="PT Astra Serif" w:hAnsi="PT Astra Serif"/>
          <w:sz w:val="28"/>
          <w:szCs w:val="28"/>
        </w:rPr>
        <w:t xml:space="preserve">       </w:t>
      </w:r>
      <w:r w:rsidR="001C6CB0" w:rsidRPr="004B25BA">
        <w:rPr>
          <w:rFonts w:ascii="PT Astra Serif" w:hAnsi="PT Astra Serif"/>
          <w:sz w:val="28"/>
          <w:szCs w:val="28"/>
        </w:rPr>
        <w:t xml:space="preserve">                № </w:t>
      </w:r>
      <w:r>
        <w:rPr>
          <w:rFonts w:ascii="PT Astra Serif" w:hAnsi="PT Astra Serif"/>
          <w:sz w:val="28"/>
          <w:szCs w:val="28"/>
        </w:rPr>
        <w:t>10-174</w:t>
      </w:r>
    </w:p>
    <w:p w:rsidR="00D202F0" w:rsidRPr="00D202F0" w:rsidRDefault="00D202F0" w:rsidP="00D202F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№ 11-141 от 13 ноября  2013 года  «Об утверждении муниципальной программы </w:t>
      </w:r>
      <w:r w:rsidRPr="004B25BA">
        <w:rPr>
          <w:rFonts w:ascii="PT Astra Serif" w:hAnsi="PT Astra Serif"/>
          <w:b/>
          <w:sz w:val="28"/>
        </w:rPr>
        <w:t>«</w:t>
      </w:r>
      <w:r w:rsidRPr="004B25BA">
        <w:rPr>
          <w:rFonts w:ascii="PT Astra Serif" w:hAnsi="PT Astra Serif"/>
          <w:b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 w:rsidRPr="004B25BA">
        <w:rPr>
          <w:rFonts w:ascii="PT Astra Serif" w:hAnsi="PT Astra Serif"/>
          <w:b/>
          <w:sz w:val="28"/>
        </w:rPr>
        <w:t>»</w:t>
      </w: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город Советск Щекинского района, администрация МО город Советск </w:t>
      </w:r>
      <w:r w:rsidRPr="004B25BA">
        <w:rPr>
          <w:rFonts w:ascii="PT Astra Serif" w:hAnsi="PT Astra Serif"/>
          <w:b/>
          <w:sz w:val="28"/>
          <w:szCs w:val="28"/>
        </w:rPr>
        <w:t>ПОСТАНОВЛЯЕТ</w:t>
      </w:r>
      <w:r w:rsidRPr="004B25BA">
        <w:rPr>
          <w:rFonts w:ascii="PT Astra Serif" w:hAnsi="PT Astra Serif"/>
          <w:sz w:val="28"/>
          <w:szCs w:val="28"/>
        </w:rPr>
        <w:t>:</w:t>
      </w:r>
    </w:p>
    <w:p w:rsidR="001C6CB0" w:rsidRPr="004B25BA" w:rsidRDefault="001C6CB0" w:rsidP="001C6C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1.Внести изменения в части приложения постановления администрации муниципального образования город Советск № 11-141 от 13 ноября </w:t>
      </w:r>
      <w:smartTag w:uri="urn:schemas-microsoft-com:office:smarttags" w:element="metricconverter">
        <w:smartTagPr>
          <w:attr w:name="ProductID" w:val="2013 г"/>
        </w:smartTagPr>
        <w:r w:rsidRPr="004B25BA">
          <w:rPr>
            <w:rFonts w:ascii="PT Astra Serif" w:hAnsi="PT Astra Serif"/>
            <w:sz w:val="28"/>
            <w:szCs w:val="28"/>
          </w:rPr>
          <w:t>2013 г</w:t>
        </w:r>
      </w:smartTag>
      <w:r w:rsidRPr="004B25BA">
        <w:rPr>
          <w:rFonts w:ascii="PT Astra Serif" w:hAnsi="PT Astra Serif"/>
          <w:sz w:val="28"/>
          <w:szCs w:val="28"/>
        </w:rPr>
        <w:t xml:space="preserve">. «Об утверждении муниципальной программы </w:t>
      </w:r>
      <w:r w:rsidRPr="004B25BA">
        <w:rPr>
          <w:rFonts w:ascii="PT Astra Serif" w:hAnsi="PT Astra Serif"/>
          <w:sz w:val="28"/>
        </w:rPr>
        <w:t>«</w:t>
      </w:r>
      <w:r w:rsidRPr="004B25BA">
        <w:rPr>
          <w:rFonts w:ascii="PT Astra Serif" w:hAnsi="PT Astra Serif"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 w:rsidRPr="004B25BA">
        <w:rPr>
          <w:rFonts w:ascii="PT Astra Serif" w:hAnsi="PT Astra Serif"/>
          <w:sz w:val="28"/>
        </w:rPr>
        <w:t xml:space="preserve">». </w:t>
      </w:r>
      <w:r w:rsidRPr="004B25BA">
        <w:rPr>
          <w:rFonts w:ascii="PT Astra Serif" w:hAnsi="PT Astra Serif"/>
          <w:sz w:val="28"/>
          <w:szCs w:val="28"/>
        </w:rPr>
        <w:t>Приложение изложить в новой редакции.</w:t>
      </w:r>
    </w:p>
    <w:p w:rsidR="001C6CB0" w:rsidRPr="004B25BA" w:rsidRDefault="001C6CB0" w:rsidP="001C6CB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4B25B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4B25B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4B25BA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C04CA1" w:rsidRDefault="00C04CA1" w:rsidP="001C6CB0">
      <w:pPr>
        <w:jc w:val="both"/>
        <w:rPr>
          <w:rFonts w:ascii="PT Astra Serif" w:hAnsi="PT Astra Serif"/>
          <w:b/>
          <w:sz w:val="28"/>
          <w:szCs w:val="28"/>
        </w:rPr>
      </w:pPr>
    </w:p>
    <w:p w:rsidR="00A63A75" w:rsidRDefault="00A63A75" w:rsidP="001C6CB0">
      <w:pPr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FF40CF" w:rsidRDefault="00B57089" w:rsidP="001C6CB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Заместитель г</w:t>
      </w:r>
      <w:r w:rsidR="001C6CB0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="00C04CA1">
        <w:rPr>
          <w:rFonts w:ascii="PT Astra Serif" w:hAnsi="PT Astra Serif"/>
          <w:b/>
          <w:sz w:val="28"/>
          <w:szCs w:val="28"/>
        </w:rPr>
        <w:t xml:space="preserve"> </w:t>
      </w:r>
      <w:r w:rsidR="00FC2899">
        <w:rPr>
          <w:rFonts w:ascii="PT Astra Serif" w:hAnsi="PT Astra Serif"/>
          <w:b/>
          <w:sz w:val="28"/>
          <w:szCs w:val="28"/>
        </w:rPr>
        <w:t xml:space="preserve"> </w:t>
      </w:r>
      <w:r w:rsidR="001C6CB0" w:rsidRPr="00FF40C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C12DAE" w:rsidRPr="00D202F0" w:rsidRDefault="001C6CB0" w:rsidP="00D202F0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FF40CF">
        <w:rPr>
          <w:rFonts w:ascii="PT Astra Serif" w:hAnsi="PT Astra Serif"/>
          <w:b/>
          <w:sz w:val="28"/>
          <w:szCs w:val="28"/>
        </w:rPr>
        <w:tab/>
        <w:t xml:space="preserve">   </w:t>
      </w:r>
      <w:r w:rsidR="00C04CA1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B57089">
        <w:rPr>
          <w:rFonts w:ascii="PT Astra Serif" w:hAnsi="PT Astra Serif"/>
          <w:b/>
          <w:sz w:val="28"/>
          <w:szCs w:val="28"/>
        </w:rPr>
        <w:t xml:space="preserve">          </w:t>
      </w:r>
      <w:r w:rsidR="00C04CA1">
        <w:rPr>
          <w:rFonts w:ascii="PT Astra Serif" w:hAnsi="PT Astra Serif"/>
          <w:b/>
          <w:sz w:val="28"/>
          <w:szCs w:val="28"/>
        </w:rPr>
        <w:t xml:space="preserve"> </w:t>
      </w:r>
      <w:r w:rsidR="00B57089">
        <w:rPr>
          <w:rFonts w:ascii="PT Astra Serif" w:hAnsi="PT Astra Serif"/>
          <w:b/>
          <w:sz w:val="28"/>
          <w:szCs w:val="28"/>
        </w:rPr>
        <w:t xml:space="preserve">О.А.Титова </w:t>
      </w:r>
    </w:p>
    <w:p w:rsidR="00C12DAE" w:rsidRDefault="00C12DAE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Pr="004B25BA" w:rsidRDefault="001C6CB0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 xml:space="preserve">Приложение 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 xml:space="preserve">от  </w:t>
      </w:r>
      <w:r w:rsidR="002D29D7" w:rsidRPr="002D29D7">
        <w:rPr>
          <w:rFonts w:ascii="PT Astra Serif" w:hAnsi="PT Astra Serif" w:cs="Times New Roman"/>
          <w:sz w:val="22"/>
          <w:szCs w:val="22"/>
        </w:rPr>
        <w:t xml:space="preserve">01 октября  </w:t>
      </w:r>
      <w:r>
        <w:rPr>
          <w:rFonts w:ascii="PT Astra Serif" w:hAnsi="PT Astra Serif" w:cs="Times New Roman"/>
          <w:sz w:val="22"/>
          <w:szCs w:val="22"/>
        </w:rPr>
        <w:t xml:space="preserve">  202</w:t>
      </w:r>
      <w:r w:rsidR="005F233B">
        <w:rPr>
          <w:rFonts w:ascii="PT Astra Serif" w:hAnsi="PT Astra Serif" w:cs="Times New Roman"/>
          <w:sz w:val="22"/>
          <w:szCs w:val="22"/>
        </w:rPr>
        <w:t>4</w:t>
      </w:r>
      <w:r w:rsidR="002D29D7">
        <w:rPr>
          <w:rFonts w:ascii="PT Astra Serif" w:hAnsi="PT Astra Serif" w:cs="Times New Roman"/>
          <w:sz w:val="22"/>
          <w:szCs w:val="22"/>
        </w:rPr>
        <w:t xml:space="preserve">   № 10-174</w:t>
      </w:r>
      <w:r w:rsidRPr="004B25BA">
        <w:rPr>
          <w:rFonts w:ascii="PT Astra Serif" w:hAnsi="PT Astra Serif" w:cs="Times New Roman"/>
          <w:sz w:val="22"/>
          <w:szCs w:val="22"/>
        </w:rPr>
        <w:t xml:space="preserve"> </w:t>
      </w: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B25BA">
        <w:rPr>
          <w:rFonts w:ascii="PT Astra Serif" w:hAnsi="PT Astra Serif"/>
          <w:b/>
          <w:caps/>
          <w:sz w:val="28"/>
          <w:szCs w:val="28"/>
        </w:rPr>
        <w:t xml:space="preserve">«РАЗВИТИЕ ТРАНСПОРТНОЙ СИСТЕМЫ </w:t>
      </w:r>
      <w:proofErr w:type="gramStart"/>
      <w:r w:rsidRPr="004B25BA">
        <w:rPr>
          <w:rFonts w:ascii="PT Astra Serif" w:hAnsi="PT Astra Serif"/>
          <w:b/>
          <w:caps/>
          <w:sz w:val="28"/>
          <w:szCs w:val="28"/>
        </w:rPr>
        <w:t>МУНИЦИПАЛЬНОГО</w:t>
      </w:r>
      <w:proofErr w:type="gramEnd"/>
      <w:r w:rsidRPr="004B25BA">
        <w:rPr>
          <w:rFonts w:ascii="PT Astra Serif" w:hAnsi="PT Astra Serif"/>
          <w:b/>
          <w:caps/>
          <w:sz w:val="28"/>
          <w:szCs w:val="28"/>
        </w:rPr>
        <w:t xml:space="preserve">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B25BA">
        <w:rPr>
          <w:rFonts w:ascii="PT Astra Serif" w:hAnsi="PT Astra Serif"/>
          <w:b/>
          <w:caps/>
          <w:sz w:val="28"/>
          <w:szCs w:val="28"/>
        </w:rPr>
        <w:t>ОБРАЗОВАНИЯ ГОРОД сОВЕТСК щЕКИНСКОГО РАЙОНА»</w:t>
      </w: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a5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«Развитие транспортной системы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021" w:type="dxa"/>
          </w:tcPr>
          <w:p w:rsidR="001C6CB0" w:rsidRPr="004B25BA" w:rsidRDefault="001C6CB0" w:rsidP="006D58D5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</w:t>
            </w:r>
            <w:proofErr w:type="spellStart"/>
            <w:r w:rsidRPr="004B25BA">
              <w:rPr>
                <w:rFonts w:ascii="PT Astra Serif" w:hAnsi="PT Astra Serif"/>
                <w:sz w:val="28"/>
                <w:szCs w:val="28"/>
              </w:rPr>
              <w:t>СГУЖиБ</w:t>
            </w:r>
            <w:proofErr w:type="spellEnd"/>
            <w:r w:rsidRPr="004B25BA">
              <w:rPr>
                <w:rFonts w:ascii="PT Astra Serif" w:hAnsi="PT Astra Serif"/>
                <w:sz w:val="28"/>
                <w:szCs w:val="28"/>
              </w:rPr>
              <w:t>»)</w:t>
            </w:r>
            <w:r w:rsidR="006D58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24166F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6D58D5">
              <w:rPr>
                <w:rFonts w:ascii="PT Astra Serif" w:hAnsi="PT Astra Serif"/>
                <w:sz w:val="28"/>
                <w:szCs w:val="28"/>
              </w:rPr>
              <w:t>я</w:t>
            </w:r>
            <w:r w:rsidR="0024166F">
              <w:rPr>
                <w:rFonts w:ascii="PT Astra Serif" w:hAnsi="PT Astra Serif"/>
                <w:sz w:val="28"/>
                <w:szCs w:val="28"/>
              </w:rPr>
              <w:t xml:space="preserve"> МО г. Советск 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Развитие транспортной системы и повышение безопасности дорожного движения в муниципальном образовании город Советск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1.Развитие  улично-дорожной сети города.</w:t>
            </w:r>
          </w:p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2.Создание современной системы управления и регулирования дорожным движением.</w:t>
            </w:r>
          </w:p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3.Обеспечение доступности и повышение качества транспортных услуг населению. </w:t>
            </w:r>
          </w:p>
          <w:p w:rsidR="001C6CB0" w:rsidRPr="004B25BA" w:rsidRDefault="001C6CB0" w:rsidP="001C6CB0">
            <w:pPr>
              <w:ind w:firstLine="492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4.Повышение безопасности дорожного движения.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5F23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5F233B">
              <w:rPr>
                <w:rFonts w:ascii="PT Astra Serif" w:hAnsi="PT Astra Serif"/>
                <w:sz w:val="28"/>
              </w:rPr>
              <w:t>6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«Содержание развитие автомобильных дорог, проездов, элементов обустройства уличной сети муниципального образования город Советск Щекинского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</w:rPr>
              <w:t>Всего по муниципальной программе: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1C6CB0" w:rsidRPr="00C12DAE" w:rsidRDefault="005B30E6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</w:t>
            </w:r>
            <w:r w:rsidR="00F16AD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6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 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81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7 </w:t>
            </w:r>
            <w:r w:rsidR="001C6CB0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тыс. руб. в том числе по годам: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2014 год –  5 482,90 тыс. руб.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2015 год –  7 605,60 тыс. руб.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2016 год –  3082,90 тыс. руб.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 год –  2276,20 тыс</w:t>
            </w:r>
            <w:proofErr w:type="gramStart"/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уб. 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2018 год –  9495,30 тыс. руб. 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2019 год –  2937,60 тыс</w:t>
            </w:r>
            <w:proofErr w:type="gramStart"/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2020 год – 3098,20 тыс. руб.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B6330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3722,3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0 тыс. руб. 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3F3885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  <w:r w:rsidR="00D03CC8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754,7</w:t>
            </w:r>
            <w:r w:rsidR="00F923E3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2023 год -  </w:t>
            </w:r>
            <w:r w:rsidR="00442A5F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7826,</w:t>
            </w:r>
            <w:r w:rsidR="0024166F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  <w:r w:rsidR="008D6B0B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04CA1" w:rsidRPr="00C12DAE" w:rsidRDefault="00C04CA1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2024 год </w:t>
            </w:r>
            <w:r w:rsidR="00DB1B92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–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16AD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9</w:t>
            </w:r>
            <w:r w:rsidR="00DB1B92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16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  <w:r w:rsidR="00DB1B92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  <w:r w:rsidR="00DB1B92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 руб</w:t>
            </w:r>
            <w:r w:rsidR="00A10FD2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234F55" w:rsidRPr="00C12DAE" w:rsidRDefault="00234F55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2025 год –</w:t>
            </w:r>
            <w:r w:rsidR="00DB1B92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 4183,</w:t>
            </w:r>
            <w:r w:rsidR="0081578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  <w:r w:rsidR="00DB1B92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DB1B92" w:rsidRPr="00C12DAE" w:rsidRDefault="00DB1B92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2026 год -  4183,</w:t>
            </w:r>
            <w:r w:rsidR="0081578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</w:t>
            </w:r>
            <w:proofErr w:type="spellEnd"/>
            <w:proofErr w:type="gramEnd"/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/>
                <w:color w:val="000000" w:themeColor="text1"/>
              </w:rPr>
            </w:pPr>
            <w:r w:rsidRPr="00C12DAE">
              <w:rPr>
                <w:rFonts w:ascii="PT Astra Serif" w:hAnsi="PT Astra Serif"/>
                <w:b/>
                <w:color w:val="000000" w:themeColor="text1"/>
                <w:sz w:val="28"/>
                <w:szCs w:val="28"/>
                <w:u w:val="single"/>
              </w:rPr>
              <w:t>Подпрограмма 1</w:t>
            </w: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: </w:t>
            </w:r>
          </w:p>
          <w:p w:rsidR="001C6CB0" w:rsidRPr="00C12DAE" w:rsidRDefault="001C6CB0" w:rsidP="001C6CB0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 xml:space="preserve">Всего  по подпрограмме </w:t>
            </w:r>
            <w:r w:rsidR="00F16AD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33 170,8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 xml:space="preserve"> тыс.</w:t>
            </w:r>
            <w:r w:rsidRPr="00C12DAE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руб.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 том числе по годам: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2014 год – 2 489,10 тыс. руб.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2015 год – 5121,60 тыс. руб.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2016 год – 1132,70 тыс. руб.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 год – 588,20 тыс. руб.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2018 год – 8194,00 тыс. руб. 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2019 год – 1455,20 тыс. руб. 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2020 год – 997,90 тыс. руб.</w:t>
            </w:r>
          </w:p>
          <w:p w:rsidR="001C6CB0" w:rsidRPr="00C12DAE" w:rsidRDefault="00B63307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2021 год – 1170</w:t>
            </w:r>
            <w:r w:rsidR="001C6CB0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</w:t>
            </w:r>
            <w:r w:rsidR="001C6CB0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 тыс. руб.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C04CA1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14</w:t>
            </w:r>
            <w:r w:rsidR="00DC6C18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46,6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FB6186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3924</w:t>
            </w:r>
            <w:r w:rsidR="00D1351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</w:t>
            </w:r>
            <w:r w:rsidR="0024166F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04CA1" w:rsidRPr="00C12DAE" w:rsidRDefault="00C04CA1" w:rsidP="00C04CA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F16AD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5000,4</w:t>
            </w:r>
            <w:r w:rsidR="00234F55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234F55" w:rsidRPr="00C12DAE" w:rsidRDefault="00234F55" w:rsidP="00C04CA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2025 год –</w:t>
            </w:r>
            <w:r w:rsidR="00DB1B92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51ED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850,</w:t>
            </w:r>
            <w:r w:rsidR="0081578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  <w:r w:rsidR="00D651ED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DB1B92" w:rsidRPr="00C12DAE" w:rsidRDefault="00DB1B92" w:rsidP="00C04CA1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2026 год </w:t>
            </w:r>
            <w:r w:rsidR="00D651ED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–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651ED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800,0 тыс. руб.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b/>
                <w:color w:val="000000" w:themeColor="text1"/>
                <w:sz w:val="28"/>
                <w:szCs w:val="28"/>
                <w:u w:val="single"/>
              </w:rPr>
              <w:t>Подпрограмма 2: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«Содержание и текущий ремонт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 xml:space="preserve">Всего  по подпрограмме </w:t>
            </w:r>
            <w:r w:rsidR="00D651ED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33</w:t>
            </w:r>
            <w:r w:rsidR="0081578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="00F16AD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64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6</w:t>
            </w:r>
            <w:r w:rsidR="0081578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,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2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 xml:space="preserve"> тыс. руб.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в 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том числе по годам: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2014 год –  2 993,80 тыс. руб.</w:t>
            </w:r>
          </w:p>
          <w:p w:rsidR="001C6CB0" w:rsidRPr="00C12DAE" w:rsidRDefault="001C6CB0" w:rsidP="001C6CB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2015 год –  2 484,00 тыс. руб.</w:t>
            </w:r>
          </w:p>
          <w:p w:rsidR="001C6CB0" w:rsidRPr="00C12DAE" w:rsidRDefault="001C6CB0" w:rsidP="001C6CB0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2016 год – 1950,20 тыс. руб.</w:t>
            </w:r>
          </w:p>
          <w:p w:rsidR="001C6CB0" w:rsidRPr="00C12DAE" w:rsidRDefault="001C6CB0" w:rsidP="001C6CB0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2017 год – 1688,00 тыс. руб.</w:t>
            </w:r>
          </w:p>
          <w:p w:rsidR="001C6CB0" w:rsidRPr="00C12DAE" w:rsidRDefault="001C6CB0" w:rsidP="001C6CB0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2018 год – 1301,30 тыс. руб.</w:t>
            </w:r>
          </w:p>
          <w:p w:rsidR="001C6CB0" w:rsidRPr="00C12DAE" w:rsidRDefault="001C6CB0" w:rsidP="001C6CB0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2019 год – 1482,40 тыс. руб.</w:t>
            </w:r>
          </w:p>
          <w:p w:rsidR="001C6CB0" w:rsidRPr="00C12DAE" w:rsidRDefault="001C6CB0" w:rsidP="001C6CB0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2020 год – </w:t>
            </w:r>
            <w:r w:rsidR="000F1FED"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2100,30 </w:t>
            </w: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руб.</w:t>
            </w:r>
          </w:p>
          <w:p w:rsidR="001C6CB0" w:rsidRPr="00C12DAE" w:rsidRDefault="001C6CB0" w:rsidP="001C6CB0">
            <w:pPr>
              <w:jc w:val="both"/>
              <w:rPr>
                <w:rFonts w:ascii="PT Astra Serif" w:hAnsi="PT Astra Serif"/>
                <w:color w:val="000000" w:themeColor="text1"/>
              </w:rPr>
            </w:pP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2021 год – </w:t>
            </w:r>
            <w:r w:rsidR="00B63307"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2551,5</w:t>
            </w:r>
            <w:r w:rsidR="000F1FED"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0 </w:t>
            </w:r>
            <w:r w:rsidRPr="00C12DAE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тыс. руб.</w:t>
            </w:r>
          </w:p>
          <w:p w:rsidR="001C6CB0" w:rsidRPr="00C12DAE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2022 год – </w:t>
            </w:r>
            <w:r w:rsidR="0040674C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</w:t>
            </w:r>
            <w:r w:rsidR="00D03CC8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308</w:t>
            </w:r>
            <w:r w:rsidR="00287969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,1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 </w:t>
            </w:r>
          </w:p>
          <w:p w:rsidR="001C6CB0" w:rsidRPr="00C12DAE" w:rsidRDefault="001C6CB0" w:rsidP="00CA7B4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442A5F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3902,1 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CA7B48" w:rsidRPr="00C12DAE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27DB1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4</w:t>
            </w:r>
            <w:r w:rsidR="00F16AD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16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  <w:r w:rsidR="00027DB1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,</w:t>
            </w:r>
            <w:r w:rsidR="0003473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234F55" w:rsidRPr="00C12DAE" w:rsidRDefault="00234F55" w:rsidP="00CA7B4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D651ED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3333,</w:t>
            </w:r>
            <w:r w:rsidR="0081578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5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D651ED" w:rsidRPr="00C12DAE" w:rsidRDefault="00D651ED" w:rsidP="00CA7B4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2026 год – 3383,</w:t>
            </w:r>
            <w:r w:rsidR="00815787"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  <w:r w:rsidRPr="00C12DAE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CA7B48" w:rsidRPr="00C12DAE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</w:t>
      </w:r>
      <w:r w:rsidRPr="004B25BA">
        <w:rPr>
          <w:rFonts w:ascii="PT Astra Serif" w:hAnsi="PT Astra Serif"/>
          <w:b/>
          <w:sz w:val="28"/>
          <w:szCs w:val="28"/>
        </w:rPr>
        <w:t>Характеристика проблемы, на решение которой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направлена программа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Развитие транспортной системы в муниципальном образовании город Советск  необходимое условие экономического, политического и социально-культурного развития муниципального образования город Советск в целом.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С каждым годом увеличивается количество транспортных средств, находящихся в собственности граждан. 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Общая протяженность улиц и дорог в муниципальном образовании город Сове</w:t>
      </w:r>
      <w:proofErr w:type="gramStart"/>
      <w:r w:rsidRPr="004B25BA">
        <w:rPr>
          <w:rFonts w:ascii="PT Astra Serif" w:hAnsi="PT Astra Serif"/>
          <w:sz w:val="28"/>
          <w:szCs w:val="28"/>
        </w:rPr>
        <w:t>тск с тв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ердым покрытием составляет </w:t>
      </w:r>
      <w:smartTag w:uri="urn:schemas-microsoft-com:office:smarttags" w:element="metricconverter">
        <w:smartTagPr>
          <w:attr w:name="ProductID" w:val="15,7 км"/>
        </w:smartTagPr>
        <w:r w:rsidRPr="004B25BA">
          <w:rPr>
            <w:rFonts w:ascii="PT Astra Serif" w:hAnsi="PT Astra Serif"/>
            <w:sz w:val="28"/>
            <w:szCs w:val="28"/>
          </w:rPr>
          <w:t>15,7 км</w:t>
        </w:r>
      </w:smartTag>
      <w:r w:rsidRPr="004B25BA">
        <w:rPr>
          <w:rFonts w:ascii="PT Astra Serif" w:hAnsi="PT Astra Serif"/>
          <w:sz w:val="28"/>
          <w:szCs w:val="28"/>
        </w:rPr>
        <w:t xml:space="preserve">. 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В целях обеспечения безопасности дорожного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движения.</w:t>
      </w:r>
    </w:p>
    <w:p w:rsidR="001C6CB0" w:rsidRPr="004B25BA" w:rsidRDefault="001C6CB0" w:rsidP="001C6CB0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Перевозку пассажиров автомобильным транспортом в муниципальном образовании город Советск выполняют автотранспортное предприятие района и индивидуальные предприниматели. Перевозка жителей города осуществляются по 2 маршрутам, они являются социально-значимыми.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B25BA">
        <w:rPr>
          <w:rFonts w:ascii="PT Astra Serif" w:hAnsi="PT Astra Serif"/>
          <w:sz w:val="28"/>
          <w:szCs w:val="28"/>
          <w:lang w:eastAsia="ar-SA"/>
        </w:rPr>
        <w:t>К основным  проблемам  развития транспортной системы относятся: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bookmarkStart w:id="0" w:name="_Toc154352709"/>
      <w:bookmarkStart w:id="1" w:name="_Toc154389623"/>
      <w:bookmarkStart w:id="2" w:name="_Toc154390913"/>
      <w:bookmarkStart w:id="3" w:name="_Toc154352707"/>
      <w:bookmarkStart w:id="4" w:name="_Toc154389621"/>
      <w:bookmarkStart w:id="5" w:name="_Toc154390911"/>
      <w:r w:rsidRPr="004B25BA">
        <w:rPr>
          <w:rFonts w:ascii="PT Astra Serif" w:hAnsi="PT Astra Serif"/>
        </w:rPr>
        <w:t>-увеличение потребности жителей города в перемещениях</w:t>
      </w:r>
      <w:bookmarkEnd w:id="0"/>
      <w:bookmarkEnd w:id="1"/>
      <w:bookmarkEnd w:id="2"/>
      <w:r w:rsidRPr="004B25BA">
        <w:rPr>
          <w:rFonts w:ascii="PT Astra Serif" w:hAnsi="PT Astra Serif"/>
        </w:rPr>
        <w:t>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</w:t>
      </w:r>
      <w:proofErr w:type="spellStart"/>
      <w:r w:rsidRPr="004B25BA">
        <w:rPr>
          <w:rFonts w:ascii="PT Astra Serif" w:hAnsi="PT Astra Serif"/>
        </w:rPr>
        <w:t>градостроительно-планировочные</w:t>
      </w:r>
      <w:proofErr w:type="spellEnd"/>
      <w:r w:rsidRPr="004B25BA">
        <w:rPr>
          <w:rFonts w:ascii="PT Astra Serif" w:hAnsi="PT Astra Serif"/>
        </w:rPr>
        <w:t xml:space="preserve"> проблемы развития территории муниципального образования город Советск;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 xml:space="preserve">-слабое развитие </w:t>
      </w:r>
      <w:proofErr w:type="spellStart"/>
      <w:r w:rsidRPr="004B25BA">
        <w:rPr>
          <w:rFonts w:ascii="PT Astra Serif" w:hAnsi="PT Astra Serif"/>
        </w:rPr>
        <w:t>велотранспортной</w:t>
      </w:r>
      <w:proofErr w:type="spellEnd"/>
      <w:r w:rsidRPr="004B25BA">
        <w:rPr>
          <w:rFonts w:ascii="PT Astra Serif" w:hAnsi="PT Astra Serif"/>
        </w:rPr>
        <w:t xml:space="preserve"> инфраструктуры;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-увеличение интенсивности использования индивидуального транспорта</w:t>
      </w:r>
      <w:bookmarkEnd w:id="3"/>
      <w:bookmarkEnd w:id="4"/>
      <w:bookmarkEnd w:id="5"/>
      <w:r w:rsidRPr="004B25BA">
        <w:rPr>
          <w:rFonts w:ascii="PT Astra Serif" w:hAnsi="PT Astra Serif"/>
        </w:rPr>
        <w:t>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  <w:szCs w:val="28"/>
        </w:rPr>
        <w:t>-убыточность пассажирских перевозок на мар</w:t>
      </w:r>
      <w:r w:rsidRPr="004B25BA">
        <w:rPr>
          <w:rFonts w:ascii="PT Astra Serif" w:hAnsi="PT Astra Serif"/>
        </w:rPr>
        <w:t>шрутах с малым пассажиропотоком;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  <w:szCs w:val="28"/>
        </w:rPr>
        <w:t>-продолжающееся снижение объёмов перевозок по социально-значимым маршрутам и перераспределение его на ком</w:t>
      </w:r>
      <w:r w:rsidRPr="004B25BA">
        <w:rPr>
          <w:rFonts w:ascii="PT Astra Serif" w:hAnsi="PT Astra Serif"/>
        </w:rPr>
        <w:t>мерческий маршрутный транспорт;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-н</w:t>
      </w:r>
      <w:r w:rsidRPr="004B25BA">
        <w:rPr>
          <w:rFonts w:ascii="PT Astra Serif" w:hAnsi="PT Astra Serif"/>
          <w:szCs w:val="28"/>
        </w:rPr>
        <w:t>е развитая система информирования пассажиров о фактическом времени прибытия на</w:t>
      </w:r>
      <w:r w:rsidRPr="004B25BA">
        <w:rPr>
          <w:rFonts w:ascii="PT Astra Serif" w:hAnsi="PT Astra Serif"/>
        </w:rPr>
        <w:t xml:space="preserve"> остановку транспортных средств.</w:t>
      </w:r>
    </w:p>
    <w:p w:rsidR="001C6CB0" w:rsidRPr="004B25BA" w:rsidRDefault="001C6CB0" w:rsidP="001C6CB0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В целях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развитию и совершенствованию.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Необходимость принятия планировочных и конструктивных решений по улучшению улично-дорожной сети требуется в ближайшее время. В противном случае транспортная система муниципального образования город Советск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Программа «Развитие транспортной системы  муниципального образования город Советск Щекинского района» является одним из </w:t>
      </w:r>
      <w:r w:rsidRPr="004B25BA">
        <w:rPr>
          <w:rFonts w:ascii="PT Astra Serif" w:hAnsi="PT Astra Serif"/>
          <w:sz w:val="28"/>
          <w:szCs w:val="28"/>
        </w:rPr>
        <w:lastRenderedPageBreak/>
        <w:t xml:space="preserve">важнейших средств реализации целенаправленной долгосрочной политики по дальнейшему развитию транспортной системы и повышению безопасности дорожного движения. На сегодняшний день для обеспечения необходимой пропускной способности, безопасности дорожного движения, комфортного проживания населения муниципального образования город Советск необходимо продолжение работ </w:t>
      </w:r>
      <w:proofErr w:type="gramStart"/>
      <w:r w:rsidRPr="004B25BA">
        <w:rPr>
          <w:rFonts w:ascii="PT Astra Serif" w:hAnsi="PT Astra Serif"/>
          <w:sz w:val="28"/>
          <w:szCs w:val="28"/>
        </w:rPr>
        <w:t>по</w:t>
      </w:r>
      <w:proofErr w:type="gramEnd"/>
      <w:r w:rsidRPr="004B25BA">
        <w:rPr>
          <w:rFonts w:ascii="PT Astra Serif" w:hAnsi="PT Astra Serif"/>
          <w:sz w:val="28"/>
          <w:szCs w:val="28"/>
        </w:rPr>
        <w:t>: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строительству новых и реконструкции, модернизации существующих улиц и дорог;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созданию современной системы управления и регулирования дорожным движением;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оптимизации маршрутной сети общественного транспорта;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 xml:space="preserve">Применение программного метода в решении проблем транспортной системы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власти на муниципальном уровне. 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>Раздел 2.</w:t>
      </w:r>
      <w:r w:rsidRPr="004B25BA">
        <w:rPr>
          <w:rFonts w:ascii="PT Astra Serif" w:hAnsi="PT Astra Serif"/>
          <w:sz w:val="28"/>
          <w:szCs w:val="28"/>
        </w:rPr>
        <w:t xml:space="preserve">  </w:t>
      </w:r>
      <w:r w:rsidRPr="004B25BA">
        <w:rPr>
          <w:rFonts w:ascii="PT Astra Serif" w:hAnsi="PT Astra Serif"/>
          <w:b/>
          <w:sz w:val="28"/>
          <w:szCs w:val="28"/>
        </w:rPr>
        <w:t>Основные цели и задачи программы, оценка ожидаемой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4B25BA">
        <w:rPr>
          <w:rFonts w:ascii="PT Astra Serif" w:hAnsi="PT Astra Serif"/>
          <w:b/>
          <w:sz w:val="28"/>
          <w:szCs w:val="28"/>
        </w:rPr>
        <w:t>эффективности программы (экономическая, бюджетная</w:t>
      </w:r>
      <w:proofErr w:type="gramEnd"/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социальная эффективность)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Целью программы является развитие транспортной </w:t>
      </w:r>
      <w:proofErr w:type="gramStart"/>
      <w:r w:rsidRPr="004B25BA">
        <w:rPr>
          <w:rFonts w:ascii="PT Astra Serif" w:hAnsi="PT Astra Serif"/>
          <w:sz w:val="28"/>
          <w:szCs w:val="28"/>
        </w:rPr>
        <w:t>системы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и повышение безопасности дорожного движения в муниципальном образовании город Советск которая направлена на решение сложившихся проблем. </w:t>
      </w:r>
    </w:p>
    <w:p w:rsidR="001C6CB0" w:rsidRPr="004B25BA" w:rsidRDefault="001C6CB0" w:rsidP="001C6CB0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1.Развитие  улично-дорожной сети города.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2.Создание современной системы управления и регулирования дорожным движением.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3.Обеспечение доступности и повышение качества транспортных услуг населению. </w:t>
      </w:r>
    </w:p>
    <w:p w:rsidR="001C6CB0" w:rsidRPr="004B25BA" w:rsidRDefault="001C6CB0" w:rsidP="001C6CB0">
      <w:pPr>
        <w:widowControl w:val="0"/>
        <w:tabs>
          <w:tab w:val="left" w:pos="1080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4.Повышение безопасности дорожного движения.</w:t>
      </w:r>
    </w:p>
    <w:p w:rsidR="001C6CB0" w:rsidRPr="004B25BA" w:rsidRDefault="001C6CB0" w:rsidP="001C6CB0">
      <w:pPr>
        <w:ind w:firstLine="709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  <w:r w:rsidRPr="004B25BA">
        <w:rPr>
          <w:rFonts w:ascii="PT Astra Serif" w:hAnsi="PT Astra Serif"/>
          <w:b/>
          <w:sz w:val="28"/>
          <w:szCs w:val="28"/>
        </w:rPr>
        <w:lastRenderedPageBreak/>
        <w:t>РАЗДЕЛ 3. Система программных мероприятий,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3.1. </w:t>
      </w:r>
      <w:r w:rsidRPr="004B25BA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 на территории муниципального образования город Советск Щекинского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1C6CB0" w:rsidRPr="004B25BA" w:rsidRDefault="001C6CB0" w:rsidP="006D58D5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B25BA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B25BA">
              <w:rPr>
                <w:rFonts w:ascii="PT Astra Serif" w:hAnsi="PT Astra Serif"/>
                <w:sz w:val="28"/>
                <w:szCs w:val="28"/>
              </w:rPr>
              <w:t>»)</w:t>
            </w:r>
            <w:r w:rsidR="006D58D5">
              <w:rPr>
                <w:rFonts w:ascii="PT Astra Serif" w:hAnsi="PT Astra Serif"/>
                <w:sz w:val="28"/>
                <w:szCs w:val="28"/>
              </w:rPr>
              <w:t>, А</w:t>
            </w:r>
            <w:r w:rsidR="0024166F">
              <w:rPr>
                <w:rFonts w:ascii="PT Astra Serif" w:hAnsi="PT Astra Serif"/>
                <w:sz w:val="28"/>
                <w:szCs w:val="28"/>
              </w:rPr>
              <w:t>дминистраци</w:t>
            </w:r>
            <w:r w:rsidR="006D58D5">
              <w:rPr>
                <w:rFonts w:ascii="PT Astra Serif" w:hAnsi="PT Astra Serif"/>
                <w:sz w:val="28"/>
                <w:szCs w:val="28"/>
              </w:rPr>
              <w:t>я</w:t>
            </w:r>
            <w:r w:rsidR="0024166F">
              <w:rPr>
                <w:rFonts w:ascii="PT Astra Serif" w:hAnsi="PT Astra Serif"/>
                <w:sz w:val="28"/>
                <w:szCs w:val="28"/>
              </w:rPr>
              <w:t xml:space="preserve"> МО г. Советск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увеличение пропускной способности, 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достижение требуемого технического и эксплуатационного состояния дорог местного значения.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5B30E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Сроки: 2014-20</w:t>
            </w:r>
            <w:r w:rsidR="005B30E6">
              <w:rPr>
                <w:rFonts w:ascii="PT Astra Serif" w:hAnsi="PT Astra Serif"/>
                <w:sz w:val="28"/>
                <w:szCs w:val="28"/>
              </w:rPr>
              <w:t>26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строительству включают в себя комплекс работ по устройству автомобильных дорог.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      </w:r>
          </w:p>
          <w:p w:rsidR="001C6CB0" w:rsidRPr="004B25BA" w:rsidRDefault="001C6CB0" w:rsidP="001C6CB0">
            <w:pPr>
              <w:ind w:firstLine="708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категории;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2F117D" w:rsidRP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4D7C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170</w:t>
            </w:r>
            <w:r w:rsidR="000B197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E846D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bookmarkStart w:id="6" w:name="_GoBack"/>
            <w:bookmarkEnd w:id="6"/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</w:t>
            </w:r>
            <w:r w:rsidRPr="004B25BA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0F1FED" w:rsidRPr="004B25BA" w:rsidRDefault="000F1FED" w:rsidP="000F1FE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997,90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Pr="004B25BA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46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B6186">
              <w:rPr>
                <w:rFonts w:ascii="PT Astra Serif" w:hAnsi="PT Astra Serif" w:cs="Times New Roman"/>
                <w:sz w:val="28"/>
                <w:szCs w:val="28"/>
              </w:rPr>
              <w:t>3924</w:t>
            </w:r>
            <w:r w:rsidR="00D135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B1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1C6CB0" w:rsidRDefault="00CA7B48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2F117D">
              <w:rPr>
                <w:rFonts w:ascii="PT Astra Serif" w:hAnsi="PT Astra Serif" w:cs="Times New Roman"/>
                <w:sz w:val="28"/>
                <w:szCs w:val="28"/>
              </w:rPr>
              <w:t>5000,</w:t>
            </w:r>
            <w:r w:rsidR="00E846DE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234F5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34F55" w:rsidRDefault="00234F55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5B30E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B1B92" w:rsidRPr="004B25BA" w:rsidRDefault="00DB1B92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</w:t>
            </w:r>
            <w:r w:rsidR="005B30E6">
              <w:rPr>
                <w:rFonts w:ascii="PT Astra Serif" w:hAnsi="PT Astra Serif" w:cs="Times New Roman"/>
                <w:sz w:val="28"/>
                <w:szCs w:val="28"/>
              </w:rPr>
              <w:t xml:space="preserve">  800,0 тыс. руб.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муниципального образования город Советск, является развитие сети автомобильных дорог общего пользования.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муниципального образования находятся в неудовлетворительном состоянии.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Дороги муниципального образования последние 10 лет практически не развивались, а уровень автомобилизации значительно вырос. Основными транспортными проблемами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несоответствие пропускной </w:t>
      </w:r>
      <w:proofErr w:type="gramStart"/>
      <w:r w:rsidRPr="004B25BA">
        <w:rPr>
          <w:rFonts w:ascii="PT Astra Serif" w:hAnsi="PT Astra Serif"/>
          <w:sz w:val="28"/>
          <w:szCs w:val="28"/>
        </w:rPr>
        <w:t>способности улиц существующей интенсивности движения транспортных средств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в связи со значительным ростом темпов автомобилизации;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отсутствие автомагистралей;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На территории Тульской области в последние годы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Диспропорция между ростом количества транспортных средств и развитием улично-дорожной сети в муниципальном образовании город Сове</w:t>
      </w:r>
      <w:proofErr w:type="gramStart"/>
      <w:r w:rsidRPr="004B25BA">
        <w:rPr>
          <w:rFonts w:ascii="PT Astra Serif" w:hAnsi="PT Astra Serif"/>
          <w:sz w:val="28"/>
          <w:szCs w:val="28"/>
        </w:rPr>
        <w:t>тск пр</w:t>
      </w:r>
      <w:proofErr w:type="gramEnd"/>
      <w:r w:rsidRPr="004B25BA">
        <w:rPr>
          <w:rFonts w:ascii="PT Astra Serif" w:hAnsi="PT Astra Serif"/>
          <w:sz w:val="28"/>
          <w:szCs w:val="28"/>
        </w:rPr>
        <w:t>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Опережение роста интенсивности движения на дорогах местного значения по сравнению с увеличением их пропускной способности приводит к росту уровня аварийности.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 целях обеспечения прав и законных интересов учащихся и </w:t>
      </w:r>
      <w:proofErr w:type="gramStart"/>
      <w:r w:rsidRPr="004B25BA">
        <w:rPr>
          <w:rFonts w:ascii="PT Astra Serif" w:hAnsi="PT Astra Serif"/>
          <w:sz w:val="28"/>
          <w:szCs w:val="28"/>
        </w:rPr>
        <w:t>их родителей, проживающих в муниципальном образовании город Советск организованы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маршруты движения школьных автобусов. Движение школьных автобусов осуществляется до образовательных учреждений. Частично маршруты движения школьных автобусов проходят по дорогам, которые относятся </w:t>
      </w:r>
      <w:proofErr w:type="gramStart"/>
      <w:r w:rsidRPr="004B25BA">
        <w:rPr>
          <w:rFonts w:ascii="PT Astra Serif" w:hAnsi="PT Astra Serif"/>
          <w:sz w:val="28"/>
          <w:szCs w:val="28"/>
        </w:rPr>
        <w:t>к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B25BA">
        <w:rPr>
          <w:rFonts w:ascii="PT Astra Serif" w:hAnsi="PT Astra Serif"/>
          <w:sz w:val="28"/>
          <w:szCs w:val="28"/>
        </w:rPr>
        <w:t>бесхозяйным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, за содержание которых никто не несет ответственности связи с отсутствием ответственных лиц.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Дороги,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На решение существующих проблем, в том числе на обеспечение безопасности перевозок нацелены мероприятия Подпрограммы.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Анализ проблем, связанных с неудовлетворительным состоянием дорог муниципального образования город Советск, показывает необходимость комплексного подхода к их решению.</w:t>
      </w: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6"/>
        <w:gridCol w:w="1273"/>
        <w:gridCol w:w="2355"/>
      </w:tblGrid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Год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Сумм</w:t>
            </w:r>
            <w:proofErr w:type="gramStart"/>
            <w:r w:rsidRPr="004B25BA">
              <w:rPr>
                <w:rFonts w:ascii="PT Astra Serif" w:hAnsi="PT Astra Serif"/>
                <w:b/>
                <w:sz w:val="28"/>
                <w:szCs w:val="28"/>
              </w:rPr>
              <w:t>а(</w:t>
            </w:r>
            <w:proofErr w:type="gramEnd"/>
            <w:r w:rsidRPr="004B25BA">
              <w:rPr>
                <w:rFonts w:ascii="PT Astra Serif" w:hAnsi="PT Astra Serif"/>
                <w:b/>
                <w:sz w:val="28"/>
                <w:szCs w:val="28"/>
              </w:rPr>
              <w:t>тыс.руб.)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Ремонт автодорог 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B25BA">
              <w:rPr>
                <w:rFonts w:ascii="PT Astra Serif" w:hAnsi="PT Astra Serif"/>
              </w:rPr>
              <w:t>1455,20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997,90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355" w:type="dxa"/>
          </w:tcPr>
          <w:p w:rsidR="001C6CB0" w:rsidRPr="004B25BA" w:rsidRDefault="004C65B2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1170,8</w:t>
            </w:r>
            <w:r w:rsidR="000F1FED">
              <w:rPr>
                <w:rFonts w:ascii="PT Astra Serif" w:hAnsi="PT Astra Serif"/>
              </w:rPr>
              <w:t>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355" w:type="dxa"/>
          </w:tcPr>
          <w:p w:rsidR="001C6CB0" w:rsidRPr="004B25BA" w:rsidRDefault="00DC6C18" w:rsidP="00DC6C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</w:t>
            </w:r>
            <w:r w:rsidR="00CA7B4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CA7B48" w:rsidRPr="004B25BA" w:rsidTr="00CA7B48">
        <w:trPr>
          <w:trHeight w:val="398"/>
        </w:trPr>
        <w:tc>
          <w:tcPr>
            <w:tcW w:w="6396" w:type="dxa"/>
          </w:tcPr>
          <w:p w:rsidR="00CA7B48" w:rsidRPr="004B25BA" w:rsidRDefault="00CA7B48" w:rsidP="00DC1BBD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A7B48" w:rsidRPr="004B25BA" w:rsidRDefault="00CA7B48" w:rsidP="00DC1BBD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CA7B48" w:rsidRPr="004B25BA" w:rsidRDefault="00D13517" w:rsidP="003E71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3924</w:t>
            </w:r>
            <w:r w:rsidR="0024166F">
              <w:rPr>
                <w:rFonts w:ascii="PT Astra Serif" w:hAnsi="PT Astra Serif"/>
              </w:rPr>
              <w:t>,1</w:t>
            </w:r>
          </w:p>
        </w:tc>
      </w:tr>
      <w:tr w:rsidR="00CA7B48" w:rsidRPr="004B25BA" w:rsidTr="00CA7B48">
        <w:trPr>
          <w:trHeight w:val="398"/>
        </w:trPr>
        <w:tc>
          <w:tcPr>
            <w:tcW w:w="6396" w:type="dxa"/>
          </w:tcPr>
          <w:p w:rsidR="00CA7B48" w:rsidRPr="004B25BA" w:rsidRDefault="00CA7B48" w:rsidP="00DC1BBD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A7B48" w:rsidRPr="004B25BA" w:rsidRDefault="00CA7B48" w:rsidP="00DC1BBD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CA7B48" w:rsidRPr="004B25BA" w:rsidRDefault="00034737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2F117D">
              <w:rPr>
                <w:rFonts w:ascii="PT Astra Serif" w:hAnsi="PT Astra Serif"/>
              </w:rPr>
              <w:t>00,</w:t>
            </w:r>
            <w:r w:rsidR="00F14849">
              <w:rPr>
                <w:rFonts w:ascii="PT Astra Serif" w:hAnsi="PT Astra Serif"/>
              </w:rPr>
              <w:t>4</w:t>
            </w:r>
            <w:r w:rsidR="009B1C27">
              <w:rPr>
                <w:rFonts w:ascii="PT Astra Serif" w:hAnsi="PT Astra Serif"/>
              </w:rPr>
              <w:t xml:space="preserve"> </w:t>
            </w:r>
          </w:p>
        </w:tc>
      </w:tr>
      <w:tr w:rsidR="00234F55" w:rsidRPr="004B25BA" w:rsidTr="00CA7B48">
        <w:trPr>
          <w:trHeight w:val="398"/>
        </w:trPr>
        <w:tc>
          <w:tcPr>
            <w:tcW w:w="6396" w:type="dxa"/>
          </w:tcPr>
          <w:p w:rsidR="00234F55" w:rsidRPr="004B25BA" w:rsidRDefault="00234F55" w:rsidP="00234F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234F55" w:rsidRPr="004B25BA" w:rsidRDefault="00234F55" w:rsidP="00DC1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355" w:type="dxa"/>
          </w:tcPr>
          <w:p w:rsidR="00234F55" w:rsidRDefault="00F43BD6" w:rsidP="00F43B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9B1C27">
              <w:rPr>
                <w:rFonts w:ascii="PT Astra Serif" w:hAnsi="PT Astra Serif"/>
              </w:rPr>
              <w:t>50,</w:t>
            </w:r>
            <w:r>
              <w:rPr>
                <w:rFonts w:ascii="PT Astra Serif" w:hAnsi="PT Astra Serif"/>
              </w:rPr>
              <w:t>2</w:t>
            </w:r>
          </w:p>
        </w:tc>
      </w:tr>
      <w:tr w:rsidR="00DB1B92" w:rsidRPr="004B25BA" w:rsidTr="00CA7B48">
        <w:trPr>
          <w:trHeight w:val="398"/>
        </w:trPr>
        <w:tc>
          <w:tcPr>
            <w:tcW w:w="6396" w:type="dxa"/>
          </w:tcPr>
          <w:p w:rsidR="00DB1B92" w:rsidRDefault="00DB1B92" w:rsidP="00234F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DB1B92" w:rsidRDefault="00DB1B92" w:rsidP="00DC1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2355" w:type="dxa"/>
          </w:tcPr>
          <w:p w:rsidR="00DB1B92" w:rsidRDefault="00F43BD6" w:rsidP="00F43B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="00DB1B92">
              <w:rPr>
                <w:rFonts w:ascii="PT Astra Serif" w:hAnsi="PT Astra Serif"/>
              </w:rPr>
              <w:t>0,0</w:t>
            </w:r>
          </w:p>
        </w:tc>
      </w:tr>
    </w:tbl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приведение в соответствии с нормативами состояния дорог в муниципальном образовании город Советск;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Достижение цели Подпрограммы обеспечивается за счет решения следующих задач: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- проектирование, строительство, реконструкция, капитальный ремонт и ремонт дорог;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Цель Подпрограммы, предусматривающие приведение в соответствии с нормативами состояния дорог в муниципальном образовании город Советск, предполагают: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обеспечение круглогодичной всепогодной транспортной доступности муниципальном образовании город Советск и улучшение эффективности обслуживания участников дорожного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повышение безопасности дорожного движения и экологической безопасности объектов;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Решение задач Подпрограммы осуществляется путем проведения: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строительству включают в себя комплекс работ по устройству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Подпрограммы осуществляется за счет средств местного бюджета.</w:t>
      </w:r>
    </w:p>
    <w:p w:rsidR="001C6CB0" w:rsidRPr="004B25BA" w:rsidRDefault="001C6CB0" w:rsidP="001C6CB0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Оценка социально-экономической эффективности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реализации Подпрограммы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 муниципального образования город Советск.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Подпрограммы в целом приведет к значительному улучшению транспортно-эксплуатационного состояния автомобильных дорог муниципального образования город Советск.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3.2. </w:t>
      </w:r>
      <w:r w:rsidRPr="004B25BA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«Содержание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«Содержание развитие автомобильных дорог, проездов, элементов обустройства уличной сети муниципального образования город Советск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Исполнитель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B25BA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B25BA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021" w:type="dxa"/>
          </w:tcPr>
          <w:p w:rsidR="001C6CB0" w:rsidRPr="004B25BA" w:rsidRDefault="001C6CB0" w:rsidP="00A453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A45319">
              <w:rPr>
                <w:rFonts w:ascii="PT Astra Serif" w:hAnsi="PT Astra Serif"/>
                <w:sz w:val="28"/>
              </w:rPr>
              <w:t>6</w:t>
            </w:r>
            <w:r w:rsidRPr="004B25BA"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содержание автомобильных дорог;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ремонт разрушенных участков;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доведение геометрических параметров  земляного полотна подъездных до норм 4 технической категории;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обеспечение автомобильных дорог общего пользования местного значения средствами организации движения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установка и разработка схемы дислокации дорожных знаков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- оплата кредиторской задолженности. 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021" w:type="dxa"/>
          </w:tcPr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 w:rsidR="00EE075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F6383" w:rsidRPr="00A45319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64</w:t>
            </w:r>
            <w:r w:rsidR="004832C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832C2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/>
                <w:sz w:val="28"/>
                <w:szCs w:val="28"/>
              </w:rPr>
              <w:t>2100,3</w:t>
            </w:r>
            <w:r w:rsidRPr="004B25BA">
              <w:rPr>
                <w:rFonts w:ascii="PT Astra Serif" w:hAnsi="PT Astra Serif"/>
                <w:sz w:val="28"/>
                <w:szCs w:val="28"/>
              </w:rPr>
              <w:t>0 тыс. руб.</w:t>
            </w:r>
          </w:p>
          <w:p w:rsidR="00CA7B48" w:rsidRPr="004B25BA" w:rsidRDefault="00CA7B48" w:rsidP="00CA7B48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/>
                <w:sz w:val="28"/>
                <w:szCs w:val="28"/>
              </w:rPr>
              <w:t>2551,5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10895">
              <w:rPr>
                <w:rFonts w:ascii="PT Astra Serif" w:hAnsi="PT Astra Serif" w:cs="Times New Roman"/>
                <w:sz w:val="28"/>
                <w:szCs w:val="28"/>
              </w:rPr>
              <w:t>2308</w:t>
            </w:r>
            <w:r w:rsidR="00B55EEE">
              <w:rPr>
                <w:rFonts w:ascii="PT Astra Serif" w:hAnsi="PT Astra Serif" w:cs="Times New Roman"/>
                <w:sz w:val="28"/>
                <w:szCs w:val="28"/>
              </w:rPr>
              <w:t>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3E7115">
              <w:rPr>
                <w:rFonts w:ascii="PT Astra Serif" w:hAnsi="PT Astra Serif" w:cs="Times New Roman"/>
                <w:sz w:val="28"/>
                <w:szCs w:val="28"/>
              </w:rPr>
              <w:t>3902,1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2F117D">
              <w:rPr>
                <w:rFonts w:ascii="PT Astra Serif" w:hAnsi="PT Astra Serif" w:cs="Times New Roman"/>
                <w:sz w:val="28"/>
                <w:szCs w:val="28"/>
              </w:rPr>
              <w:t>416</w:t>
            </w:r>
            <w:r w:rsidR="004832C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A236E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832C2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A13AF" w:rsidRDefault="009A13AF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- 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 xml:space="preserve">3333,5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9B1C27" w:rsidRPr="004B25BA" w:rsidRDefault="009B1C27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– 3383,</w:t>
            </w:r>
            <w:r w:rsidR="00AF4F91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 xml:space="preserve"> тыс. руб.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C6CB0" w:rsidRPr="004B25BA" w:rsidRDefault="001C6CB0" w:rsidP="000F1FED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Уменьшение </w:t>
            </w:r>
            <w:r w:rsidR="00E607A4" w:rsidRPr="004B25BA">
              <w:rPr>
                <w:rFonts w:ascii="PT Astra Serif" w:hAnsi="PT Astra Serif"/>
                <w:sz w:val="28"/>
                <w:szCs w:val="28"/>
              </w:rPr>
              <w:t>автомобильных дорог,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не отвечающих нормативным требованиям в </w:t>
            </w:r>
            <w:r w:rsidRPr="004B25BA">
              <w:rPr>
                <w:rFonts w:ascii="PT Astra Serif" w:hAnsi="PT Astra Serif"/>
                <w:sz w:val="28"/>
                <w:szCs w:val="28"/>
              </w:rPr>
              <w:lastRenderedPageBreak/>
              <w:t>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</w:t>
            </w:r>
          </w:p>
        </w:tc>
      </w:tr>
    </w:tbl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lastRenderedPageBreak/>
        <w:t>Содержание проблемы и обоснование необходимости ее решения</w:t>
      </w:r>
      <w:r w:rsidRPr="004B25BA">
        <w:rPr>
          <w:rFonts w:ascii="PT Astra Serif" w:hAnsi="PT Astra Serif"/>
          <w:b/>
          <w:sz w:val="28"/>
          <w:szCs w:val="28"/>
        </w:rPr>
        <w:br/>
        <w:t>программными методами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B25BA">
        <w:rPr>
          <w:rFonts w:ascii="PT Astra Serif" w:hAnsi="PT Astra Serif"/>
          <w:sz w:val="28"/>
          <w:szCs w:val="28"/>
        </w:rPr>
        <w:t xml:space="preserve"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</w:t>
      </w:r>
      <w:proofErr w:type="spellStart"/>
      <w:r w:rsidRPr="004B25BA">
        <w:rPr>
          <w:rFonts w:ascii="PT Astra Serif" w:hAnsi="PT Astra Serif"/>
          <w:sz w:val="28"/>
          <w:szCs w:val="28"/>
        </w:rPr>
        <w:t>материалоёмкие</w:t>
      </w:r>
      <w:proofErr w:type="spellEnd"/>
      <w:r w:rsidRPr="004B25BA">
        <w:rPr>
          <w:rFonts w:ascii="PT Astra Serif" w:hAnsi="PT Astra Serif"/>
          <w:sz w:val="28"/>
          <w:szCs w:val="28"/>
        </w:rPr>
        <w:t>, 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удобство и комфортность передвижения;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скорость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пропускная способность;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безопасность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экономичность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долговечность;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стоимость содержания;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экологическая безопасность.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Показателями улучшения состояния дорожной сети являются: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снижение текущих издержек, в первую очередь для пользователей автомобильных дорог;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стимулирование общего экономического развития прилегающих территорий;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повышение комфорта и удобства поездок.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 д.</w:t>
      </w: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Автомобильные дороги имеют </w:t>
      </w:r>
      <w:proofErr w:type="gramStart"/>
      <w:r w:rsidRPr="004B25BA">
        <w:rPr>
          <w:rFonts w:ascii="PT Astra Serif" w:hAnsi="PT Astra Serif"/>
          <w:sz w:val="28"/>
          <w:szCs w:val="28"/>
        </w:rPr>
        <w:t>важное значение</w:t>
      </w:r>
      <w:proofErr w:type="gramEnd"/>
      <w:r w:rsidRPr="004B25BA">
        <w:rPr>
          <w:rFonts w:ascii="PT Astra Serif" w:hAnsi="PT Astra Serif"/>
          <w:sz w:val="28"/>
          <w:szCs w:val="28"/>
        </w:rPr>
        <w:t xml:space="preserve"> для муниципального образования город Советск Они обеспечивают связь муниципального образования с районным центром. Сеть автомобильных дорог обеспечивает </w:t>
      </w:r>
      <w:r w:rsidRPr="004B25BA">
        <w:rPr>
          <w:rFonts w:ascii="PT Astra Serif" w:hAnsi="PT Astra Serif"/>
          <w:sz w:val="28"/>
          <w:szCs w:val="28"/>
        </w:rPr>
        <w:lastRenderedPageBreak/>
        <w:t xml:space="preserve">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6769"/>
        <w:gridCol w:w="1001"/>
        <w:gridCol w:w="11"/>
        <w:gridCol w:w="1681"/>
        <w:gridCol w:w="11"/>
      </w:tblGrid>
      <w:tr w:rsidR="001C6CB0" w:rsidRPr="004B25BA" w:rsidTr="001C6CB0">
        <w:tc>
          <w:tcPr>
            <w:tcW w:w="427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769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012" w:type="dxa"/>
            <w:gridSpan w:val="2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692" w:type="dxa"/>
            <w:gridSpan w:val="2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Сумма (тыс</w:t>
            </w:r>
            <w:proofErr w:type="gramStart"/>
            <w:r w:rsidRPr="004B25BA"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 w:rsidRPr="004B25BA">
              <w:rPr>
                <w:rFonts w:ascii="PT Astra Serif" w:hAnsi="PT Astra Serif"/>
                <w:b/>
                <w:sz w:val="22"/>
                <w:szCs w:val="22"/>
              </w:rPr>
              <w:t>уб.)</w:t>
            </w:r>
          </w:p>
        </w:tc>
      </w:tr>
      <w:tr w:rsidR="00CA7B48" w:rsidRPr="004B25BA" w:rsidTr="001C6CB0">
        <w:trPr>
          <w:gridAfter w:val="1"/>
          <w:wAfter w:w="11" w:type="dxa"/>
          <w:trHeight w:val="193"/>
        </w:trPr>
        <w:tc>
          <w:tcPr>
            <w:tcW w:w="427" w:type="dxa"/>
            <w:vMerge w:val="restart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69" w:type="dxa"/>
            <w:vMerge w:val="restart"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Содержание автомобильных дорог (очистка посыпка)</w:t>
            </w: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2D18D3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741</w:t>
            </w:r>
            <w:r w:rsidRPr="002D18D3">
              <w:rPr>
                <w:rFonts w:ascii="PT Astra Serif" w:hAnsi="PT Astra Serif"/>
                <w:sz w:val="22"/>
                <w:szCs w:val="22"/>
              </w:rPr>
              <w:t>,50</w:t>
            </w:r>
          </w:p>
        </w:tc>
      </w:tr>
      <w:tr w:rsidR="00CA7B48" w:rsidRPr="004B25BA" w:rsidTr="001C6CB0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2096.70</w:t>
            </w:r>
          </w:p>
        </w:tc>
      </w:tr>
      <w:tr w:rsidR="00CA7B48" w:rsidRPr="004B25BA" w:rsidTr="001C6CB0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A7B48" w:rsidRDefault="0062095B" w:rsidP="00C851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2113,1</w:t>
            </w:r>
          </w:p>
        </w:tc>
      </w:tr>
      <w:tr w:rsidR="00CA7B48" w:rsidRPr="004B25BA" w:rsidTr="00CA7B48">
        <w:trPr>
          <w:gridAfter w:val="1"/>
          <w:wAfter w:w="11" w:type="dxa"/>
          <w:trHeight w:val="251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A7B48" w:rsidRDefault="005E548D" w:rsidP="005E5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3733,7</w:t>
            </w:r>
          </w:p>
        </w:tc>
      </w:tr>
      <w:tr w:rsidR="00CA7B48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A7B48" w:rsidRDefault="00D909E9" w:rsidP="004832C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4832C2">
              <w:rPr>
                <w:rFonts w:ascii="PT Astra Serif" w:hAnsi="PT Astra Serif"/>
              </w:rPr>
              <w:t>168</w:t>
            </w:r>
            <w:r>
              <w:rPr>
                <w:rFonts w:ascii="PT Astra Serif" w:hAnsi="PT Astra Serif"/>
              </w:rPr>
              <w:t>,</w:t>
            </w:r>
            <w:r w:rsidR="004832C2">
              <w:rPr>
                <w:rFonts w:ascii="PT Astra Serif" w:hAnsi="PT Astra Serif"/>
              </w:rPr>
              <w:t>3</w:t>
            </w:r>
          </w:p>
        </w:tc>
      </w:tr>
      <w:tr w:rsidR="009A13AF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</w:tcPr>
          <w:p w:rsidR="009A13AF" w:rsidRPr="004B25BA" w:rsidRDefault="009A13AF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13AF" w:rsidRPr="004B25BA" w:rsidRDefault="009A13AF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9A13AF" w:rsidRDefault="009A13AF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9A13AF" w:rsidRDefault="00FE20FC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3152,1</w:t>
            </w:r>
          </w:p>
        </w:tc>
      </w:tr>
      <w:tr w:rsidR="00D0291E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</w:tcPr>
          <w:p w:rsidR="00D0291E" w:rsidRPr="004B25BA" w:rsidRDefault="00D0291E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D0291E" w:rsidRPr="004B25BA" w:rsidRDefault="00D0291E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D0291E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D0291E" w:rsidRDefault="00FE20FC" w:rsidP="00AF4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3278,</w:t>
            </w:r>
            <w:r w:rsidR="00AF4F9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CA7B48" w:rsidRPr="004B25BA" w:rsidTr="001C6CB0">
        <w:trPr>
          <w:gridAfter w:val="1"/>
          <w:wAfter w:w="11" w:type="dxa"/>
          <w:trHeight w:val="225"/>
        </w:trPr>
        <w:tc>
          <w:tcPr>
            <w:tcW w:w="427" w:type="dxa"/>
            <w:vMerge w:val="restart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769" w:type="dxa"/>
            <w:vMerge w:val="restart"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Установка и разработка дислокаций дорожных знаков и дорожной разметки дорог общего пользования</w:t>
            </w: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358,80</w:t>
            </w:r>
          </w:p>
        </w:tc>
      </w:tr>
      <w:tr w:rsidR="00CA7B48" w:rsidRPr="004B25BA" w:rsidTr="001C6CB0">
        <w:trPr>
          <w:gridAfter w:val="1"/>
          <w:wAfter w:w="11" w:type="dxa"/>
          <w:trHeight w:val="225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692" w:type="dxa"/>
            <w:gridSpan w:val="2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454,8</w:t>
            </w:r>
          </w:p>
        </w:tc>
      </w:tr>
      <w:tr w:rsidR="00CA7B48" w:rsidRPr="004B25BA" w:rsidTr="001C6CB0">
        <w:trPr>
          <w:gridAfter w:val="1"/>
          <w:wAfter w:w="11" w:type="dxa"/>
          <w:trHeight w:val="285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A7B48" w:rsidRPr="004B25BA" w:rsidRDefault="0062095B" w:rsidP="00A108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="00A1089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CA7B48" w:rsidRPr="004B25BA" w:rsidTr="00CA7B48">
        <w:trPr>
          <w:gridAfter w:val="1"/>
          <w:wAfter w:w="11" w:type="dxa"/>
          <w:trHeight w:val="150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A7B48" w:rsidRDefault="004D7CCD" w:rsidP="005E5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E548D">
              <w:rPr>
                <w:rFonts w:ascii="PT Astra Serif" w:hAnsi="PT Astra Serif"/>
              </w:rPr>
              <w:t>68</w:t>
            </w:r>
            <w:r w:rsidR="00710072">
              <w:rPr>
                <w:rFonts w:ascii="PT Astra Serif" w:hAnsi="PT Astra Serif"/>
              </w:rPr>
              <w:t>,</w:t>
            </w:r>
            <w:r w:rsidR="00D13517">
              <w:rPr>
                <w:rFonts w:ascii="PT Astra Serif" w:hAnsi="PT Astra Serif"/>
              </w:rPr>
              <w:t>4</w:t>
            </w:r>
          </w:p>
        </w:tc>
      </w:tr>
      <w:tr w:rsidR="00CA7B48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A7B48" w:rsidRDefault="00326E0A" w:rsidP="004832C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832C2">
              <w:rPr>
                <w:rFonts w:ascii="PT Astra Serif" w:hAnsi="PT Astra Serif"/>
              </w:rPr>
              <w:t>99</w:t>
            </w:r>
            <w:r>
              <w:rPr>
                <w:rFonts w:ascii="PT Astra Serif" w:hAnsi="PT Astra Serif"/>
              </w:rPr>
              <w:t>,4</w:t>
            </w:r>
          </w:p>
        </w:tc>
      </w:tr>
      <w:tr w:rsidR="009A13AF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</w:tcPr>
          <w:p w:rsidR="009A13AF" w:rsidRPr="004B25BA" w:rsidRDefault="009A13AF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13AF" w:rsidRPr="004B25BA" w:rsidRDefault="009A13AF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9A13AF" w:rsidRDefault="009A13AF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9A13AF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181,4</w:t>
            </w:r>
          </w:p>
        </w:tc>
      </w:tr>
      <w:tr w:rsidR="00D0291E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</w:tcPr>
          <w:p w:rsidR="00D0291E" w:rsidRPr="004B25BA" w:rsidRDefault="00D0291E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D0291E" w:rsidRPr="004B25BA" w:rsidRDefault="00D0291E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D0291E" w:rsidRDefault="00D0291E" w:rsidP="00D029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D0291E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105,5</w:t>
            </w:r>
          </w:p>
        </w:tc>
      </w:tr>
    </w:tbl>
    <w:p w:rsidR="001C6CB0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создание благоприятных условий пребывания жителей муниципального образования;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создание безопасных условий для движения на автодорогах и улицах муниципального образования;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увеличить срок службы дорожных покрытий, сооружений;</w:t>
      </w:r>
      <w:r w:rsidRPr="004B25BA">
        <w:rPr>
          <w:rFonts w:ascii="PT Astra Serif" w:hAnsi="PT Astra Serif"/>
          <w:sz w:val="28"/>
          <w:szCs w:val="28"/>
        </w:rPr>
        <w:br/>
        <w:t>- улучшить техническое состояние автомобильных дорог общего пользования местного значения находящихся в границах населённого пункта муниципального образования город Советск Щекинского района;</w:t>
      </w:r>
      <w:r w:rsidRPr="004B25BA">
        <w:rPr>
          <w:rFonts w:ascii="PT Astra Serif" w:hAnsi="PT Astra Serif"/>
          <w:sz w:val="28"/>
          <w:szCs w:val="28"/>
        </w:rPr>
        <w:br/>
        <w:t>- снизить себестоимость содержания муниципальных автомобильных дорог и улиц;</w:t>
      </w:r>
      <w:r w:rsidRPr="004B25BA">
        <w:rPr>
          <w:rFonts w:ascii="PT Astra Serif" w:hAnsi="PT Astra Serif"/>
          <w:sz w:val="28"/>
          <w:szCs w:val="28"/>
        </w:rPr>
        <w:br/>
        <w:t xml:space="preserve">- привести в нормативное состояние муниципальные автомобильные дороги и улицы.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Для достижения указанных целей необходимо: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1. Проведение ремонта дорог местного значения и внутриквартальных проездов, для улучшения их транспортно-эксплуатационного состояния и обеспечения безопасности дорожного движения.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2. Обеспечение устойчивой транспортной связи по муниципальным автомобильным дорогам и улицам муниципального образования, поэтапный ремонт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3. Общего пользования местного значения, улично-дорожной сети, в том числе ремонт дворовых территорий многоквартирных домов и проездов к ним.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lastRenderedPageBreak/>
        <w:t>4. Установка и разработка схемы дислокации дорожных знаков и дорожной разметки дорог общего пользования.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Основной задачей Подпрограммы является приоритетное выполнение работ по содержанию и ремонту автомобильных дорог и уличной дорожной сети (внутриквартальных проездов), в том числе и содержание улично-дорожной сети расположенных в непосредственной близости от образовательных учреждений.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br/>
        <w:t>Реализация Подпрограммы будет ос</w:t>
      </w:r>
      <w:r>
        <w:rPr>
          <w:rFonts w:ascii="PT Astra Serif" w:hAnsi="PT Astra Serif"/>
          <w:sz w:val="28"/>
          <w:szCs w:val="28"/>
        </w:rPr>
        <w:t>уществляться в течение 2014-202</w:t>
      </w:r>
      <w:r w:rsidR="00AF4F91">
        <w:rPr>
          <w:rFonts w:ascii="PT Astra Serif" w:hAnsi="PT Astra Serif"/>
          <w:sz w:val="28"/>
          <w:szCs w:val="28"/>
        </w:rPr>
        <w:t>6</w:t>
      </w:r>
      <w:r w:rsidRPr="004B25BA">
        <w:rPr>
          <w:rFonts w:ascii="PT Astra Serif" w:hAnsi="PT Astra Serif"/>
          <w:sz w:val="28"/>
          <w:szCs w:val="28"/>
        </w:rPr>
        <w:t xml:space="preserve"> годов.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Финансовые средства для решения проблемы ремонта автомобильных дорог и улично-дорожной сети, в том числе дворовых территорий многоквартирных домов и проездов к ним, в муниципальном образовании за счет средств местного бюджетов муниципального образования город Советск.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ab/>
      </w:r>
      <w:r w:rsidRPr="004B25BA">
        <w:rPr>
          <w:rFonts w:ascii="PT Astra Serif" w:hAnsi="PT Astra Serif"/>
          <w:sz w:val="28"/>
          <w:szCs w:val="28"/>
        </w:rPr>
        <w:tab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25BA">
        <w:rPr>
          <w:rFonts w:ascii="PT Astra Serif" w:hAnsi="PT Astra Serif"/>
          <w:b/>
          <w:bCs/>
          <w:sz w:val="28"/>
          <w:szCs w:val="28"/>
        </w:rPr>
        <w:lastRenderedPageBreak/>
        <w:t>РАЗДЕЛ 4. Оценка эффективности социальных последствий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25BA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</w:rPr>
      </w:pPr>
      <w:r w:rsidRPr="004B25BA">
        <w:rPr>
          <w:rFonts w:ascii="PT Astra Serif" w:hAnsi="PT Astra Serif"/>
          <w:sz w:val="28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</w:rPr>
      </w:pPr>
      <w:r w:rsidRPr="004B25BA">
        <w:rPr>
          <w:rFonts w:ascii="PT Astra Serif" w:hAnsi="PT Astra Serif"/>
          <w:sz w:val="28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 будет способствовать улучшению качества жизни населения и росту производительности труда в отраслях экономики региона.</w:t>
      </w:r>
    </w:p>
    <w:p w:rsidR="001C6CB0" w:rsidRPr="004B25BA" w:rsidRDefault="001C6CB0" w:rsidP="001C6CB0">
      <w:pPr>
        <w:ind w:firstLine="708"/>
        <w:rPr>
          <w:rFonts w:ascii="PT Astra Serif" w:hAnsi="PT Astra Serif"/>
          <w:sz w:val="28"/>
        </w:rPr>
        <w:sectPr w:rsidR="001C6CB0" w:rsidRPr="004B25BA" w:rsidSect="001C6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25BA">
        <w:rPr>
          <w:rFonts w:ascii="PT Astra Serif" w:hAnsi="PT Astra Serif"/>
          <w:sz w:val="28"/>
        </w:rPr>
        <w:t>Реализация     мероприятий    Программы   приведет     к     достижению поставленных целей.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B25BA"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 w:rsidRPr="004B25BA">
        <w:rPr>
          <w:rFonts w:ascii="PT Astra Serif" w:hAnsi="PT Astra Serif" w:cs="Times New Roman"/>
          <w:b/>
          <w:sz w:val="28"/>
          <w:szCs w:val="28"/>
        </w:rPr>
        <w:t>»</w:t>
      </w:r>
      <w:r w:rsidRPr="004B25BA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845"/>
        <w:gridCol w:w="1035"/>
        <w:gridCol w:w="1080"/>
        <w:gridCol w:w="1854"/>
        <w:gridCol w:w="993"/>
        <w:gridCol w:w="1231"/>
      </w:tblGrid>
      <w:tr w:rsidR="001C6CB0" w:rsidRPr="004B25BA" w:rsidTr="001C6CB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1C6CB0" w:rsidRPr="004B25BA" w:rsidTr="001C6CB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Областного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Внебюджетных источников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4B25BA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на территории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1F6414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DC30EC" w:rsidP="00F14849">
            <w:pPr>
              <w:pStyle w:val="ConsPlusNormal"/>
              <w:widowControl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D13517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DC30EC" w:rsidP="00F14849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31</w:t>
            </w:r>
            <w:r w:rsidR="001243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1243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60200" w:rsidRPr="004B25BA" w:rsidRDefault="00160200" w:rsidP="00895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/>
                <w:sz w:val="20"/>
                <w:szCs w:val="20"/>
              </w:rPr>
              <w:t>Ремонт автодо</w:t>
            </w:r>
            <w:r w:rsidR="00895A7A">
              <w:rPr>
                <w:rFonts w:ascii="PT Astra Serif" w:hAnsi="PT Astra Serif"/>
                <w:sz w:val="20"/>
                <w:szCs w:val="20"/>
              </w:rPr>
              <w:t>рог</w:t>
            </w:r>
            <w:r w:rsidRPr="004B25BA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DC30EC" w:rsidP="00F1484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65087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923E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D13517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DC30EC" w:rsidP="00F1484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AF4F9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77039D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34805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</w:t>
            </w:r>
            <w:r w:rsidR="00160200">
              <w:rPr>
                <w:rFonts w:ascii="PT Astra Serif" w:hAnsi="PT Astra Serif" w:cs="Times New Roman"/>
                <w:i/>
                <w:sz w:val="24"/>
                <w:szCs w:val="24"/>
              </w:rPr>
              <w:t>,8</w:t>
            </w:r>
            <w:r w:rsidR="00160200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34805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</w:t>
            </w:r>
            <w:r w:rsidR="00160200">
              <w:rPr>
                <w:rFonts w:ascii="PT Astra Serif" w:hAnsi="PT Astra Serif" w:cs="Times New Roman"/>
                <w:i/>
                <w:sz w:val="24"/>
                <w:szCs w:val="24"/>
              </w:rPr>
              <w:t>,8</w:t>
            </w:r>
            <w:r w:rsidR="00160200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C127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C127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60200">
        <w:trPr>
          <w:trHeight w:val="318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D13517" w:rsidP="0065087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3924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D13517" w:rsidP="00D13517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24166F" w:rsidP="00571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A45319">
        <w:trPr>
          <w:trHeight w:val="251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16020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Default="00F14849" w:rsidP="005735B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DC30EC">
              <w:rPr>
                <w:rFonts w:ascii="PT Astra Serif" w:hAnsi="PT Astra Serif" w:cs="Times New Roman"/>
                <w:i/>
                <w:sz w:val="24"/>
                <w:szCs w:val="24"/>
              </w:rPr>
              <w:t>000,4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F14849" w:rsidP="00CE2A85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DC30EC">
              <w:rPr>
                <w:rFonts w:ascii="PT Astra Serif" w:hAnsi="PT Astra Serif" w:cs="Times New Roman"/>
                <w:i/>
                <w:sz w:val="24"/>
                <w:szCs w:val="24"/>
              </w:rPr>
              <w:t>000,4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A13AF" w:rsidRPr="004B25BA" w:rsidTr="00A45319">
        <w:trPr>
          <w:trHeight w:val="2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3AF" w:rsidRPr="004B25BA" w:rsidRDefault="009A13AF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9A13AF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AF4F91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545BC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AF4F91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545BC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45319" w:rsidRPr="004B25BA" w:rsidTr="00160200">
        <w:trPr>
          <w:trHeight w:val="251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545BCA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80</w:t>
            </w:r>
            <w:r w:rsidR="00CE2A85"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545BCA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800</w:t>
            </w:r>
            <w:r w:rsidR="00CE2A8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6CB0" w:rsidRPr="004B25BA" w:rsidRDefault="001C6CB0" w:rsidP="001C6CB0">
      <w:pPr>
        <w:spacing w:after="100" w:afterAutospacing="1" w:line="276" w:lineRule="auto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B25BA"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 w:rsidRPr="004B25BA">
        <w:rPr>
          <w:rFonts w:ascii="PT Astra Serif" w:hAnsi="PT Astra Serif" w:cs="Times New Roman"/>
          <w:b/>
          <w:sz w:val="28"/>
          <w:szCs w:val="28"/>
        </w:rPr>
        <w:t>»</w:t>
      </w:r>
      <w:r w:rsidRPr="004B25BA">
        <w:rPr>
          <w:rFonts w:ascii="PT Astra Serif" w:hAnsi="PT Astra Serif" w:cs="Times New Roman"/>
          <w:sz w:val="28"/>
          <w:szCs w:val="28"/>
        </w:rPr>
        <w:t xml:space="preserve"> 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  <w:r w:rsidRPr="004B25BA">
        <w:rPr>
          <w:rFonts w:ascii="PT Astra Serif" w:hAnsi="PT Astra Serif" w:cs="Times New Roman"/>
          <w:b/>
          <w:sz w:val="22"/>
          <w:szCs w:val="22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6"/>
        <w:gridCol w:w="1417"/>
        <w:gridCol w:w="1276"/>
        <w:gridCol w:w="851"/>
        <w:gridCol w:w="992"/>
        <w:gridCol w:w="1417"/>
        <w:gridCol w:w="993"/>
        <w:gridCol w:w="1275"/>
      </w:tblGrid>
      <w:tr w:rsidR="001C6CB0" w:rsidRPr="004B25BA" w:rsidTr="001C6CB0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  </w:t>
            </w: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1C6CB0" w:rsidRPr="004B25BA" w:rsidTr="001C6CB0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DE11A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1C6CB0" w:rsidRPr="004B25BA" w:rsidRDefault="001C6CB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b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D0291E" w:rsidP="00E846DE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E846D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94A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E846D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646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D59C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F94ACA" w:rsidP="00E846D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E846D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E846D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646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D59C0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E11A5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 xml:space="preserve"> Мероприятие 1</w:t>
            </w: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>2.1.</w:t>
            </w:r>
            <w:r w:rsidRPr="004B25BA">
              <w:rPr>
                <w:rFonts w:ascii="PT Astra Serif" w:hAnsi="PT Astra Serif"/>
              </w:rPr>
              <w:t xml:space="preserve">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58734A" w:rsidP="00E846DE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E846D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8 5</w:t>
            </w:r>
            <w:r w:rsidR="004832C2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32</w:t>
            </w:r>
            <w:r w:rsidR="00E846D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F94ACA" w:rsidP="00E846D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</w:t>
            </w:r>
            <w:r w:rsidR="00E846D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E846D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2A455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1348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2A455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24166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24166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2A4558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</w:t>
            </w:r>
            <w:r w:rsidR="00B51767">
              <w:rPr>
                <w:rFonts w:ascii="PT Astra Serif" w:hAnsi="PT Astra Serif" w:cs="Times New Roman"/>
                <w:i/>
                <w:sz w:val="24"/>
                <w:szCs w:val="24"/>
              </w:rPr>
              <w:t>32</w:t>
            </w:r>
            <w:r w:rsidR="00DA14B4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</w:t>
            </w:r>
            <w:r w:rsidR="00DA14B4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</w:t>
            </w:r>
            <w:r w:rsidR="002A4558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1272F" w:rsidP="00B51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51767">
              <w:rPr>
                <w:rFonts w:ascii="PT Astra Serif" w:hAnsi="PT Astra Serif"/>
                <w:sz w:val="22"/>
                <w:szCs w:val="22"/>
              </w:rPr>
              <w:t>096</w:t>
            </w:r>
            <w:r w:rsidR="00DA14B4">
              <w:rPr>
                <w:rFonts w:ascii="PT Astra Serif" w:hAnsi="PT Astra Serif"/>
                <w:sz w:val="22"/>
                <w:szCs w:val="22"/>
              </w:rPr>
              <w:t>,</w:t>
            </w:r>
            <w:r w:rsidR="00B5176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B51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51767">
              <w:rPr>
                <w:rFonts w:ascii="PT Astra Serif" w:hAnsi="PT Astra Serif"/>
                <w:sz w:val="22"/>
                <w:szCs w:val="22"/>
              </w:rPr>
              <w:t>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62095B" w:rsidP="006209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62095B" w:rsidP="006209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</w:t>
            </w:r>
            <w:r w:rsidR="007D6E26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C1BBD">
        <w:trPr>
          <w:trHeight w:val="31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A347C9" w:rsidP="00A347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A347C9" w:rsidP="005F2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C1BBD">
        <w:trPr>
          <w:trHeight w:val="156"/>
        </w:trPr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A14B4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DE11A5" w:rsidRDefault="00E846DE" w:rsidP="004832C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1243D6" w:rsidRDefault="00E846DE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3968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DC1BBD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554918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152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1243D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DE11A5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152,1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7319FB" w:rsidRPr="004B25BA" w:rsidTr="00DC1BBD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B" w:rsidRPr="004B25BA" w:rsidRDefault="007319FB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1243D6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DE11A5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 xml:space="preserve"> Мероприятие 2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 xml:space="preserve">2.2. </w:t>
            </w:r>
            <w:r w:rsidRPr="004B25BA">
              <w:rPr>
                <w:rFonts w:ascii="PT Astra Serif" w:hAnsi="PT Astra Serif"/>
              </w:rPr>
              <w:t>Установка и разработка схемы дислокации дорожных знаков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134805" w:rsidRDefault="00B51767" w:rsidP="00D029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348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918</w:t>
            </w:r>
            <w:r w:rsidR="003A421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D029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918</w:t>
            </w:r>
            <w:r w:rsidR="003A421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E2B78" w:rsidP="006B037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E2B78" w:rsidP="006B037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B51767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A14B4">
        <w:trPr>
          <w:trHeight w:val="26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A347C9" w:rsidP="00A347C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3A4219" w:rsidP="00A347C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  <w:r w:rsidR="00A347C9">
              <w:rPr>
                <w:rFonts w:ascii="PT Astra Serif" w:hAnsi="PT Astra Serif" w:cs="Times New Roman"/>
                <w:i/>
                <w:sz w:val="24"/>
                <w:szCs w:val="24"/>
              </w:rPr>
              <w:t>68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F262A">
              <w:rPr>
                <w:rFonts w:ascii="PT Astra Serif" w:hAnsi="PT Astra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554918">
        <w:trPr>
          <w:trHeight w:val="174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7319FB" w:rsidP="004832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  <w:r w:rsidR="004832C2">
              <w:rPr>
                <w:rFonts w:ascii="PT Astra Serif" w:hAnsi="PT Astra Serif" w:cs="Times New Roman"/>
                <w:i/>
                <w:sz w:val="24"/>
                <w:szCs w:val="24"/>
              </w:rPr>
              <w:t>99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0291E" w:rsidP="004832C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  <w:r w:rsidR="004832C2">
              <w:rPr>
                <w:rFonts w:ascii="PT Astra Serif" w:hAnsi="PT Astra Serif" w:cs="Times New Roman"/>
                <w:i/>
                <w:sz w:val="24"/>
                <w:szCs w:val="24"/>
              </w:rPr>
              <w:t>99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DA14B4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7319FB" w:rsidP="007319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7319FB" w:rsidRPr="004B25BA" w:rsidTr="00DA14B4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FB" w:rsidRPr="004B25BA" w:rsidRDefault="007319FB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7319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Мероприятие 3</w:t>
            </w: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2.3.Ремонт тротуаров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rPr>
          <w:trHeight w:val="233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A14B4">
        <w:trPr>
          <w:trHeight w:val="335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AF6020">
        <w:trPr>
          <w:trHeight w:val="179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A45319">
        <w:trPr>
          <w:trHeight w:val="179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45319" w:rsidRPr="004B25BA" w:rsidTr="00DA14B4">
        <w:trPr>
          <w:trHeight w:val="179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DE11A5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DE11A5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6CB0" w:rsidRPr="004B25BA" w:rsidRDefault="001C6CB0" w:rsidP="001C6CB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0"/>
        <w:gridCol w:w="709"/>
        <w:gridCol w:w="709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2693"/>
      </w:tblGrid>
      <w:tr w:rsidR="00A45319" w:rsidRPr="004B25BA" w:rsidTr="00A45319">
        <w:trPr>
          <w:trHeight w:val="37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Цели и задачи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A4531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A4531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A45319" w:rsidRPr="004B25BA" w:rsidTr="00A45319">
        <w:trPr>
          <w:cantSplit/>
          <w:trHeight w:val="159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2106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5319" w:rsidRPr="00DC1BBD" w:rsidRDefault="00A45319" w:rsidP="00DC1BBD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AF602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DC1B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8B491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</w:t>
            </w:r>
            <w:r w:rsidR="008B491A">
              <w:rPr>
                <w:rFonts w:ascii="PT Astra Serif" w:hAnsi="PT Astra Serif"/>
                <w:sz w:val="28"/>
                <w:szCs w:val="28"/>
              </w:rPr>
              <w:t>6</w:t>
            </w:r>
            <w:r w:rsidRPr="00DC1B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5319" w:rsidRPr="004B25BA" w:rsidTr="00A45319">
        <w:trPr>
          <w:trHeight w:val="21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4B25BA">
              <w:rPr>
                <w:rFonts w:ascii="PT Astra Serif" w:hAnsi="PT Astra Serif"/>
                <w:sz w:val="20"/>
                <w:szCs w:val="20"/>
              </w:rPr>
              <w:t>«Модернизация и развитие автомобильных дорог на территории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Цель 1</w:t>
            </w:r>
          </w:p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 xml:space="preserve">увеличение пропускной способности, 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достижение требуемого технического и эксплуатационного состояния дорог местного значения.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Задача 1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</w:rPr>
              <w:t xml:space="preserve">Ремонт автодорог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DC1BBD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6020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F6020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A45319" w:rsidRPr="004B25BA" w:rsidTr="00A45319">
        <w:trPr>
          <w:trHeight w:val="24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sz w:val="20"/>
                <w:szCs w:val="20"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</w:rPr>
              <w:t>»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 xml:space="preserve">Цель 1 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 xml:space="preserve"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 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>Задача 1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Содержание автомобильных дорог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 xml:space="preserve"> Задача 2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Установка и разработка схемы дислокации дорожных знаков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>Задача 3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Ремонт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тыс. М</w:t>
            </w:r>
            <w:proofErr w:type="gramStart"/>
            <w:r w:rsidRPr="004B25BA">
              <w:rPr>
                <w:rFonts w:ascii="PT Astra Serif" w:hAnsi="PT Astra Serif" w:cs="Times New Roman"/>
                <w:b/>
              </w:rPr>
              <w:t>2</w:t>
            </w:r>
            <w:proofErr w:type="gramEnd"/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4B25BA"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тыс</w:t>
            </w:r>
            <w:proofErr w:type="gramStart"/>
            <w:r w:rsidRPr="004B25BA">
              <w:rPr>
                <w:rFonts w:ascii="PT Astra Serif" w:hAnsi="PT Astra Serif"/>
              </w:rPr>
              <w:t>.м</w:t>
            </w:r>
            <w:proofErr w:type="gramEnd"/>
            <w:r w:rsidRPr="004B25BA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25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25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AF60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</w:tbl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br w:type="page"/>
      </w: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 муниципальной  программы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tbl>
      <w:tblPr>
        <w:tblStyle w:val="a8"/>
        <w:tblW w:w="14175" w:type="dxa"/>
        <w:tblInd w:w="1129" w:type="dxa"/>
        <w:tblLayout w:type="fixed"/>
        <w:tblLook w:val="00A0"/>
      </w:tblPr>
      <w:tblGrid>
        <w:gridCol w:w="2436"/>
        <w:gridCol w:w="952"/>
        <w:gridCol w:w="1007"/>
        <w:gridCol w:w="708"/>
        <w:gridCol w:w="709"/>
        <w:gridCol w:w="709"/>
        <w:gridCol w:w="709"/>
        <w:gridCol w:w="708"/>
        <w:gridCol w:w="709"/>
        <w:gridCol w:w="851"/>
        <w:gridCol w:w="708"/>
        <w:gridCol w:w="707"/>
        <w:gridCol w:w="853"/>
        <w:gridCol w:w="792"/>
        <w:gridCol w:w="767"/>
        <w:gridCol w:w="850"/>
      </w:tblGrid>
      <w:tr w:rsidR="00A45319" w:rsidRPr="004B25BA" w:rsidTr="00157E90">
        <w:trPr>
          <w:trHeight w:val="707"/>
        </w:trPr>
        <w:tc>
          <w:tcPr>
            <w:tcW w:w="2436" w:type="dxa"/>
            <w:vMerge w:val="restart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952" w:type="dxa"/>
            <w:vMerge w:val="restart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9170" w:type="dxa"/>
            <w:gridSpan w:val="12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67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52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07" w:type="dxa"/>
            <w:vMerge w:val="restart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163" w:type="dxa"/>
            <w:gridSpan w:val="11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67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45319" w:rsidRPr="004B25BA" w:rsidTr="00157E90">
        <w:trPr>
          <w:cantSplit/>
          <w:trHeight w:val="1180"/>
        </w:trPr>
        <w:tc>
          <w:tcPr>
            <w:tcW w:w="2436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52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07" w:type="dxa"/>
            <w:vMerge/>
          </w:tcPr>
          <w:p w:rsidR="00A45319" w:rsidRPr="00C7299D" w:rsidRDefault="00A45319" w:rsidP="001C6CB0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8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51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A45319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2026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4B25BA">
              <w:rPr>
                <w:rFonts w:ascii="PT Astra Serif" w:hAnsi="PT Astra Serif" w:cs="Times New Roman"/>
              </w:rPr>
              <w:t>Тыс</w:t>
            </w:r>
            <w:proofErr w:type="gramStart"/>
            <w:r w:rsidRPr="004B25BA">
              <w:rPr>
                <w:rFonts w:ascii="PT Astra Serif" w:hAnsi="PT Astra Serif" w:cs="Times New Roman"/>
              </w:rPr>
              <w:t>.р</w:t>
            </w:r>
            <w:proofErr w:type="gramEnd"/>
            <w:r w:rsidRPr="004B25BA"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07" w:type="dxa"/>
          </w:tcPr>
          <w:p w:rsidR="00A45319" w:rsidRPr="00C7299D" w:rsidRDefault="00793CB1" w:rsidP="00DD59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 w:rsidR="00DC30EC"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 81</w:t>
            </w:r>
            <w:r w:rsidR="00DD59C0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708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851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C7299D" w:rsidRDefault="00A45319" w:rsidP="00015F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C7299D" w:rsidRDefault="00A45319" w:rsidP="0024166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7826,2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C7299D" w:rsidRDefault="00DC30EC" w:rsidP="00DD59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</w:t>
            </w:r>
            <w:r w:rsidR="00DD59C0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,</w:t>
            </w:r>
            <w:r w:rsidR="00DD59C0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C7299D" w:rsidRDefault="00A45319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Default="00A45319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432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07" w:type="dxa"/>
          </w:tcPr>
          <w:p w:rsidR="00A45319" w:rsidRPr="005F262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F262A">
              <w:rPr>
                <w:rFonts w:ascii="PT Astra Serif" w:hAnsi="PT Astra Serif" w:cs="Times New Roman"/>
              </w:rPr>
              <w:t>2990,0</w:t>
            </w: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5F262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F262A">
              <w:rPr>
                <w:rFonts w:ascii="PT Astra Serif" w:hAnsi="PT Astra Serif" w:cs="Times New Roman"/>
                <w:sz w:val="18"/>
                <w:szCs w:val="18"/>
              </w:rPr>
              <w:t>2 990,0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466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4B25BA">
              <w:rPr>
                <w:rFonts w:ascii="PT Astra Serif" w:hAnsi="PT Astra Serif" w:cs="Times New Roman"/>
              </w:rPr>
              <w:t>Тыс</w:t>
            </w:r>
            <w:proofErr w:type="gramStart"/>
            <w:r w:rsidRPr="004B25BA">
              <w:rPr>
                <w:rFonts w:ascii="PT Astra Serif" w:hAnsi="PT Astra Serif" w:cs="Times New Roman"/>
              </w:rPr>
              <w:t>.р</w:t>
            </w:r>
            <w:proofErr w:type="gramEnd"/>
            <w:r w:rsidRPr="004B25BA"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07" w:type="dxa"/>
            <w:vAlign w:val="center"/>
          </w:tcPr>
          <w:p w:rsidR="00A45319" w:rsidRPr="00C7299D" w:rsidRDefault="00DC30EC" w:rsidP="00DD59C0">
            <w:pPr>
              <w:pStyle w:val="ConsPlusNormal"/>
              <w:spacing w:before="120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63</w:t>
            </w:r>
            <w:r w:rsidR="00DD59C0"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 827</w:t>
            </w:r>
          </w:p>
        </w:tc>
        <w:tc>
          <w:tcPr>
            <w:tcW w:w="708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708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851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A45319" w:rsidRPr="00C7299D" w:rsidRDefault="00A45319" w:rsidP="002A455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45319" w:rsidRPr="00C7299D" w:rsidRDefault="00A45319" w:rsidP="0024166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4836,2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A45319" w:rsidRPr="00C7299D" w:rsidRDefault="00DC30EC" w:rsidP="00DD59C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</w:t>
            </w:r>
            <w:r w:rsidR="00DD59C0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,</w:t>
            </w:r>
            <w:r w:rsidR="00DD59C0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Default="00A45319" w:rsidP="00A45319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45319" w:rsidRPr="00C7299D" w:rsidRDefault="00A45319" w:rsidP="002220C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Default="00A45319" w:rsidP="00A45319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45319" w:rsidRDefault="00A45319" w:rsidP="002220C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spacing w:after="200" w:line="276" w:lineRule="auto"/>
        <w:rPr>
          <w:rFonts w:ascii="PT Astra Serif" w:hAnsi="PT Astra Serif"/>
        </w:rPr>
      </w:pPr>
    </w:p>
    <w:p w:rsidR="001C6CB0" w:rsidRDefault="001C6CB0" w:rsidP="001C6CB0"/>
    <w:p w:rsidR="001C6CB0" w:rsidRDefault="001C6CB0" w:rsidP="001C6CB0"/>
    <w:p w:rsidR="001C6CB0" w:rsidRDefault="001C6CB0" w:rsidP="001C6CB0"/>
    <w:p w:rsidR="001C6CB0" w:rsidRDefault="001C6CB0"/>
    <w:sectPr w:rsidR="001C6CB0" w:rsidSect="00C729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A06" w:rsidRDefault="00656A06" w:rsidP="00C7299D">
      <w:r>
        <w:separator/>
      </w:r>
    </w:p>
  </w:endnote>
  <w:endnote w:type="continuationSeparator" w:id="0">
    <w:p w:rsidR="00656A06" w:rsidRDefault="00656A06" w:rsidP="00C72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A06" w:rsidRDefault="00656A06" w:rsidP="00C7299D">
      <w:r>
        <w:separator/>
      </w:r>
    </w:p>
  </w:footnote>
  <w:footnote w:type="continuationSeparator" w:id="0">
    <w:p w:rsidR="00656A06" w:rsidRDefault="00656A06" w:rsidP="00C729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22FE"/>
    <w:multiLevelType w:val="hybridMultilevel"/>
    <w:tmpl w:val="63A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0E5D0B"/>
    <w:multiLevelType w:val="hybridMultilevel"/>
    <w:tmpl w:val="4D504B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7B38C6"/>
    <w:multiLevelType w:val="hybridMultilevel"/>
    <w:tmpl w:val="80FCDF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68931FF5"/>
    <w:multiLevelType w:val="hybridMultilevel"/>
    <w:tmpl w:val="40EA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CB0"/>
    <w:rsid w:val="00015F18"/>
    <w:rsid w:val="00025FAD"/>
    <w:rsid w:val="00027DB1"/>
    <w:rsid w:val="00034737"/>
    <w:rsid w:val="0003771A"/>
    <w:rsid w:val="0004084D"/>
    <w:rsid w:val="00095C48"/>
    <w:rsid w:val="00097451"/>
    <w:rsid w:val="000B1978"/>
    <w:rsid w:val="000D0D14"/>
    <w:rsid w:val="000E2BC2"/>
    <w:rsid w:val="000F1FED"/>
    <w:rsid w:val="00103DD8"/>
    <w:rsid w:val="0011115C"/>
    <w:rsid w:val="001125EF"/>
    <w:rsid w:val="001243D6"/>
    <w:rsid w:val="001256D7"/>
    <w:rsid w:val="001271BF"/>
    <w:rsid w:val="00134805"/>
    <w:rsid w:val="0014462C"/>
    <w:rsid w:val="00157E90"/>
    <w:rsid w:val="00160200"/>
    <w:rsid w:val="001606CC"/>
    <w:rsid w:val="0019040B"/>
    <w:rsid w:val="001B3D01"/>
    <w:rsid w:val="001C5127"/>
    <w:rsid w:val="001C6CB0"/>
    <w:rsid w:val="001D2110"/>
    <w:rsid w:val="001E194C"/>
    <w:rsid w:val="001F00F9"/>
    <w:rsid w:val="001F6414"/>
    <w:rsid w:val="001F7703"/>
    <w:rsid w:val="002021EA"/>
    <w:rsid w:val="00212937"/>
    <w:rsid w:val="002220CB"/>
    <w:rsid w:val="0022383B"/>
    <w:rsid w:val="00225821"/>
    <w:rsid w:val="00234F55"/>
    <w:rsid w:val="00235FB2"/>
    <w:rsid w:val="0024166F"/>
    <w:rsid w:val="00254657"/>
    <w:rsid w:val="0026780B"/>
    <w:rsid w:val="00281126"/>
    <w:rsid w:val="00287969"/>
    <w:rsid w:val="002A3E74"/>
    <w:rsid w:val="002A4558"/>
    <w:rsid w:val="002D29D7"/>
    <w:rsid w:val="002D5D39"/>
    <w:rsid w:val="002D66C8"/>
    <w:rsid w:val="002E3289"/>
    <w:rsid w:val="002F117D"/>
    <w:rsid w:val="00310849"/>
    <w:rsid w:val="003116A3"/>
    <w:rsid w:val="00326E0A"/>
    <w:rsid w:val="00327473"/>
    <w:rsid w:val="00380E2D"/>
    <w:rsid w:val="00383931"/>
    <w:rsid w:val="003A14A8"/>
    <w:rsid w:val="003A4219"/>
    <w:rsid w:val="003A4406"/>
    <w:rsid w:val="003E16FC"/>
    <w:rsid w:val="003E7115"/>
    <w:rsid w:val="003F3885"/>
    <w:rsid w:val="0040674C"/>
    <w:rsid w:val="004402F3"/>
    <w:rsid w:val="00442A5F"/>
    <w:rsid w:val="004572B4"/>
    <w:rsid w:val="004662DA"/>
    <w:rsid w:val="00470B1A"/>
    <w:rsid w:val="004832C2"/>
    <w:rsid w:val="00484A2A"/>
    <w:rsid w:val="0049528F"/>
    <w:rsid w:val="0049628C"/>
    <w:rsid w:val="004B6AFA"/>
    <w:rsid w:val="004C65B2"/>
    <w:rsid w:val="004D0456"/>
    <w:rsid w:val="004D7CCD"/>
    <w:rsid w:val="004E0C22"/>
    <w:rsid w:val="004E162B"/>
    <w:rsid w:val="00521119"/>
    <w:rsid w:val="00524178"/>
    <w:rsid w:val="00543F78"/>
    <w:rsid w:val="00545BCA"/>
    <w:rsid w:val="00547CC3"/>
    <w:rsid w:val="00554918"/>
    <w:rsid w:val="00561D14"/>
    <w:rsid w:val="00571CB0"/>
    <w:rsid w:val="005735B7"/>
    <w:rsid w:val="0058413D"/>
    <w:rsid w:val="0058734A"/>
    <w:rsid w:val="005919D2"/>
    <w:rsid w:val="005B30E6"/>
    <w:rsid w:val="005C6825"/>
    <w:rsid w:val="005D40EA"/>
    <w:rsid w:val="005D7A3B"/>
    <w:rsid w:val="005E548D"/>
    <w:rsid w:val="005F233B"/>
    <w:rsid w:val="005F262A"/>
    <w:rsid w:val="005F714E"/>
    <w:rsid w:val="006061DA"/>
    <w:rsid w:val="0062095B"/>
    <w:rsid w:val="006377EA"/>
    <w:rsid w:val="00644B77"/>
    <w:rsid w:val="00650357"/>
    <w:rsid w:val="0065087E"/>
    <w:rsid w:val="00656A06"/>
    <w:rsid w:val="00671254"/>
    <w:rsid w:val="006812D8"/>
    <w:rsid w:val="006B0376"/>
    <w:rsid w:val="006D4CD8"/>
    <w:rsid w:val="006D58D5"/>
    <w:rsid w:val="006F6383"/>
    <w:rsid w:val="00710072"/>
    <w:rsid w:val="00720014"/>
    <w:rsid w:val="00731965"/>
    <w:rsid w:val="007319FB"/>
    <w:rsid w:val="0075390E"/>
    <w:rsid w:val="0077039D"/>
    <w:rsid w:val="00793CB1"/>
    <w:rsid w:val="007B42A9"/>
    <w:rsid w:val="007C461A"/>
    <w:rsid w:val="007D11B6"/>
    <w:rsid w:val="007D5E33"/>
    <w:rsid w:val="007D6E26"/>
    <w:rsid w:val="00815787"/>
    <w:rsid w:val="008713DC"/>
    <w:rsid w:val="0089386B"/>
    <w:rsid w:val="008951C2"/>
    <w:rsid w:val="00895A7A"/>
    <w:rsid w:val="008A1FF5"/>
    <w:rsid w:val="008B1347"/>
    <w:rsid w:val="008B491A"/>
    <w:rsid w:val="008B6DE8"/>
    <w:rsid w:val="008C1F20"/>
    <w:rsid w:val="008C28AB"/>
    <w:rsid w:val="008D514C"/>
    <w:rsid w:val="008D6B0B"/>
    <w:rsid w:val="00903567"/>
    <w:rsid w:val="00920B24"/>
    <w:rsid w:val="00923E66"/>
    <w:rsid w:val="00937B2E"/>
    <w:rsid w:val="00946451"/>
    <w:rsid w:val="00953378"/>
    <w:rsid w:val="009761C1"/>
    <w:rsid w:val="009A13AF"/>
    <w:rsid w:val="009B1C27"/>
    <w:rsid w:val="009B20D9"/>
    <w:rsid w:val="00A07070"/>
    <w:rsid w:val="00A10895"/>
    <w:rsid w:val="00A10FD2"/>
    <w:rsid w:val="00A217A4"/>
    <w:rsid w:val="00A22D99"/>
    <w:rsid w:val="00A236E3"/>
    <w:rsid w:val="00A347C9"/>
    <w:rsid w:val="00A45319"/>
    <w:rsid w:val="00A63A75"/>
    <w:rsid w:val="00A713EE"/>
    <w:rsid w:val="00AB526D"/>
    <w:rsid w:val="00AF4971"/>
    <w:rsid w:val="00AF4F91"/>
    <w:rsid w:val="00AF6020"/>
    <w:rsid w:val="00B10BDE"/>
    <w:rsid w:val="00B24FC7"/>
    <w:rsid w:val="00B31745"/>
    <w:rsid w:val="00B51767"/>
    <w:rsid w:val="00B55EEE"/>
    <w:rsid w:val="00B57089"/>
    <w:rsid w:val="00B63307"/>
    <w:rsid w:val="00B833C6"/>
    <w:rsid w:val="00B950DB"/>
    <w:rsid w:val="00BA566D"/>
    <w:rsid w:val="00BB0739"/>
    <w:rsid w:val="00BB2B5A"/>
    <w:rsid w:val="00BB7F0B"/>
    <w:rsid w:val="00BC1CF2"/>
    <w:rsid w:val="00BF6277"/>
    <w:rsid w:val="00C04CA1"/>
    <w:rsid w:val="00C10627"/>
    <w:rsid w:val="00C1272F"/>
    <w:rsid w:val="00C12DAE"/>
    <w:rsid w:val="00C30492"/>
    <w:rsid w:val="00C445ED"/>
    <w:rsid w:val="00C51A46"/>
    <w:rsid w:val="00C63361"/>
    <w:rsid w:val="00C7299D"/>
    <w:rsid w:val="00C77286"/>
    <w:rsid w:val="00C85170"/>
    <w:rsid w:val="00C97A2F"/>
    <w:rsid w:val="00CA7B48"/>
    <w:rsid w:val="00CB6C9E"/>
    <w:rsid w:val="00CC5445"/>
    <w:rsid w:val="00CD33CD"/>
    <w:rsid w:val="00CE2A85"/>
    <w:rsid w:val="00CE2B78"/>
    <w:rsid w:val="00D00D14"/>
    <w:rsid w:val="00D0291E"/>
    <w:rsid w:val="00D03CC8"/>
    <w:rsid w:val="00D13517"/>
    <w:rsid w:val="00D202F0"/>
    <w:rsid w:val="00D213EF"/>
    <w:rsid w:val="00D30E5D"/>
    <w:rsid w:val="00D61DA1"/>
    <w:rsid w:val="00D649A4"/>
    <w:rsid w:val="00D651ED"/>
    <w:rsid w:val="00D70CB8"/>
    <w:rsid w:val="00D856F4"/>
    <w:rsid w:val="00D909E9"/>
    <w:rsid w:val="00D97CB6"/>
    <w:rsid w:val="00DA14B4"/>
    <w:rsid w:val="00DB01F1"/>
    <w:rsid w:val="00DB1B92"/>
    <w:rsid w:val="00DC1BBD"/>
    <w:rsid w:val="00DC24EA"/>
    <w:rsid w:val="00DC30EC"/>
    <w:rsid w:val="00DC6C18"/>
    <w:rsid w:val="00DD59C0"/>
    <w:rsid w:val="00DE11A5"/>
    <w:rsid w:val="00E46870"/>
    <w:rsid w:val="00E607A4"/>
    <w:rsid w:val="00E656DB"/>
    <w:rsid w:val="00E846DE"/>
    <w:rsid w:val="00E87092"/>
    <w:rsid w:val="00EA1999"/>
    <w:rsid w:val="00EA59F0"/>
    <w:rsid w:val="00ED05AF"/>
    <w:rsid w:val="00EE075D"/>
    <w:rsid w:val="00F03AE0"/>
    <w:rsid w:val="00F11CC6"/>
    <w:rsid w:val="00F11E50"/>
    <w:rsid w:val="00F14849"/>
    <w:rsid w:val="00F161D0"/>
    <w:rsid w:val="00F16AD7"/>
    <w:rsid w:val="00F304A8"/>
    <w:rsid w:val="00F43BD6"/>
    <w:rsid w:val="00F80F75"/>
    <w:rsid w:val="00F87FBA"/>
    <w:rsid w:val="00F923E3"/>
    <w:rsid w:val="00F94ACA"/>
    <w:rsid w:val="00FB6186"/>
    <w:rsid w:val="00FC2899"/>
    <w:rsid w:val="00FC3FCA"/>
    <w:rsid w:val="00FE20FC"/>
    <w:rsid w:val="00FE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C6C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!! Концепция Знак Знак"/>
    <w:basedOn w:val="a"/>
    <w:link w:val="a4"/>
    <w:autoRedefine/>
    <w:uiPriority w:val="99"/>
    <w:rsid w:val="001C6CB0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4">
    <w:name w:val="!! Концепция Знак Знак Знак"/>
    <w:link w:val="a3"/>
    <w:uiPriority w:val="99"/>
    <w:locked/>
    <w:rsid w:val="001C6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1C6C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qFormat/>
    <w:rsid w:val="001C6CB0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1C6CB0"/>
    <w:pPr>
      <w:widowControl w:val="0"/>
    </w:pPr>
  </w:style>
  <w:style w:type="paragraph" w:customStyle="1" w:styleId="ConsPlusCell">
    <w:name w:val="ConsPlusCell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C6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6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1C6CB0"/>
    <w:rPr>
      <w:rFonts w:cs="Times New Roman"/>
      <w:b/>
      <w:bCs/>
    </w:rPr>
  </w:style>
  <w:style w:type="character" w:styleId="a7">
    <w:name w:val="Emphasis"/>
    <w:uiPriority w:val="99"/>
    <w:qFormat/>
    <w:rsid w:val="001C6CB0"/>
    <w:rPr>
      <w:rFonts w:cs="Times New Roman"/>
      <w:i/>
      <w:iCs/>
    </w:rPr>
  </w:style>
  <w:style w:type="paragraph" w:customStyle="1" w:styleId="consplusnormal1">
    <w:name w:val="consplusnormal"/>
    <w:basedOn w:val="a"/>
    <w:uiPriority w:val="99"/>
    <w:rsid w:val="001C6CB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C6CB0"/>
    <w:pPr>
      <w:spacing w:after="0" w:line="240" w:lineRule="auto"/>
    </w:pPr>
    <w:rPr>
      <w:rFonts w:ascii="PT Astra Serif" w:hAnsi="PT Astra Serif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60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7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4529</Words>
  <Characters>25820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2024-10-14T07:01:00Z</cp:lastPrinted>
  <dcterms:created xsi:type="dcterms:W3CDTF">2024-09-24T08:07:00Z</dcterms:created>
  <dcterms:modified xsi:type="dcterms:W3CDTF">2024-10-14T07:01:00Z</dcterms:modified>
</cp:coreProperties>
</file>