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522257" w:rsidRDefault="00BF2CB1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E421FF" w:rsidRDefault="003E36E4" w:rsidP="00E421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866775" cy="1219200"/>
            <wp:effectExtent l="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5E7296" w:rsidP="005E7296">
      <w:pPr>
        <w:spacing w:line="360" w:lineRule="exact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E421FF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A767A3" w:rsidRDefault="00A767A3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5E7296" w:rsidP="00701B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23 декабря </w:t>
      </w:r>
      <w:r w:rsidR="00184E37">
        <w:rPr>
          <w:sz w:val="28"/>
          <w:szCs w:val="28"/>
        </w:rPr>
        <w:t>2024г.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 w:rsidR="00361CF3">
        <w:rPr>
          <w:sz w:val="28"/>
          <w:szCs w:val="28"/>
        </w:rPr>
        <w:t xml:space="preserve">№ </w:t>
      </w:r>
      <w:r>
        <w:rPr>
          <w:sz w:val="28"/>
          <w:szCs w:val="28"/>
        </w:rPr>
        <w:t>12-287</w:t>
      </w:r>
    </w:p>
    <w:p w:rsidR="0043508D" w:rsidRDefault="005E7296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  <w:r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</w:p>
    <w:p w:rsidR="00A767A3" w:rsidRPr="00184E37" w:rsidRDefault="00A767A3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767A3" w:rsidRPr="00184E37" w:rsidRDefault="00A767A3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г.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A767A3">
        <w:rPr>
          <w:b/>
          <w:sz w:val="26"/>
          <w:szCs w:val="26"/>
        </w:rPr>
        <w:t>О.А.Титова</w:t>
      </w:r>
    </w:p>
    <w:p w:rsidR="005E7296" w:rsidRDefault="005E7296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E7296" w:rsidRDefault="005E7296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E7296" w:rsidRDefault="005E7296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3E32D1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5E7296">
        <w:rPr>
          <w:rFonts w:ascii="PT Astra Serif" w:hAnsi="PT Astra Serif" w:cs="Times New Roman"/>
          <w:sz w:val="24"/>
          <w:szCs w:val="24"/>
        </w:rPr>
        <w:t xml:space="preserve">23 декабря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701BF0">
        <w:rPr>
          <w:rFonts w:ascii="PT Astra Serif" w:hAnsi="PT Astra Serif" w:cs="Times New Roman"/>
          <w:sz w:val="24"/>
          <w:szCs w:val="24"/>
        </w:rPr>
        <w:t>4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5E7296">
        <w:rPr>
          <w:rFonts w:ascii="PT Astra Serif" w:hAnsi="PT Astra Serif" w:cs="Times New Roman"/>
          <w:sz w:val="24"/>
          <w:szCs w:val="24"/>
        </w:rPr>
        <w:t>12-287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693A6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184E3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F970E3"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8"/>
                <w:szCs w:val="28"/>
              </w:rPr>
              <w:t>35,7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F970E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594,7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8"/>
                <w:szCs w:val="28"/>
              </w:rPr>
              <w:t>35,7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8"/>
                <w:szCs w:val="28"/>
              </w:rPr>
              <w:t>35,7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693A63" w:rsidP="00982CF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8"/>
                <w:szCs w:val="28"/>
              </w:rPr>
              <w:t>35,7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566,9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F970E3" w:rsidP="00BF6B97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год- 594,7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квалифицированной 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Перевод внутренней системы электронного документооборота на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i/>
          <w:iCs/>
          <w:sz w:val="28"/>
          <w:szCs w:val="28"/>
        </w:rPr>
      </w:pP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841D2C">
        <w:rPr>
          <w:rFonts w:ascii="PT Astra Serif" w:hAnsi="PT Astra Serif"/>
          <w:sz w:val="28"/>
          <w:szCs w:val="28"/>
        </w:rPr>
        <w:t>6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p w:rsidR="00A0512D" w:rsidRPr="00522257" w:rsidRDefault="00845E7F" w:rsidP="00845E7F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</w:t>
      </w:r>
    </w:p>
    <w:p w:rsidR="00570540" w:rsidRDefault="00570540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F94E43" w:rsidRPr="00522257" w:rsidRDefault="00F94E43" w:rsidP="00A0512D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840F5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</w:t>
            </w:r>
            <w:r w:rsidR="00A767A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24</w:t>
            </w:r>
            <w:r w:rsidR="00A767A3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840F5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767A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51,1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767A3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451,1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439,0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461,4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444,8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63,8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66,4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0C46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</w:t>
            </w:r>
            <w:r w:rsidR="000C46BD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478,0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64,1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CE6E8D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35,7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5709F9">
              <w:rPr>
                <w:rFonts w:ascii="PT Astra Serif" w:hAnsi="PT Astra Serif" w:cs="Times New Roman"/>
                <w:b/>
                <w:sz w:val="22"/>
                <w:szCs w:val="22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35,7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4486" w:type="dxa"/>
        <w:tblInd w:w="61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786"/>
        <w:gridCol w:w="4008"/>
        <w:gridCol w:w="2805"/>
        <w:gridCol w:w="851"/>
        <w:gridCol w:w="850"/>
        <w:gridCol w:w="709"/>
        <w:gridCol w:w="709"/>
        <w:gridCol w:w="708"/>
        <w:gridCol w:w="709"/>
        <w:gridCol w:w="709"/>
        <w:gridCol w:w="642"/>
      </w:tblGrid>
      <w:tr w:rsidR="005E5EBB" w:rsidRPr="00F94E43" w:rsidTr="00CE6E8D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88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E5EBB" w:rsidRPr="00F94E43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</w:tr>
      <w:tr w:rsidR="005E5EBB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5EBB" w:rsidRPr="00F94E43" w:rsidRDefault="005E5EBB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rPr>
                <w:rFonts w:ascii="PT Astra Serif" w:hAnsi="PT Astra Serif"/>
                <w:b/>
              </w:rPr>
            </w:pPr>
          </w:p>
          <w:p w:rsidR="005E5EBB" w:rsidRPr="00CE6E8D" w:rsidRDefault="005E5EBB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EBB" w:rsidRPr="00CE6E8D" w:rsidRDefault="005E5EB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0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CE6E8D" w:rsidRDefault="00CE6E8D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CE6E8D" w:rsidRPr="00CE6E8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CE6E8D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b/>
                <w:sz w:val="22"/>
                <w:szCs w:val="22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 w:rsidP="0048301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3D4B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B0305A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930F85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49"/>
        </w:trPr>
        <w:tc>
          <w:tcPr>
            <w:tcW w:w="178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CE6E8D" w:rsidRPr="00F94E43" w:rsidRDefault="00CE6E8D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CE6E8D" w:rsidRPr="00F94E43" w:rsidRDefault="00CE6E8D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0445C8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395,7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421,2</w:t>
            </w:r>
            <w:r w:rsidR="00B0305A"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767A3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="00353528"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F94E43" w:rsidTr="00A666DF">
        <w:trPr>
          <w:cantSplit/>
          <w:trHeight w:val="223"/>
        </w:trPr>
        <w:tc>
          <w:tcPr>
            <w:tcW w:w="1786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B0305A" w:rsidRPr="00F94E43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F94E43" w:rsidRDefault="00B0305A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34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353528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0672B4" w:rsidRDefault="00353528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4</w:t>
            </w:r>
            <w:r w:rsidR="00CE6E8D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930F85" w:rsidRDefault="00CE6E8D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930F85" w:rsidRDefault="00353528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</w:tr>
      <w:tr w:rsidR="00B0305A" w:rsidRPr="00407B8F" w:rsidTr="000D0487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05A" w:rsidRPr="00F94E43" w:rsidRDefault="00B0305A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CE6E8D" w:rsidRDefault="00B0305A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A8605A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767A3">
              <w:rPr>
                <w:rFonts w:ascii="PT Astra Serif" w:hAnsi="PT Astra Serif" w:cs="Times New Roman"/>
                <w:b/>
                <w:sz w:val="22"/>
                <w:szCs w:val="22"/>
              </w:rPr>
              <w:t>395,7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A86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sz w:val="22"/>
                <w:szCs w:val="22"/>
              </w:rPr>
              <w:t xml:space="preserve">421,2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0C46BD" w:rsidRDefault="00A767A3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="00A8605A" w:rsidRPr="00A8605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566,9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305A" w:rsidRPr="00930F85" w:rsidRDefault="00B0305A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594,7</w:t>
            </w:r>
          </w:p>
        </w:tc>
      </w:tr>
      <w:tr w:rsidR="00930F85" w:rsidRPr="00F94E43" w:rsidTr="00930F85">
        <w:trPr>
          <w:cantSplit/>
          <w:trHeight w:val="223"/>
        </w:trPr>
        <w:tc>
          <w:tcPr>
            <w:tcW w:w="17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6E8D" w:rsidRPr="00F94E43" w:rsidRDefault="00CE6E8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CE6E8D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0C46B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6E8D" w:rsidRPr="00CE6E8D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E6E8D" w:rsidRPr="00F94E43" w:rsidRDefault="00353528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347" w:rsidRPr="00072839" w:rsidRDefault="005B7347" w:rsidP="00072839">
      <w:r>
        <w:separator/>
      </w:r>
    </w:p>
  </w:endnote>
  <w:endnote w:type="continuationSeparator" w:id="0">
    <w:p w:rsidR="005B7347" w:rsidRPr="00072839" w:rsidRDefault="005B7347" w:rsidP="000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347" w:rsidRPr="00072839" w:rsidRDefault="005B7347" w:rsidP="00072839">
      <w:r>
        <w:separator/>
      </w:r>
    </w:p>
  </w:footnote>
  <w:footnote w:type="continuationSeparator" w:id="0">
    <w:p w:rsidR="005B7347" w:rsidRPr="00072839" w:rsidRDefault="005B7347" w:rsidP="0007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672B4"/>
    <w:rsid w:val="00072489"/>
    <w:rsid w:val="00072839"/>
    <w:rsid w:val="0008013F"/>
    <w:rsid w:val="00080247"/>
    <w:rsid w:val="00084825"/>
    <w:rsid w:val="000851CB"/>
    <w:rsid w:val="00090FCA"/>
    <w:rsid w:val="000A59E5"/>
    <w:rsid w:val="000B50C6"/>
    <w:rsid w:val="000C46BD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3528"/>
    <w:rsid w:val="00355496"/>
    <w:rsid w:val="00361CF3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27185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94B26"/>
    <w:rsid w:val="00497084"/>
    <w:rsid w:val="00497A9F"/>
    <w:rsid w:val="004B4605"/>
    <w:rsid w:val="004C5A3C"/>
    <w:rsid w:val="004C5DC8"/>
    <w:rsid w:val="004C6717"/>
    <w:rsid w:val="004D45F0"/>
    <w:rsid w:val="004E260E"/>
    <w:rsid w:val="004E690B"/>
    <w:rsid w:val="004F1942"/>
    <w:rsid w:val="004F1B2B"/>
    <w:rsid w:val="004F632E"/>
    <w:rsid w:val="00500726"/>
    <w:rsid w:val="005028F0"/>
    <w:rsid w:val="005118EA"/>
    <w:rsid w:val="00512AC6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09F9"/>
    <w:rsid w:val="00575585"/>
    <w:rsid w:val="00580671"/>
    <w:rsid w:val="005808F1"/>
    <w:rsid w:val="00580937"/>
    <w:rsid w:val="00580C47"/>
    <w:rsid w:val="0059103F"/>
    <w:rsid w:val="005919F6"/>
    <w:rsid w:val="00591B73"/>
    <w:rsid w:val="00595038"/>
    <w:rsid w:val="005B7347"/>
    <w:rsid w:val="005C4263"/>
    <w:rsid w:val="005C7247"/>
    <w:rsid w:val="005E2A18"/>
    <w:rsid w:val="005E39EE"/>
    <w:rsid w:val="005E5EBB"/>
    <w:rsid w:val="005E7296"/>
    <w:rsid w:val="005F3AEA"/>
    <w:rsid w:val="005F4A93"/>
    <w:rsid w:val="005F7E57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E60"/>
    <w:rsid w:val="00755EDF"/>
    <w:rsid w:val="0076268D"/>
    <w:rsid w:val="00763899"/>
    <w:rsid w:val="007678F0"/>
    <w:rsid w:val="00771353"/>
    <w:rsid w:val="007736AA"/>
    <w:rsid w:val="0078181E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767A3"/>
    <w:rsid w:val="00A840F5"/>
    <w:rsid w:val="00A8605A"/>
    <w:rsid w:val="00A86965"/>
    <w:rsid w:val="00AA31D3"/>
    <w:rsid w:val="00AA572E"/>
    <w:rsid w:val="00AB2892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398D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970E3"/>
    <w:rsid w:val="00FA5599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F107-8A9A-4C07-8B11-6A5D7DEFA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1421</Words>
  <Characters>10842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9</cp:revision>
  <cp:lastPrinted>2024-12-18T07:08:00Z</cp:lastPrinted>
  <dcterms:created xsi:type="dcterms:W3CDTF">2024-05-17T06:38:00Z</dcterms:created>
  <dcterms:modified xsi:type="dcterms:W3CDTF">2024-12-23T08:59:00Z</dcterms:modified>
</cp:coreProperties>
</file>