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56" w:rsidRDefault="00603393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  <w:color w:val="6F6B6B"/>
        </w:rPr>
        <mc:AlternateContent>
          <mc:Choice Requires="wpg">
            <w:drawing>
              <wp:inline distT="0" distB="0" distL="0" distR="0">
                <wp:extent cx="2152650" cy="7239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1526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9.50pt;height:57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:rsidR="00034B84" w:rsidRDefault="00034B84" w:rsidP="00F80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656" w:rsidRPr="00BD051E" w:rsidRDefault="00BD051E" w:rsidP="00BD0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BD051E">
        <w:rPr>
          <w:rFonts w:ascii="Times New Roman" w:hAnsi="Times New Roman" w:cs="Times New Roman"/>
          <w:b/>
          <w:sz w:val="28"/>
          <w:szCs w:val="28"/>
        </w:rPr>
        <w:t>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жителям Тульской области</w:t>
      </w:r>
      <w:r w:rsidRPr="00BD051E">
        <w:rPr>
          <w:rFonts w:ascii="Times New Roman" w:hAnsi="Times New Roman" w:cs="Times New Roman"/>
          <w:b/>
          <w:sz w:val="28"/>
          <w:szCs w:val="28"/>
        </w:rPr>
        <w:t xml:space="preserve"> снять арест с недвижимости </w:t>
      </w:r>
    </w:p>
    <w:bookmarkEnd w:id="0"/>
    <w:p w:rsidR="00F800C6" w:rsidRPr="00BD051E" w:rsidRDefault="00F800C6" w:rsidP="00BD05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51E" w:rsidRDefault="00BD051E" w:rsidP="00BD051E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051E">
        <w:rPr>
          <w:sz w:val="28"/>
          <w:szCs w:val="28"/>
        </w:rPr>
        <w:t>Объекты недвижимого имущества с обременением в виде ареста нельзя сдать в аренду, продать или подарить, если в Едином государственном реестре недвижимости</w:t>
      </w:r>
      <w:r w:rsidR="00EE6380">
        <w:rPr>
          <w:sz w:val="28"/>
          <w:szCs w:val="28"/>
        </w:rPr>
        <w:t xml:space="preserve"> (ЕГРН)</w:t>
      </w:r>
      <w:r w:rsidRPr="00BD051E">
        <w:rPr>
          <w:sz w:val="28"/>
          <w:szCs w:val="28"/>
        </w:rPr>
        <w:t xml:space="preserve"> не будет отметки о погашении наложенного ограничения. Только снятие обременения обеспечивает полноценные имущественные права собственника на объект недвижимости.</w:t>
      </w:r>
    </w:p>
    <w:p w:rsidR="00BD051E" w:rsidRPr="00BD051E" w:rsidRDefault="00BD051E" w:rsidP="00BD051E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:rsidR="00BD051E" w:rsidRDefault="00BD051E" w:rsidP="00BD051E">
      <w:pPr>
        <w:pStyle w:val="af9"/>
        <w:spacing w:before="0" w:beforeAutospacing="0" w:after="0" w:afterAutospacing="0"/>
        <w:jc w:val="both"/>
        <w:rPr>
          <w:iCs/>
          <w:sz w:val="28"/>
          <w:szCs w:val="28"/>
        </w:rPr>
      </w:pPr>
      <w:r w:rsidRPr="00BD051E">
        <w:rPr>
          <w:iCs/>
          <w:sz w:val="28"/>
          <w:szCs w:val="28"/>
        </w:rPr>
        <w:tab/>
      </w:r>
      <w:r w:rsidRPr="00BD051E">
        <w:rPr>
          <w:iCs/>
          <w:sz w:val="28"/>
          <w:szCs w:val="28"/>
        </w:rPr>
        <w:t>«Погасить запись об ограничении ведомство может только получив документ об отмене ранее наложенных ограничительных мер в порядке межведомственного взаимодействия с судебными органами или приставами. Если основания, ввиду которых были наложены аресты и запрещения, устранены и Управление получило официальное подтверждение, то запись в реес</w:t>
      </w:r>
      <w:r w:rsidR="00EE6380">
        <w:rPr>
          <w:iCs/>
          <w:sz w:val="28"/>
          <w:szCs w:val="28"/>
        </w:rPr>
        <w:t>тре будет погашена в течение 3</w:t>
      </w:r>
      <w:r w:rsidRPr="00BD051E">
        <w:rPr>
          <w:iCs/>
          <w:sz w:val="28"/>
          <w:szCs w:val="28"/>
        </w:rPr>
        <w:t xml:space="preserve"> рабочих дней с момента поступления документов»,</w:t>
      </w:r>
      <w:r w:rsidR="00EE6380">
        <w:rPr>
          <w:sz w:val="28"/>
          <w:szCs w:val="28"/>
        </w:rPr>
        <w:t> - рассказала</w:t>
      </w:r>
      <w:r w:rsidRPr="00BD051E">
        <w:rPr>
          <w:bCs/>
          <w:sz w:val="28"/>
          <w:szCs w:val="28"/>
        </w:rPr>
        <w:t xml:space="preserve"> заместитель руководителя Управления Росреестра по</w:t>
      </w:r>
      <w:r w:rsidR="00EE6380">
        <w:rPr>
          <w:bCs/>
          <w:sz w:val="28"/>
          <w:szCs w:val="28"/>
        </w:rPr>
        <w:t xml:space="preserve"> Тульской области Наталья Болсуновская</w:t>
      </w:r>
      <w:r w:rsidRPr="00BD051E">
        <w:rPr>
          <w:iCs/>
          <w:sz w:val="28"/>
          <w:szCs w:val="28"/>
        </w:rPr>
        <w:t>.</w:t>
      </w:r>
    </w:p>
    <w:p w:rsidR="004A0B46" w:rsidRPr="004A0B46" w:rsidRDefault="004A0B46" w:rsidP="004A0B46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:rsidR="00BD051E" w:rsidRDefault="004A0B46" w:rsidP="00BD051E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4A0B46">
        <w:rPr>
          <w:sz w:val="28"/>
          <w:szCs w:val="28"/>
        </w:rPr>
        <w:tab/>
      </w:r>
      <w:r w:rsidRPr="004A0B46">
        <w:rPr>
          <w:sz w:val="28"/>
          <w:szCs w:val="28"/>
        </w:rPr>
        <w:t>Необходимо уточнить, кем и в рамках какого исполнительного производства наложен арест (запрет) или каким судебным актом установлено ограничение. Собственнику придется исполнить требования судебных приста</w:t>
      </w:r>
      <w:r>
        <w:rPr>
          <w:sz w:val="28"/>
          <w:szCs w:val="28"/>
        </w:rPr>
        <w:t>вов — чаще всего, оплатить долг</w:t>
      </w:r>
      <w:r w:rsidRPr="004A0B46">
        <w:rPr>
          <w:sz w:val="28"/>
          <w:szCs w:val="28"/>
        </w:rPr>
        <w:t>. В случае, если запрет наложен в рамках судебного спора, отменить его может только судебная инстанция, которая вынесла решение.</w:t>
      </w:r>
    </w:p>
    <w:p w:rsidR="004A0B46" w:rsidRDefault="004A0B46" w:rsidP="00BD051E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:rsidR="004A0B46" w:rsidRDefault="004A0B46" w:rsidP="00BD051E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0B46">
        <w:rPr>
          <w:sz w:val="28"/>
          <w:szCs w:val="28"/>
        </w:rPr>
        <w:t>Далее следует обратиться с заявлением о прекращении исполнительного производства и вынесении постановления об отмене ареста (запрета) к инициатору судебного производства. Готовое постановление судебный пристав-исполнитель обязан направить в Росреестр.</w:t>
      </w:r>
    </w:p>
    <w:p w:rsidR="00087C70" w:rsidRPr="004A0B46" w:rsidRDefault="004A0B46" w:rsidP="00BD051E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4A0B46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4A0B46">
        <w:rPr>
          <w:sz w:val="28"/>
          <w:szCs w:val="28"/>
        </w:rPr>
        <w:t>Проверить, зарегистрированы ли обременения в отношении</w:t>
      </w:r>
      <w:r w:rsidR="007A318E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 недвижимости</w:t>
      </w:r>
      <w:r w:rsidRPr="004A0B46">
        <w:rPr>
          <w:sz w:val="28"/>
          <w:szCs w:val="28"/>
        </w:rPr>
        <w:t xml:space="preserve">, можно </w:t>
      </w:r>
      <w:r w:rsidR="007A318E">
        <w:rPr>
          <w:sz w:val="28"/>
          <w:szCs w:val="28"/>
        </w:rPr>
        <w:t>заказав</w:t>
      </w:r>
      <w:r w:rsidRPr="004A0B46">
        <w:rPr>
          <w:sz w:val="28"/>
          <w:szCs w:val="28"/>
        </w:rPr>
        <w:t xml:space="preserve"> выписку из ЕГРН</w:t>
      </w:r>
      <w:r w:rsidR="007A318E">
        <w:rPr>
          <w:sz w:val="28"/>
          <w:szCs w:val="28"/>
        </w:rPr>
        <w:t xml:space="preserve"> на портале «Госуслуг»</w:t>
      </w:r>
      <w:r w:rsidRPr="004A0B46">
        <w:rPr>
          <w:sz w:val="28"/>
          <w:szCs w:val="28"/>
        </w:rPr>
        <w:t>. В ней будет указано кто принял обеспечительные меры, в рамках какого судебного дела или исполнительного производства. Уточнить информацию можно также на официальном сайте Росреестра с помощью сервиса </w:t>
      </w:r>
      <w:r w:rsidRPr="004A0B46">
        <w:rPr>
          <w:rFonts w:eastAsia="Arial"/>
          <w:sz w:val="28"/>
          <w:szCs w:val="28"/>
        </w:rPr>
        <w:t>«Справочная информация по объектам недвижимости в режиме online»</w:t>
      </w:r>
      <w:r w:rsidRPr="004A0B46">
        <w:rPr>
          <w:sz w:val="28"/>
          <w:szCs w:val="28"/>
        </w:rPr>
        <w:t>.</w:t>
      </w:r>
    </w:p>
    <w:p w:rsidR="00250965" w:rsidRPr="00250965" w:rsidRDefault="00250965" w:rsidP="002509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50965" w:rsidRPr="00250965" w:rsidSect="0083617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656" w:rsidRDefault="00603393">
      <w:pPr>
        <w:spacing w:after="0" w:line="240" w:lineRule="auto"/>
      </w:pPr>
      <w:r>
        <w:separator/>
      </w:r>
    </w:p>
  </w:endnote>
  <w:endnote w:type="continuationSeparator" w:id="0">
    <w:p w:rsidR="00C40656" w:rsidRDefault="0060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656" w:rsidRDefault="00603393">
      <w:pPr>
        <w:spacing w:after="0" w:line="240" w:lineRule="auto"/>
      </w:pPr>
      <w:r>
        <w:separator/>
      </w:r>
    </w:p>
  </w:footnote>
  <w:footnote w:type="continuationSeparator" w:id="0">
    <w:p w:rsidR="00C40656" w:rsidRDefault="00603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86DD5"/>
    <w:multiLevelType w:val="hybridMultilevel"/>
    <w:tmpl w:val="0458144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8D602DC"/>
    <w:multiLevelType w:val="multilevel"/>
    <w:tmpl w:val="E1F8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56"/>
    <w:rsid w:val="00034B84"/>
    <w:rsid w:val="00047321"/>
    <w:rsid w:val="00087C70"/>
    <w:rsid w:val="001D01E0"/>
    <w:rsid w:val="001F1D94"/>
    <w:rsid w:val="00250965"/>
    <w:rsid w:val="002C7693"/>
    <w:rsid w:val="002E4348"/>
    <w:rsid w:val="003022C1"/>
    <w:rsid w:val="0047028A"/>
    <w:rsid w:val="004A0B46"/>
    <w:rsid w:val="004E5773"/>
    <w:rsid w:val="005C4FC1"/>
    <w:rsid w:val="00603393"/>
    <w:rsid w:val="007123CA"/>
    <w:rsid w:val="00794203"/>
    <w:rsid w:val="007A318E"/>
    <w:rsid w:val="00805B27"/>
    <w:rsid w:val="00805FFB"/>
    <w:rsid w:val="0083617C"/>
    <w:rsid w:val="00A30123"/>
    <w:rsid w:val="00AB237F"/>
    <w:rsid w:val="00B71C8D"/>
    <w:rsid w:val="00B74D63"/>
    <w:rsid w:val="00BD051E"/>
    <w:rsid w:val="00C36A63"/>
    <w:rsid w:val="00C40656"/>
    <w:rsid w:val="00DB6ACE"/>
    <w:rsid w:val="00DF4401"/>
    <w:rsid w:val="00EE6380"/>
    <w:rsid w:val="00EF62DC"/>
    <w:rsid w:val="00F8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3958"/>
  <w15:docId w15:val="{3661D771-B7AC-44C1-985B-7ACE983D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405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690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 Зоя Владимировна</dc:creator>
  <cp:lastModifiedBy>Фетисова Ксения Сергеевна</cp:lastModifiedBy>
  <cp:revision>2</cp:revision>
  <dcterms:created xsi:type="dcterms:W3CDTF">2025-02-17T09:04:00Z</dcterms:created>
  <dcterms:modified xsi:type="dcterms:W3CDTF">2025-02-17T09:04:00Z</dcterms:modified>
</cp:coreProperties>
</file>