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21FB4" w:rsidRDefault="00E50420" w:rsidP="00D21FB4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EB6" w:rsidRDefault="00B76EB6" w:rsidP="00CB20D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1537" w:rsidRPr="00A91537" w:rsidRDefault="00A91537" w:rsidP="002C5149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F178FF" w:rsidRPr="005642C0" w:rsidRDefault="008125EB" w:rsidP="005642C0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Тульским</w:t>
      </w:r>
      <w:r w:rsidR="005642C0" w:rsidRPr="005642C0">
        <w:rPr>
          <w:b/>
          <w:sz w:val="28"/>
          <w:szCs w:val="28"/>
        </w:rPr>
        <w:t xml:space="preserve"> нотариусам рассказали о нов</w:t>
      </w:r>
      <w:r w:rsidR="00BC6B0C">
        <w:rPr>
          <w:b/>
          <w:sz w:val="28"/>
          <w:szCs w:val="28"/>
        </w:rPr>
        <w:t>овведениях</w:t>
      </w:r>
      <w:r w:rsidR="005642C0" w:rsidRPr="005642C0">
        <w:rPr>
          <w:b/>
          <w:sz w:val="28"/>
          <w:szCs w:val="28"/>
        </w:rPr>
        <w:t xml:space="preserve"> законодательств</w:t>
      </w:r>
      <w:r w:rsidR="00BC6B0C">
        <w:rPr>
          <w:b/>
          <w:sz w:val="28"/>
          <w:szCs w:val="28"/>
        </w:rPr>
        <w:t>а</w:t>
      </w:r>
      <w:r w:rsidR="00BC6B0C">
        <w:rPr>
          <w:b/>
          <w:sz w:val="28"/>
          <w:szCs w:val="28"/>
        </w:rPr>
        <w:br/>
      </w:r>
      <w:r w:rsidR="005642C0" w:rsidRPr="005642C0">
        <w:rPr>
          <w:b/>
          <w:sz w:val="28"/>
          <w:szCs w:val="28"/>
        </w:rPr>
        <w:t>в сфере недвижимости</w:t>
      </w:r>
    </w:p>
    <w:bookmarkEnd w:id="0"/>
    <w:p w:rsidR="005642C0" w:rsidRPr="005642C0" w:rsidRDefault="005642C0" w:rsidP="005642C0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F4344" w:rsidRDefault="00C11AD9" w:rsidP="005642C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D042DE" w:rsidRPr="002F4344">
        <w:rPr>
          <w:sz w:val="28"/>
          <w:szCs w:val="28"/>
        </w:rPr>
        <w:t xml:space="preserve">На семинаре </w:t>
      </w:r>
      <w:r w:rsidR="002F4344" w:rsidRPr="002F4344">
        <w:rPr>
          <w:sz w:val="28"/>
          <w:szCs w:val="28"/>
        </w:rPr>
        <w:t>Тульской</w:t>
      </w:r>
      <w:r w:rsidR="00D042DE" w:rsidRPr="002F4344">
        <w:rPr>
          <w:sz w:val="28"/>
          <w:szCs w:val="28"/>
        </w:rPr>
        <w:t xml:space="preserve"> областной нотариальной палаты </w:t>
      </w:r>
      <w:r w:rsidR="002F4344">
        <w:rPr>
          <w:sz w:val="28"/>
          <w:szCs w:val="28"/>
        </w:rPr>
        <w:t>начальник отдела государственной регистрации недвижимости</w:t>
      </w:r>
      <w:r w:rsidR="00D042DE" w:rsidRPr="002F4344">
        <w:rPr>
          <w:sz w:val="28"/>
          <w:szCs w:val="28"/>
        </w:rPr>
        <w:t xml:space="preserve"> Управления </w:t>
      </w:r>
      <w:proofErr w:type="spellStart"/>
      <w:r w:rsidR="00D042DE" w:rsidRPr="002F4344">
        <w:rPr>
          <w:sz w:val="28"/>
          <w:szCs w:val="28"/>
        </w:rPr>
        <w:t>Росреестра</w:t>
      </w:r>
      <w:proofErr w:type="spellEnd"/>
      <w:r w:rsidR="00D042DE" w:rsidRPr="002F4344">
        <w:rPr>
          <w:sz w:val="28"/>
          <w:szCs w:val="28"/>
        </w:rPr>
        <w:t xml:space="preserve"> по </w:t>
      </w:r>
      <w:r w:rsidR="002F4344">
        <w:rPr>
          <w:sz w:val="28"/>
          <w:szCs w:val="28"/>
        </w:rPr>
        <w:t>Тульской</w:t>
      </w:r>
      <w:r w:rsidR="00D042DE" w:rsidRPr="002F4344">
        <w:rPr>
          <w:sz w:val="28"/>
          <w:szCs w:val="28"/>
        </w:rPr>
        <w:t xml:space="preserve"> области</w:t>
      </w:r>
      <w:r w:rsidR="00D042DE" w:rsidRPr="002F4344">
        <w:rPr>
          <w:b/>
          <w:bCs/>
          <w:sz w:val="28"/>
          <w:szCs w:val="28"/>
        </w:rPr>
        <w:t> </w:t>
      </w:r>
      <w:r w:rsidR="002F4344" w:rsidRPr="002F4344">
        <w:rPr>
          <w:bCs/>
          <w:sz w:val="28"/>
          <w:szCs w:val="28"/>
        </w:rPr>
        <w:t>Олеся Новосельцева</w:t>
      </w:r>
      <w:r w:rsidR="00D042DE" w:rsidRPr="002F4344">
        <w:rPr>
          <w:sz w:val="28"/>
          <w:szCs w:val="28"/>
        </w:rPr>
        <w:t> рассказа об изменениях действующего законодательства, которые вступили в силу</w:t>
      </w:r>
      <w:r w:rsidR="002F4344">
        <w:rPr>
          <w:sz w:val="28"/>
          <w:szCs w:val="28"/>
        </w:rPr>
        <w:t xml:space="preserve"> </w:t>
      </w:r>
      <w:r w:rsidR="002F4344" w:rsidRPr="002F4344">
        <w:rPr>
          <w:sz w:val="28"/>
          <w:szCs w:val="28"/>
        </w:rPr>
        <w:t>с 1 марта</w:t>
      </w:r>
      <w:r w:rsidR="00D042DE" w:rsidRPr="002F4344">
        <w:rPr>
          <w:sz w:val="28"/>
          <w:szCs w:val="28"/>
        </w:rPr>
        <w:t xml:space="preserve"> </w:t>
      </w:r>
      <w:r w:rsidR="002F4344">
        <w:rPr>
          <w:sz w:val="28"/>
          <w:szCs w:val="28"/>
        </w:rPr>
        <w:t>текущего года</w:t>
      </w:r>
      <w:r w:rsidR="00D042DE" w:rsidRPr="002F4344">
        <w:rPr>
          <w:sz w:val="28"/>
          <w:szCs w:val="28"/>
        </w:rPr>
        <w:t xml:space="preserve"> в отношении сделок и наследования земельных участков и объектов капитального строительства в случаях, если сведения о местоположении границ земельных участков отсутствуют в Едином государственном реестре недвижимости</w:t>
      </w:r>
      <w:r w:rsidR="002F4344">
        <w:rPr>
          <w:sz w:val="28"/>
          <w:szCs w:val="28"/>
        </w:rPr>
        <w:t xml:space="preserve"> (ЕГРН)</w:t>
      </w:r>
      <w:r w:rsidR="00D042DE" w:rsidRPr="002F4344">
        <w:rPr>
          <w:sz w:val="28"/>
          <w:szCs w:val="28"/>
        </w:rPr>
        <w:t>.</w:t>
      </w:r>
    </w:p>
    <w:p w:rsidR="002F4344" w:rsidRDefault="002F4344" w:rsidP="005642C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F4344" w:rsidRDefault="002F4344" w:rsidP="005642C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Нотариусам подробно разъяснен новый</w:t>
      </w:r>
      <w:r w:rsidRPr="002F4344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2F4344">
        <w:rPr>
          <w:sz w:val="28"/>
          <w:szCs w:val="28"/>
        </w:rPr>
        <w:t xml:space="preserve"> оформления сделок с земельными участками. Согласно закону, начиная с 1 марта 2025 года, участки без установленных границ в ЕГРН нельзя будет продавать, дарить или менять. Более того, на кадастровый учет не удастся поставить постройки или объекты незавершенного строительства, расположенные на таких участках. Эти изменения закреплены в Федеральном законе от 26 декабря 2024 года № 487-ФЗ. </w:t>
      </w:r>
    </w:p>
    <w:p w:rsidR="002F4344" w:rsidRDefault="002F4344" w:rsidP="005642C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13CDD" w:rsidRDefault="002F4344" w:rsidP="005642C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4344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нотариусам напомнили о </w:t>
      </w:r>
      <w:r w:rsidRPr="002F4344">
        <w:rPr>
          <w:sz w:val="28"/>
          <w:szCs w:val="28"/>
        </w:rPr>
        <w:t>сервис</w:t>
      </w:r>
      <w:r>
        <w:rPr>
          <w:sz w:val="28"/>
          <w:szCs w:val="28"/>
        </w:rPr>
        <w:t>е</w:t>
      </w:r>
      <w:r w:rsidRPr="002F4344">
        <w:rPr>
          <w:sz w:val="28"/>
          <w:szCs w:val="28"/>
        </w:rPr>
        <w:t xml:space="preserve"> Публичная кадастровая карта, размещенн</w:t>
      </w:r>
      <w:r>
        <w:rPr>
          <w:sz w:val="28"/>
          <w:szCs w:val="28"/>
        </w:rPr>
        <w:t>ом</w:t>
      </w:r>
      <w:r w:rsidRPr="002F4344">
        <w:rPr>
          <w:sz w:val="28"/>
          <w:szCs w:val="28"/>
        </w:rPr>
        <w:t xml:space="preserve"> на платформе ФГИС</w:t>
      </w:r>
      <w:r>
        <w:rPr>
          <w:sz w:val="28"/>
          <w:szCs w:val="28"/>
        </w:rPr>
        <w:t xml:space="preserve"> ЕЦП</w:t>
      </w:r>
      <w:r w:rsidRPr="002F4344">
        <w:rPr>
          <w:sz w:val="28"/>
          <w:szCs w:val="28"/>
        </w:rPr>
        <w:t xml:space="preserve"> «Национальная система пространственных данных», с помощью которого можно оперативно определить, имеются или отсутствуют в ЕГРН сведения о местоположении границ земельных участков.</w:t>
      </w:r>
      <w:r w:rsidR="00B13CDD" w:rsidRPr="002F4344">
        <w:rPr>
          <w:sz w:val="28"/>
          <w:szCs w:val="28"/>
        </w:rPr>
        <w:t xml:space="preserve"> </w:t>
      </w:r>
      <w:r w:rsidRPr="002F4344">
        <w:rPr>
          <w:sz w:val="28"/>
          <w:szCs w:val="28"/>
        </w:rPr>
        <w:t>Этот масштабный проект нацелен на объединение различных федеральных и региональных информационных ресурсов, связанных с землей и недвижимостью, включая данные высокой точности и юридически значимые сведения.</w:t>
      </w:r>
    </w:p>
    <w:p w:rsidR="002F4344" w:rsidRDefault="002F4344" w:rsidP="00D042D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F4344" w:rsidRPr="002F4344" w:rsidRDefault="002F4344" w:rsidP="005642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Pr="002F4344">
        <w:rPr>
          <w:rFonts w:ascii="Times New Roman" w:hAnsi="Times New Roman"/>
          <w:iCs/>
          <w:sz w:val="28"/>
          <w:szCs w:val="28"/>
        </w:rPr>
        <w:t>«На сегодняшний день нотариусы являются наиболее активными пользователями э</w:t>
      </w:r>
      <w:r w:rsidR="005642C0">
        <w:rPr>
          <w:rFonts w:ascii="Times New Roman" w:hAnsi="Times New Roman"/>
          <w:iCs/>
          <w:sz w:val="28"/>
          <w:szCs w:val="28"/>
        </w:rPr>
        <w:t xml:space="preserve">лектронных сервисов </w:t>
      </w:r>
      <w:proofErr w:type="spellStart"/>
      <w:r w:rsidR="005642C0">
        <w:rPr>
          <w:rFonts w:ascii="Times New Roman" w:hAnsi="Times New Roman"/>
          <w:iCs/>
          <w:sz w:val="28"/>
          <w:szCs w:val="28"/>
        </w:rPr>
        <w:t>Росреестра</w:t>
      </w:r>
      <w:proofErr w:type="spellEnd"/>
      <w:r w:rsidR="005642C0">
        <w:rPr>
          <w:rFonts w:ascii="Times New Roman" w:hAnsi="Times New Roman"/>
          <w:iCs/>
          <w:sz w:val="28"/>
          <w:szCs w:val="28"/>
        </w:rPr>
        <w:t xml:space="preserve">. </w:t>
      </w:r>
      <w:r w:rsidRPr="002F4344">
        <w:rPr>
          <w:rFonts w:ascii="Times New Roman" w:hAnsi="Times New Roman"/>
          <w:iCs/>
          <w:sz w:val="28"/>
          <w:szCs w:val="28"/>
        </w:rPr>
        <w:t>Все нотариальные сделки регистриру</w:t>
      </w:r>
      <w:r w:rsidR="005642C0">
        <w:rPr>
          <w:rFonts w:ascii="Times New Roman" w:hAnsi="Times New Roman"/>
          <w:iCs/>
          <w:sz w:val="28"/>
          <w:szCs w:val="28"/>
        </w:rPr>
        <w:t>ются</w:t>
      </w:r>
      <w:r w:rsidRPr="002F4344">
        <w:rPr>
          <w:rFonts w:ascii="Times New Roman" w:hAnsi="Times New Roman"/>
          <w:iCs/>
          <w:sz w:val="28"/>
          <w:szCs w:val="28"/>
        </w:rPr>
        <w:t xml:space="preserve"> в течение суток, что очень удобно как для нотариусов, так и для </w:t>
      </w:r>
      <w:r w:rsidR="005642C0">
        <w:rPr>
          <w:rFonts w:ascii="Times New Roman" w:hAnsi="Times New Roman"/>
          <w:iCs/>
          <w:sz w:val="28"/>
          <w:szCs w:val="28"/>
        </w:rPr>
        <w:t>граждан</w:t>
      </w:r>
      <w:r w:rsidRPr="002F4344">
        <w:rPr>
          <w:rFonts w:ascii="Times New Roman" w:hAnsi="Times New Roman"/>
          <w:iCs/>
          <w:sz w:val="28"/>
          <w:szCs w:val="28"/>
        </w:rPr>
        <w:t>»</w:t>
      </w:r>
      <w:r w:rsidRPr="002F4344">
        <w:rPr>
          <w:rFonts w:ascii="Times New Roman" w:hAnsi="Times New Roman"/>
          <w:sz w:val="28"/>
          <w:szCs w:val="28"/>
        </w:rPr>
        <w:t xml:space="preserve">, - </w:t>
      </w:r>
      <w:r w:rsidR="005642C0">
        <w:rPr>
          <w:rFonts w:ascii="Times New Roman" w:hAnsi="Times New Roman"/>
          <w:sz w:val="28"/>
          <w:szCs w:val="28"/>
        </w:rPr>
        <w:t>отметила</w:t>
      </w:r>
      <w:r w:rsidRPr="002F4344">
        <w:rPr>
          <w:rFonts w:ascii="Times New Roman" w:hAnsi="Times New Roman"/>
          <w:sz w:val="28"/>
          <w:szCs w:val="28"/>
        </w:rPr>
        <w:t xml:space="preserve"> </w:t>
      </w:r>
      <w:r w:rsidR="005642C0">
        <w:rPr>
          <w:rFonts w:ascii="Times New Roman" w:hAnsi="Times New Roman"/>
          <w:sz w:val="28"/>
          <w:szCs w:val="28"/>
        </w:rPr>
        <w:t>начальник отдела государственной регистрации недвижимости Управления Олеся Новосельцева.</w:t>
      </w:r>
    </w:p>
    <w:sectPr w:rsidR="002F4344" w:rsidRPr="002F4344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5F6427"/>
    <w:multiLevelType w:val="hybridMultilevel"/>
    <w:tmpl w:val="B2AE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BA637C2"/>
    <w:multiLevelType w:val="hybridMultilevel"/>
    <w:tmpl w:val="74E29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5"/>
  </w:num>
  <w:num w:numId="14">
    <w:abstractNumId w:val="12"/>
  </w:num>
  <w:num w:numId="15">
    <w:abstractNumId w:val="13"/>
  </w:num>
  <w:num w:numId="16">
    <w:abstractNumId w:val="23"/>
  </w:num>
  <w:num w:numId="17">
    <w:abstractNumId w:val="28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6"/>
  </w:num>
  <w:num w:numId="26">
    <w:abstractNumId w:val="27"/>
  </w:num>
  <w:num w:numId="27">
    <w:abstractNumId w:val="1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446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E4A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69B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2F4344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272B4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3373"/>
    <w:rsid w:val="00505E15"/>
    <w:rsid w:val="00506DD1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2C0"/>
    <w:rsid w:val="005649C8"/>
    <w:rsid w:val="0056631A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6B6"/>
    <w:rsid w:val="005C1FC8"/>
    <w:rsid w:val="005C3389"/>
    <w:rsid w:val="005C34FA"/>
    <w:rsid w:val="005D1828"/>
    <w:rsid w:val="005D2A80"/>
    <w:rsid w:val="005D35BA"/>
    <w:rsid w:val="005D556B"/>
    <w:rsid w:val="005D599B"/>
    <w:rsid w:val="005D69B9"/>
    <w:rsid w:val="005D7F24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5EB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D1F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07F6D"/>
    <w:rsid w:val="00A11CD9"/>
    <w:rsid w:val="00A120FC"/>
    <w:rsid w:val="00A214E0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0135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863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3CDD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4B98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6EB6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C6B0C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1AD9"/>
    <w:rsid w:val="00C12272"/>
    <w:rsid w:val="00C13AF3"/>
    <w:rsid w:val="00C14AAB"/>
    <w:rsid w:val="00C14AFA"/>
    <w:rsid w:val="00C16502"/>
    <w:rsid w:val="00C1757E"/>
    <w:rsid w:val="00C17B73"/>
    <w:rsid w:val="00C21EC3"/>
    <w:rsid w:val="00C22041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42DE"/>
    <w:rsid w:val="00D0620C"/>
    <w:rsid w:val="00D12CD9"/>
    <w:rsid w:val="00D135B1"/>
    <w:rsid w:val="00D143D1"/>
    <w:rsid w:val="00D21FB4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180C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4EB9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5EB"/>
    <w:rsid w:val="00F107F1"/>
    <w:rsid w:val="00F11D62"/>
    <w:rsid w:val="00F13A58"/>
    <w:rsid w:val="00F13C92"/>
    <w:rsid w:val="00F14E40"/>
    <w:rsid w:val="00F15865"/>
    <w:rsid w:val="00F15B0F"/>
    <w:rsid w:val="00F178F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FAE33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sfst">
    <w:name w:val="sfst"/>
    <w:basedOn w:val="a"/>
    <w:rsid w:val="00AD7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7</cp:revision>
  <cp:lastPrinted>2024-04-26T12:57:00Z</cp:lastPrinted>
  <dcterms:created xsi:type="dcterms:W3CDTF">2025-05-15T06:49:00Z</dcterms:created>
  <dcterms:modified xsi:type="dcterms:W3CDTF">2025-05-15T13:46:00Z</dcterms:modified>
</cp:coreProperties>
</file>