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_0</w:t>
      </w:r>
      <w:r>
        <w:rPr>
          <w:rFonts w:ascii="PT Astra Serif" w:hAnsi="PT Astra Serif"/>
        </w:rPr>
        <w:t>5</w:t>
      </w:r>
      <w:r>
        <w:rPr>
          <w:rFonts w:ascii="PT Astra Serif" w:hAnsi="PT Astra Serif"/>
        </w:rPr>
        <w:t>__» марта 2025                                                          № 08-02-07/24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32"/>
        <w:gridCol w:w="863"/>
        <w:gridCol w:w="4678"/>
      </w:tblGrid>
      <w:tr>
        <w:trPr>
          <w:trHeight w:val="226" w:hRule="atLeast"/>
        </w:trPr>
        <w:tc>
          <w:tcPr>
            <w:tcW w:w="4632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6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0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>.03.2025 № 08-02-07/24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030334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04.03.2025 №3-334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205</TotalTime>
  <Application>LibreOffice/7.6.7.2$Linux_X86_64 LibreOffice_project/60$Build-2</Application>
  <AppVersion>15.0000</AppVersion>
  <Pages>3</Pages>
  <Words>300</Words>
  <Characters>2289</Characters>
  <CharactersWithSpaces>2614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2025-03-05T10:03:44Z</cp:lastPrinted>
  <dcterms:modified xsi:type="dcterms:W3CDTF">2025-03-06T15:21:31Z</dcterms:modified>
  <cp:revision>21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