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18</w:t>
      </w:r>
      <w:r>
        <w:rPr>
          <w:rFonts w:ascii="PT Astra Serif" w:hAnsi="PT Astra Serif"/>
        </w:rPr>
        <w:t xml:space="preserve">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08-02-07/35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28"/>
        <w:gridCol w:w="867"/>
        <w:gridCol w:w="4678"/>
      </w:tblGrid>
      <w:tr>
        <w:trPr>
          <w:trHeight w:val="226" w:hRule="atLeast"/>
        </w:trPr>
        <w:tc>
          <w:tcPr>
            <w:tcW w:w="4628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18.03.2025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08-02-07/35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целевой статьи расходов: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662"/>
        <w:gridCol w:w="959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Резервные средства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613</TotalTime>
  <Application>LibreOffice/7.6.7.2$Linux_X86_64 LibreOffice_project/60$Build-2</Application>
  <AppVersion>15.0000</AppVersion>
  <Pages>3</Pages>
  <Words>299</Words>
  <Characters>2244</Characters>
  <CharactersWithSpaces>2566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2025-03-18T09:19:32Z</cp:lastPrinted>
  <dcterms:modified xsi:type="dcterms:W3CDTF">2025-03-18T14:42:48Z</dcterms:modified>
  <cp:revision>32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