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824" w:rsidRPr="00923878" w:rsidRDefault="006C4824" w:rsidP="006C4824">
      <w:pPr>
        <w:pStyle w:val="1"/>
        <w:rPr>
          <w:rFonts w:ascii="PT Astra Serif" w:hAnsi="PT Astra Serif"/>
        </w:rPr>
      </w:pPr>
      <w:r w:rsidRPr="00923878">
        <w:rPr>
          <w:rFonts w:ascii="PT Astra Serif" w:hAnsi="PT Astra Serif"/>
        </w:rPr>
        <w:t>Тульская область</w:t>
      </w:r>
    </w:p>
    <w:p w:rsidR="006C4824" w:rsidRPr="00923878" w:rsidRDefault="006C4824" w:rsidP="006C4824">
      <w:pPr>
        <w:jc w:val="center"/>
        <w:rPr>
          <w:rFonts w:ascii="PT Astra Serif" w:hAnsi="PT Astra Serif"/>
          <w:b/>
          <w:sz w:val="28"/>
        </w:rPr>
      </w:pPr>
      <w:r w:rsidRPr="00923878">
        <w:rPr>
          <w:rFonts w:ascii="PT Astra Serif" w:hAnsi="PT Astra Serif"/>
          <w:b/>
          <w:sz w:val="28"/>
        </w:rPr>
        <w:t>Муниципальное образование Щекинский район</w:t>
      </w:r>
    </w:p>
    <w:p w:rsidR="006C4824" w:rsidRPr="00923878" w:rsidRDefault="006C4824" w:rsidP="006C4824">
      <w:pPr>
        <w:pStyle w:val="4"/>
        <w:rPr>
          <w:rFonts w:ascii="PT Astra Serif" w:hAnsi="PT Astra Serif"/>
        </w:rPr>
      </w:pPr>
      <w:r w:rsidRPr="00923878">
        <w:rPr>
          <w:rFonts w:ascii="PT Astra Serif" w:hAnsi="PT Astra Serif"/>
        </w:rPr>
        <w:t>СОБРАНИЕ ПРЕДСТАВИТЕЛЕЙ</w:t>
      </w:r>
    </w:p>
    <w:p w:rsidR="006C4824" w:rsidRDefault="006C4824" w:rsidP="006C4824">
      <w:pPr>
        <w:pStyle w:val="4"/>
        <w:rPr>
          <w:rFonts w:ascii="PT Astra Serif" w:hAnsi="PT Astra Serif"/>
        </w:rPr>
      </w:pPr>
      <w:r w:rsidRPr="00923878">
        <w:rPr>
          <w:rFonts w:ascii="PT Astra Serif" w:hAnsi="PT Astra Serif"/>
        </w:rPr>
        <w:t>ЩЕКИНСКОГО РАЙОНА</w:t>
      </w:r>
    </w:p>
    <w:p w:rsidR="000517AE" w:rsidRPr="000517AE" w:rsidRDefault="000517AE" w:rsidP="000517AE"/>
    <w:p w:rsidR="006C4824" w:rsidRPr="00923878" w:rsidRDefault="006C4824" w:rsidP="006C4824">
      <w:pPr>
        <w:rPr>
          <w:rFonts w:ascii="PT Astra Serif" w:hAnsi="PT Astra Serif"/>
          <w:b/>
          <w:sz w:val="18"/>
        </w:rPr>
      </w:pPr>
    </w:p>
    <w:p w:rsidR="000517AE" w:rsidRPr="000B3592" w:rsidRDefault="00503623" w:rsidP="000517AE">
      <w:pPr>
        <w:rPr>
          <w:rFonts w:ascii="PT Astra Serif" w:hAnsi="PT Astra Serif"/>
          <w:b/>
          <w:sz w:val="28"/>
        </w:rPr>
      </w:pPr>
      <w:r>
        <w:rPr>
          <w:rFonts w:ascii="PT Astra Serif" w:hAnsi="PT Astra Serif"/>
          <w:b/>
          <w:sz w:val="28"/>
        </w:rPr>
        <w:t>о</w:t>
      </w:r>
      <w:r w:rsidR="000517AE" w:rsidRPr="000B3592">
        <w:rPr>
          <w:rFonts w:ascii="PT Astra Serif" w:hAnsi="PT Astra Serif"/>
          <w:b/>
          <w:sz w:val="28"/>
        </w:rPr>
        <w:t xml:space="preserve">т </w:t>
      </w:r>
      <w:r w:rsidR="003B468F">
        <w:rPr>
          <w:rFonts w:ascii="PT Astra Serif" w:hAnsi="PT Astra Serif"/>
          <w:b/>
          <w:sz w:val="28"/>
        </w:rPr>
        <w:t>18.12.2023</w:t>
      </w:r>
      <w:r w:rsidR="000517AE" w:rsidRPr="000B3592">
        <w:rPr>
          <w:rFonts w:ascii="PT Astra Serif" w:hAnsi="PT Astra Serif"/>
          <w:b/>
          <w:sz w:val="28"/>
        </w:rPr>
        <w:t xml:space="preserve">                                                                                №</w:t>
      </w:r>
      <w:r w:rsidR="003B468F">
        <w:rPr>
          <w:rFonts w:ascii="PT Astra Serif" w:hAnsi="PT Astra Serif"/>
          <w:b/>
          <w:sz w:val="28"/>
        </w:rPr>
        <w:t>5/38</w:t>
      </w:r>
    </w:p>
    <w:p w:rsidR="006C4824" w:rsidRPr="00923878" w:rsidRDefault="006C4824" w:rsidP="006C4824">
      <w:pPr>
        <w:rPr>
          <w:rFonts w:ascii="PT Astra Serif" w:hAnsi="PT Astra Serif"/>
          <w:b/>
          <w:sz w:val="18"/>
        </w:rPr>
      </w:pPr>
    </w:p>
    <w:p w:rsidR="000517AE" w:rsidRDefault="000517AE" w:rsidP="000517AE">
      <w:pPr>
        <w:jc w:val="right"/>
        <w:rPr>
          <w:rFonts w:ascii="PT Astra Serif" w:hAnsi="PT Astra Serif"/>
          <w:sz w:val="28"/>
          <w:szCs w:val="28"/>
        </w:rPr>
      </w:pPr>
    </w:p>
    <w:p w:rsidR="00AC53BA" w:rsidRDefault="00AC53BA" w:rsidP="00625F34">
      <w:pPr>
        <w:jc w:val="right"/>
        <w:rPr>
          <w:rFonts w:ascii="PT Astra Serif" w:hAnsi="PT Astra Serif"/>
          <w:sz w:val="28"/>
          <w:szCs w:val="28"/>
        </w:rPr>
      </w:pPr>
    </w:p>
    <w:p w:rsidR="00DD3850" w:rsidRPr="00923878" w:rsidRDefault="00DD3850" w:rsidP="00DD3850">
      <w:pPr>
        <w:pStyle w:val="8"/>
        <w:ind w:firstLine="720"/>
        <w:rPr>
          <w:rFonts w:ascii="PT Astra Serif" w:hAnsi="PT Astra Serif"/>
          <w:sz w:val="28"/>
          <w:szCs w:val="28"/>
        </w:rPr>
      </w:pPr>
      <w:r w:rsidRPr="00923878">
        <w:rPr>
          <w:rFonts w:ascii="PT Astra Serif" w:hAnsi="PT Astra Serif"/>
          <w:sz w:val="28"/>
          <w:szCs w:val="28"/>
        </w:rPr>
        <w:t>РЕШЕНИЕ</w:t>
      </w:r>
    </w:p>
    <w:p w:rsidR="00DD3850" w:rsidRPr="00923878" w:rsidRDefault="00DD3850" w:rsidP="00DD3850">
      <w:pPr>
        <w:tabs>
          <w:tab w:val="left" w:pos="4536"/>
        </w:tabs>
        <w:ind w:firstLine="720"/>
        <w:jc w:val="center"/>
        <w:rPr>
          <w:rFonts w:ascii="PT Astra Serif" w:hAnsi="PT Astra Serif"/>
          <w:b/>
          <w:bCs/>
          <w:sz w:val="28"/>
          <w:szCs w:val="28"/>
        </w:rPr>
      </w:pPr>
      <w:r w:rsidRPr="00923878">
        <w:rPr>
          <w:rFonts w:ascii="PT Astra Serif" w:hAnsi="PT Astra Serif"/>
          <w:b/>
          <w:bCs/>
          <w:sz w:val="28"/>
          <w:szCs w:val="28"/>
        </w:rPr>
        <w:t xml:space="preserve">О бюджете муниципального образования </w:t>
      </w:r>
      <w:proofErr w:type="spellStart"/>
      <w:r w:rsidRPr="00923878">
        <w:rPr>
          <w:rFonts w:ascii="PT Astra Serif" w:hAnsi="PT Astra Serif"/>
          <w:b/>
          <w:bCs/>
          <w:sz w:val="28"/>
          <w:szCs w:val="28"/>
        </w:rPr>
        <w:t>Щекинский</w:t>
      </w:r>
      <w:proofErr w:type="spellEnd"/>
      <w:r w:rsidRPr="00923878">
        <w:rPr>
          <w:rFonts w:ascii="PT Astra Serif" w:hAnsi="PT Astra Serif"/>
          <w:b/>
          <w:bCs/>
          <w:sz w:val="28"/>
          <w:szCs w:val="28"/>
        </w:rPr>
        <w:t xml:space="preserve"> район</w:t>
      </w:r>
    </w:p>
    <w:p w:rsidR="00DD3850" w:rsidRDefault="00DD3850" w:rsidP="00DD3850">
      <w:pPr>
        <w:tabs>
          <w:tab w:val="left" w:pos="4536"/>
        </w:tabs>
        <w:ind w:firstLine="720"/>
        <w:jc w:val="center"/>
        <w:rPr>
          <w:rFonts w:ascii="PT Astra Serif" w:hAnsi="PT Astra Serif"/>
          <w:b/>
          <w:bCs/>
          <w:sz w:val="28"/>
          <w:szCs w:val="28"/>
        </w:rPr>
      </w:pPr>
      <w:r w:rsidRPr="00923878">
        <w:rPr>
          <w:rFonts w:ascii="PT Astra Serif" w:hAnsi="PT Astra Serif"/>
          <w:b/>
          <w:bCs/>
          <w:sz w:val="28"/>
          <w:szCs w:val="28"/>
        </w:rPr>
        <w:t xml:space="preserve"> на </w:t>
      </w:r>
      <w:r w:rsidR="00503F95">
        <w:rPr>
          <w:rFonts w:ascii="PT Astra Serif" w:hAnsi="PT Astra Serif"/>
          <w:b/>
          <w:bCs/>
          <w:sz w:val="28"/>
          <w:szCs w:val="28"/>
        </w:rPr>
        <w:t>202</w:t>
      </w:r>
      <w:r w:rsidR="0054740B">
        <w:rPr>
          <w:rFonts w:ascii="PT Astra Serif" w:hAnsi="PT Astra Serif"/>
          <w:b/>
          <w:bCs/>
          <w:sz w:val="28"/>
          <w:szCs w:val="28"/>
        </w:rPr>
        <w:t>4</w:t>
      </w:r>
      <w:r w:rsidR="00503F95">
        <w:rPr>
          <w:rFonts w:ascii="PT Astra Serif" w:hAnsi="PT Astra Serif"/>
          <w:b/>
          <w:bCs/>
          <w:sz w:val="28"/>
          <w:szCs w:val="28"/>
        </w:rPr>
        <w:t xml:space="preserve"> год и на плановый период 202</w:t>
      </w:r>
      <w:r w:rsidR="0054740B">
        <w:rPr>
          <w:rFonts w:ascii="PT Astra Serif" w:hAnsi="PT Astra Serif"/>
          <w:b/>
          <w:bCs/>
          <w:sz w:val="28"/>
          <w:szCs w:val="28"/>
        </w:rPr>
        <w:t>5</w:t>
      </w:r>
      <w:r w:rsidR="00503F95">
        <w:rPr>
          <w:rFonts w:ascii="PT Astra Serif" w:hAnsi="PT Astra Serif"/>
          <w:b/>
          <w:bCs/>
          <w:sz w:val="28"/>
          <w:szCs w:val="28"/>
        </w:rPr>
        <w:t xml:space="preserve"> и 202</w:t>
      </w:r>
      <w:r w:rsidR="0054740B">
        <w:rPr>
          <w:rFonts w:ascii="PT Astra Serif" w:hAnsi="PT Astra Serif"/>
          <w:b/>
          <w:bCs/>
          <w:sz w:val="28"/>
          <w:szCs w:val="28"/>
        </w:rPr>
        <w:t>6</w:t>
      </w:r>
      <w:r w:rsidRPr="00923878">
        <w:rPr>
          <w:rFonts w:ascii="PT Astra Serif" w:hAnsi="PT Astra Serif"/>
          <w:b/>
          <w:bCs/>
          <w:sz w:val="28"/>
          <w:szCs w:val="28"/>
        </w:rPr>
        <w:t xml:space="preserve"> годов</w:t>
      </w:r>
    </w:p>
    <w:p w:rsidR="00086854" w:rsidRDefault="0088556C" w:rsidP="00DD3850">
      <w:pPr>
        <w:tabs>
          <w:tab w:val="left" w:pos="4536"/>
        </w:tabs>
        <w:ind w:firstLine="720"/>
        <w:jc w:val="center"/>
        <w:rPr>
          <w:rFonts w:ascii="PT Astra Serif" w:hAnsi="PT Astra Serif"/>
          <w:b/>
          <w:bCs/>
          <w:sz w:val="28"/>
          <w:szCs w:val="28"/>
        </w:rPr>
      </w:pPr>
      <w:r>
        <w:rPr>
          <w:rFonts w:ascii="PT Astra Serif" w:hAnsi="PT Astra Serif"/>
          <w:b/>
          <w:bCs/>
          <w:sz w:val="28"/>
          <w:szCs w:val="28"/>
        </w:rPr>
        <w:t xml:space="preserve">(в </w:t>
      </w:r>
      <w:proofErr w:type="spellStart"/>
      <w:r>
        <w:rPr>
          <w:rFonts w:ascii="PT Astra Serif" w:hAnsi="PT Astra Serif"/>
          <w:b/>
          <w:bCs/>
          <w:sz w:val="28"/>
          <w:szCs w:val="28"/>
        </w:rPr>
        <w:t>ред</w:t>
      </w:r>
      <w:proofErr w:type="gramStart"/>
      <w:r>
        <w:rPr>
          <w:rFonts w:ascii="PT Astra Serif" w:hAnsi="PT Astra Serif"/>
          <w:b/>
          <w:bCs/>
          <w:sz w:val="28"/>
          <w:szCs w:val="28"/>
        </w:rPr>
        <w:t>.о</w:t>
      </w:r>
      <w:proofErr w:type="gramEnd"/>
      <w:r>
        <w:rPr>
          <w:rFonts w:ascii="PT Astra Serif" w:hAnsi="PT Astra Serif"/>
          <w:b/>
          <w:bCs/>
          <w:sz w:val="28"/>
          <w:szCs w:val="28"/>
        </w:rPr>
        <w:t>т</w:t>
      </w:r>
      <w:proofErr w:type="spellEnd"/>
      <w:r>
        <w:rPr>
          <w:rFonts w:ascii="PT Astra Serif" w:hAnsi="PT Astra Serif"/>
          <w:b/>
          <w:bCs/>
          <w:sz w:val="28"/>
          <w:szCs w:val="28"/>
        </w:rPr>
        <w:t xml:space="preserve"> 28.03.2024 №11/71</w:t>
      </w:r>
      <w:r w:rsidR="00FF2627">
        <w:rPr>
          <w:rFonts w:ascii="PT Astra Serif" w:hAnsi="PT Astra Serif"/>
          <w:b/>
          <w:bCs/>
          <w:sz w:val="28"/>
          <w:szCs w:val="28"/>
        </w:rPr>
        <w:t>, от 27.06.2024 №17/102</w:t>
      </w:r>
      <w:r w:rsidR="00086854">
        <w:rPr>
          <w:rFonts w:ascii="PT Astra Serif" w:hAnsi="PT Astra Serif"/>
          <w:b/>
          <w:bCs/>
          <w:sz w:val="28"/>
          <w:szCs w:val="28"/>
        </w:rPr>
        <w:t>,</w:t>
      </w:r>
    </w:p>
    <w:p w:rsidR="0088556C" w:rsidRDefault="00086854" w:rsidP="00DD3850">
      <w:pPr>
        <w:tabs>
          <w:tab w:val="left" w:pos="4536"/>
        </w:tabs>
        <w:ind w:firstLine="720"/>
        <w:jc w:val="center"/>
        <w:rPr>
          <w:rFonts w:ascii="PT Astra Serif" w:hAnsi="PT Astra Serif"/>
          <w:b/>
          <w:bCs/>
          <w:sz w:val="28"/>
          <w:szCs w:val="28"/>
        </w:rPr>
      </w:pPr>
      <w:r>
        <w:rPr>
          <w:rFonts w:ascii="PT Astra Serif" w:hAnsi="PT Astra Serif"/>
          <w:b/>
          <w:bCs/>
          <w:sz w:val="28"/>
          <w:szCs w:val="28"/>
        </w:rPr>
        <w:t>от 26.07.2024 №19/107</w:t>
      </w:r>
      <w:r w:rsidR="00EA2EEA">
        <w:rPr>
          <w:rFonts w:ascii="PT Astra Serif" w:hAnsi="PT Astra Serif"/>
          <w:b/>
          <w:bCs/>
          <w:sz w:val="28"/>
          <w:szCs w:val="28"/>
        </w:rPr>
        <w:t>, от 27.09.2024 №20/143</w:t>
      </w:r>
      <w:r w:rsidR="00421248">
        <w:rPr>
          <w:rFonts w:ascii="PT Astra Serif" w:hAnsi="PT Astra Serif"/>
          <w:b/>
          <w:bCs/>
          <w:sz w:val="28"/>
          <w:szCs w:val="28"/>
        </w:rPr>
        <w:t>, от 18.12.2024 №24/176</w:t>
      </w:r>
      <w:r w:rsidR="0088556C">
        <w:rPr>
          <w:rFonts w:ascii="PT Astra Serif" w:hAnsi="PT Astra Serif"/>
          <w:b/>
          <w:bCs/>
          <w:sz w:val="28"/>
          <w:szCs w:val="28"/>
        </w:rPr>
        <w:t>)</w:t>
      </w:r>
    </w:p>
    <w:p w:rsidR="00CB2626" w:rsidRDefault="00CB2626" w:rsidP="00DD3850">
      <w:pPr>
        <w:tabs>
          <w:tab w:val="left" w:pos="4536"/>
        </w:tabs>
        <w:ind w:firstLine="720"/>
        <w:jc w:val="center"/>
        <w:rPr>
          <w:rFonts w:ascii="PT Astra Serif" w:hAnsi="PT Astra Serif"/>
          <w:b/>
          <w:bCs/>
        </w:rPr>
      </w:pPr>
    </w:p>
    <w:p w:rsidR="00503623" w:rsidRPr="00CB2626" w:rsidRDefault="00503623" w:rsidP="00DD3850">
      <w:pPr>
        <w:tabs>
          <w:tab w:val="left" w:pos="4536"/>
        </w:tabs>
        <w:ind w:firstLine="720"/>
        <w:jc w:val="center"/>
        <w:rPr>
          <w:rFonts w:ascii="PT Astra Serif" w:hAnsi="PT Astra Serif"/>
          <w:b/>
          <w:bCs/>
        </w:rPr>
      </w:pPr>
    </w:p>
    <w:p w:rsidR="00893C16" w:rsidRPr="00923878" w:rsidRDefault="00893C16" w:rsidP="003006A1">
      <w:pPr>
        <w:tabs>
          <w:tab w:val="left" w:pos="4536"/>
        </w:tabs>
        <w:spacing w:line="360" w:lineRule="auto"/>
        <w:ind w:firstLine="709"/>
        <w:jc w:val="both"/>
        <w:rPr>
          <w:rFonts w:ascii="PT Astra Serif" w:hAnsi="PT Astra Serif"/>
          <w:sz w:val="28"/>
          <w:szCs w:val="28"/>
        </w:rPr>
      </w:pPr>
      <w:proofErr w:type="gramStart"/>
      <w:r w:rsidRPr="00923878">
        <w:rPr>
          <w:rFonts w:ascii="PT Astra Serif" w:hAnsi="PT Astra Serif"/>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статьями 52, 54, 56 Устава муниципального образования Щекинский район, решением Собрания представителей Щекинского района от 09.09.2008 №44/464 «Об утверждении Положения о бюджетном процессе в муниципальном образовании Щекинский район», на основании статьи 32 Устава муниципального образования Щекинский район Собрание</w:t>
      </w:r>
      <w:proofErr w:type="gramEnd"/>
      <w:r w:rsidRPr="00923878">
        <w:rPr>
          <w:rFonts w:ascii="PT Astra Serif" w:hAnsi="PT Astra Serif"/>
          <w:sz w:val="28"/>
          <w:szCs w:val="28"/>
        </w:rPr>
        <w:t xml:space="preserve"> представителей Щекинского района </w:t>
      </w:r>
      <w:r w:rsidRPr="00923878">
        <w:rPr>
          <w:rFonts w:ascii="PT Astra Serif" w:hAnsi="PT Astra Serif"/>
          <w:b/>
          <w:bCs/>
          <w:sz w:val="28"/>
          <w:szCs w:val="28"/>
        </w:rPr>
        <w:t>РЕШИЛО</w:t>
      </w:r>
      <w:r w:rsidRPr="00923878">
        <w:rPr>
          <w:rFonts w:ascii="PT Astra Serif" w:hAnsi="PT Astra Serif"/>
          <w:sz w:val="28"/>
          <w:szCs w:val="28"/>
        </w:rPr>
        <w:t>:</w:t>
      </w:r>
    </w:p>
    <w:p w:rsidR="00893C16" w:rsidRPr="00923878" w:rsidRDefault="00893C16" w:rsidP="00893C16">
      <w:pPr>
        <w:ind w:firstLine="709"/>
        <w:jc w:val="both"/>
        <w:rPr>
          <w:rFonts w:ascii="PT Astra Serif" w:hAnsi="PT Astra Serif"/>
          <w:b/>
          <w:sz w:val="28"/>
          <w:szCs w:val="28"/>
        </w:rPr>
      </w:pPr>
    </w:p>
    <w:p w:rsidR="00893C16" w:rsidRPr="00923878" w:rsidRDefault="00893C16" w:rsidP="00893C16">
      <w:pPr>
        <w:ind w:firstLine="709"/>
        <w:jc w:val="both"/>
        <w:rPr>
          <w:rFonts w:ascii="PT Astra Serif" w:hAnsi="PT Astra Serif"/>
          <w:b/>
          <w:bCs/>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7270"/>
      </w:tblGrid>
      <w:tr w:rsidR="009676E7" w:rsidRPr="00923878" w:rsidTr="00CE5BF7">
        <w:trPr>
          <w:trHeight w:val="1091"/>
        </w:trPr>
        <w:tc>
          <w:tcPr>
            <w:tcW w:w="1483" w:type="dxa"/>
          </w:tcPr>
          <w:p w:rsidR="009676E7" w:rsidRPr="00923878" w:rsidRDefault="009676E7" w:rsidP="00893C16">
            <w:pPr>
              <w:jc w:val="both"/>
              <w:rPr>
                <w:rFonts w:ascii="PT Astra Serif" w:hAnsi="PT Astra Serif"/>
                <w:b/>
                <w:bCs/>
                <w:sz w:val="28"/>
                <w:szCs w:val="28"/>
              </w:rPr>
            </w:pPr>
            <w:r w:rsidRPr="00923878">
              <w:rPr>
                <w:rFonts w:ascii="PT Astra Serif" w:hAnsi="PT Astra Serif"/>
                <w:b/>
                <w:sz w:val="28"/>
                <w:szCs w:val="28"/>
              </w:rPr>
              <w:t>Статья 1.</w:t>
            </w:r>
            <w:r w:rsidRPr="00923878">
              <w:rPr>
                <w:rFonts w:ascii="PT Astra Serif" w:hAnsi="PT Astra Serif"/>
                <w:sz w:val="28"/>
                <w:szCs w:val="28"/>
              </w:rPr>
              <w:t> </w:t>
            </w:r>
          </w:p>
        </w:tc>
        <w:tc>
          <w:tcPr>
            <w:tcW w:w="7270" w:type="dxa"/>
          </w:tcPr>
          <w:p w:rsidR="009676E7" w:rsidRPr="00923878" w:rsidRDefault="009676E7" w:rsidP="00030AC0">
            <w:pPr>
              <w:jc w:val="both"/>
              <w:rPr>
                <w:rFonts w:ascii="PT Astra Serif" w:hAnsi="PT Astra Serif"/>
                <w:b/>
                <w:bCs/>
                <w:sz w:val="28"/>
                <w:szCs w:val="28"/>
              </w:rPr>
            </w:pPr>
            <w:r w:rsidRPr="00923878">
              <w:rPr>
                <w:rFonts w:ascii="PT Astra Serif" w:hAnsi="PT Astra Serif"/>
                <w:b/>
                <w:bCs/>
                <w:sz w:val="28"/>
                <w:szCs w:val="28"/>
              </w:rPr>
              <w:t xml:space="preserve">Основные характеристики бюджета муниципального                     образования </w:t>
            </w:r>
            <w:proofErr w:type="spellStart"/>
            <w:r w:rsidRPr="00923878">
              <w:rPr>
                <w:rFonts w:ascii="PT Astra Serif" w:hAnsi="PT Astra Serif"/>
                <w:b/>
                <w:bCs/>
                <w:sz w:val="28"/>
                <w:szCs w:val="28"/>
              </w:rPr>
              <w:t>Щекинский</w:t>
            </w:r>
            <w:proofErr w:type="spellEnd"/>
            <w:r w:rsidRPr="00923878">
              <w:rPr>
                <w:rFonts w:ascii="PT Astra Serif" w:hAnsi="PT Astra Serif"/>
                <w:b/>
                <w:bCs/>
                <w:sz w:val="28"/>
                <w:szCs w:val="28"/>
              </w:rPr>
              <w:t xml:space="preserve"> район </w:t>
            </w:r>
            <w:r w:rsidR="0054740B">
              <w:rPr>
                <w:rFonts w:ascii="PT Astra Serif" w:hAnsi="PT Astra Serif"/>
                <w:b/>
                <w:bCs/>
                <w:sz w:val="28"/>
                <w:szCs w:val="28"/>
              </w:rPr>
              <w:t>на 2024 год и на плановый период 2025 и 2026 годов</w:t>
            </w:r>
          </w:p>
        </w:tc>
      </w:tr>
    </w:tbl>
    <w:p w:rsidR="00421248" w:rsidRPr="00421248" w:rsidRDefault="00421248" w:rsidP="00421248">
      <w:pPr>
        <w:spacing w:line="360" w:lineRule="auto"/>
        <w:ind w:firstLine="709"/>
        <w:jc w:val="both"/>
        <w:rPr>
          <w:rFonts w:ascii="PT Astra Serif" w:hAnsi="PT Astra Serif"/>
          <w:sz w:val="28"/>
          <w:szCs w:val="28"/>
        </w:rPr>
      </w:pPr>
      <w:r w:rsidRPr="00421248">
        <w:rPr>
          <w:rFonts w:ascii="PT Astra Serif" w:hAnsi="PT Astra Serif"/>
          <w:sz w:val="28"/>
          <w:szCs w:val="28"/>
        </w:rPr>
        <w:t xml:space="preserve">1. Утвердить основные характеристики бюджета муниципального образования </w:t>
      </w:r>
      <w:proofErr w:type="spellStart"/>
      <w:r w:rsidRPr="00421248">
        <w:rPr>
          <w:rFonts w:ascii="PT Astra Serif" w:hAnsi="PT Astra Serif"/>
          <w:sz w:val="28"/>
          <w:szCs w:val="28"/>
        </w:rPr>
        <w:t>Щекинский</w:t>
      </w:r>
      <w:proofErr w:type="spellEnd"/>
      <w:r w:rsidRPr="00421248">
        <w:rPr>
          <w:rFonts w:ascii="PT Astra Serif" w:hAnsi="PT Astra Serif"/>
          <w:sz w:val="28"/>
          <w:szCs w:val="28"/>
        </w:rPr>
        <w:t xml:space="preserve"> район (далее – бюджет муниципального образования) на 2024 год:</w:t>
      </w:r>
    </w:p>
    <w:p w:rsidR="00421248" w:rsidRPr="00421248" w:rsidRDefault="00421248" w:rsidP="00421248">
      <w:pPr>
        <w:spacing w:line="360" w:lineRule="auto"/>
        <w:ind w:firstLine="709"/>
        <w:jc w:val="both"/>
        <w:rPr>
          <w:rFonts w:ascii="PT Astra Serif" w:hAnsi="PT Astra Serif"/>
          <w:sz w:val="28"/>
          <w:szCs w:val="28"/>
        </w:rPr>
      </w:pPr>
      <w:r w:rsidRPr="00421248">
        <w:rPr>
          <w:rFonts w:ascii="PT Astra Serif" w:hAnsi="PT Astra Serif"/>
          <w:sz w:val="28"/>
          <w:szCs w:val="28"/>
        </w:rPr>
        <w:t>1) общий объем доходов бюджета муниципального образования в сумме 4 083 795 705,45 рублей;</w:t>
      </w:r>
    </w:p>
    <w:p w:rsidR="00421248" w:rsidRPr="00421248" w:rsidRDefault="00421248" w:rsidP="00421248">
      <w:pPr>
        <w:spacing w:line="360" w:lineRule="auto"/>
        <w:ind w:firstLine="709"/>
        <w:jc w:val="both"/>
        <w:rPr>
          <w:rFonts w:ascii="PT Astra Serif" w:hAnsi="PT Astra Serif"/>
          <w:sz w:val="28"/>
          <w:szCs w:val="28"/>
        </w:rPr>
      </w:pPr>
      <w:r w:rsidRPr="00421248">
        <w:rPr>
          <w:rFonts w:ascii="PT Astra Serif" w:hAnsi="PT Astra Serif"/>
          <w:sz w:val="28"/>
          <w:szCs w:val="28"/>
        </w:rPr>
        <w:lastRenderedPageBreak/>
        <w:t>2) общий объем расходов бюджета муниципального образования в сумме 4 201 034 927,05 рублей;</w:t>
      </w:r>
    </w:p>
    <w:p w:rsidR="00421248" w:rsidRPr="00421248" w:rsidRDefault="00421248" w:rsidP="00421248">
      <w:pPr>
        <w:spacing w:line="360" w:lineRule="auto"/>
        <w:ind w:firstLine="709"/>
        <w:jc w:val="both"/>
        <w:rPr>
          <w:rFonts w:ascii="PT Astra Serif" w:hAnsi="PT Astra Serif"/>
          <w:sz w:val="28"/>
          <w:szCs w:val="28"/>
        </w:rPr>
      </w:pPr>
      <w:r w:rsidRPr="00421248">
        <w:rPr>
          <w:rFonts w:ascii="PT Astra Serif" w:hAnsi="PT Astra Serif"/>
          <w:sz w:val="28"/>
          <w:szCs w:val="28"/>
        </w:rPr>
        <w:t>3) дефицит бюджета муниципального образования в сумме 117</w:t>
      </w:r>
      <w:r>
        <w:rPr>
          <w:rFonts w:ascii="PT Astra Serif" w:hAnsi="PT Astra Serif"/>
          <w:sz w:val="28"/>
          <w:szCs w:val="28"/>
        </w:rPr>
        <w:t> </w:t>
      </w:r>
      <w:r w:rsidRPr="00421248">
        <w:rPr>
          <w:rFonts w:ascii="PT Astra Serif" w:hAnsi="PT Astra Serif"/>
          <w:sz w:val="28"/>
          <w:szCs w:val="28"/>
        </w:rPr>
        <w:t>239</w:t>
      </w:r>
      <w:r>
        <w:rPr>
          <w:rFonts w:ascii="PT Astra Serif" w:hAnsi="PT Astra Serif"/>
          <w:sz w:val="28"/>
          <w:szCs w:val="28"/>
        </w:rPr>
        <w:t> </w:t>
      </w:r>
      <w:r w:rsidRPr="00421248">
        <w:rPr>
          <w:rFonts w:ascii="PT Astra Serif" w:hAnsi="PT Astra Serif"/>
          <w:sz w:val="28"/>
          <w:szCs w:val="28"/>
        </w:rPr>
        <w:t>221,60 рублей.</w:t>
      </w:r>
    </w:p>
    <w:p w:rsidR="00421248" w:rsidRPr="00421248" w:rsidRDefault="00421248" w:rsidP="00421248">
      <w:pPr>
        <w:spacing w:line="360" w:lineRule="auto"/>
        <w:ind w:firstLine="709"/>
        <w:jc w:val="both"/>
        <w:rPr>
          <w:rFonts w:ascii="PT Astra Serif" w:hAnsi="PT Astra Serif"/>
          <w:sz w:val="28"/>
          <w:szCs w:val="28"/>
        </w:rPr>
      </w:pPr>
      <w:r w:rsidRPr="00421248">
        <w:rPr>
          <w:rFonts w:ascii="PT Astra Serif" w:hAnsi="PT Astra Serif"/>
          <w:sz w:val="28"/>
          <w:szCs w:val="28"/>
        </w:rPr>
        <w:t>2. Утвердить основные характеристики бюджета муниципального образования на 2025 год и на 2026 год:</w:t>
      </w:r>
    </w:p>
    <w:p w:rsidR="00421248" w:rsidRPr="00421248" w:rsidRDefault="00421248" w:rsidP="00421248">
      <w:pPr>
        <w:spacing w:line="360" w:lineRule="auto"/>
        <w:ind w:firstLine="709"/>
        <w:jc w:val="both"/>
        <w:rPr>
          <w:rFonts w:ascii="PT Astra Serif" w:hAnsi="PT Astra Serif"/>
          <w:sz w:val="28"/>
          <w:szCs w:val="28"/>
        </w:rPr>
      </w:pPr>
      <w:r w:rsidRPr="00421248">
        <w:rPr>
          <w:rFonts w:ascii="PT Astra Serif" w:hAnsi="PT Astra Serif"/>
          <w:sz w:val="28"/>
          <w:szCs w:val="28"/>
        </w:rPr>
        <w:t>1) общий объем доходов бюджета муниципального образования на 2025 год в сумме 2 997 947 338,46 рублей и на 2026 год в сумме 3</w:t>
      </w:r>
      <w:r>
        <w:rPr>
          <w:rFonts w:ascii="PT Astra Serif" w:hAnsi="PT Astra Serif"/>
          <w:sz w:val="28"/>
          <w:szCs w:val="28"/>
        </w:rPr>
        <w:t> </w:t>
      </w:r>
      <w:r w:rsidRPr="00421248">
        <w:rPr>
          <w:rFonts w:ascii="PT Astra Serif" w:hAnsi="PT Astra Serif"/>
          <w:sz w:val="28"/>
          <w:szCs w:val="28"/>
        </w:rPr>
        <w:t>026</w:t>
      </w:r>
      <w:r>
        <w:rPr>
          <w:rFonts w:ascii="PT Astra Serif" w:hAnsi="PT Astra Serif"/>
          <w:sz w:val="28"/>
          <w:szCs w:val="28"/>
        </w:rPr>
        <w:t> </w:t>
      </w:r>
      <w:r w:rsidRPr="00421248">
        <w:rPr>
          <w:rFonts w:ascii="PT Astra Serif" w:hAnsi="PT Astra Serif"/>
          <w:sz w:val="28"/>
          <w:szCs w:val="28"/>
        </w:rPr>
        <w:t>212</w:t>
      </w:r>
      <w:r>
        <w:rPr>
          <w:rFonts w:ascii="PT Astra Serif" w:hAnsi="PT Astra Serif"/>
          <w:sz w:val="28"/>
          <w:szCs w:val="28"/>
        </w:rPr>
        <w:t> </w:t>
      </w:r>
      <w:r w:rsidRPr="00421248">
        <w:rPr>
          <w:rFonts w:ascii="PT Astra Serif" w:hAnsi="PT Astra Serif"/>
          <w:sz w:val="28"/>
          <w:szCs w:val="28"/>
        </w:rPr>
        <w:t>793,91 рублей;</w:t>
      </w:r>
    </w:p>
    <w:p w:rsidR="00421248" w:rsidRPr="00421248" w:rsidRDefault="00421248" w:rsidP="00421248">
      <w:pPr>
        <w:spacing w:line="360" w:lineRule="auto"/>
        <w:ind w:firstLine="709"/>
        <w:jc w:val="both"/>
        <w:rPr>
          <w:rFonts w:ascii="PT Astra Serif" w:hAnsi="PT Astra Serif"/>
          <w:sz w:val="28"/>
          <w:szCs w:val="28"/>
        </w:rPr>
      </w:pPr>
      <w:proofErr w:type="gramStart"/>
      <w:r w:rsidRPr="00421248">
        <w:rPr>
          <w:rFonts w:ascii="PT Astra Serif" w:hAnsi="PT Astra Serif"/>
          <w:sz w:val="28"/>
          <w:szCs w:val="28"/>
        </w:rPr>
        <w:t>2) общий объем расходов бюджета муниципального образования на 2025 год в сумме 3 103 266 534,76 рублей, в том числе условно утвержденные расходы в сумме 37 949 815,32 рублей, и на 2026 год в сумме 3</w:t>
      </w:r>
      <w:r>
        <w:rPr>
          <w:rFonts w:ascii="PT Astra Serif" w:hAnsi="PT Astra Serif"/>
          <w:sz w:val="28"/>
          <w:szCs w:val="28"/>
        </w:rPr>
        <w:t> </w:t>
      </w:r>
      <w:r w:rsidRPr="00421248">
        <w:rPr>
          <w:rFonts w:ascii="PT Astra Serif" w:hAnsi="PT Astra Serif"/>
          <w:sz w:val="28"/>
          <w:szCs w:val="28"/>
        </w:rPr>
        <w:t>136</w:t>
      </w:r>
      <w:r>
        <w:rPr>
          <w:rFonts w:ascii="PT Astra Serif" w:hAnsi="PT Astra Serif"/>
          <w:sz w:val="28"/>
          <w:szCs w:val="28"/>
        </w:rPr>
        <w:t> </w:t>
      </w:r>
      <w:r w:rsidRPr="00421248">
        <w:rPr>
          <w:rFonts w:ascii="PT Astra Serif" w:hAnsi="PT Astra Serif"/>
          <w:sz w:val="28"/>
          <w:szCs w:val="28"/>
        </w:rPr>
        <w:t>547</w:t>
      </w:r>
      <w:r>
        <w:rPr>
          <w:rFonts w:ascii="PT Astra Serif" w:hAnsi="PT Astra Serif"/>
          <w:sz w:val="28"/>
          <w:szCs w:val="28"/>
        </w:rPr>
        <w:t> </w:t>
      </w:r>
      <w:r w:rsidRPr="00421248">
        <w:rPr>
          <w:rFonts w:ascii="PT Astra Serif" w:hAnsi="PT Astra Serif"/>
          <w:sz w:val="28"/>
          <w:szCs w:val="28"/>
        </w:rPr>
        <w:t>182,87 рублей, в том числе условно утвержденные расходы в сумме 75 943 803,18 рублей.</w:t>
      </w:r>
      <w:proofErr w:type="gramEnd"/>
    </w:p>
    <w:p w:rsidR="00FF2627" w:rsidRDefault="00421248" w:rsidP="00421248">
      <w:pPr>
        <w:spacing w:line="360" w:lineRule="auto"/>
        <w:ind w:firstLine="709"/>
        <w:jc w:val="both"/>
        <w:rPr>
          <w:rFonts w:ascii="PT Astra Serif" w:hAnsi="PT Astra Serif"/>
          <w:sz w:val="28"/>
          <w:szCs w:val="28"/>
        </w:rPr>
      </w:pPr>
      <w:r w:rsidRPr="00421248">
        <w:rPr>
          <w:rFonts w:ascii="PT Astra Serif" w:hAnsi="PT Astra Serif"/>
          <w:sz w:val="28"/>
          <w:szCs w:val="28"/>
        </w:rPr>
        <w:t>3) дефицит бюджета муниципального образования на 2025 год в сумме 105 319 196,30 рублей и на 2026 год в сумме 110 334 388,96 рублей.</w:t>
      </w:r>
    </w:p>
    <w:p w:rsidR="002869F7" w:rsidRPr="00D2322F" w:rsidRDefault="002869F7" w:rsidP="002869F7">
      <w:pPr>
        <w:spacing w:line="360" w:lineRule="auto"/>
        <w:ind w:firstLine="709"/>
        <w:jc w:val="both"/>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7270"/>
      </w:tblGrid>
      <w:tr w:rsidR="000403E7" w:rsidRPr="00923878" w:rsidTr="008526F9">
        <w:tc>
          <w:tcPr>
            <w:tcW w:w="0" w:type="auto"/>
          </w:tcPr>
          <w:p w:rsidR="000403E7" w:rsidRPr="00923878" w:rsidRDefault="000403E7" w:rsidP="00EC6CBB">
            <w:pPr>
              <w:spacing w:line="360" w:lineRule="auto"/>
              <w:jc w:val="both"/>
              <w:rPr>
                <w:rFonts w:ascii="PT Astra Serif" w:hAnsi="PT Astra Serif"/>
                <w:sz w:val="28"/>
                <w:szCs w:val="28"/>
              </w:rPr>
            </w:pPr>
            <w:r w:rsidRPr="00923878">
              <w:rPr>
                <w:rFonts w:ascii="PT Astra Serif" w:hAnsi="PT Astra Serif"/>
                <w:b/>
                <w:sz w:val="28"/>
                <w:szCs w:val="28"/>
              </w:rPr>
              <w:t>Статья 2. </w:t>
            </w:r>
          </w:p>
        </w:tc>
        <w:tc>
          <w:tcPr>
            <w:tcW w:w="0" w:type="auto"/>
          </w:tcPr>
          <w:p w:rsidR="00396DF7" w:rsidRDefault="000403E7" w:rsidP="009311E7">
            <w:pPr>
              <w:spacing w:line="360" w:lineRule="auto"/>
              <w:jc w:val="both"/>
              <w:rPr>
                <w:rFonts w:ascii="PT Astra Serif" w:hAnsi="PT Astra Serif"/>
                <w:b/>
                <w:bCs/>
                <w:sz w:val="28"/>
                <w:szCs w:val="28"/>
              </w:rPr>
            </w:pPr>
            <w:r w:rsidRPr="00923878">
              <w:rPr>
                <w:rFonts w:ascii="PT Astra Serif" w:hAnsi="PT Astra Serif"/>
                <w:b/>
                <w:bCs/>
                <w:sz w:val="28"/>
                <w:szCs w:val="28"/>
              </w:rPr>
              <w:t xml:space="preserve">Доходы бюджета муниципального образования </w:t>
            </w:r>
            <w:r w:rsidR="0054740B">
              <w:rPr>
                <w:rFonts w:ascii="PT Astra Serif" w:hAnsi="PT Astra Serif"/>
                <w:b/>
                <w:bCs/>
                <w:sz w:val="28"/>
                <w:szCs w:val="28"/>
              </w:rPr>
              <w:t>на 2024 год и на плановый период 2025 и 2026 годов</w:t>
            </w:r>
          </w:p>
          <w:p w:rsidR="00F17EC1" w:rsidRPr="00923878" w:rsidRDefault="00F17EC1" w:rsidP="009311E7">
            <w:pPr>
              <w:spacing w:line="360" w:lineRule="auto"/>
              <w:jc w:val="both"/>
              <w:rPr>
                <w:rFonts w:ascii="PT Astra Serif" w:hAnsi="PT Astra Serif"/>
                <w:sz w:val="28"/>
                <w:szCs w:val="28"/>
              </w:rPr>
            </w:pPr>
          </w:p>
        </w:tc>
      </w:tr>
    </w:tbl>
    <w:p w:rsidR="00EC6CBB" w:rsidRPr="00923878" w:rsidRDefault="00EC6CBB" w:rsidP="00EC6CBB">
      <w:pPr>
        <w:spacing w:line="360" w:lineRule="auto"/>
        <w:ind w:firstLine="709"/>
        <w:jc w:val="both"/>
        <w:rPr>
          <w:rFonts w:ascii="PT Astra Serif" w:hAnsi="PT Astra Serif"/>
          <w:bCs/>
          <w:sz w:val="28"/>
          <w:szCs w:val="28"/>
        </w:rPr>
      </w:pPr>
      <w:r w:rsidRPr="00923878">
        <w:rPr>
          <w:rFonts w:ascii="PT Astra Serif" w:hAnsi="PT Astra Serif"/>
        </w:rPr>
        <w:t xml:space="preserve"> </w:t>
      </w:r>
      <w:r w:rsidRPr="00923878">
        <w:rPr>
          <w:rFonts w:ascii="PT Astra Serif" w:hAnsi="PT Astra Serif"/>
          <w:sz w:val="28"/>
          <w:szCs w:val="28"/>
        </w:rPr>
        <w:t xml:space="preserve">Утвердить объем доходов бюджета муниципального образования по группам, подгруппам и статьям классификации доходов бюджетов Российской Федерации </w:t>
      </w:r>
      <w:r w:rsidR="0054740B">
        <w:rPr>
          <w:rFonts w:ascii="PT Astra Serif" w:hAnsi="PT Astra Serif"/>
          <w:sz w:val="28"/>
          <w:szCs w:val="28"/>
        </w:rPr>
        <w:t>на 2024 год и на плановый период 2025 и 2026 годов</w:t>
      </w:r>
      <w:r w:rsidRPr="00923878">
        <w:rPr>
          <w:rFonts w:ascii="PT Astra Serif" w:hAnsi="PT Astra Serif"/>
          <w:sz w:val="28"/>
          <w:szCs w:val="28"/>
        </w:rPr>
        <w:t xml:space="preserve"> согласно приложению 1 к </w:t>
      </w:r>
      <w:r w:rsidRPr="00923878">
        <w:rPr>
          <w:rFonts w:ascii="PT Astra Serif" w:hAnsi="PT Astra Serif"/>
          <w:bCs/>
          <w:sz w:val="28"/>
          <w:szCs w:val="28"/>
        </w:rPr>
        <w:t>настоящему Решению.</w:t>
      </w:r>
    </w:p>
    <w:p w:rsidR="005D7038" w:rsidRPr="00923878" w:rsidRDefault="005D7038" w:rsidP="00893C16">
      <w:pPr>
        <w:ind w:firstLine="709"/>
        <w:jc w:val="both"/>
        <w:rPr>
          <w:rFonts w:ascii="PT Astra Serif" w:hAnsi="PT Astra Serif"/>
          <w:b/>
          <w:bCs/>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340"/>
      </w:tblGrid>
      <w:tr w:rsidR="000403E7" w:rsidRPr="00923878" w:rsidTr="005D7038">
        <w:tc>
          <w:tcPr>
            <w:tcW w:w="1413" w:type="dxa"/>
          </w:tcPr>
          <w:p w:rsidR="000403E7" w:rsidRPr="00923878" w:rsidRDefault="000403E7" w:rsidP="00893C16">
            <w:pPr>
              <w:jc w:val="both"/>
              <w:rPr>
                <w:rFonts w:ascii="PT Astra Serif" w:hAnsi="PT Astra Serif"/>
                <w:b/>
                <w:bCs/>
                <w:sz w:val="28"/>
                <w:szCs w:val="28"/>
              </w:rPr>
            </w:pPr>
            <w:r w:rsidRPr="00923878">
              <w:rPr>
                <w:rFonts w:ascii="PT Astra Serif" w:hAnsi="PT Astra Serif"/>
                <w:b/>
                <w:sz w:val="28"/>
                <w:szCs w:val="28"/>
              </w:rPr>
              <w:t>Статья 3.</w:t>
            </w:r>
          </w:p>
        </w:tc>
        <w:tc>
          <w:tcPr>
            <w:tcW w:w="7340" w:type="dxa"/>
          </w:tcPr>
          <w:p w:rsidR="000403E7" w:rsidRDefault="000403E7" w:rsidP="00893C16">
            <w:pPr>
              <w:jc w:val="both"/>
              <w:rPr>
                <w:rFonts w:ascii="PT Astra Serif" w:hAnsi="PT Astra Serif"/>
                <w:b/>
                <w:bCs/>
                <w:sz w:val="28"/>
                <w:szCs w:val="28"/>
              </w:rPr>
            </w:pPr>
            <w:r w:rsidRPr="00923878">
              <w:rPr>
                <w:rFonts w:ascii="PT Astra Serif" w:hAnsi="PT Astra Serif"/>
                <w:b/>
                <w:bCs/>
                <w:sz w:val="28"/>
                <w:szCs w:val="28"/>
              </w:rPr>
              <w:t>Нормативы распределения доходов в бюджет муниципального образования, не установленные бюджетным законодательством Российской Федерации и законами Тульской области</w:t>
            </w:r>
          </w:p>
          <w:p w:rsidR="00174BD7" w:rsidRPr="00923878" w:rsidRDefault="00174BD7" w:rsidP="00893C16">
            <w:pPr>
              <w:jc w:val="both"/>
              <w:rPr>
                <w:rFonts w:ascii="PT Astra Serif" w:hAnsi="PT Astra Serif"/>
                <w:b/>
                <w:bCs/>
                <w:sz w:val="28"/>
                <w:szCs w:val="28"/>
              </w:rPr>
            </w:pPr>
          </w:p>
        </w:tc>
      </w:tr>
    </w:tbl>
    <w:p w:rsidR="00893C16" w:rsidRPr="00923878" w:rsidRDefault="00893C16" w:rsidP="003006A1">
      <w:pPr>
        <w:widowControl w:val="0"/>
        <w:autoSpaceDE w:val="0"/>
        <w:autoSpaceDN w:val="0"/>
        <w:adjustRightInd w:val="0"/>
        <w:spacing w:line="360" w:lineRule="auto"/>
        <w:ind w:firstLine="709"/>
        <w:jc w:val="both"/>
        <w:rPr>
          <w:rFonts w:ascii="PT Astra Serif" w:hAnsi="PT Astra Serif"/>
          <w:sz w:val="28"/>
          <w:szCs w:val="28"/>
        </w:rPr>
      </w:pPr>
      <w:r w:rsidRPr="00923878">
        <w:rPr>
          <w:rFonts w:ascii="PT Astra Serif" w:hAnsi="PT Astra Serif"/>
          <w:sz w:val="28"/>
          <w:szCs w:val="28"/>
        </w:rPr>
        <w:t xml:space="preserve">1. </w:t>
      </w:r>
      <w:proofErr w:type="gramStart"/>
      <w:r w:rsidRPr="00923878">
        <w:rPr>
          <w:rFonts w:ascii="PT Astra Serif" w:hAnsi="PT Astra Serif"/>
          <w:sz w:val="28"/>
          <w:szCs w:val="28"/>
        </w:rPr>
        <w:t xml:space="preserve">Установить, что доходы бюджета муниципального образования </w:t>
      </w:r>
      <w:r w:rsidR="0054740B">
        <w:rPr>
          <w:rFonts w:ascii="PT Astra Serif" w:hAnsi="PT Astra Serif"/>
          <w:sz w:val="28"/>
          <w:szCs w:val="28"/>
        </w:rPr>
        <w:t>на 2024 год и на плановый период 2025 и 2026 годов</w:t>
      </w:r>
      <w:r w:rsidRPr="00923878">
        <w:rPr>
          <w:rFonts w:ascii="PT Astra Serif" w:hAnsi="PT Astra Serif"/>
          <w:sz w:val="28"/>
          <w:szCs w:val="28"/>
        </w:rPr>
        <w:t xml:space="preserve"> формируются за счет </w:t>
      </w:r>
      <w:r w:rsidRPr="00923878">
        <w:rPr>
          <w:rFonts w:ascii="PT Astra Serif" w:hAnsi="PT Astra Serif"/>
          <w:sz w:val="28"/>
          <w:szCs w:val="28"/>
        </w:rPr>
        <w:lastRenderedPageBreak/>
        <w:t>доходов от предусмотренных законодательством Российской Федерации о</w:t>
      </w:r>
      <w:proofErr w:type="gramEnd"/>
      <w:r w:rsidRPr="00923878">
        <w:rPr>
          <w:rFonts w:ascii="PT Astra Serif" w:hAnsi="PT Astra Serif"/>
          <w:sz w:val="28"/>
          <w:szCs w:val="28"/>
        </w:rPr>
        <w:t xml:space="preserve"> </w:t>
      </w:r>
      <w:proofErr w:type="gramStart"/>
      <w:r w:rsidRPr="00923878">
        <w:rPr>
          <w:rFonts w:ascii="PT Astra Serif" w:hAnsi="PT Astra Serif"/>
          <w:sz w:val="28"/>
          <w:szCs w:val="28"/>
        </w:rPr>
        <w:t>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задолженности по отмененным налогам и сборам и иным обязательным платежам, неналоговых доходов, а также за счет безвозмездных поступлений.</w:t>
      </w:r>
      <w:proofErr w:type="gramEnd"/>
    </w:p>
    <w:p w:rsidR="00893C16" w:rsidRPr="00923878" w:rsidRDefault="00893C16" w:rsidP="003006A1">
      <w:pPr>
        <w:spacing w:line="360" w:lineRule="auto"/>
        <w:ind w:firstLine="709"/>
        <w:jc w:val="both"/>
        <w:rPr>
          <w:rFonts w:ascii="PT Astra Serif" w:hAnsi="PT Astra Serif"/>
          <w:bCs/>
          <w:sz w:val="28"/>
          <w:szCs w:val="28"/>
        </w:rPr>
      </w:pPr>
      <w:r w:rsidRPr="00923878">
        <w:rPr>
          <w:rFonts w:ascii="PT Astra Serif" w:hAnsi="PT Astra Serif"/>
          <w:bCs/>
          <w:sz w:val="28"/>
          <w:szCs w:val="28"/>
        </w:rPr>
        <w:t xml:space="preserve">2. Утвердить </w:t>
      </w:r>
      <w:r w:rsidR="00BA06D0" w:rsidRPr="00923878">
        <w:rPr>
          <w:rFonts w:ascii="PT Astra Serif" w:hAnsi="PT Astra Serif"/>
          <w:bCs/>
          <w:sz w:val="28"/>
          <w:szCs w:val="28"/>
        </w:rPr>
        <w:t>нормативы распределения доходов  между бюджетами городских, сельских поселений, входящих в состав муниципального образования Щекинский район, не установленные бюджетным законодательством Российской Федерации и законами Тульской области</w:t>
      </w:r>
      <w:r w:rsidR="00C677CC" w:rsidRPr="00923878">
        <w:rPr>
          <w:rFonts w:ascii="PT Astra Serif" w:hAnsi="PT Astra Serif"/>
          <w:bCs/>
          <w:sz w:val="28"/>
          <w:szCs w:val="28"/>
        </w:rPr>
        <w:t xml:space="preserve">, </w:t>
      </w:r>
      <w:r w:rsidRPr="00923878">
        <w:rPr>
          <w:rFonts w:ascii="PT Astra Serif" w:hAnsi="PT Astra Serif"/>
          <w:bCs/>
          <w:sz w:val="28"/>
          <w:szCs w:val="28"/>
        </w:rPr>
        <w:t xml:space="preserve">согласно приложению </w:t>
      </w:r>
      <w:r w:rsidR="00336992" w:rsidRPr="00923878">
        <w:rPr>
          <w:rFonts w:ascii="PT Astra Serif" w:hAnsi="PT Astra Serif"/>
          <w:bCs/>
          <w:sz w:val="28"/>
          <w:szCs w:val="28"/>
        </w:rPr>
        <w:t>2</w:t>
      </w:r>
      <w:r w:rsidRPr="00923878">
        <w:rPr>
          <w:rFonts w:ascii="PT Astra Serif" w:hAnsi="PT Astra Serif"/>
          <w:bCs/>
          <w:sz w:val="28"/>
          <w:szCs w:val="28"/>
        </w:rPr>
        <w:t xml:space="preserve"> к настоящему Решению.</w:t>
      </w:r>
    </w:p>
    <w:p w:rsidR="000E2C4E" w:rsidRPr="00923878" w:rsidRDefault="000E2C4E" w:rsidP="00893C16">
      <w:pPr>
        <w:ind w:firstLine="709"/>
        <w:jc w:val="both"/>
        <w:rPr>
          <w:rFonts w:ascii="PT Astra Serif" w:hAnsi="PT Astra Serif"/>
          <w:b/>
          <w:bCs/>
          <w:sz w:val="28"/>
          <w:szCs w:val="28"/>
        </w:rPr>
      </w:pPr>
    </w:p>
    <w:tbl>
      <w:tblPr>
        <w:tblStyle w:val="a5"/>
        <w:tblW w:w="15809"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198"/>
        <w:gridCol w:w="7198"/>
      </w:tblGrid>
      <w:tr w:rsidR="00C65F40" w:rsidRPr="00923878" w:rsidTr="00C65F40">
        <w:tc>
          <w:tcPr>
            <w:tcW w:w="1413" w:type="dxa"/>
          </w:tcPr>
          <w:p w:rsidR="00C65F40" w:rsidRPr="00923878" w:rsidRDefault="00C65F40" w:rsidP="000403E7">
            <w:pPr>
              <w:jc w:val="both"/>
              <w:rPr>
                <w:rFonts w:ascii="PT Astra Serif" w:hAnsi="PT Astra Serif"/>
                <w:b/>
                <w:bCs/>
                <w:sz w:val="28"/>
                <w:szCs w:val="28"/>
              </w:rPr>
            </w:pPr>
            <w:r w:rsidRPr="00923878">
              <w:rPr>
                <w:rFonts w:ascii="PT Astra Serif" w:hAnsi="PT Astra Serif"/>
                <w:b/>
                <w:sz w:val="28"/>
                <w:szCs w:val="28"/>
              </w:rPr>
              <w:t>Статья 4.</w:t>
            </w:r>
          </w:p>
        </w:tc>
        <w:tc>
          <w:tcPr>
            <w:tcW w:w="7198" w:type="dxa"/>
          </w:tcPr>
          <w:p w:rsidR="00C65F40" w:rsidRPr="00923878" w:rsidRDefault="00C65F40" w:rsidP="009311E7">
            <w:pPr>
              <w:jc w:val="both"/>
              <w:rPr>
                <w:rFonts w:ascii="PT Astra Serif" w:hAnsi="PT Astra Serif"/>
                <w:b/>
                <w:bCs/>
                <w:sz w:val="28"/>
                <w:szCs w:val="28"/>
              </w:rPr>
            </w:pPr>
            <w:r w:rsidRPr="00923878">
              <w:rPr>
                <w:rFonts w:ascii="PT Astra Serif" w:hAnsi="PT Astra Serif"/>
                <w:b/>
                <w:bCs/>
                <w:sz w:val="28"/>
                <w:szCs w:val="28"/>
              </w:rPr>
              <w:t>Особенности использования средств, получаемых муниципальными учреждениями Щекинского района</w:t>
            </w:r>
          </w:p>
        </w:tc>
        <w:tc>
          <w:tcPr>
            <w:tcW w:w="7198" w:type="dxa"/>
          </w:tcPr>
          <w:p w:rsidR="00C65F40" w:rsidRPr="00923878" w:rsidRDefault="00C65F40" w:rsidP="00893C16">
            <w:pPr>
              <w:jc w:val="both"/>
              <w:rPr>
                <w:rFonts w:ascii="PT Astra Serif" w:hAnsi="PT Astra Serif"/>
                <w:b/>
                <w:bCs/>
                <w:sz w:val="28"/>
                <w:szCs w:val="28"/>
              </w:rPr>
            </w:pPr>
          </w:p>
        </w:tc>
      </w:tr>
    </w:tbl>
    <w:p w:rsidR="00174BD7" w:rsidRDefault="00174BD7" w:rsidP="00C65F40">
      <w:pPr>
        <w:spacing w:line="360" w:lineRule="auto"/>
        <w:ind w:firstLine="709"/>
        <w:jc w:val="both"/>
        <w:rPr>
          <w:rFonts w:ascii="PT Astra Serif" w:hAnsi="PT Astra Serif"/>
          <w:sz w:val="28"/>
          <w:szCs w:val="28"/>
        </w:rPr>
      </w:pPr>
    </w:p>
    <w:p w:rsidR="00C65F40" w:rsidRPr="00923878" w:rsidRDefault="00C65F40" w:rsidP="00C65F40">
      <w:pPr>
        <w:spacing w:line="360" w:lineRule="auto"/>
        <w:ind w:firstLine="709"/>
        <w:jc w:val="both"/>
        <w:rPr>
          <w:rFonts w:ascii="PT Astra Serif" w:hAnsi="PT Astra Serif"/>
          <w:sz w:val="28"/>
          <w:szCs w:val="28"/>
        </w:rPr>
      </w:pPr>
      <w:r w:rsidRPr="00923878">
        <w:rPr>
          <w:rFonts w:ascii="PT Astra Serif" w:hAnsi="PT Astra Serif"/>
          <w:sz w:val="28"/>
          <w:szCs w:val="28"/>
        </w:rPr>
        <w:t>Главные распорядители бюджетных средств муниципального образования Щекинский район, в ведении которых находятся муниципальные казенные учреждения, осуществляющие приносящую доход</w:t>
      </w:r>
      <w:r>
        <w:rPr>
          <w:rFonts w:ascii="PT Astra Serif" w:hAnsi="PT Astra Serif"/>
          <w:sz w:val="28"/>
          <w:szCs w:val="28"/>
        </w:rPr>
        <w:t>ы</w:t>
      </w:r>
      <w:r w:rsidRPr="00923878">
        <w:rPr>
          <w:rFonts w:ascii="PT Astra Serif" w:hAnsi="PT Astra Serif"/>
          <w:sz w:val="28"/>
          <w:szCs w:val="28"/>
        </w:rPr>
        <w:t xml:space="preserve"> деятельность, имеют право распределять бюджетные ассигнования между указанными учреждениями с учетом зачисляемых в бюджет муниципального о</w:t>
      </w:r>
      <w:r>
        <w:rPr>
          <w:rFonts w:ascii="PT Astra Serif" w:hAnsi="PT Astra Serif"/>
          <w:sz w:val="28"/>
          <w:szCs w:val="28"/>
        </w:rPr>
        <w:t xml:space="preserve">бразования </w:t>
      </w:r>
      <w:r w:rsidRPr="00923878">
        <w:rPr>
          <w:rFonts w:ascii="PT Astra Serif" w:hAnsi="PT Astra Serif"/>
          <w:sz w:val="28"/>
          <w:szCs w:val="28"/>
        </w:rPr>
        <w:t>объемов доходов от приносящей доход</w:t>
      </w:r>
      <w:r>
        <w:rPr>
          <w:rFonts w:ascii="PT Astra Serif" w:hAnsi="PT Astra Serif"/>
          <w:sz w:val="28"/>
          <w:szCs w:val="28"/>
        </w:rPr>
        <w:t>ы</w:t>
      </w:r>
      <w:r w:rsidRPr="00923878">
        <w:rPr>
          <w:rFonts w:ascii="PT Astra Serif" w:hAnsi="PT Astra Serif"/>
          <w:sz w:val="28"/>
          <w:szCs w:val="28"/>
        </w:rPr>
        <w:t xml:space="preserve"> деятельности, осуществляемой этими учреждениями</w:t>
      </w:r>
      <w:r>
        <w:rPr>
          <w:rFonts w:ascii="PT Astra Serif" w:hAnsi="PT Astra Serif"/>
          <w:sz w:val="28"/>
          <w:szCs w:val="28"/>
        </w:rPr>
        <w:t>.</w:t>
      </w:r>
    </w:p>
    <w:p w:rsidR="00201AC9" w:rsidRPr="00923878" w:rsidRDefault="00201AC9" w:rsidP="00893C16">
      <w:pPr>
        <w:ind w:firstLine="709"/>
        <w:jc w:val="both"/>
        <w:rPr>
          <w:rFonts w:ascii="PT Astra Serif" w:hAnsi="PT Astra Serif"/>
          <w:b/>
          <w:bCs/>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7194"/>
      </w:tblGrid>
      <w:tr w:rsidR="003D5B9B" w:rsidRPr="00923878" w:rsidTr="003543CF">
        <w:tc>
          <w:tcPr>
            <w:tcW w:w="1559" w:type="dxa"/>
          </w:tcPr>
          <w:p w:rsidR="003D5B9B" w:rsidRPr="00923878" w:rsidRDefault="003D5B9B" w:rsidP="00436860">
            <w:pPr>
              <w:jc w:val="both"/>
              <w:rPr>
                <w:rFonts w:ascii="PT Astra Serif" w:hAnsi="PT Astra Serif"/>
                <w:b/>
                <w:bCs/>
                <w:sz w:val="28"/>
                <w:szCs w:val="28"/>
              </w:rPr>
            </w:pPr>
            <w:r w:rsidRPr="00923878">
              <w:rPr>
                <w:rFonts w:ascii="PT Astra Serif" w:hAnsi="PT Astra Serif"/>
                <w:b/>
                <w:bCs/>
                <w:sz w:val="28"/>
                <w:szCs w:val="28"/>
              </w:rPr>
              <w:t xml:space="preserve">Статья </w:t>
            </w:r>
            <w:r w:rsidR="00436860">
              <w:rPr>
                <w:rFonts w:ascii="PT Astra Serif" w:hAnsi="PT Astra Serif"/>
                <w:b/>
                <w:bCs/>
                <w:sz w:val="28"/>
                <w:szCs w:val="28"/>
              </w:rPr>
              <w:t>5</w:t>
            </w:r>
            <w:r w:rsidRPr="00923878">
              <w:rPr>
                <w:rFonts w:ascii="PT Astra Serif" w:hAnsi="PT Astra Serif"/>
                <w:b/>
                <w:bCs/>
                <w:sz w:val="28"/>
                <w:szCs w:val="28"/>
              </w:rPr>
              <w:t>. </w:t>
            </w:r>
          </w:p>
        </w:tc>
        <w:tc>
          <w:tcPr>
            <w:tcW w:w="7194" w:type="dxa"/>
          </w:tcPr>
          <w:p w:rsidR="003D5B9B" w:rsidRDefault="003D5B9B" w:rsidP="003D5B9B">
            <w:pPr>
              <w:jc w:val="both"/>
              <w:rPr>
                <w:rFonts w:ascii="PT Astra Serif" w:hAnsi="PT Astra Serif"/>
                <w:b/>
                <w:bCs/>
                <w:sz w:val="28"/>
                <w:szCs w:val="28"/>
              </w:rPr>
            </w:pPr>
            <w:r w:rsidRPr="00923878">
              <w:rPr>
                <w:rFonts w:ascii="PT Astra Serif" w:hAnsi="PT Astra Serif"/>
                <w:b/>
                <w:bCs/>
                <w:sz w:val="28"/>
                <w:szCs w:val="28"/>
              </w:rPr>
              <w:t xml:space="preserve">Безвозмездные поступления в бюджет муниципального образования </w:t>
            </w:r>
          </w:p>
          <w:p w:rsidR="00174BD7" w:rsidRPr="00923878" w:rsidRDefault="00174BD7" w:rsidP="003D5B9B">
            <w:pPr>
              <w:jc w:val="both"/>
              <w:rPr>
                <w:rFonts w:ascii="PT Astra Serif" w:hAnsi="PT Astra Serif"/>
                <w:b/>
                <w:bCs/>
                <w:sz w:val="28"/>
                <w:szCs w:val="28"/>
              </w:rPr>
            </w:pPr>
          </w:p>
        </w:tc>
      </w:tr>
    </w:tbl>
    <w:p w:rsidR="009771EE" w:rsidRDefault="009771EE" w:rsidP="00FF2627">
      <w:pPr>
        <w:spacing w:line="360" w:lineRule="auto"/>
        <w:ind w:firstLine="709"/>
        <w:jc w:val="both"/>
        <w:rPr>
          <w:rFonts w:ascii="PT Astra Serif" w:hAnsi="PT Astra Serif"/>
          <w:sz w:val="28"/>
          <w:szCs w:val="28"/>
        </w:rPr>
      </w:pPr>
      <w:r w:rsidRPr="009771EE">
        <w:rPr>
          <w:rFonts w:ascii="PT Astra Serif" w:hAnsi="PT Astra Serif"/>
          <w:sz w:val="28"/>
          <w:szCs w:val="28"/>
        </w:rPr>
        <w:t>1. Утвердить объем межбюджетных трансфертов, получаемых из  бюджета Тульской области, в 2024 году в сумме 2 737 847 718,21 рублей, в 2025 году в сумме 1 824 438 260,82 рублей, в 2026 году в сумме 1</w:t>
      </w:r>
      <w:r>
        <w:rPr>
          <w:rFonts w:ascii="PT Astra Serif" w:hAnsi="PT Astra Serif"/>
          <w:sz w:val="28"/>
          <w:szCs w:val="28"/>
        </w:rPr>
        <w:t> </w:t>
      </w:r>
      <w:r w:rsidRPr="009771EE">
        <w:rPr>
          <w:rFonts w:ascii="PT Astra Serif" w:hAnsi="PT Astra Serif"/>
          <w:sz w:val="28"/>
          <w:szCs w:val="28"/>
        </w:rPr>
        <w:t>799</w:t>
      </w:r>
      <w:r>
        <w:rPr>
          <w:rFonts w:ascii="PT Astra Serif" w:hAnsi="PT Astra Serif"/>
          <w:sz w:val="28"/>
          <w:szCs w:val="28"/>
        </w:rPr>
        <w:t> </w:t>
      </w:r>
      <w:r w:rsidRPr="009771EE">
        <w:rPr>
          <w:rFonts w:ascii="PT Astra Serif" w:hAnsi="PT Astra Serif"/>
          <w:sz w:val="28"/>
          <w:szCs w:val="28"/>
        </w:rPr>
        <w:t>451</w:t>
      </w:r>
      <w:r>
        <w:rPr>
          <w:rFonts w:ascii="PT Astra Serif" w:hAnsi="PT Astra Serif"/>
          <w:sz w:val="28"/>
          <w:szCs w:val="28"/>
        </w:rPr>
        <w:t> </w:t>
      </w:r>
      <w:r w:rsidRPr="009771EE">
        <w:rPr>
          <w:rFonts w:ascii="PT Astra Serif" w:hAnsi="PT Astra Serif"/>
          <w:sz w:val="28"/>
          <w:szCs w:val="28"/>
        </w:rPr>
        <w:t>462,92 рублей.</w:t>
      </w:r>
    </w:p>
    <w:p w:rsidR="00FF2627" w:rsidRDefault="00FF2627" w:rsidP="00FF2627">
      <w:pPr>
        <w:spacing w:line="360" w:lineRule="auto"/>
        <w:ind w:firstLine="709"/>
        <w:jc w:val="both"/>
        <w:rPr>
          <w:rFonts w:ascii="PT Astra Serif" w:hAnsi="PT Astra Serif"/>
          <w:sz w:val="28"/>
          <w:szCs w:val="28"/>
        </w:rPr>
      </w:pPr>
      <w:r w:rsidRPr="00CF6630">
        <w:rPr>
          <w:rFonts w:ascii="PT Astra Serif" w:hAnsi="PT Astra Serif"/>
          <w:sz w:val="28"/>
          <w:szCs w:val="28"/>
        </w:rPr>
        <w:t xml:space="preserve">2. Утвердить объем межбюджетных трансфертов, получаемых из бюджетов поселений на осуществление части полномочий по решению </w:t>
      </w:r>
      <w:r w:rsidRPr="00CF6630">
        <w:rPr>
          <w:rFonts w:ascii="PT Astra Serif" w:hAnsi="PT Astra Serif"/>
          <w:sz w:val="28"/>
          <w:szCs w:val="28"/>
        </w:rPr>
        <w:lastRenderedPageBreak/>
        <w:t>вопросов местного значения в соответствии с заключенными соглашениями, на 202</w:t>
      </w:r>
      <w:r>
        <w:rPr>
          <w:rFonts w:ascii="PT Astra Serif" w:hAnsi="PT Astra Serif"/>
          <w:sz w:val="28"/>
          <w:szCs w:val="28"/>
        </w:rPr>
        <w:t>4</w:t>
      </w:r>
      <w:r w:rsidRPr="00CF6630">
        <w:rPr>
          <w:rFonts w:ascii="PT Astra Serif" w:hAnsi="PT Astra Serif"/>
          <w:sz w:val="28"/>
          <w:szCs w:val="28"/>
        </w:rPr>
        <w:t xml:space="preserve"> год в сумме </w:t>
      </w:r>
      <w:r w:rsidR="00032642">
        <w:rPr>
          <w:rFonts w:ascii="PT Astra Serif" w:hAnsi="PT Astra Serif"/>
          <w:sz w:val="28"/>
          <w:szCs w:val="28"/>
        </w:rPr>
        <w:t>29 852 430,18</w:t>
      </w:r>
      <w:r>
        <w:rPr>
          <w:rFonts w:ascii="PT Astra Serif" w:hAnsi="PT Astra Serif"/>
          <w:sz w:val="28"/>
          <w:szCs w:val="28"/>
        </w:rPr>
        <w:t xml:space="preserve"> </w:t>
      </w:r>
      <w:r w:rsidRPr="00CF6630">
        <w:rPr>
          <w:rFonts w:ascii="PT Astra Serif" w:hAnsi="PT Astra Serif"/>
          <w:sz w:val="28"/>
          <w:szCs w:val="28"/>
        </w:rPr>
        <w:t>рублей, на 202</w:t>
      </w:r>
      <w:r>
        <w:rPr>
          <w:rFonts w:ascii="PT Astra Serif" w:hAnsi="PT Astra Serif"/>
          <w:sz w:val="28"/>
          <w:szCs w:val="28"/>
        </w:rPr>
        <w:t>5</w:t>
      </w:r>
      <w:r w:rsidRPr="00CF6630">
        <w:rPr>
          <w:rFonts w:ascii="PT Astra Serif" w:hAnsi="PT Astra Serif"/>
          <w:sz w:val="28"/>
          <w:szCs w:val="28"/>
        </w:rPr>
        <w:t xml:space="preserve"> год в сумме </w:t>
      </w:r>
      <w:r>
        <w:rPr>
          <w:rFonts w:ascii="PT Astra Serif" w:hAnsi="PT Astra Serif"/>
          <w:sz w:val="28"/>
          <w:szCs w:val="28"/>
        </w:rPr>
        <w:t>2</w:t>
      </w:r>
      <w:r w:rsidR="00FB6574">
        <w:rPr>
          <w:rFonts w:ascii="PT Astra Serif" w:hAnsi="PT Astra Serif"/>
          <w:sz w:val="28"/>
          <w:szCs w:val="28"/>
        </w:rPr>
        <w:t>4</w:t>
      </w:r>
      <w:r>
        <w:rPr>
          <w:rFonts w:ascii="PT Astra Serif" w:hAnsi="PT Astra Serif"/>
          <w:sz w:val="28"/>
          <w:szCs w:val="28"/>
        </w:rPr>
        <w:t> </w:t>
      </w:r>
      <w:r w:rsidR="00FB6574">
        <w:rPr>
          <w:rFonts w:ascii="PT Astra Serif" w:hAnsi="PT Astra Serif"/>
          <w:sz w:val="28"/>
          <w:szCs w:val="28"/>
        </w:rPr>
        <w:t>491</w:t>
      </w:r>
      <w:r>
        <w:rPr>
          <w:rFonts w:ascii="PT Astra Serif" w:hAnsi="PT Astra Serif"/>
          <w:sz w:val="28"/>
          <w:szCs w:val="28"/>
        </w:rPr>
        <w:t> 700,00</w:t>
      </w:r>
      <w:r w:rsidRPr="00CF6630">
        <w:rPr>
          <w:rFonts w:ascii="PT Astra Serif" w:hAnsi="PT Astra Serif"/>
          <w:sz w:val="28"/>
          <w:szCs w:val="28"/>
        </w:rPr>
        <w:t xml:space="preserve"> рублей согласно приложению </w:t>
      </w:r>
      <w:r>
        <w:rPr>
          <w:rFonts w:ascii="PT Astra Serif" w:hAnsi="PT Astra Serif"/>
          <w:sz w:val="28"/>
          <w:szCs w:val="28"/>
        </w:rPr>
        <w:t>3</w:t>
      </w:r>
      <w:r w:rsidRPr="00CF6630">
        <w:rPr>
          <w:rFonts w:ascii="PT Astra Serif" w:hAnsi="PT Astra Serif"/>
          <w:sz w:val="28"/>
          <w:szCs w:val="28"/>
        </w:rPr>
        <w:t xml:space="preserve"> (таблицы 1-</w:t>
      </w:r>
      <w:r>
        <w:rPr>
          <w:rFonts w:ascii="PT Astra Serif" w:hAnsi="PT Astra Serif"/>
          <w:sz w:val="28"/>
          <w:szCs w:val="28"/>
        </w:rPr>
        <w:t>2) к настоящему Решению.</w:t>
      </w:r>
    </w:p>
    <w:p w:rsidR="00FF2627" w:rsidRPr="00CF6630" w:rsidRDefault="00FF2627" w:rsidP="00FF2627">
      <w:pPr>
        <w:spacing w:line="360" w:lineRule="auto"/>
        <w:ind w:firstLine="709"/>
        <w:jc w:val="both"/>
        <w:rPr>
          <w:rFonts w:ascii="PT Astra Serif" w:hAnsi="PT Astra Serif"/>
          <w:sz w:val="28"/>
          <w:szCs w:val="28"/>
        </w:rPr>
      </w:pPr>
      <w:r>
        <w:rPr>
          <w:rFonts w:ascii="PT Astra Serif" w:hAnsi="PT Astra Serif"/>
          <w:sz w:val="28"/>
          <w:szCs w:val="28"/>
        </w:rPr>
        <w:t xml:space="preserve">3. Утвердить объем безвозмездных поступлений от негосударственных организаций </w:t>
      </w:r>
      <w:r w:rsidRPr="00CF6630">
        <w:rPr>
          <w:rFonts w:ascii="PT Astra Serif" w:hAnsi="PT Astra Serif"/>
          <w:sz w:val="28"/>
          <w:szCs w:val="28"/>
        </w:rPr>
        <w:t xml:space="preserve">в бюджет муниципального образования </w:t>
      </w:r>
      <w:proofErr w:type="spellStart"/>
      <w:r w:rsidRPr="00CF6630">
        <w:rPr>
          <w:rFonts w:ascii="PT Astra Serif" w:hAnsi="PT Astra Serif"/>
          <w:sz w:val="28"/>
          <w:szCs w:val="28"/>
        </w:rPr>
        <w:t>Щекинский</w:t>
      </w:r>
      <w:proofErr w:type="spellEnd"/>
      <w:r w:rsidRPr="00CF6630">
        <w:rPr>
          <w:rFonts w:ascii="PT Astra Serif" w:hAnsi="PT Astra Serif"/>
          <w:sz w:val="28"/>
          <w:szCs w:val="28"/>
        </w:rPr>
        <w:t xml:space="preserve"> район в 202</w:t>
      </w:r>
      <w:r>
        <w:rPr>
          <w:rFonts w:ascii="PT Astra Serif" w:hAnsi="PT Astra Serif"/>
          <w:sz w:val="28"/>
          <w:szCs w:val="28"/>
        </w:rPr>
        <w:t>4</w:t>
      </w:r>
      <w:r w:rsidRPr="00CF6630">
        <w:rPr>
          <w:rFonts w:ascii="PT Astra Serif" w:hAnsi="PT Astra Serif"/>
          <w:sz w:val="28"/>
          <w:szCs w:val="28"/>
        </w:rPr>
        <w:t xml:space="preserve"> году в сумме</w:t>
      </w:r>
      <w:r>
        <w:rPr>
          <w:rFonts w:ascii="PT Astra Serif" w:hAnsi="PT Astra Serif"/>
          <w:sz w:val="28"/>
          <w:szCs w:val="28"/>
        </w:rPr>
        <w:t xml:space="preserve"> 18</w:t>
      </w:r>
      <w:r w:rsidR="00032642">
        <w:rPr>
          <w:rFonts w:ascii="PT Astra Serif" w:hAnsi="PT Astra Serif"/>
          <w:sz w:val="28"/>
          <w:szCs w:val="28"/>
        </w:rPr>
        <w:t> 332 341,61</w:t>
      </w:r>
      <w:r>
        <w:rPr>
          <w:rFonts w:ascii="PT Astra Serif" w:hAnsi="PT Astra Serif"/>
          <w:sz w:val="28"/>
          <w:szCs w:val="28"/>
        </w:rPr>
        <w:t xml:space="preserve"> рублей.</w:t>
      </w:r>
      <w:r w:rsidRPr="00CF6630">
        <w:rPr>
          <w:rFonts w:ascii="PT Astra Serif" w:hAnsi="PT Astra Serif"/>
          <w:sz w:val="28"/>
          <w:szCs w:val="28"/>
        </w:rPr>
        <w:t xml:space="preserve">              </w:t>
      </w:r>
    </w:p>
    <w:p w:rsidR="00FF2627" w:rsidRDefault="00FF2627" w:rsidP="00FF2627">
      <w:pPr>
        <w:spacing w:line="360" w:lineRule="auto"/>
        <w:ind w:firstLine="709"/>
        <w:jc w:val="both"/>
        <w:rPr>
          <w:rFonts w:ascii="PT Astra Serif" w:hAnsi="PT Astra Serif"/>
          <w:sz w:val="28"/>
          <w:szCs w:val="28"/>
        </w:rPr>
      </w:pPr>
      <w:r>
        <w:rPr>
          <w:rFonts w:ascii="PT Astra Serif" w:hAnsi="PT Astra Serif"/>
          <w:bCs/>
          <w:sz w:val="28"/>
          <w:szCs w:val="28"/>
        </w:rPr>
        <w:t xml:space="preserve">4. </w:t>
      </w:r>
      <w:r w:rsidRPr="00CF6630">
        <w:rPr>
          <w:rFonts w:ascii="PT Astra Serif" w:hAnsi="PT Astra Serif"/>
          <w:sz w:val="28"/>
          <w:szCs w:val="28"/>
        </w:rPr>
        <w:t xml:space="preserve">Утвердить объем прочих безвозмездных поступлений в бюджет муниципального образования </w:t>
      </w:r>
      <w:proofErr w:type="spellStart"/>
      <w:r w:rsidRPr="00CF6630">
        <w:rPr>
          <w:rFonts w:ascii="PT Astra Serif" w:hAnsi="PT Astra Serif"/>
          <w:sz w:val="28"/>
          <w:szCs w:val="28"/>
        </w:rPr>
        <w:t>Щекинский</w:t>
      </w:r>
      <w:proofErr w:type="spellEnd"/>
      <w:r w:rsidRPr="00CF6630">
        <w:rPr>
          <w:rFonts w:ascii="PT Astra Serif" w:hAnsi="PT Astra Serif"/>
          <w:sz w:val="28"/>
          <w:szCs w:val="28"/>
        </w:rPr>
        <w:t xml:space="preserve"> район в 202</w:t>
      </w:r>
      <w:r>
        <w:rPr>
          <w:rFonts w:ascii="PT Astra Serif" w:hAnsi="PT Astra Serif"/>
          <w:sz w:val="28"/>
          <w:szCs w:val="28"/>
        </w:rPr>
        <w:t>4</w:t>
      </w:r>
      <w:r w:rsidRPr="00CF6630">
        <w:rPr>
          <w:rFonts w:ascii="PT Astra Serif" w:hAnsi="PT Astra Serif"/>
          <w:sz w:val="28"/>
          <w:szCs w:val="28"/>
        </w:rPr>
        <w:t xml:space="preserve"> году в сумме              </w:t>
      </w:r>
      <w:r w:rsidR="00032642">
        <w:rPr>
          <w:rFonts w:ascii="PT Astra Serif" w:hAnsi="PT Astra Serif"/>
          <w:sz w:val="28"/>
          <w:szCs w:val="28"/>
        </w:rPr>
        <w:t>2 286 010,74</w:t>
      </w:r>
      <w:r>
        <w:rPr>
          <w:rFonts w:ascii="PT Astra Serif" w:hAnsi="PT Astra Serif"/>
          <w:sz w:val="28"/>
          <w:szCs w:val="28"/>
        </w:rPr>
        <w:t xml:space="preserve">  </w:t>
      </w:r>
      <w:r w:rsidRPr="00CF6630">
        <w:rPr>
          <w:rFonts w:ascii="PT Astra Serif" w:hAnsi="PT Astra Serif"/>
          <w:sz w:val="28"/>
          <w:szCs w:val="28"/>
        </w:rPr>
        <w:t>рублей.</w:t>
      </w:r>
    </w:p>
    <w:p w:rsidR="00FF2627" w:rsidRDefault="00FF2627" w:rsidP="00FF2627">
      <w:pPr>
        <w:spacing w:after="120" w:line="360" w:lineRule="auto"/>
        <w:ind w:firstLine="709"/>
        <w:jc w:val="both"/>
        <w:rPr>
          <w:rFonts w:ascii="PT Astra Serif" w:hAnsi="PT Astra Serif"/>
          <w:sz w:val="28"/>
          <w:szCs w:val="28"/>
        </w:rPr>
      </w:pPr>
      <w:r>
        <w:rPr>
          <w:rFonts w:ascii="PT Astra Serif" w:hAnsi="PT Astra Serif"/>
          <w:sz w:val="28"/>
          <w:szCs w:val="28"/>
        </w:rPr>
        <w:t>5. Утвердить объем д</w:t>
      </w:r>
      <w:r w:rsidRPr="00B9189D">
        <w:rPr>
          <w:rFonts w:ascii="PT Astra Serif" w:hAnsi="PT Astra Serif"/>
          <w:sz w:val="28"/>
          <w:szCs w:val="28"/>
        </w:rPr>
        <w:t>оход</w:t>
      </w:r>
      <w:r>
        <w:rPr>
          <w:rFonts w:ascii="PT Astra Serif" w:hAnsi="PT Astra Serif"/>
          <w:sz w:val="28"/>
          <w:szCs w:val="28"/>
        </w:rPr>
        <w:t>ов</w:t>
      </w:r>
      <w:r w:rsidRPr="00B9189D">
        <w:rPr>
          <w:rFonts w:ascii="PT Astra Serif" w:hAnsi="PT Astra Serif"/>
          <w:sz w:val="28"/>
          <w:szCs w:val="28"/>
        </w:rPr>
        <w:t xml:space="preserve"> бюджет</w:t>
      </w:r>
      <w:r>
        <w:rPr>
          <w:rFonts w:ascii="PT Astra Serif" w:hAnsi="PT Astra Serif"/>
          <w:sz w:val="28"/>
          <w:szCs w:val="28"/>
        </w:rPr>
        <w:t>а</w:t>
      </w:r>
      <w:r w:rsidRPr="00B9189D">
        <w:rPr>
          <w:rFonts w:ascii="PT Astra Serif" w:hAnsi="PT Astra Serif"/>
          <w:sz w:val="28"/>
          <w:szCs w:val="28"/>
        </w:rPr>
        <w:t xml:space="preserve"> муниципальн</w:t>
      </w:r>
      <w:r>
        <w:rPr>
          <w:rFonts w:ascii="PT Astra Serif" w:hAnsi="PT Astra Serif"/>
          <w:sz w:val="28"/>
          <w:szCs w:val="28"/>
        </w:rPr>
        <w:t>ого</w:t>
      </w:r>
      <w:r w:rsidRPr="00B9189D">
        <w:rPr>
          <w:rFonts w:ascii="PT Astra Serif" w:hAnsi="PT Astra Serif"/>
          <w:sz w:val="28"/>
          <w:szCs w:val="28"/>
        </w:rPr>
        <w:t xml:space="preserve"> </w:t>
      </w:r>
      <w:r>
        <w:rPr>
          <w:rFonts w:ascii="PT Astra Serif" w:hAnsi="PT Astra Serif"/>
          <w:sz w:val="28"/>
          <w:szCs w:val="28"/>
        </w:rPr>
        <w:t xml:space="preserve">образования </w:t>
      </w:r>
      <w:proofErr w:type="spellStart"/>
      <w:r>
        <w:rPr>
          <w:rFonts w:ascii="PT Astra Serif" w:hAnsi="PT Astra Serif"/>
          <w:sz w:val="28"/>
          <w:szCs w:val="28"/>
        </w:rPr>
        <w:t>Щекинский</w:t>
      </w:r>
      <w:proofErr w:type="spellEnd"/>
      <w:r>
        <w:rPr>
          <w:rFonts w:ascii="PT Astra Serif" w:hAnsi="PT Astra Serif"/>
          <w:sz w:val="28"/>
          <w:szCs w:val="28"/>
        </w:rPr>
        <w:t xml:space="preserve"> район</w:t>
      </w:r>
      <w:r w:rsidRPr="00B9189D">
        <w:rPr>
          <w:rFonts w:ascii="PT Astra Serif" w:hAnsi="PT Astra Serif"/>
          <w:sz w:val="28"/>
          <w:szCs w:val="28"/>
        </w:rPr>
        <w:t xml:space="preserve"> от возврата остатков субсидий, субвенций и иных межбюджетных трансфертов, имеющих целевое назначение, прошлых лет из бюджетов поселений</w:t>
      </w:r>
      <w:r>
        <w:rPr>
          <w:rFonts w:ascii="PT Astra Serif" w:hAnsi="PT Astra Serif"/>
          <w:sz w:val="28"/>
          <w:szCs w:val="28"/>
        </w:rPr>
        <w:t xml:space="preserve"> в 2024 году в сумме 1 016 857,90 рублей.</w:t>
      </w:r>
    </w:p>
    <w:p w:rsidR="003266E8" w:rsidRDefault="00FF2627" w:rsidP="006A22E2">
      <w:pPr>
        <w:spacing w:line="360" w:lineRule="auto"/>
        <w:ind w:firstLine="709"/>
        <w:jc w:val="both"/>
        <w:rPr>
          <w:rFonts w:ascii="PT Astra Serif" w:hAnsi="PT Astra Serif"/>
          <w:sz w:val="28"/>
          <w:szCs w:val="28"/>
        </w:rPr>
      </w:pPr>
      <w:r>
        <w:rPr>
          <w:rFonts w:ascii="PT Astra Serif" w:hAnsi="PT Astra Serif"/>
          <w:sz w:val="28"/>
          <w:szCs w:val="28"/>
        </w:rPr>
        <w:t>6. Утвердить объем возврата остатков субсидий, субвенций и иных межбюджетных трансфертов, имеющих целевое назначение, прошлых лет в 2024 году в сумме (-) 2 631 055,77 рублей.</w:t>
      </w:r>
    </w:p>
    <w:p w:rsidR="00FF2627" w:rsidRDefault="00FF2627" w:rsidP="00FF2627">
      <w:pPr>
        <w:ind w:firstLine="709"/>
        <w:jc w:val="both"/>
        <w:rPr>
          <w:rFonts w:ascii="PT Astra Serif" w:hAnsi="PT Astra Serif"/>
          <w:sz w:val="28"/>
          <w:szCs w:val="28"/>
        </w:rPr>
      </w:pPr>
    </w:p>
    <w:p w:rsidR="003266E8" w:rsidRPr="00923878" w:rsidRDefault="003266E8" w:rsidP="003266E8">
      <w:pPr>
        <w:ind w:firstLine="709"/>
        <w:jc w:val="both"/>
        <w:rPr>
          <w:rFonts w:ascii="PT Astra Serif" w:hAnsi="PT Astra Serif"/>
          <w:b/>
          <w:bCs/>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335"/>
      </w:tblGrid>
      <w:tr w:rsidR="002A1457" w:rsidRPr="00923878" w:rsidTr="004E2272">
        <w:tc>
          <w:tcPr>
            <w:tcW w:w="1418" w:type="dxa"/>
          </w:tcPr>
          <w:p w:rsidR="002A1457" w:rsidRPr="00923878" w:rsidRDefault="002A1457" w:rsidP="009B3EFB">
            <w:pPr>
              <w:jc w:val="both"/>
              <w:rPr>
                <w:rFonts w:ascii="PT Astra Serif" w:hAnsi="PT Astra Serif"/>
                <w:b/>
                <w:bCs/>
                <w:sz w:val="28"/>
                <w:szCs w:val="28"/>
              </w:rPr>
            </w:pPr>
            <w:r w:rsidRPr="00923878">
              <w:rPr>
                <w:rFonts w:ascii="PT Astra Serif" w:hAnsi="PT Astra Serif"/>
                <w:b/>
                <w:bCs/>
                <w:sz w:val="28"/>
                <w:szCs w:val="28"/>
              </w:rPr>
              <w:t xml:space="preserve">Статья </w:t>
            </w:r>
            <w:r w:rsidR="009B3EFB">
              <w:rPr>
                <w:rFonts w:ascii="PT Astra Serif" w:hAnsi="PT Astra Serif"/>
                <w:b/>
                <w:bCs/>
                <w:sz w:val="28"/>
                <w:szCs w:val="28"/>
              </w:rPr>
              <w:t>6</w:t>
            </w:r>
            <w:r w:rsidRPr="00923878">
              <w:rPr>
                <w:rFonts w:ascii="PT Astra Serif" w:hAnsi="PT Astra Serif"/>
                <w:b/>
                <w:bCs/>
                <w:sz w:val="28"/>
                <w:szCs w:val="28"/>
              </w:rPr>
              <w:t>.</w:t>
            </w:r>
          </w:p>
        </w:tc>
        <w:tc>
          <w:tcPr>
            <w:tcW w:w="7335" w:type="dxa"/>
          </w:tcPr>
          <w:p w:rsidR="002A1457" w:rsidRDefault="002A1457" w:rsidP="00964EB6">
            <w:pPr>
              <w:jc w:val="both"/>
              <w:rPr>
                <w:rFonts w:ascii="PT Astra Serif" w:hAnsi="PT Astra Serif"/>
                <w:b/>
                <w:bCs/>
                <w:sz w:val="28"/>
                <w:szCs w:val="28"/>
              </w:rPr>
            </w:pPr>
            <w:r w:rsidRPr="00923878">
              <w:rPr>
                <w:rFonts w:ascii="PT Astra Serif" w:hAnsi="PT Astra Serif"/>
                <w:b/>
                <w:bCs/>
                <w:sz w:val="28"/>
                <w:szCs w:val="28"/>
              </w:rPr>
              <w:t xml:space="preserve">Бюджетные ассигнования бюджета муниципального образования </w:t>
            </w:r>
            <w:r w:rsidR="0054740B">
              <w:rPr>
                <w:rFonts w:ascii="PT Astra Serif" w:hAnsi="PT Astra Serif"/>
                <w:b/>
                <w:bCs/>
                <w:sz w:val="28"/>
                <w:szCs w:val="28"/>
              </w:rPr>
              <w:t>на 2024 год и на плановый период 2025 и 2026 годов</w:t>
            </w:r>
          </w:p>
          <w:p w:rsidR="00C41049" w:rsidRPr="00923878" w:rsidRDefault="00C41049" w:rsidP="00964EB6">
            <w:pPr>
              <w:jc w:val="both"/>
              <w:rPr>
                <w:rFonts w:ascii="PT Astra Serif" w:hAnsi="PT Astra Serif"/>
                <w:b/>
                <w:bCs/>
                <w:sz w:val="28"/>
                <w:szCs w:val="28"/>
              </w:rPr>
            </w:pPr>
          </w:p>
        </w:tc>
      </w:tr>
    </w:tbl>
    <w:p w:rsidR="00A06CFC" w:rsidRPr="00A06CFC" w:rsidRDefault="00A06CFC" w:rsidP="003006A1">
      <w:pPr>
        <w:spacing w:line="360" w:lineRule="auto"/>
        <w:ind w:firstLine="709"/>
        <w:jc w:val="both"/>
        <w:rPr>
          <w:rFonts w:ascii="PT Astra Serif" w:hAnsi="PT Astra Serif"/>
          <w:sz w:val="28"/>
          <w:szCs w:val="28"/>
        </w:rPr>
      </w:pPr>
      <w:r w:rsidRPr="00A06CFC">
        <w:rPr>
          <w:rFonts w:ascii="PT Astra Serif" w:hAnsi="PT Astra Serif"/>
          <w:sz w:val="28"/>
          <w:szCs w:val="28"/>
        </w:rPr>
        <w:t>1. Утвердить общий объем бюджетных ассигнований бюджета муниципального образования на исполнение публичных нормативных обязательств на 202</w:t>
      </w:r>
      <w:r w:rsidR="00F17EC1">
        <w:rPr>
          <w:rFonts w:ascii="PT Astra Serif" w:hAnsi="PT Astra Serif"/>
          <w:sz w:val="28"/>
          <w:szCs w:val="28"/>
        </w:rPr>
        <w:t>4</w:t>
      </w:r>
      <w:r w:rsidRPr="00A06CFC">
        <w:rPr>
          <w:rFonts w:ascii="PT Astra Serif" w:hAnsi="PT Astra Serif"/>
          <w:sz w:val="28"/>
          <w:szCs w:val="28"/>
        </w:rPr>
        <w:t xml:space="preserve"> год в сумме</w:t>
      </w:r>
      <w:r w:rsidR="00F1216F">
        <w:rPr>
          <w:rFonts w:ascii="PT Astra Serif" w:hAnsi="PT Astra Serif"/>
          <w:sz w:val="28"/>
          <w:szCs w:val="28"/>
        </w:rPr>
        <w:t xml:space="preserve"> </w:t>
      </w:r>
      <w:r w:rsidR="00032642">
        <w:rPr>
          <w:rFonts w:ascii="PT Astra Serif" w:hAnsi="PT Astra Serif" w:cs="Arial CYR"/>
          <w:bCs/>
          <w:sz w:val="28"/>
          <w:szCs w:val="28"/>
        </w:rPr>
        <w:t>18 905 765,10</w:t>
      </w:r>
      <w:r w:rsidR="003D3FB7">
        <w:rPr>
          <w:rFonts w:ascii="PT Astra Serif" w:hAnsi="PT Astra Serif" w:cs="Arial CYR"/>
          <w:bCs/>
          <w:sz w:val="28"/>
          <w:szCs w:val="28"/>
        </w:rPr>
        <w:t xml:space="preserve"> </w:t>
      </w:r>
      <w:r w:rsidRPr="00A06CFC">
        <w:rPr>
          <w:rFonts w:ascii="PT Astra Serif" w:hAnsi="PT Astra Serif"/>
          <w:sz w:val="28"/>
          <w:szCs w:val="28"/>
        </w:rPr>
        <w:t>рублей, на 202</w:t>
      </w:r>
      <w:r w:rsidR="00F17EC1">
        <w:rPr>
          <w:rFonts w:ascii="PT Astra Serif" w:hAnsi="PT Astra Serif"/>
          <w:sz w:val="28"/>
          <w:szCs w:val="28"/>
        </w:rPr>
        <w:t>5</w:t>
      </w:r>
      <w:r w:rsidRPr="00A06CFC">
        <w:rPr>
          <w:rFonts w:ascii="PT Astra Serif" w:hAnsi="PT Astra Serif"/>
          <w:sz w:val="28"/>
          <w:szCs w:val="28"/>
        </w:rPr>
        <w:t xml:space="preserve"> год в сумме</w:t>
      </w:r>
      <w:r w:rsidR="00F1216F">
        <w:rPr>
          <w:rFonts w:ascii="PT Astra Serif" w:hAnsi="PT Astra Serif"/>
          <w:sz w:val="28"/>
          <w:szCs w:val="28"/>
        </w:rPr>
        <w:t xml:space="preserve"> </w:t>
      </w:r>
      <w:r w:rsidR="00F1216F" w:rsidRPr="00F1216F">
        <w:rPr>
          <w:rFonts w:ascii="PT Astra Serif" w:hAnsi="PT Astra Serif"/>
          <w:sz w:val="28"/>
          <w:szCs w:val="28"/>
        </w:rPr>
        <w:t xml:space="preserve">16 </w:t>
      </w:r>
      <w:r w:rsidR="00757092">
        <w:rPr>
          <w:rFonts w:ascii="PT Astra Serif" w:hAnsi="PT Astra Serif"/>
          <w:sz w:val="28"/>
          <w:szCs w:val="28"/>
        </w:rPr>
        <w:t>710</w:t>
      </w:r>
      <w:r w:rsidR="00F1216F" w:rsidRPr="00F1216F">
        <w:rPr>
          <w:rFonts w:ascii="PT Astra Serif" w:hAnsi="PT Astra Serif"/>
          <w:sz w:val="28"/>
          <w:szCs w:val="28"/>
        </w:rPr>
        <w:t xml:space="preserve"> 338,43</w:t>
      </w:r>
      <w:r w:rsidR="00F1216F">
        <w:rPr>
          <w:rFonts w:ascii="PT Astra Serif" w:hAnsi="PT Astra Serif"/>
          <w:sz w:val="28"/>
          <w:szCs w:val="28"/>
        </w:rPr>
        <w:t xml:space="preserve"> </w:t>
      </w:r>
      <w:r w:rsidRPr="00A06CFC">
        <w:rPr>
          <w:rFonts w:ascii="PT Astra Serif" w:hAnsi="PT Astra Serif"/>
          <w:sz w:val="28"/>
          <w:szCs w:val="28"/>
        </w:rPr>
        <w:t>рублей, на 202</w:t>
      </w:r>
      <w:r w:rsidR="00F17EC1">
        <w:rPr>
          <w:rFonts w:ascii="PT Astra Serif" w:hAnsi="PT Astra Serif"/>
          <w:sz w:val="28"/>
          <w:szCs w:val="28"/>
        </w:rPr>
        <w:t>6</w:t>
      </w:r>
      <w:r w:rsidRPr="00A06CFC">
        <w:rPr>
          <w:rFonts w:ascii="PT Astra Serif" w:hAnsi="PT Astra Serif"/>
          <w:sz w:val="28"/>
          <w:szCs w:val="28"/>
        </w:rPr>
        <w:t xml:space="preserve"> год в сумме</w:t>
      </w:r>
      <w:r w:rsidR="00F1216F">
        <w:rPr>
          <w:rFonts w:ascii="PT Astra Serif" w:hAnsi="PT Astra Serif"/>
          <w:sz w:val="28"/>
          <w:szCs w:val="28"/>
        </w:rPr>
        <w:t xml:space="preserve"> </w:t>
      </w:r>
      <w:r w:rsidR="00F1216F" w:rsidRPr="00F1216F">
        <w:rPr>
          <w:rFonts w:ascii="PT Astra Serif" w:hAnsi="PT Astra Serif"/>
          <w:sz w:val="28"/>
          <w:szCs w:val="28"/>
        </w:rPr>
        <w:t>16 7</w:t>
      </w:r>
      <w:r w:rsidR="00757092">
        <w:rPr>
          <w:rFonts w:ascii="PT Astra Serif" w:hAnsi="PT Astra Serif"/>
          <w:sz w:val="28"/>
          <w:szCs w:val="28"/>
        </w:rPr>
        <w:t>9</w:t>
      </w:r>
      <w:r w:rsidR="00F1216F" w:rsidRPr="00F1216F">
        <w:rPr>
          <w:rFonts w:ascii="PT Astra Serif" w:hAnsi="PT Astra Serif"/>
          <w:sz w:val="28"/>
          <w:szCs w:val="28"/>
        </w:rPr>
        <w:t>4 348,26</w:t>
      </w:r>
      <w:r w:rsidR="00F1216F">
        <w:rPr>
          <w:rFonts w:ascii="PT Astra Serif" w:hAnsi="PT Astra Serif"/>
          <w:sz w:val="28"/>
          <w:szCs w:val="28"/>
        </w:rPr>
        <w:t xml:space="preserve"> </w:t>
      </w:r>
      <w:r w:rsidRPr="00A06CFC">
        <w:rPr>
          <w:rFonts w:ascii="PT Astra Serif" w:hAnsi="PT Astra Serif"/>
          <w:sz w:val="28"/>
          <w:szCs w:val="28"/>
        </w:rPr>
        <w:t>рублей согласно приложению 4 к настоящему Решению.</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2. Утвердить</w:t>
      </w:r>
      <w:r w:rsidR="00991AB5" w:rsidRPr="00923878">
        <w:rPr>
          <w:rFonts w:ascii="PT Astra Serif" w:hAnsi="PT Astra Serif"/>
          <w:sz w:val="28"/>
          <w:szCs w:val="28"/>
        </w:rPr>
        <w:t xml:space="preserve"> </w:t>
      </w:r>
      <w:r w:rsidRPr="00923878">
        <w:rPr>
          <w:rFonts w:ascii="PT Astra Serif" w:hAnsi="PT Astra Serif"/>
          <w:sz w:val="28"/>
          <w:szCs w:val="28"/>
        </w:rPr>
        <w:t xml:space="preserve">распределение бюджетных ассигнований бюджета муниципального образования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923878">
        <w:rPr>
          <w:rFonts w:ascii="PT Astra Serif" w:hAnsi="PT Astra Serif"/>
          <w:sz w:val="28"/>
          <w:szCs w:val="28"/>
        </w:rPr>
        <w:t xml:space="preserve">видов расходов  классификации </w:t>
      </w:r>
      <w:r w:rsidRPr="00923878">
        <w:rPr>
          <w:rFonts w:ascii="PT Astra Serif" w:hAnsi="PT Astra Serif"/>
          <w:sz w:val="28"/>
          <w:szCs w:val="28"/>
        </w:rPr>
        <w:lastRenderedPageBreak/>
        <w:t>расходов бюджета муниципального образования</w:t>
      </w:r>
      <w:proofErr w:type="gramEnd"/>
      <w:r w:rsidRPr="00923878">
        <w:rPr>
          <w:rFonts w:ascii="PT Astra Serif" w:hAnsi="PT Astra Serif"/>
          <w:sz w:val="28"/>
          <w:szCs w:val="28"/>
        </w:rPr>
        <w:t xml:space="preserve"> </w:t>
      </w:r>
      <w:r w:rsidR="0054740B">
        <w:rPr>
          <w:rFonts w:ascii="PT Astra Serif" w:hAnsi="PT Astra Serif"/>
          <w:sz w:val="28"/>
          <w:szCs w:val="28"/>
        </w:rPr>
        <w:t>на 2024 год и на плановый период 2025 и 2026 годов</w:t>
      </w:r>
      <w:r w:rsidRPr="00923878">
        <w:rPr>
          <w:rFonts w:ascii="PT Astra Serif" w:hAnsi="PT Astra Serif"/>
          <w:sz w:val="28"/>
          <w:szCs w:val="28"/>
        </w:rPr>
        <w:t xml:space="preserve"> согласно приложению </w:t>
      </w:r>
      <w:r w:rsidR="00732BCB">
        <w:rPr>
          <w:rFonts w:ascii="PT Astra Serif" w:hAnsi="PT Astra Serif"/>
          <w:sz w:val="28"/>
          <w:szCs w:val="28"/>
        </w:rPr>
        <w:t>5</w:t>
      </w:r>
      <w:r w:rsidRPr="00923878">
        <w:rPr>
          <w:rFonts w:ascii="PT Astra Serif" w:hAnsi="PT Astra Serif"/>
          <w:sz w:val="28"/>
          <w:szCs w:val="28"/>
        </w:rPr>
        <w:t xml:space="preserve"> к настоящему Решению.</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3. Утвердить</w:t>
      </w:r>
      <w:r w:rsidR="00991AB5" w:rsidRPr="00923878">
        <w:rPr>
          <w:rFonts w:ascii="PT Astra Serif" w:hAnsi="PT Astra Serif"/>
          <w:sz w:val="28"/>
          <w:szCs w:val="28"/>
        </w:rPr>
        <w:t xml:space="preserve"> </w:t>
      </w:r>
      <w:r w:rsidRPr="00923878">
        <w:rPr>
          <w:rFonts w:ascii="PT Astra Serif" w:hAnsi="PT Astra Serif"/>
          <w:sz w:val="28"/>
          <w:szCs w:val="28"/>
        </w:rPr>
        <w:t xml:space="preserve">ведомственную структуру расходов бюджета муниципального образования </w:t>
      </w:r>
      <w:r w:rsidR="0054740B">
        <w:rPr>
          <w:rFonts w:ascii="PT Astra Serif" w:hAnsi="PT Astra Serif"/>
          <w:sz w:val="28"/>
          <w:szCs w:val="28"/>
        </w:rPr>
        <w:t>на 2024 год и на плановый период 2025 и 2026 годов</w:t>
      </w:r>
      <w:r w:rsidRPr="00923878">
        <w:rPr>
          <w:rFonts w:ascii="PT Astra Serif" w:hAnsi="PT Astra Serif"/>
          <w:sz w:val="28"/>
          <w:szCs w:val="28"/>
        </w:rPr>
        <w:t xml:space="preserve"> согласно приложению </w:t>
      </w:r>
      <w:r w:rsidR="00732BCB">
        <w:rPr>
          <w:rFonts w:ascii="PT Astra Serif" w:hAnsi="PT Astra Serif"/>
          <w:sz w:val="28"/>
          <w:szCs w:val="28"/>
        </w:rPr>
        <w:t>6</w:t>
      </w:r>
      <w:r w:rsidRPr="00923878">
        <w:rPr>
          <w:rFonts w:ascii="PT Astra Serif" w:hAnsi="PT Astra Serif"/>
          <w:sz w:val="28"/>
          <w:szCs w:val="28"/>
        </w:rPr>
        <w:t xml:space="preserve"> к настоящему Решению.</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4. </w:t>
      </w:r>
      <w:proofErr w:type="gramStart"/>
      <w:r w:rsidRPr="00923878">
        <w:rPr>
          <w:rFonts w:ascii="PT Astra Serif" w:hAnsi="PT Astra Serif"/>
          <w:sz w:val="28"/>
          <w:szCs w:val="28"/>
        </w:rPr>
        <w:t>Утвердить</w:t>
      </w:r>
      <w:r w:rsidR="00991AB5" w:rsidRPr="00923878">
        <w:rPr>
          <w:rFonts w:ascii="PT Astra Serif" w:hAnsi="PT Astra Serif"/>
          <w:sz w:val="28"/>
          <w:szCs w:val="28"/>
        </w:rPr>
        <w:t xml:space="preserve"> </w:t>
      </w:r>
      <w:r w:rsidRPr="00923878">
        <w:rPr>
          <w:rFonts w:ascii="PT Astra Serif" w:hAnsi="PT Astra Serif"/>
          <w:sz w:val="28"/>
          <w:szCs w:val="28"/>
        </w:rPr>
        <w:t>перечень и объем бюджетных ассигнований на финансовое обеспечение реализации муниципальных правовых актов Собрания представителей Щекинского района, предусматривающих дополнительные меры социальной поддержки отдельны</w:t>
      </w:r>
      <w:r w:rsidR="006E060E" w:rsidRPr="00923878">
        <w:rPr>
          <w:rFonts w:ascii="PT Astra Serif" w:hAnsi="PT Astra Serif"/>
          <w:sz w:val="28"/>
          <w:szCs w:val="28"/>
        </w:rPr>
        <w:t>м</w:t>
      </w:r>
      <w:r w:rsidRPr="00923878">
        <w:rPr>
          <w:rFonts w:ascii="PT Astra Serif" w:hAnsi="PT Astra Serif"/>
          <w:sz w:val="28"/>
          <w:szCs w:val="28"/>
        </w:rPr>
        <w:t xml:space="preserve"> категори</w:t>
      </w:r>
      <w:r w:rsidR="006E060E" w:rsidRPr="00923878">
        <w:rPr>
          <w:rFonts w:ascii="PT Astra Serif" w:hAnsi="PT Astra Serif"/>
          <w:sz w:val="28"/>
          <w:szCs w:val="28"/>
        </w:rPr>
        <w:t>ям</w:t>
      </w:r>
      <w:r w:rsidRPr="00923878">
        <w:rPr>
          <w:rFonts w:ascii="PT Astra Serif" w:hAnsi="PT Astra Serif"/>
          <w:sz w:val="28"/>
          <w:szCs w:val="28"/>
        </w:rPr>
        <w:t xml:space="preserve"> граждан, проживающих на территории муниципального образования, по разделам, подразделам, целевым статьям, группам и подгруппам видов расходов классификации расходов бюджета муниципального образования </w:t>
      </w:r>
      <w:r w:rsidR="0054740B">
        <w:rPr>
          <w:rFonts w:ascii="PT Astra Serif" w:hAnsi="PT Astra Serif"/>
          <w:sz w:val="28"/>
          <w:szCs w:val="28"/>
        </w:rPr>
        <w:t>на 2024 год и на плановый период 2025 и 2026 годов</w:t>
      </w:r>
      <w:r w:rsidRPr="00923878">
        <w:rPr>
          <w:rFonts w:ascii="PT Astra Serif" w:hAnsi="PT Astra Serif"/>
          <w:sz w:val="28"/>
          <w:szCs w:val="28"/>
        </w:rPr>
        <w:t xml:space="preserve"> согласно </w:t>
      </w:r>
      <w:r w:rsidR="00861099" w:rsidRPr="00923878">
        <w:rPr>
          <w:rFonts w:ascii="PT Astra Serif" w:hAnsi="PT Astra Serif"/>
          <w:sz w:val="28"/>
          <w:szCs w:val="28"/>
        </w:rPr>
        <w:t xml:space="preserve">приложению </w:t>
      </w:r>
      <w:r w:rsidR="00732BCB">
        <w:rPr>
          <w:rFonts w:ascii="PT Astra Serif" w:hAnsi="PT Astra Serif"/>
          <w:sz w:val="28"/>
          <w:szCs w:val="28"/>
        </w:rPr>
        <w:t>7</w:t>
      </w:r>
      <w:r w:rsidRPr="00923878">
        <w:rPr>
          <w:rFonts w:ascii="PT Astra Serif" w:hAnsi="PT Astra Serif"/>
          <w:sz w:val="28"/>
          <w:szCs w:val="28"/>
        </w:rPr>
        <w:t xml:space="preserve"> к</w:t>
      </w:r>
      <w:proofErr w:type="gramEnd"/>
      <w:r w:rsidRPr="00923878">
        <w:rPr>
          <w:rFonts w:ascii="PT Astra Serif" w:hAnsi="PT Astra Serif"/>
          <w:sz w:val="28"/>
          <w:szCs w:val="28"/>
        </w:rPr>
        <w:t xml:space="preserve"> настоящему Решению.</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5. Утвердить</w:t>
      </w:r>
      <w:r w:rsidR="00991AB5" w:rsidRPr="00923878">
        <w:rPr>
          <w:rFonts w:ascii="PT Astra Serif" w:hAnsi="PT Astra Serif"/>
          <w:sz w:val="28"/>
          <w:szCs w:val="28"/>
        </w:rPr>
        <w:t xml:space="preserve"> П</w:t>
      </w:r>
      <w:r w:rsidRPr="00923878">
        <w:rPr>
          <w:rFonts w:ascii="PT Astra Serif" w:hAnsi="PT Astra Serif"/>
          <w:sz w:val="28"/>
          <w:szCs w:val="28"/>
        </w:rPr>
        <w:t>еречень и объем бюджетных ассигнований на финансовое обеспечение реализации муниципальных программ  муниципального образования</w:t>
      </w:r>
      <w:r w:rsidR="003873A4" w:rsidRPr="00923878">
        <w:rPr>
          <w:rFonts w:ascii="PT Astra Serif" w:hAnsi="PT Astra Serif"/>
          <w:sz w:val="28"/>
          <w:szCs w:val="28"/>
        </w:rPr>
        <w:t>, ведомственных целевых программ</w:t>
      </w:r>
      <w:r w:rsidRPr="00923878">
        <w:rPr>
          <w:rFonts w:ascii="PT Astra Serif" w:hAnsi="PT Astra Serif"/>
          <w:sz w:val="28"/>
          <w:szCs w:val="28"/>
        </w:rPr>
        <w:t xml:space="preserve"> по целевым статьям, группам </w:t>
      </w:r>
      <w:r w:rsidR="003873A4" w:rsidRPr="00923878">
        <w:rPr>
          <w:rFonts w:ascii="PT Astra Serif" w:hAnsi="PT Astra Serif"/>
          <w:sz w:val="28"/>
          <w:szCs w:val="28"/>
        </w:rPr>
        <w:t xml:space="preserve">(группам и </w:t>
      </w:r>
      <w:r w:rsidRPr="00923878">
        <w:rPr>
          <w:rFonts w:ascii="PT Astra Serif" w:hAnsi="PT Astra Serif"/>
          <w:sz w:val="28"/>
          <w:szCs w:val="28"/>
        </w:rPr>
        <w:t>подгруппам</w:t>
      </w:r>
      <w:r w:rsidR="003873A4" w:rsidRPr="00923878">
        <w:rPr>
          <w:rFonts w:ascii="PT Astra Serif" w:hAnsi="PT Astra Serif"/>
          <w:sz w:val="28"/>
          <w:szCs w:val="28"/>
        </w:rPr>
        <w:t>)</w:t>
      </w:r>
      <w:r w:rsidRPr="00923878">
        <w:rPr>
          <w:rFonts w:ascii="PT Astra Serif" w:hAnsi="PT Astra Serif"/>
          <w:sz w:val="28"/>
          <w:szCs w:val="28"/>
        </w:rPr>
        <w:t xml:space="preserve"> видов расходов</w:t>
      </w:r>
      <w:r w:rsidR="003873A4" w:rsidRPr="00923878">
        <w:rPr>
          <w:rFonts w:ascii="PT Astra Serif" w:hAnsi="PT Astra Serif"/>
          <w:sz w:val="28"/>
          <w:szCs w:val="28"/>
        </w:rPr>
        <w:t xml:space="preserve">, </w:t>
      </w:r>
      <w:r w:rsidRPr="00923878">
        <w:rPr>
          <w:rFonts w:ascii="PT Astra Serif" w:hAnsi="PT Astra Serif"/>
          <w:sz w:val="28"/>
          <w:szCs w:val="28"/>
        </w:rPr>
        <w:t xml:space="preserve">разделам, подразделам классификации  расходов бюджета </w:t>
      </w:r>
      <w:r w:rsidR="0054740B">
        <w:rPr>
          <w:rFonts w:ascii="PT Astra Serif" w:hAnsi="PT Astra Serif"/>
          <w:sz w:val="28"/>
          <w:szCs w:val="28"/>
        </w:rPr>
        <w:t>на 2024 год и на плановый период 2025 и 2026 годов</w:t>
      </w:r>
      <w:r w:rsidRPr="00923878">
        <w:rPr>
          <w:rFonts w:ascii="PT Astra Serif" w:hAnsi="PT Astra Serif"/>
          <w:sz w:val="28"/>
          <w:szCs w:val="28"/>
        </w:rPr>
        <w:t xml:space="preserve"> согласно приложению </w:t>
      </w:r>
      <w:r w:rsidR="00732BCB">
        <w:rPr>
          <w:rFonts w:ascii="PT Astra Serif" w:hAnsi="PT Astra Serif"/>
          <w:sz w:val="28"/>
          <w:szCs w:val="28"/>
        </w:rPr>
        <w:t>8</w:t>
      </w:r>
      <w:r w:rsidRPr="00923878">
        <w:rPr>
          <w:rFonts w:ascii="PT Astra Serif" w:hAnsi="PT Astra Serif"/>
          <w:sz w:val="28"/>
          <w:szCs w:val="28"/>
        </w:rPr>
        <w:t xml:space="preserve"> к настоящему Решению.</w:t>
      </w:r>
    </w:p>
    <w:p w:rsidR="00B17BF2" w:rsidRDefault="00B17BF2" w:rsidP="00E71988">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6. Утвердить объем дополнительных финансовых средств муниципального образования Щекинский район для осуществления переданных ему отдельных полномочий (или части полномочий) от поселений, входящих в состав территории муниципального образования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 на </w:t>
      </w:r>
      <w:r w:rsidR="00035D34" w:rsidRPr="00923878">
        <w:rPr>
          <w:rFonts w:ascii="PT Astra Serif" w:hAnsi="PT Astra Serif"/>
          <w:sz w:val="28"/>
          <w:szCs w:val="28"/>
        </w:rPr>
        <w:t>202</w:t>
      </w:r>
      <w:r w:rsidR="00F17EC1">
        <w:rPr>
          <w:rFonts w:ascii="PT Astra Serif" w:hAnsi="PT Astra Serif"/>
          <w:sz w:val="28"/>
          <w:szCs w:val="28"/>
        </w:rPr>
        <w:t>4</w:t>
      </w:r>
      <w:r w:rsidRPr="00923878">
        <w:rPr>
          <w:rFonts w:ascii="PT Astra Serif" w:hAnsi="PT Astra Serif"/>
          <w:sz w:val="28"/>
          <w:szCs w:val="28"/>
        </w:rPr>
        <w:t xml:space="preserve"> год согласно приложению </w:t>
      </w:r>
      <w:r w:rsidR="00732BCB">
        <w:rPr>
          <w:rFonts w:ascii="PT Astra Serif" w:hAnsi="PT Astra Serif"/>
          <w:sz w:val="28"/>
          <w:szCs w:val="28"/>
        </w:rPr>
        <w:t>9</w:t>
      </w:r>
      <w:r w:rsidRPr="00923878">
        <w:rPr>
          <w:rFonts w:ascii="PT Astra Serif" w:hAnsi="PT Astra Serif"/>
          <w:sz w:val="28"/>
          <w:szCs w:val="28"/>
        </w:rPr>
        <w:t xml:space="preserve"> к настоящему Решению.</w:t>
      </w:r>
    </w:p>
    <w:p w:rsidR="00FE784B" w:rsidRPr="00BA5460" w:rsidRDefault="00FE784B" w:rsidP="00FE784B">
      <w:pPr>
        <w:spacing w:line="360" w:lineRule="auto"/>
        <w:ind w:firstLine="709"/>
        <w:jc w:val="both"/>
        <w:rPr>
          <w:rFonts w:ascii="PT Astra Serif" w:hAnsi="PT Astra Serif"/>
          <w:sz w:val="28"/>
          <w:szCs w:val="28"/>
        </w:rPr>
      </w:pPr>
      <w:r w:rsidRPr="00BA5460">
        <w:rPr>
          <w:rFonts w:ascii="PT Astra Serif" w:hAnsi="PT Astra Serif"/>
          <w:sz w:val="28"/>
          <w:szCs w:val="28"/>
        </w:rPr>
        <w:t>7. Субсидии юридическим лицам, индивидуальным предпринимателям, физическим лицам – производителям товаров (работ, услуг), предусмотренные настоящим решением, предоставляются в случаях и порядках, установленных администрацией Щекинского района.</w:t>
      </w:r>
    </w:p>
    <w:p w:rsidR="00FE784B" w:rsidRDefault="00FE784B" w:rsidP="00FE784B">
      <w:pPr>
        <w:spacing w:line="360" w:lineRule="auto"/>
        <w:ind w:firstLine="709"/>
        <w:jc w:val="both"/>
        <w:rPr>
          <w:rFonts w:ascii="PT Astra Serif" w:hAnsi="PT Astra Serif"/>
          <w:sz w:val="28"/>
          <w:szCs w:val="28"/>
        </w:rPr>
      </w:pPr>
      <w:r w:rsidRPr="00BA5460">
        <w:rPr>
          <w:rFonts w:ascii="PT Astra Serif" w:hAnsi="PT Astra Serif"/>
          <w:sz w:val="28"/>
          <w:szCs w:val="28"/>
        </w:rPr>
        <w:lastRenderedPageBreak/>
        <w:t xml:space="preserve">8. Субсидии иным некоммерческим организациям, не являющимся муниципальными учреждениями, предусмотренные настоящим решением, предоставляются в порядке и на условиях, установленных администрацией </w:t>
      </w:r>
      <w:proofErr w:type="spellStart"/>
      <w:r w:rsidRPr="00BA5460">
        <w:rPr>
          <w:rFonts w:ascii="PT Astra Serif" w:hAnsi="PT Astra Serif"/>
          <w:sz w:val="28"/>
          <w:szCs w:val="28"/>
        </w:rPr>
        <w:t>Щекинского</w:t>
      </w:r>
      <w:proofErr w:type="spellEnd"/>
      <w:r w:rsidRPr="00BA5460">
        <w:rPr>
          <w:rFonts w:ascii="PT Astra Serif" w:hAnsi="PT Astra Serif"/>
          <w:sz w:val="28"/>
          <w:szCs w:val="28"/>
        </w:rPr>
        <w:t xml:space="preserve"> района.</w:t>
      </w:r>
    </w:p>
    <w:p w:rsidR="00066749" w:rsidRPr="00FA24E9" w:rsidRDefault="00066749" w:rsidP="00E71988">
      <w:pPr>
        <w:widowControl w:val="0"/>
        <w:autoSpaceDE w:val="0"/>
        <w:autoSpaceDN w:val="0"/>
        <w:adjustRightInd w:val="0"/>
        <w:spacing w:line="288" w:lineRule="auto"/>
        <w:ind w:firstLine="709"/>
        <w:jc w:val="both"/>
        <w:rPr>
          <w:rFonts w:ascii="PT Astra Serif" w:hAnsi="PT Astra Serif"/>
          <w:b/>
          <w:bCs/>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7270"/>
      </w:tblGrid>
      <w:tr w:rsidR="00066749" w:rsidRPr="00923878" w:rsidTr="00FA24E9">
        <w:tc>
          <w:tcPr>
            <w:tcW w:w="1483" w:type="dxa"/>
          </w:tcPr>
          <w:p w:rsidR="00066749" w:rsidRPr="00923878" w:rsidRDefault="00066749" w:rsidP="009B3EFB">
            <w:pPr>
              <w:jc w:val="both"/>
              <w:rPr>
                <w:rFonts w:ascii="PT Astra Serif" w:hAnsi="PT Astra Serif"/>
                <w:b/>
                <w:bCs/>
                <w:sz w:val="28"/>
                <w:szCs w:val="28"/>
              </w:rPr>
            </w:pPr>
            <w:r w:rsidRPr="00923878">
              <w:rPr>
                <w:rFonts w:ascii="PT Astra Serif" w:hAnsi="PT Astra Serif"/>
                <w:b/>
                <w:bCs/>
                <w:sz w:val="28"/>
                <w:szCs w:val="28"/>
              </w:rPr>
              <w:t>Статья </w:t>
            </w:r>
            <w:r w:rsidR="009B3EFB">
              <w:rPr>
                <w:rFonts w:ascii="PT Astra Serif" w:hAnsi="PT Astra Serif"/>
                <w:b/>
                <w:bCs/>
                <w:sz w:val="28"/>
                <w:szCs w:val="28"/>
              </w:rPr>
              <w:t>7</w:t>
            </w:r>
            <w:r w:rsidRPr="00923878">
              <w:rPr>
                <w:rFonts w:ascii="PT Astra Serif" w:hAnsi="PT Astra Serif"/>
                <w:b/>
                <w:bCs/>
                <w:sz w:val="28"/>
                <w:szCs w:val="28"/>
              </w:rPr>
              <w:t>. </w:t>
            </w:r>
          </w:p>
        </w:tc>
        <w:tc>
          <w:tcPr>
            <w:tcW w:w="7270" w:type="dxa"/>
          </w:tcPr>
          <w:p w:rsidR="00066749" w:rsidRDefault="00066749" w:rsidP="009311E7">
            <w:pPr>
              <w:jc w:val="both"/>
              <w:rPr>
                <w:rFonts w:ascii="PT Astra Serif" w:hAnsi="PT Astra Serif"/>
                <w:b/>
                <w:sz w:val="28"/>
                <w:szCs w:val="28"/>
              </w:rPr>
            </w:pPr>
            <w:r w:rsidRPr="00923878">
              <w:rPr>
                <w:rFonts w:ascii="PT Astra Serif" w:hAnsi="PT Astra Serif"/>
                <w:b/>
                <w:sz w:val="28"/>
                <w:szCs w:val="28"/>
              </w:rPr>
              <w:t xml:space="preserve">Муниципальный дорожный фонд муниципального образования </w:t>
            </w:r>
            <w:proofErr w:type="spellStart"/>
            <w:r w:rsidRPr="00923878">
              <w:rPr>
                <w:rFonts w:ascii="PT Astra Serif" w:hAnsi="PT Astra Serif"/>
                <w:b/>
                <w:sz w:val="28"/>
                <w:szCs w:val="28"/>
              </w:rPr>
              <w:t>Щекинский</w:t>
            </w:r>
            <w:proofErr w:type="spellEnd"/>
            <w:r w:rsidRPr="00923878">
              <w:rPr>
                <w:rFonts w:ascii="PT Astra Serif" w:hAnsi="PT Astra Serif"/>
                <w:b/>
                <w:sz w:val="28"/>
                <w:szCs w:val="28"/>
              </w:rPr>
              <w:t xml:space="preserve"> район</w:t>
            </w:r>
          </w:p>
          <w:p w:rsidR="00F17EC1" w:rsidRPr="00923878" w:rsidRDefault="00F17EC1" w:rsidP="009311E7">
            <w:pPr>
              <w:jc w:val="both"/>
              <w:rPr>
                <w:rFonts w:ascii="PT Astra Serif" w:hAnsi="PT Astra Serif"/>
                <w:b/>
                <w:bCs/>
                <w:sz w:val="28"/>
                <w:szCs w:val="28"/>
              </w:rPr>
            </w:pPr>
          </w:p>
        </w:tc>
      </w:tr>
    </w:tbl>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Утвердить объем бюджетных ассигнований муниципального дорожного фонда муниципального образования Щекинский район на </w:t>
      </w:r>
      <w:r w:rsidR="00035D34" w:rsidRPr="00923878">
        <w:rPr>
          <w:rFonts w:ascii="PT Astra Serif" w:hAnsi="PT Astra Serif"/>
          <w:sz w:val="28"/>
          <w:szCs w:val="28"/>
        </w:rPr>
        <w:t>202</w:t>
      </w:r>
      <w:r w:rsidR="00F17EC1">
        <w:rPr>
          <w:rFonts w:ascii="PT Astra Serif" w:hAnsi="PT Astra Serif"/>
          <w:sz w:val="28"/>
          <w:szCs w:val="28"/>
        </w:rPr>
        <w:t>4</w:t>
      </w:r>
      <w:r w:rsidRPr="00923878">
        <w:rPr>
          <w:rFonts w:ascii="PT Astra Serif" w:hAnsi="PT Astra Serif"/>
          <w:sz w:val="28"/>
          <w:szCs w:val="28"/>
        </w:rPr>
        <w:t xml:space="preserve"> год в сумме</w:t>
      </w:r>
      <w:r w:rsidR="00F1216F">
        <w:rPr>
          <w:rFonts w:ascii="PT Astra Serif" w:hAnsi="PT Astra Serif"/>
          <w:sz w:val="28"/>
          <w:szCs w:val="28"/>
        </w:rPr>
        <w:t xml:space="preserve"> </w:t>
      </w:r>
      <w:r w:rsidR="00032642">
        <w:rPr>
          <w:rFonts w:ascii="PT Astra Serif" w:hAnsi="PT Astra Serif"/>
          <w:sz w:val="28"/>
          <w:szCs w:val="28"/>
        </w:rPr>
        <w:t>217 018 934,44</w:t>
      </w:r>
      <w:r w:rsidR="00045A55">
        <w:rPr>
          <w:rFonts w:ascii="PT Astra Serif" w:hAnsi="PT Astra Serif"/>
          <w:sz w:val="28"/>
          <w:szCs w:val="28"/>
        </w:rPr>
        <w:t xml:space="preserve"> </w:t>
      </w:r>
      <w:r w:rsidRPr="00923878">
        <w:rPr>
          <w:rFonts w:ascii="PT Astra Serif" w:hAnsi="PT Astra Serif"/>
          <w:sz w:val="28"/>
          <w:szCs w:val="28"/>
        </w:rPr>
        <w:t>рублей, на 20</w:t>
      </w:r>
      <w:r w:rsidR="006B08E7" w:rsidRPr="00923878">
        <w:rPr>
          <w:rFonts w:ascii="PT Astra Serif" w:hAnsi="PT Astra Serif"/>
          <w:sz w:val="28"/>
          <w:szCs w:val="28"/>
        </w:rPr>
        <w:t>2</w:t>
      </w:r>
      <w:r w:rsidR="00F17EC1">
        <w:rPr>
          <w:rFonts w:ascii="PT Astra Serif" w:hAnsi="PT Astra Serif"/>
          <w:sz w:val="28"/>
          <w:szCs w:val="28"/>
        </w:rPr>
        <w:t>5</w:t>
      </w:r>
      <w:r w:rsidRPr="00923878">
        <w:rPr>
          <w:rFonts w:ascii="PT Astra Serif" w:hAnsi="PT Astra Serif"/>
          <w:sz w:val="28"/>
          <w:szCs w:val="28"/>
        </w:rPr>
        <w:t xml:space="preserve"> год в сумме</w:t>
      </w:r>
      <w:r w:rsidR="00F1216F">
        <w:rPr>
          <w:rFonts w:ascii="PT Astra Serif" w:hAnsi="PT Astra Serif"/>
          <w:sz w:val="28"/>
          <w:szCs w:val="28"/>
        </w:rPr>
        <w:t xml:space="preserve"> </w:t>
      </w:r>
      <w:r w:rsidR="00032642">
        <w:rPr>
          <w:rFonts w:ascii="PT Astra Serif" w:hAnsi="PT Astra Serif"/>
          <w:sz w:val="28"/>
          <w:szCs w:val="28"/>
        </w:rPr>
        <w:t>113 174 345,17</w:t>
      </w:r>
      <w:r w:rsidRPr="00923878">
        <w:rPr>
          <w:rFonts w:ascii="PT Astra Serif" w:hAnsi="PT Astra Serif"/>
          <w:sz w:val="28"/>
          <w:szCs w:val="28"/>
        </w:rPr>
        <w:t xml:space="preserve"> </w:t>
      </w:r>
      <w:r w:rsidR="00F17EC1">
        <w:rPr>
          <w:rFonts w:ascii="PT Astra Serif" w:hAnsi="PT Astra Serif"/>
          <w:sz w:val="28"/>
          <w:szCs w:val="28"/>
        </w:rPr>
        <w:t xml:space="preserve">              </w:t>
      </w:r>
      <w:r w:rsidR="009B3EFB">
        <w:rPr>
          <w:rFonts w:ascii="PT Astra Serif" w:hAnsi="PT Astra Serif"/>
          <w:sz w:val="28"/>
          <w:szCs w:val="28"/>
        </w:rPr>
        <w:t xml:space="preserve"> </w:t>
      </w:r>
      <w:r w:rsidRPr="00923878">
        <w:rPr>
          <w:rFonts w:ascii="PT Astra Serif" w:hAnsi="PT Astra Serif"/>
          <w:sz w:val="28"/>
          <w:szCs w:val="28"/>
        </w:rPr>
        <w:t>рублей, на 20</w:t>
      </w:r>
      <w:r w:rsidR="002004E6" w:rsidRPr="00923878">
        <w:rPr>
          <w:rFonts w:ascii="PT Astra Serif" w:hAnsi="PT Astra Serif"/>
          <w:sz w:val="28"/>
          <w:szCs w:val="28"/>
        </w:rPr>
        <w:t>2</w:t>
      </w:r>
      <w:r w:rsidR="00F17EC1">
        <w:rPr>
          <w:rFonts w:ascii="PT Astra Serif" w:hAnsi="PT Astra Serif"/>
          <w:sz w:val="28"/>
          <w:szCs w:val="28"/>
        </w:rPr>
        <w:t>6</w:t>
      </w:r>
      <w:r w:rsidRPr="00923878">
        <w:rPr>
          <w:rFonts w:ascii="PT Astra Serif" w:hAnsi="PT Astra Serif"/>
          <w:sz w:val="28"/>
          <w:szCs w:val="28"/>
        </w:rPr>
        <w:t xml:space="preserve"> год в сумме</w:t>
      </w:r>
      <w:r w:rsidR="00F1216F">
        <w:rPr>
          <w:rFonts w:ascii="PT Astra Serif" w:hAnsi="PT Astra Serif"/>
          <w:sz w:val="28"/>
          <w:szCs w:val="28"/>
        </w:rPr>
        <w:t xml:space="preserve"> </w:t>
      </w:r>
      <w:r w:rsidR="00D87A3B">
        <w:rPr>
          <w:rFonts w:ascii="PT Astra Serif" w:hAnsi="PT Astra Serif"/>
          <w:sz w:val="28"/>
          <w:szCs w:val="28"/>
        </w:rPr>
        <w:t>115 368 300,00</w:t>
      </w:r>
      <w:r w:rsidR="00F1216F">
        <w:rPr>
          <w:rFonts w:ascii="PT Astra Serif" w:hAnsi="PT Astra Serif"/>
          <w:sz w:val="28"/>
          <w:szCs w:val="28"/>
        </w:rPr>
        <w:t xml:space="preserve"> </w:t>
      </w:r>
      <w:r w:rsidRPr="00923878">
        <w:rPr>
          <w:rFonts w:ascii="PT Astra Serif" w:hAnsi="PT Astra Serif"/>
          <w:sz w:val="28"/>
          <w:szCs w:val="28"/>
        </w:rPr>
        <w:t xml:space="preserve">рублей согласно приложению </w:t>
      </w:r>
      <w:r w:rsidR="00351CA5" w:rsidRPr="00923878">
        <w:rPr>
          <w:rFonts w:ascii="PT Astra Serif" w:hAnsi="PT Astra Serif"/>
          <w:sz w:val="28"/>
          <w:szCs w:val="28"/>
        </w:rPr>
        <w:t>1</w:t>
      </w:r>
      <w:r w:rsidR="009B3EFB">
        <w:rPr>
          <w:rFonts w:ascii="PT Astra Serif" w:hAnsi="PT Astra Serif"/>
          <w:sz w:val="28"/>
          <w:szCs w:val="28"/>
        </w:rPr>
        <w:t>0</w:t>
      </w:r>
      <w:r w:rsidRPr="00923878">
        <w:rPr>
          <w:rFonts w:ascii="PT Astra Serif" w:hAnsi="PT Astra Serif"/>
          <w:sz w:val="28"/>
          <w:szCs w:val="28"/>
        </w:rPr>
        <w:t xml:space="preserve"> к настоящему решению.</w:t>
      </w:r>
    </w:p>
    <w:p w:rsidR="00FB62A4" w:rsidRPr="00923878" w:rsidRDefault="00FB62A4" w:rsidP="00893C16">
      <w:pPr>
        <w:ind w:firstLine="709"/>
        <w:jc w:val="both"/>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7270"/>
      </w:tblGrid>
      <w:tr w:rsidR="00FB62A4" w:rsidRPr="00923878" w:rsidTr="00853401">
        <w:tc>
          <w:tcPr>
            <w:tcW w:w="709" w:type="dxa"/>
          </w:tcPr>
          <w:p w:rsidR="00FB62A4" w:rsidRPr="00923878" w:rsidRDefault="00FB62A4" w:rsidP="009B3EFB">
            <w:pPr>
              <w:jc w:val="both"/>
              <w:rPr>
                <w:rFonts w:ascii="PT Astra Serif" w:hAnsi="PT Astra Serif"/>
                <w:sz w:val="28"/>
                <w:szCs w:val="28"/>
              </w:rPr>
            </w:pPr>
            <w:r w:rsidRPr="00923878">
              <w:rPr>
                <w:rFonts w:ascii="PT Astra Serif" w:hAnsi="PT Astra Serif"/>
                <w:b/>
                <w:bCs/>
                <w:sz w:val="28"/>
                <w:szCs w:val="28"/>
              </w:rPr>
              <w:t>Статья </w:t>
            </w:r>
            <w:r w:rsidR="009B3EFB">
              <w:rPr>
                <w:rFonts w:ascii="PT Astra Serif" w:hAnsi="PT Astra Serif"/>
                <w:b/>
                <w:bCs/>
                <w:sz w:val="28"/>
                <w:szCs w:val="28"/>
              </w:rPr>
              <w:t>8</w:t>
            </w:r>
            <w:r w:rsidRPr="00923878">
              <w:rPr>
                <w:rFonts w:ascii="PT Astra Serif" w:hAnsi="PT Astra Serif"/>
                <w:b/>
                <w:bCs/>
                <w:sz w:val="28"/>
                <w:szCs w:val="28"/>
              </w:rPr>
              <w:t>. </w:t>
            </w:r>
          </w:p>
        </w:tc>
        <w:tc>
          <w:tcPr>
            <w:tcW w:w="8044" w:type="dxa"/>
          </w:tcPr>
          <w:p w:rsidR="00FB62A4" w:rsidRPr="00923878" w:rsidRDefault="00FB62A4" w:rsidP="00FB62A4">
            <w:pPr>
              <w:jc w:val="both"/>
              <w:rPr>
                <w:rFonts w:ascii="PT Astra Serif" w:hAnsi="PT Astra Serif"/>
                <w:sz w:val="28"/>
                <w:szCs w:val="28"/>
              </w:rPr>
            </w:pPr>
            <w:r w:rsidRPr="00923878">
              <w:rPr>
                <w:rFonts w:ascii="PT Astra Serif" w:hAnsi="PT Astra Serif"/>
                <w:b/>
                <w:bCs/>
                <w:sz w:val="28"/>
                <w:szCs w:val="28"/>
              </w:rPr>
              <w:t>Резервный</w:t>
            </w:r>
            <w:r w:rsidRPr="00923878">
              <w:rPr>
                <w:rFonts w:ascii="PT Astra Serif" w:hAnsi="PT Astra Serif"/>
                <w:b/>
                <w:sz w:val="28"/>
                <w:szCs w:val="28"/>
              </w:rPr>
              <w:t xml:space="preserve"> фонд администрации муниципального образования Щекинский район</w:t>
            </w:r>
          </w:p>
        </w:tc>
      </w:tr>
    </w:tbl>
    <w:p w:rsidR="00FB62A4" w:rsidRPr="00923878" w:rsidRDefault="00FB62A4" w:rsidP="00893C16">
      <w:pPr>
        <w:ind w:firstLine="709"/>
        <w:jc w:val="both"/>
        <w:rPr>
          <w:rFonts w:ascii="PT Astra Serif" w:hAnsi="PT Astra Serif"/>
          <w:sz w:val="28"/>
          <w:szCs w:val="28"/>
        </w:rPr>
      </w:pPr>
    </w:p>
    <w:p w:rsidR="00AB1984" w:rsidRDefault="00AB1984" w:rsidP="00F73759">
      <w:pPr>
        <w:spacing w:line="360" w:lineRule="auto"/>
        <w:ind w:firstLine="709"/>
        <w:jc w:val="both"/>
        <w:rPr>
          <w:rFonts w:ascii="PT Astra Serif" w:hAnsi="PT Astra Serif"/>
          <w:sz w:val="28"/>
          <w:szCs w:val="28"/>
        </w:rPr>
      </w:pPr>
      <w:r w:rsidRPr="00CF6630">
        <w:rPr>
          <w:rFonts w:ascii="PT Astra Serif" w:hAnsi="PT Astra Serif"/>
          <w:sz w:val="28"/>
          <w:szCs w:val="28"/>
        </w:rPr>
        <w:t>Предусмотреть в составе расходов бюджета муниципального образования резервный фонд администрации Щекинского района на  финансовое обеспечение непредвиденных расходов на 202</w:t>
      </w:r>
      <w:r w:rsidR="00362556">
        <w:rPr>
          <w:rFonts w:ascii="PT Astra Serif" w:hAnsi="PT Astra Serif"/>
          <w:sz w:val="28"/>
          <w:szCs w:val="28"/>
        </w:rPr>
        <w:t>4</w:t>
      </w:r>
      <w:r w:rsidRPr="00CF6630">
        <w:rPr>
          <w:rFonts w:ascii="PT Astra Serif" w:hAnsi="PT Astra Serif"/>
          <w:sz w:val="28"/>
          <w:szCs w:val="28"/>
        </w:rPr>
        <w:t xml:space="preserve"> год в размере</w:t>
      </w:r>
      <w:r w:rsidR="0092147F">
        <w:rPr>
          <w:rFonts w:ascii="PT Astra Serif" w:hAnsi="PT Astra Serif"/>
          <w:sz w:val="28"/>
          <w:szCs w:val="28"/>
        </w:rPr>
        <w:t xml:space="preserve"> </w:t>
      </w:r>
      <w:r w:rsidR="00045A55" w:rsidRPr="00045A55">
        <w:rPr>
          <w:rFonts w:ascii="PT Astra Serif" w:hAnsi="PT Astra Serif"/>
          <w:sz w:val="28"/>
          <w:szCs w:val="28"/>
        </w:rPr>
        <w:t>9</w:t>
      </w:r>
      <w:r w:rsidR="00A22811">
        <w:rPr>
          <w:rFonts w:ascii="PT Astra Serif" w:hAnsi="PT Astra Serif"/>
          <w:sz w:val="28"/>
          <w:szCs w:val="28"/>
        </w:rPr>
        <w:t>8</w:t>
      </w:r>
      <w:r w:rsidR="00045A55">
        <w:rPr>
          <w:rFonts w:ascii="PT Astra Serif" w:hAnsi="PT Astra Serif"/>
          <w:sz w:val="28"/>
          <w:szCs w:val="28"/>
        </w:rPr>
        <w:t> </w:t>
      </w:r>
      <w:r w:rsidR="00045A55" w:rsidRPr="00045A55">
        <w:rPr>
          <w:rFonts w:ascii="PT Astra Serif" w:hAnsi="PT Astra Serif"/>
          <w:sz w:val="28"/>
          <w:szCs w:val="28"/>
        </w:rPr>
        <w:t>896</w:t>
      </w:r>
      <w:r w:rsidR="00045A55">
        <w:rPr>
          <w:rFonts w:ascii="PT Astra Serif" w:hAnsi="PT Astra Serif"/>
          <w:sz w:val="28"/>
          <w:szCs w:val="28"/>
        </w:rPr>
        <w:t> </w:t>
      </w:r>
      <w:r w:rsidR="00045A55" w:rsidRPr="00045A55">
        <w:rPr>
          <w:rFonts w:ascii="PT Astra Serif" w:hAnsi="PT Astra Serif"/>
          <w:sz w:val="28"/>
          <w:szCs w:val="28"/>
        </w:rPr>
        <w:t>519,56</w:t>
      </w:r>
      <w:r w:rsidR="00045A55">
        <w:rPr>
          <w:rFonts w:ascii="PT Astra Serif" w:hAnsi="PT Astra Serif"/>
          <w:sz w:val="28"/>
          <w:szCs w:val="28"/>
        </w:rPr>
        <w:t xml:space="preserve"> </w:t>
      </w:r>
      <w:r w:rsidRPr="00CF6630">
        <w:rPr>
          <w:rFonts w:ascii="PT Astra Serif" w:hAnsi="PT Astra Serif"/>
          <w:sz w:val="28"/>
          <w:szCs w:val="28"/>
        </w:rPr>
        <w:t>рублей,  на 202</w:t>
      </w:r>
      <w:r w:rsidR="00362556">
        <w:rPr>
          <w:rFonts w:ascii="PT Astra Serif" w:hAnsi="PT Astra Serif"/>
          <w:sz w:val="28"/>
          <w:szCs w:val="28"/>
        </w:rPr>
        <w:t>5</w:t>
      </w:r>
      <w:r w:rsidRPr="00CF6630">
        <w:rPr>
          <w:rFonts w:ascii="PT Astra Serif" w:hAnsi="PT Astra Serif"/>
          <w:sz w:val="28"/>
          <w:szCs w:val="28"/>
        </w:rPr>
        <w:t xml:space="preserve"> год в размере</w:t>
      </w:r>
      <w:r w:rsidR="0092147F">
        <w:rPr>
          <w:rFonts w:ascii="PT Astra Serif" w:hAnsi="PT Astra Serif"/>
          <w:sz w:val="28"/>
          <w:szCs w:val="28"/>
        </w:rPr>
        <w:t xml:space="preserve"> 3 000 000,00 </w:t>
      </w:r>
      <w:r w:rsidRPr="00CF6630">
        <w:rPr>
          <w:rFonts w:ascii="PT Astra Serif" w:hAnsi="PT Astra Serif"/>
          <w:sz w:val="28"/>
          <w:szCs w:val="28"/>
        </w:rPr>
        <w:t>рублей, на 202</w:t>
      </w:r>
      <w:r w:rsidR="00362556">
        <w:rPr>
          <w:rFonts w:ascii="PT Astra Serif" w:hAnsi="PT Astra Serif"/>
          <w:sz w:val="28"/>
          <w:szCs w:val="28"/>
        </w:rPr>
        <w:t>6</w:t>
      </w:r>
      <w:r w:rsidRPr="00CF6630">
        <w:rPr>
          <w:rFonts w:ascii="PT Astra Serif" w:hAnsi="PT Astra Serif"/>
          <w:sz w:val="28"/>
          <w:szCs w:val="28"/>
        </w:rPr>
        <w:t xml:space="preserve"> год в размере</w:t>
      </w:r>
      <w:r w:rsidR="0092147F">
        <w:rPr>
          <w:rFonts w:ascii="PT Astra Serif" w:hAnsi="PT Astra Serif"/>
          <w:sz w:val="28"/>
          <w:szCs w:val="28"/>
        </w:rPr>
        <w:t xml:space="preserve"> 3 000 000,00 </w:t>
      </w:r>
      <w:r w:rsidR="00906B8E">
        <w:rPr>
          <w:rFonts w:ascii="PT Astra Serif" w:hAnsi="PT Astra Serif"/>
          <w:sz w:val="28"/>
          <w:szCs w:val="28"/>
        </w:rPr>
        <w:t>рублей.</w:t>
      </w:r>
    </w:p>
    <w:p w:rsidR="005D7038" w:rsidRDefault="005D7038" w:rsidP="00F73759">
      <w:pPr>
        <w:spacing w:line="360" w:lineRule="auto"/>
        <w:ind w:firstLine="709"/>
        <w:jc w:val="both"/>
        <w:rPr>
          <w:rFonts w:ascii="PT Astra Serif" w:hAnsi="PT Astra Serif"/>
          <w:sz w:val="28"/>
          <w:szCs w:val="28"/>
        </w:rPr>
      </w:pPr>
    </w:p>
    <w:tbl>
      <w:tblPr>
        <w:tblW w:w="8917" w:type="dxa"/>
        <w:tblInd w:w="762" w:type="dxa"/>
        <w:tblLook w:val="01E0" w:firstRow="1" w:lastRow="1" w:firstColumn="1" w:lastColumn="1" w:noHBand="0" w:noVBand="0"/>
      </w:tblPr>
      <w:tblGrid>
        <w:gridCol w:w="1614"/>
        <w:gridCol w:w="7303"/>
      </w:tblGrid>
      <w:tr w:rsidR="00F73759" w:rsidRPr="00DA7F4A" w:rsidTr="00715346">
        <w:trPr>
          <w:trHeight w:val="1276"/>
        </w:trPr>
        <w:tc>
          <w:tcPr>
            <w:tcW w:w="1614" w:type="dxa"/>
          </w:tcPr>
          <w:p w:rsidR="00F73759" w:rsidRPr="00DA7F4A" w:rsidRDefault="00F73759" w:rsidP="00F56222">
            <w:pPr>
              <w:autoSpaceDE w:val="0"/>
              <w:autoSpaceDN w:val="0"/>
              <w:adjustRightInd w:val="0"/>
              <w:ind w:right="-164"/>
              <w:jc w:val="both"/>
              <w:rPr>
                <w:rFonts w:ascii="PT Astra Serif" w:hAnsi="PT Astra Serif"/>
                <w:b/>
                <w:sz w:val="28"/>
                <w:szCs w:val="28"/>
              </w:rPr>
            </w:pPr>
            <w:r w:rsidRPr="00DA7F4A">
              <w:rPr>
                <w:rFonts w:ascii="PT Astra Serif" w:hAnsi="PT Astra Serif"/>
                <w:b/>
                <w:sz w:val="28"/>
                <w:szCs w:val="28"/>
              </w:rPr>
              <w:t xml:space="preserve">Статья </w:t>
            </w:r>
            <w:r w:rsidR="00F56222">
              <w:rPr>
                <w:rFonts w:ascii="PT Astra Serif" w:hAnsi="PT Astra Serif"/>
                <w:b/>
                <w:sz w:val="28"/>
                <w:szCs w:val="28"/>
              </w:rPr>
              <w:t>9</w:t>
            </w:r>
            <w:r w:rsidRPr="00DA7F4A">
              <w:rPr>
                <w:rFonts w:ascii="PT Astra Serif" w:hAnsi="PT Astra Serif"/>
                <w:b/>
                <w:sz w:val="28"/>
                <w:szCs w:val="28"/>
              </w:rPr>
              <w:t>.</w:t>
            </w:r>
          </w:p>
        </w:tc>
        <w:tc>
          <w:tcPr>
            <w:tcW w:w="7303" w:type="dxa"/>
          </w:tcPr>
          <w:p w:rsidR="00362556" w:rsidRDefault="00FC1B63" w:rsidP="009311E7">
            <w:pPr>
              <w:autoSpaceDE w:val="0"/>
              <w:autoSpaceDN w:val="0"/>
              <w:adjustRightInd w:val="0"/>
              <w:jc w:val="both"/>
              <w:rPr>
                <w:rFonts w:ascii="PT Astra Serif" w:hAnsi="PT Astra Serif"/>
                <w:b/>
                <w:sz w:val="28"/>
                <w:szCs w:val="28"/>
              </w:rPr>
            </w:pPr>
            <w:r>
              <w:rPr>
                <w:rFonts w:ascii="PT Astra Serif" w:hAnsi="PT Astra Serif"/>
                <w:b/>
                <w:sz w:val="28"/>
                <w:szCs w:val="28"/>
              </w:rPr>
              <w:t>Предоставление бюджетных инвестиций юридическим лицам, не являющимся муниципальными учреждениями или муниципальными унитарными предприятиями</w:t>
            </w:r>
          </w:p>
          <w:p w:rsidR="00FC1B63" w:rsidRPr="00DA7F4A" w:rsidRDefault="00FC1B63" w:rsidP="009311E7">
            <w:pPr>
              <w:autoSpaceDE w:val="0"/>
              <w:autoSpaceDN w:val="0"/>
              <w:adjustRightInd w:val="0"/>
              <w:jc w:val="both"/>
              <w:rPr>
                <w:rFonts w:ascii="PT Astra Serif" w:hAnsi="PT Astra Serif"/>
                <w:b/>
                <w:i/>
                <w:sz w:val="28"/>
                <w:szCs w:val="28"/>
              </w:rPr>
            </w:pPr>
            <w:r w:rsidRPr="00DA7F4A">
              <w:rPr>
                <w:rFonts w:ascii="PT Astra Serif" w:hAnsi="PT Astra Serif"/>
                <w:b/>
                <w:i/>
                <w:sz w:val="28"/>
                <w:szCs w:val="28"/>
              </w:rPr>
              <w:t xml:space="preserve"> </w:t>
            </w:r>
          </w:p>
        </w:tc>
      </w:tr>
    </w:tbl>
    <w:p w:rsidR="00FC1B63" w:rsidRPr="00923878" w:rsidRDefault="00FC1B63" w:rsidP="00FC1B63">
      <w:pPr>
        <w:spacing w:line="360" w:lineRule="auto"/>
        <w:ind w:firstLine="709"/>
        <w:jc w:val="both"/>
        <w:rPr>
          <w:rFonts w:ascii="PT Astra Serif" w:hAnsi="PT Astra Serif"/>
          <w:sz w:val="28"/>
          <w:szCs w:val="28"/>
        </w:rPr>
      </w:pPr>
      <w:r>
        <w:rPr>
          <w:rFonts w:ascii="PT Astra Serif" w:hAnsi="PT Astra Serif"/>
          <w:sz w:val="28"/>
          <w:szCs w:val="28"/>
        </w:rPr>
        <w:t xml:space="preserve">Утвердить объем бюджетных ассигнований на предоставление взноса в уставный капитал </w:t>
      </w:r>
      <w:r w:rsidRPr="00971EF1">
        <w:rPr>
          <w:rFonts w:ascii="PT Astra Serif" w:hAnsi="PT Astra Serif"/>
          <w:sz w:val="28"/>
          <w:szCs w:val="28"/>
        </w:rPr>
        <w:t>Акционерного общества «Лазаревское производственное жилищно-коммунальное хозяйство»</w:t>
      </w:r>
      <w:r>
        <w:rPr>
          <w:rFonts w:ascii="PT Astra Serif" w:hAnsi="PT Astra Serif"/>
          <w:sz w:val="28"/>
          <w:szCs w:val="28"/>
        </w:rPr>
        <w:t xml:space="preserve"> в целях организации его текущей деятельности на 202</w:t>
      </w:r>
      <w:r w:rsidR="001539B6">
        <w:rPr>
          <w:rFonts w:ascii="PT Astra Serif" w:hAnsi="PT Astra Serif"/>
          <w:sz w:val="28"/>
          <w:szCs w:val="28"/>
        </w:rPr>
        <w:t>4</w:t>
      </w:r>
      <w:r>
        <w:rPr>
          <w:rFonts w:ascii="PT Astra Serif" w:hAnsi="PT Astra Serif"/>
          <w:sz w:val="28"/>
          <w:szCs w:val="28"/>
        </w:rPr>
        <w:t xml:space="preserve"> год в сумме </w:t>
      </w:r>
      <w:r w:rsidR="00457C7C" w:rsidRPr="00457C7C">
        <w:rPr>
          <w:rFonts w:ascii="PT Astra Serif" w:hAnsi="PT Astra Serif"/>
          <w:sz w:val="28"/>
          <w:szCs w:val="28"/>
        </w:rPr>
        <w:t>11</w:t>
      </w:r>
      <w:r w:rsidRPr="00457C7C">
        <w:rPr>
          <w:rFonts w:ascii="PT Astra Serif" w:hAnsi="PT Astra Serif"/>
          <w:sz w:val="28"/>
          <w:szCs w:val="28"/>
        </w:rPr>
        <w:t> 000 000,00</w:t>
      </w:r>
      <w:r>
        <w:rPr>
          <w:rFonts w:ascii="PT Astra Serif" w:hAnsi="PT Astra Serif"/>
          <w:sz w:val="28"/>
          <w:szCs w:val="28"/>
        </w:rPr>
        <w:t xml:space="preserve"> рублей, на 202</w:t>
      </w:r>
      <w:r w:rsidR="001539B6">
        <w:rPr>
          <w:rFonts w:ascii="PT Astra Serif" w:hAnsi="PT Astra Serif"/>
          <w:sz w:val="28"/>
          <w:szCs w:val="28"/>
        </w:rPr>
        <w:t>5</w:t>
      </w:r>
      <w:r>
        <w:rPr>
          <w:rFonts w:ascii="PT Astra Serif" w:hAnsi="PT Astra Serif"/>
          <w:sz w:val="28"/>
          <w:szCs w:val="28"/>
        </w:rPr>
        <w:t xml:space="preserve"> год в сумме </w:t>
      </w:r>
      <w:r w:rsidR="00D76520" w:rsidRPr="00457C7C">
        <w:rPr>
          <w:rFonts w:ascii="PT Astra Serif" w:hAnsi="PT Astra Serif"/>
          <w:sz w:val="28"/>
          <w:szCs w:val="28"/>
        </w:rPr>
        <w:t>7</w:t>
      </w:r>
      <w:r w:rsidRPr="00457C7C">
        <w:rPr>
          <w:rFonts w:ascii="PT Astra Serif" w:hAnsi="PT Astra Serif"/>
          <w:sz w:val="28"/>
          <w:szCs w:val="28"/>
        </w:rPr>
        <w:t> 000 000,00</w:t>
      </w:r>
      <w:r>
        <w:rPr>
          <w:rFonts w:ascii="PT Astra Serif" w:hAnsi="PT Astra Serif"/>
          <w:sz w:val="28"/>
          <w:szCs w:val="28"/>
        </w:rPr>
        <w:t xml:space="preserve"> рублей, на 202</w:t>
      </w:r>
      <w:r w:rsidR="001539B6">
        <w:rPr>
          <w:rFonts w:ascii="PT Astra Serif" w:hAnsi="PT Astra Serif"/>
          <w:sz w:val="28"/>
          <w:szCs w:val="28"/>
        </w:rPr>
        <w:t>6</w:t>
      </w:r>
      <w:r>
        <w:rPr>
          <w:rFonts w:ascii="PT Astra Serif" w:hAnsi="PT Astra Serif"/>
          <w:sz w:val="28"/>
          <w:szCs w:val="28"/>
        </w:rPr>
        <w:t xml:space="preserve"> год в </w:t>
      </w:r>
      <w:r w:rsidRPr="00457C7C">
        <w:rPr>
          <w:rFonts w:ascii="PT Astra Serif" w:hAnsi="PT Astra Serif"/>
          <w:sz w:val="28"/>
          <w:szCs w:val="28"/>
        </w:rPr>
        <w:t xml:space="preserve">сумме </w:t>
      </w:r>
      <w:r w:rsidR="00D76520" w:rsidRPr="00457C7C">
        <w:rPr>
          <w:rFonts w:ascii="PT Astra Serif" w:hAnsi="PT Astra Serif"/>
          <w:sz w:val="28"/>
          <w:szCs w:val="28"/>
        </w:rPr>
        <w:t>7</w:t>
      </w:r>
      <w:r w:rsidRPr="00457C7C">
        <w:rPr>
          <w:rFonts w:ascii="PT Astra Serif" w:hAnsi="PT Astra Serif"/>
          <w:sz w:val="28"/>
          <w:szCs w:val="28"/>
        </w:rPr>
        <w:t> 000 000,00 рублей.</w:t>
      </w:r>
    </w:p>
    <w:p w:rsidR="00F73759" w:rsidRDefault="00F73759" w:rsidP="00893C16">
      <w:pPr>
        <w:ind w:firstLine="709"/>
        <w:jc w:val="both"/>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7130"/>
      </w:tblGrid>
      <w:tr w:rsidR="00183622" w:rsidRPr="00923878" w:rsidTr="00B01E1F">
        <w:tc>
          <w:tcPr>
            <w:tcW w:w="1623" w:type="dxa"/>
          </w:tcPr>
          <w:p w:rsidR="00183622" w:rsidRPr="00923878" w:rsidRDefault="00183622" w:rsidP="00F56222">
            <w:pPr>
              <w:jc w:val="both"/>
              <w:rPr>
                <w:rFonts w:ascii="PT Astra Serif" w:hAnsi="PT Astra Serif"/>
                <w:sz w:val="28"/>
                <w:szCs w:val="28"/>
              </w:rPr>
            </w:pPr>
            <w:r w:rsidRPr="00923878">
              <w:rPr>
                <w:rFonts w:ascii="PT Astra Serif" w:hAnsi="PT Astra Serif"/>
                <w:b/>
                <w:sz w:val="28"/>
                <w:szCs w:val="28"/>
              </w:rPr>
              <w:lastRenderedPageBreak/>
              <w:t>Статья 1</w:t>
            </w:r>
            <w:r w:rsidR="00F56222">
              <w:rPr>
                <w:rFonts w:ascii="PT Astra Serif" w:hAnsi="PT Astra Serif"/>
                <w:b/>
                <w:sz w:val="28"/>
                <w:szCs w:val="28"/>
              </w:rPr>
              <w:t>0</w:t>
            </w:r>
            <w:r w:rsidRPr="00923878">
              <w:rPr>
                <w:rFonts w:ascii="PT Astra Serif" w:hAnsi="PT Astra Serif"/>
                <w:b/>
                <w:sz w:val="28"/>
                <w:szCs w:val="28"/>
              </w:rPr>
              <w:t>. </w:t>
            </w:r>
          </w:p>
        </w:tc>
        <w:tc>
          <w:tcPr>
            <w:tcW w:w="7130" w:type="dxa"/>
          </w:tcPr>
          <w:p w:rsidR="00183622" w:rsidRDefault="00183622" w:rsidP="00183622">
            <w:pPr>
              <w:jc w:val="both"/>
              <w:rPr>
                <w:rFonts w:ascii="PT Astra Serif" w:hAnsi="PT Astra Serif"/>
                <w:b/>
                <w:bCs/>
                <w:sz w:val="28"/>
                <w:szCs w:val="28"/>
              </w:rPr>
            </w:pPr>
            <w:r w:rsidRPr="00923878">
              <w:rPr>
                <w:rFonts w:ascii="PT Astra Serif" w:hAnsi="PT Astra Serif"/>
                <w:b/>
                <w:bCs/>
                <w:sz w:val="28"/>
                <w:szCs w:val="28"/>
              </w:rPr>
              <w:t xml:space="preserve">Межбюджетные трансферты бюджетам  муниципальных образований поселений </w:t>
            </w:r>
            <w:proofErr w:type="spellStart"/>
            <w:r w:rsidRPr="00923878">
              <w:rPr>
                <w:rFonts w:ascii="PT Astra Serif" w:hAnsi="PT Astra Serif"/>
                <w:b/>
                <w:bCs/>
                <w:sz w:val="28"/>
                <w:szCs w:val="28"/>
              </w:rPr>
              <w:t>Щекинского</w:t>
            </w:r>
            <w:proofErr w:type="spellEnd"/>
            <w:r w:rsidRPr="00923878">
              <w:rPr>
                <w:rFonts w:ascii="PT Astra Serif" w:hAnsi="PT Astra Serif"/>
                <w:b/>
                <w:bCs/>
                <w:sz w:val="28"/>
                <w:szCs w:val="28"/>
              </w:rPr>
              <w:t xml:space="preserve"> района</w:t>
            </w:r>
          </w:p>
          <w:p w:rsidR="00F92088" w:rsidRPr="00923878" w:rsidRDefault="00F92088" w:rsidP="00183622">
            <w:pPr>
              <w:jc w:val="both"/>
              <w:rPr>
                <w:rFonts w:ascii="PT Astra Serif" w:hAnsi="PT Astra Serif"/>
                <w:sz w:val="28"/>
                <w:szCs w:val="28"/>
              </w:rPr>
            </w:pPr>
          </w:p>
        </w:tc>
      </w:tr>
    </w:tbl>
    <w:p w:rsidR="006D679D" w:rsidRDefault="006D679D" w:rsidP="003006A1">
      <w:pPr>
        <w:spacing w:line="360" w:lineRule="auto"/>
        <w:ind w:firstLine="709"/>
        <w:jc w:val="both"/>
        <w:rPr>
          <w:rFonts w:ascii="PT Astra Serif" w:hAnsi="PT Astra Serif"/>
          <w:sz w:val="28"/>
          <w:szCs w:val="28"/>
        </w:rPr>
      </w:pPr>
      <w:r w:rsidRPr="006D679D">
        <w:rPr>
          <w:rFonts w:ascii="PT Astra Serif" w:hAnsi="PT Astra Serif"/>
          <w:sz w:val="28"/>
          <w:szCs w:val="28"/>
        </w:rPr>
        <w:t xml:space="preserve">1. Утвердить общий объем межбюджетных трансфертов, предоставляемых бюджетам муниципальных образований поселений </w:t>
      </w:r>
      <w:proofErr w:type="spellStart"/>
      <w:r w:rsidRPr="006D679D">
        <w:rPr>
          <w:rFonts w:ascii="PT Astra Serif" w:hAnsi="PT Astra Serif"/>
          <w:sz w:val="28"/>
          <w:szCs w:val="28"/>
        </w:rPr>
        <w:t>Щекинского</w:t>
      </w:r>
      <w:proofErr w:type="spellEnd"/>
      <w:r w:rsidRPr="006D679D">
        <w:rPr>
          <w:rFonts w:ascii="PT Astra Serif" w:hAnsi="PT Astra Serif"/>
          <w:sz w:val="28"/>
          <w:szCs w:val="28"/>
        </w:rPr>
        <w:t xml:space="preserve"> района, на 2024 год в сумме </w:t>
      </w:r>
      <w:r w:rsidR="000E46E6">
        <w:rPr>
          <w:rFonts w:ascii="PT Astra Serif" w:hAnsi="PT Astra Serif"/>
          <w:sz w:val="28"/>
          <w:szCs w:val="28"/>
        </w:rPr>
        <w:t>569 934 974,21</w:t>
      </w:r>
      <w:r w:rsidR="002370F3">
        <w:rPr>
          <w:rFonts w:ascii="PT Astra Serif" w:hAnsi="PT Astra Serif"/>
          <w:sz w:val="28"/>
          <w:szCs w:val="28"/>
        </w:rPr>
        <w:t xml:space="preserve"> </w:t>
      </w:r>
      <w:r w:rsidRPr="006D679D">
        <w:rPr>
          <w:rFonts w:ascii="PT Astra Serif" w:hAnsi="PT Astra Serif"/>
          <w:sz w:val="28"/>
          <w:szCs w:val="28"/>
        </w:rPr>
        <w:t xml:space="preserve">рублей, на 2025 год  в сумме 139 181 734,58 рублей, на 2026 год  </w:t>
      </w:r>
      <w:r>
        <w:rPr>
          <w:rFonts w:ascii="PT Astra Serif" w:hAnsi="PT Astra Serif"/>
          <w:sz w:val="28"/>
          <w:szCs w:val="28"/>
        </w:rPr>
        <w:t>в сумме 141 787 083,63 рублей.</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2. </w:t>
      </w:r>
      <w:proofErr w:type="gramStart"/>
      <w:r w:rsidRPr="00923878">
        <w:rPr>
          <w:rFonts w:ascii="PT Astra Serif" w:hAnsi="PT Astra Serif"/>
          <w:sz w:val="28"/>
          <w:szCs w:val="28"/>
        </w:rPr>
        <w:t>Межбюджетные трансферты из бюджета муниципального образования бюджетам муниципальных образований поселений Щекинского района предоставляются 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w:t>
      </w:r>
      <w:proofErr w:type="gramEnd"/>
      <w:r w:rsidRPr="00923878">
        <w:rPr>
          <w:rFonts w:ascii="PT Astra Serif" w:hAnsi="PT Astra Serif"/>
          <w:sz w:val="28"/>
          <w:szCs w:val="28"/>
        </w:rPr>
        <w:t xml:space="preserve"> </w:t>
      </w:r>
      <w:proofErr w:type="gramStart"/>
      <w:r w:rsidRPr="00923878">
        <w:rPr>
          <w:rFonts w:ascii="PT Astra Serif" w:hAnsi="PT Astra Serif"/>
          <w:sz w:val="28"/>
          <w:szCs w:val="28"/>
        </w:rPr>
        <w:t>образований Тульской области», Законом Тульской области от 12 ноября 2008 года № 1113-ЗТО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Решением Собрания представителей Щекинского района от 27 августа 2008 г. № 43/452 «Об утверждении Положения «О выравнивании уровня бюджетной обеспеченности поселений, входящих в состав</w:t>
      </w:r>
      <w:proofErr w:type="gramEnd"/>
      <w:r w:rsidRPr="00923878">
        <w:rPr>
          <w:rFonts w:ascii="PT Astra Serif" w:hAnsi="PT Astra Serif"/>
          <w:sz w:val="28"/>
          <w:szCs w:val="28"/>
        </w:rPr>
        <w:t xml:space="preserve"> </w:t>
      </w:r>
      <w:proofErr w:type="gramStart"/>
      <w:r w:rsidRPr="00923878">
        <w:rPr>
          <w:rFonts w:ascii="PT Astra Serif" w:hAnsi="PT Astra Serif"/>
          <w:sz w:val="28"/>
          <w:szCs w:val="28"/>
        </w:rPr>
        <w:t>Щекинского района, за счет средств бюджета муниципального района», Решением Собрания представителей Щекинского района от 30 ноября 2012 года № 44/496 «Об утверждении Положения «О межбюджетных отношениях в муниципальном образовании Щекинский район»</w:t>
      </w:r>
      <w:r w:rsidR="00AB3EDF" w:rsidRPr="00923878">
        <w:rPr>
          <w:rFonts w:ascii="PT Astra Serif" w:hAnsi="PT Astra Serif"/>
          <w:sz w:val="28"/>
          <w:szCs w:val="28"/>
        </w:rPr>
        <w:t xml:space="preserve">, </w:t>
      </w:r>
      <w:r w:rsidR="004A5476" w:rsidRPr="00CF6630">
        <w:rPr>
          <w:rFonts w:ascii="PT Astra Serif" w:hAnsi="PT Astra Serif"/>
          <w:sz w:val="28"/>
          <w:szCs w:val="28"/>
        </w:rPr>
        <w:t xml:space="preserve">постановлением администрации муниципального образования Щекинский район от 15 апреля 2021 года №4-480 «Об утверждении методики расчета и распределения иного межбюджетного трансферта на обеспечение </w:t>
      </w:r>
      <w:r w:rsidR="004A5476" w:rsidRPr="00CF6630">
        <w:rPr>
          <w:rFonts w:ascii="PT Astra Serif" w:hAnsi="PT Astra Serif"/>
          <w:sz w:val="28"/>
          <w:szCs w:val="28"/>
        </w:rPr>
        <w:lastRenderedPageBreak/>
        <w:t>сбалансированности  бюджетов муниципальных образований (поселений) муниципального</w:t>
      </w:r>
      <w:proofErr w:type="gramEnd"/>
      <w:r w:rsidR="004A5476" w:rsidRPr="00CF6630">
        <w:rPr>
          <w:rFonts w:ascii="PT Astra Serif" w:hAnsi="PT Astra Serif"/>
          <w:sz w:val="28"/>
          <w:szCs w:val="28"/>
        </w:rPr>
        <w:t xml:space="preserve"> образования Щекинский район»</w:t>
      </w:r>
      <w:r w:rsidR="00AB3EDF" w:rsidRPr="00923878">
        <w:rPr>
          <w:rFonts w:ascii="PT Astra Serif" w:hAnsi="PT Astra Serif"/>
          <w:sz w:val="28"/>
          <w:szCs w:val="28"/>
        </w:rPr>
        <w:t xml:space="preserve"> </w:t>
      </w:r>
      <w:r w:rsidRPr="00923878">
        <w:rPr>
          <w:rFonts w:ascii="PT Astra Serif" w:hAnsi="PT Astra Serif"/>
          <w:sz w:val="28"/>
          <w:szCs w:val="28"/>
        </w:rPr>
        <w:t>и настоящим Решением.</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3. Установить </w:t>
      </w:r>
      <w:r w:rsidR="0054740B">
        <w:rPr>
          <w:rFonts w:ascii="PT Astra Serif" w:hAnsi="PT Astra Serif"/>
          <w:sz w:val="28"/>
          <w:szCs w:val="28"/>
        </w:rPr>
        <w:t>на 2024 год и на плановый период 2025 и 2026 годов</w:t>
      </w:r>
      <w:r w:rsidRPr="00923878">
        <w:rPr>
          <w:rFonts w:ascii="PT Astra Serif" w:hAnsi="PT Astra Serif"/>
          <w:sz w:val="28"/>
          <w:szCs w:val="28"/>
        </w:rPr>
        <w:t xml:space="preserve"> средний уровень расчетной бюджетной обеспеченности муниципальных образований поселений Щекинского района для распределения </w:t>
      </w:r>
      <w:r w:rsidR="00072180" w:rsidRPr="00923878">
        <w:rPr>
          <w:rFonts w:ascii="PT Astra Serif" w:hAnsi="PT Astra Serif"/>
          <w:sz w:val="28"/>
          <w:szCs w:val="28"/>
        </w:rPr>
        <w:t xml:space="preserve">дотаций на выравнивание бюджетной обеспеченности поселений </w:t>
      </w:r>
      <w:proofErr w:type="spellStart"/>
      <w:r w:rsidR="00072180" w:rsidRPr="00923878">
        <w:rPr>
          <w:rFonts w:ascii="PT Astra Serif" w:hAnsi="PT Astra Serif"/>
          <w:sz w:val="28"/>
          <w:szCs w:val="28"/>
        </w:rPr>
        <w:t>Щекинского</w:t>
      </w:r>
      <w:proofErr w:type="spellEnd"/>
      <w:r w:rsidR="00072180" w:rsidRPr="00923878">
        <w:rPr>
          <w:rFonts w:ascii="PT Astra Serif" w:hAnsi="PT Astra Serif"/>
          <w:sz w:val="28"/>
          <w:szCs w:val="28"/>
        </w:rPr>
        <w:t xml:space="preserve"> района </w:t>
      </w:r>
      <w:r w:rsidR="00573CE1" w:rsidRPr="00923878">
        <w:rPr>
          <w:rFonts w:ascii="PT Astra Serif" w:hAnsi="PT Astra Serif"/>
          <w:sz w:val="28"/>
          <w:szCs w:val="28"/>
        </w:rPr>
        <w:t xml:space="preserve">равным </w:t>
      </w:r>
      <w:r w:rsidR="00C540A5">
        <w:rPr>
          <w:rFonts w:ascii="PT Astra Serif" w:hAnsi="PT Astra Serif"/>
          <w:sz w:val="28"/>
          <w:szCs w:val="28"/>
        </w:rPr>
        <w:t>1,16; 1,15 и 1,15 соответственно</w:t>
      </w:r>
      <w:r w:rsidR="006545DB">
        <w:rPr>
          <w:rFonts w:ascii="PT Astra Serif" w:hAnsi="PT Astra Serif"/>
          <w:sz w:val="28"/>
          <w:szCs w:val="28"/>
        </w:rPr>
        <w:t>.</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4. Утвердить распределение дотаций на выравнивание бюджетной обеспеченности поселений Щекинского района </w:t>
      </w:r>
      <w:r w:rsidR="00661925" w:rsidRPr="00923878">
        <w:rPr>
          <w:rFonts w:ascii="PT Astra Serif" w:hAnsi="PT Astra Serif"/>
          <w:sz w:val="28"/>
          <w:szCs w:val="28"/>
        </w:rPr>
        <w:t xml:space="preserve">за счет средств бюджета Тульской области </w:t>
      </w:r>
      <w:r w:rsidR="0054740B">
        <w:rPr>
          <w:rFonts w:ascii="PT Astra Serif" w:hAnsi="PT Astra Serif"/>
          <w:sz w:val="28"/>
          <w:szCs w:val="28"/>
        </w:rPr>
        <w:t>на 2024 год и на плановый период 2025 и 2026 годов</w:t>
      </w:r>
      <w:r w:rsidRPr="00923878">
        <w:rPr>
          <w:rFonts w:ascii="PT Astra Serif" w:hAnsi="PT Astra Serif"/>
          <w:sz w:val="28"/>
          <w:szCs w:val="28"/>
        </w:rPr>
        <w:t xml:space="preserve"> согласно приложению 1</w:t>
      </w:r>
      <w:r w:rsidR="00A36010">
        <w:rPr>
          <w:rFonts w:ascii="PT Astra Serif" w:hAnsi="PT Astra Serif"/>
          <w:sz w:val="28"/>
          <w:szCs w:val="28"/>
        </w:rPr>
        <w:t>1</w:t>
      </w:r>
      <w:r w:rsidRPr="00923878">
        <w:rPr>
          <w:rFonts w:ascii="PT Astra Serif" w:hAnsi="PT Astra Serif"/>
          <w:sz w:val="28"/>
          <w:szCs w:val="28"/>
        </w:rPr>
        <w:t xml:space="preserve"> к настоящему Решению.</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5. Утвердить </w:t>
      </w:r>
      <w:r w:rsidR="00AA1F1F" w:rsidRPr="00923878">
        <w:rPr>
          <w:rFonts w:ascii="PT Astra Serif" w:hAnsi="PT Astra Serif"/>
          <w:sz w:val="28"/>
          <w:szCs w:val="28"/>
        </w:rPr>
        <w:t xml:space="preserve">объем дотаций на выравнивание бюджетной обеспеченности </w:t>
      </w:r>
      <w:r w:rsidRPr="00923878">
        <w:rPr>
          <w:rFonts w:ascii="PT Astra Serif" w:hAnsi="PT Astra Serif"/>
          <w:sz w:val="28"/>
          <w:szCs w:val="28"/>
        </w:rPr>
        <w:t xml:space="preserve">поселений Щекинского района </w:t>
      </w:r>
      <w:r w:rsidR="00AA1F1F" w:rsidRPr="00923878">
        <w:rPr>
          <w:rFonts w:ascii="PT Astra Serif" w:hAnsi="PT Astra Serif"/>
          <w:sz w:val="28"/>
          <w:szCs w:val="28"/>
        </w:rPr>
        <w:t xml:space="preserve">за счет средств бюджета муниципального образования Щекинский район </w:t>
      </w:r>
      <w:r w:rsidRPr="00923878">
        <w:rPr>
          <w:rFonts w:ascii="PT Astra Serif" w:hAnsi="PT Astra Serif"/>
          <w:sz w:val="28"/>
          <w:szCs w:val="28"/>
        </w:rPr>
        <w:t xml:space="preserve">на </w:t>
      </w:r>
      <w:r w:rsidR="00035D34" w:rsidRPr="00923878">
        <w:rPr>
          <w:rFonts w:ascii="PT Astra Serif" w:hAnsi="PT Astra Serif"/>
          <w:sz w:val="28"/>
          <w:szCs w:val="28"/>
        </w:rPr>
        <w:t>202</w:t>
      </w:r>
      <w:r w:rsidR="008C5F56">
        <w:rPr>
          <w:rFonts w:ascii="PT Astra Serif" w:hAnsi="PT Astra Serif"/>
          <w:sz w:val="28"/>
          <w:szCs w:val="28"/>
        </w:rPr>
        <w:t>4</w:t>
      </w:r>
      <w:r w:rsidRPr="00923878">
        <w:rPr>
          <w:rFonts w:ascii="PT Astra Serif" w:hAnsi="PT Astra Serif"/>
          <w:sz w:val="28"/>
          <w:szCs w:val="28"/>
        </w:rPr>
        <w:t xml:space="preserve"> год </w:t>
      </w:r>
      <w:r w:rsidR="00D803AB" w:rsidRPr="00923878">
        <w:rPr>
          <w:rFonts w:ascii="PT Astra Serif" w:hAnsi="PT Astra Serif"/>
          <w:sz w:val="28"/>
          <w:szCs w:val="28"/>
        </w:rPr>
        <w:t>в сумме</w:t>
      </w:r>
      <w:r w:rsidR="00003A08">
        <w:rPr>
          <w:rFonts w:ascii="PT Astra Serif" w:hAnsi="PT Astra Serif"/>
          <w:sz w:val="28"/>
          <w:szCs w:val="28"/>
        </w:rPr>
        <w:t xml:space="preserve"> 715 600,00</w:t>
      </w:r>
      <w:r w:rsidR="00D803AB" w:rsidRPr="00923878">
        <w:rPr>
          <w:rFonts w:ascii="PT Astra Serif" w:hAnsi="PT Astra Serif"/>
          <w:sz w:val="28"/>
          <w:szCs w:val="28"/>
        </w:rPr>
        <w:t xml:space="preserve"> рублей,</w:t>
      </w:r>
      <w:r w:rsidRPr="00923878">
        <w:rPr>
          <w:rFonts w:ascii="PT Astra Serif" w:hAnsi="PT Astra Serif"/>
          <w:sz w:val="28"/>
          <w:szCs w:val="28"/>
        </w:rPr>
        <w:t xml:space="preserve"> на 20</w:t>
      </w:r>
      <w:r w:rsidR="00172D61" w:rsidRPr="00923878">
        <w:rPr>
          <w:rFonts w:ascii="PT Astra Serif" w:hAnsi="PT Astra Serif"/>
          <w:sz w:val="28"/>
          <w:szCs w:val="28"/>
        </w:rPr>
        <w:t>2</w:t>
      </w:r>
      <w:r w:rsidR="008C5F56">
        <w:rPr>
          <w:rFonts w:ascii="PT Astra Serif" w:hAnsi="PT Astra Serif"/>
          <w:sz w:val="28"/>
          <w:szCs w:val="28"/>
        </w:rPr>
        <w:t>5</w:t>
      </w:r>
      <w:r w:rsidRPr="00923878">
        <w:rPr>
          <w:rFonts w:ascii="PT Astra Serif" w:hAnsi="PT Astra Serif"/>
          <w:sz w:val="28"/>
          <w:szCs w:val="28"/>
        </w:rPr>
        <w:t xml:space="preserve"> </w:t>
      </w:r>
      <w:r w:rsidR="00D803AB" w:rsidRPr="00923878">
        <w:rPr>
          <w:rFonts w:ascii="PT Astra Serif" w:hAnsi="PT Astra Serif"/>
          <w:sz w:val="28"/>
          <w:szCs w:val="28"/>
        </w:rPr>
        <w:t>год в сумме</w:t>
      </w:r>
      <w:r w:rsidR="00003A08">
        <w:rPr>
          <w:rFonts w:ascii="PT Astra Serif" w:hAnsi="PT Astra Serif"/>
          <w:sz w:val="28"/>
          <w:szCs w:val="28"/>
        </w:rPr>
        <w:t xml:space="preserve"> 744 200,00 </w:t>
      </w:r>
      <w:r w:rsidR="00D803AB" w:rsidRPr="00923878">
        <w:rPr>
          <w:rFonts w:ascii="PT Astra Serif" w:hAnsi="PT Astra Serif"/>
          <w:sz w:val="28"/>
          <w:szCs w:val="28"/>
        </w:rPr>
        <w:t>рублей, на</w:t>
      </w:r>
      <w:r w:rsidRPr="00923878">
        <w:rPr>
          <w:rFonts w:ascii="PT Astra Serif" w:hAnsi="PT Astra Serif"/>
          <w:sz w:val="28"/>
          <w:szCs w:val="28"/>
        </w:rPr>
        <w:t xml:space="preserve"> 20</w:t>
      </w:r>
      <w:r w:rsidR="00D803AB" w:rsidRPr="00923878">
        <w:rPr>
          <w:rFonts w:ascii="PT Astra Serif" w:hAnsi="PT Astra Serif"/>
          <w:sz w:val="28"/>
          <w:szCs w:val="28"/>
        </w:rPr>
        <w:t>2</w:t>
      </w:r>
      <w:r w:rsidR="008C5F56">
        <w:rPr>
          <w:rFonts w:ascii="PT Astra Serif" w:hAnsi="PT Astra Serif"/>
          <w:sz w:val="28"/>
          <w:szCs w:val="28"/>
        </w:rPr>
        <w:t>6</w:t>
      </w:r>
      <w:r w:rsidR="00331248">
        <w:rPr>
          <w:rFonts w:ascii="PT Astra Serif" w:hAnsi="PT Astra Serif"/>
          <w:sz w:val="28"/>
          <w:szCs w:val="28"/>
        </w:rPr>
        <w:t xml:space="preserve"> </w:t>
      </w:r>
      <w:r w:rsidRPr="00923878">
        <w:rPr>
          <w:rFonts w:ascii="PT Astra Serif" w:hAnsi="PT Astra Serif"/>
          <w:sz w:val="28"/>
          <w:szCs w:val="28"/>
        </w:rPr>
        <w:t>год в сумме</w:t>
      </w:r>
      <w:r w:rsidR="00003A08">
        <w:rPr>
          <w:rFonts w:ascii="PT Astra Serif" w:hAnsi="PT Astra Serif"/>
          <w:sz w:val="28"/>
          <w:szCs w:val="28"/>
        </w:rPr>
        <w:t xml:space="preserve"> 774 000,00 </w:t>
      </w:r>
      <w:r w:rsidRPr="00923878">
        <w:rPr>
          <w:rFonts w:ascii="PT Astra Serif" w:hAnsi="PT Astra Serif"/>
          <w:sz w:val="28"/>
          <w:szCs w:val="28"/>
        </w:rPr>
        <w:t>рублей.</w:t>
      </w:r>
    </w:p>
    <w:p w:rsidR="00893C16"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6. Утвердить распределение дотаций </w:t>
      </w:r>
      <w:r w:rsidR="004A076F" w:rsidRPr="00923878">
        <w:rPr>
          <w:rFonts w:ascii="PT Astra Serif" w:hAnsi="PT Astra Serif"/>
          <w:sz w:val="28"/>
          <w:szCs w:val="28"/>
        </w:rPr>
        <w:t xml:space="preserve">на выравнивание бюджетной обеспеченности поселений Щекинского района за счет средств бюджета муниципального образования Щекинский район </w:t>
      </w:r>
      <w:r w:rsidR="003E109F" w:rsidRPr="00923878">
        <w:rPr>
          <w:rFonts w:ascii="PT Astra Serif" w:hAnsi="PT Astra Serif"/>
          <w:sz w:val="28"/>
          <w:szCs w:val="28"/>
        </w:rPr>
        <w:t xml:space="preserve">на </w:t>
      </w:r>
      <w:r w:rsidR="00035D34" w:rsidRPr="00923878">
        <w:rPr>
          <w:rFonts w:ascii="PT Astra Serif" w:hAnsi="PT Astra Serif"/>
          <w:sz w:val="28"/>
          <w:szCs w:val="28"/>
        </w:rPr>
        <w:t>202</w:t>
      </w:r>
      <w:r w:rsidR="008C5F56">
        <w:rPr>
          <w:rFonts w:ascii="PT Astra Serif" w:hAnsi="PT Astra Serif"/>
          <w:sz w:val="28"/>
          <w:szCs w:val="28"/>
        </w:rPr>
        <w:t>4</w:t>
      </w:r>
      <w:r w:rsidR="003E109F" w:rsidRPr="00923878">
        <w:rPr>
          <w:rFonts w:ascii="PT Astra Serif" w:hAnsi="PT Astra Serif"/>
          <w:sz w:val="28"/>
          <w:szCs w:val="28"/>
        </w:rPr>
        <w:t xml:space="preserve"> год и на плановый период </w:t>
      </w:r>
      <w:r w:rsidR="00035D34" w:rsidRPr="00923878">
        <w:rPr>
          <w:rFonts w:ascii="PT Astra Serif" w:hAnsi="PT Astra Serif"/>
          <w:sz w:val="28"/>
          <w:szCs w:val="28"/>
        </w:rPr>
        <w:t>202</w:t>
      </w:r>
      <w:r w:rsidR="008C5F56">
        <w:rPr>
          <w:rFonts w:ascii="PT Astra Serif" w:hAnsi="PT Astra Serif"/>
          <w:sz w:val="28"/>
          <w:szCs w:val="28"/>
        </w:rPr>
        <w:t>5</w:t>
      </w:r>
      <w:r w:rsidR="00A36010">
        <w:rPr>
          <w:rFonts w:ascii="PT Astra Serif" w:hAnsi="PT Astra Serif"/>
          <w:sz w:val="28"/>
          <w:szCs w:val="28"/>
        </w:rPr>
        <w:t xml:space="preserve"> </w:t>
      </w:r>
      <w:r w:rsidR="00035D34" w:rsidRPr="00923878">
        <w:rPr>
          <w:rFonts w:ascii="PT Astra Serif" w:hAnsi="PT Astra Serif"/>
          <w:sz w:val="28"/>
          <w:szCs w:val="28"/>
        </w:rPr>
        <w:t xml:space="preserve"> и 202</w:t>
      </w:r>
      <w:r w:rsidR="008C5F56">
        <w:rPr>
          <w:rFonts w:ascii="PT Astra Serif" w:hAnsi="PT Astra Serif"/>
          <w:sz w:val="28"/>
          <w:szCs w:val="28"/>
        </w:rPr>
        <w:t>6</w:t>
      </w:r>
      <w:r w:rsidR="003E109F" w:rsidRPr="00923878">
        <w:rPr>
          <w:rFonts w:ascii="PT Astra Serif" w:hAnsi="PT Astra Serif"/>
          <w:sz w:val="28"/>
          <w:szCs w:val="28"/>
        </w:rPr>
        <w:t xml:space="preserve"> годов</w:t>
      </w:r>
      <w:r w:rsidRPr="00923878">
        <w:rPr>
          <w:rFonts w:ascii="PT Astra Serif" w:hAnsi="PT Astra Serif"/>
          <w:sz w:val="28"/>
          <w:szCs w:val="28"/>
        </w:rPr>
        <w:t xml:space="preserve"> согласно приложению 1</w:t>
      </w:r>
      <w:r w:rsidR="00A36010">
        <w:rPr>
          <w:rFonts w:ascii="PT Astra Serif" w:hAnsi="PT Astra Serif"/>
          <w:sz w:val="28"/>
          <w:szCs w:val="28"/>
        </w:rPr>
        <w:t>2</w:t>
      </w:r>
      <w:r w:rsidRPr="00923878">
        <w:rPr>
          <w:rFonts w:ascii="PT Astra Serif" w:hAnsi="PT Astra Serif"/>
          <w:sz w:val="28"/>
          <w:szCs w:val="28"/>
        </w:rPr>
        <w:t xml:space="preserve"> к настоящему Решению.</w:t>
      </w:r>
    </w:p>
    <w:p w:rsidR="006238C4" w:rsidRPr="00923878" w:rsidRDefault="006238C4" w:rsidP="006238C4">
      <w:pPr>
        <w:spacing w:line="360" w:lineRule="auto"/>
        <w:ind w:firstLine="709"/>
        <w:jc w:val="both"/>
        <w:rPr>
          <w:rFonts w:ascii="PT Astra Serif" w:hAnsi="PT Astra Serif"/>
          <w:sz w:val="28"/>
          <w:szCs w:val="28"/>
        </w:rPr>
      </w:pPr>
      <w:r>
        <w:rPr>
          <w:rFonts w:ascii="PT Astra Serif" w:hAnsi="PT Astra Serif"/>
          <w:sz w:val="28"/>
          <w:szCs w:val="28"/>
        </w:rPr>
        <w:t xml:space="preserve">7. Утвердить распределение </w:t>
      </w:r>
      <w:r w:rsidRPr="006238C4">
        <w:rPr>
          <w:rFonts w:ascii="PT Astra Serif" w:hAnsi="PT Astra Serif"/>
          <w:sz w:val="28"/>
          <w:szCs w:val="28"/>
        </w:rPr>
        <w:t xml:space="preserve">субсидий по муниципальным образованиям поселений </w:t>
      </w:r>
      <w:proofErr w:type="spellStart"/>
      <w:r w:rsidRPr="006238C4">
        <w:rPr>
          <w:rFonts w:ascii="PT Astra Serif" w:hAnsi="PT Astra Serif"/>
          <w:sz w:val="28"/>
          <w:szCs w:val="28"/>
        </w:rPr>
        <w:t>Щекинского</w:t>
      </w:r>
      <w:proofErr w:type="spellEnd"/>
      <w:r w:rsidRPr="006238C4">
        <w:rPr>
          <w:rFonts w:ascii="PT Astra Serif" w:hAnsi="PT Astra Serif"/>
          <w:sz w:val="28"/>
          <w:szCs w:val="28"/>
        </w:rPr>
        <w:t xml:space="preserve"> района на реализацию проекта "Народный бюджет" на 2024 год</w:t>
      </w:r>
      <w:r>
        <w:rPr>
          <w:rFonts w:ascii="PT Astra Serif" w:hAnsi="PT Astra Serif"/>
          <w:sz w:val="28"/>
          <w:szCs w:val="28"/>
        </w:rPr>
        <w:t xml:space="preserve"> </w:t>
      </w:r>
      <w:r w:rsidRPr="00923878">
        <w:rPr>
          <w:rFonts w:ascii="PT Astra Serif" w:hAnsi="PT Astra Serif"/>
          <w:sz w:val="28"/>
          <w:szCs w:val="28"/>
        </w:rPr>
        <w:t>согласно приложению 1</w:t>
      </w:r>
      <w:r>
        <w:rPr>
          <w:rFonts w:ascii="PT Astra Serif" w:hAnsi="PT Astra Serif"/>
          <w:sz w:val="28"/>
          <w:szCs w:val="28"/>
        </w:rPr>
        <w:t>3</w:t>
      </w:r>
      <w:r w:rsidRPr="00923878">
        <w:rPr>
          <w:rFonts w:ascii="PT Astra Serif" w:hAnsi="PT Astra Serif"/>
          <w:sz w:val="28"/>
          <w:szCs w:val="28"/>
        </w:rPr>
        <w:t xml:space="preserve"> к настоящему Решению. </w:t>
      </w:r>
    </w:p>
    <w:p w:rsidR="0014489D" w:rsidRDefault="006238C4" w:rsidP="0014489D">
      <w:pPr>
        <w:spacing w:line="360" w:lineRule="auto"/>
        <w:ind w:firstLine="709"/>
        <w:jc w:val="both"/>
        <w:rPr>
          <w:rFonts w:ascii="PT Astra Serif" w:hAnsi="PT Astra Serif"/>
          <w:sz w:val="28"/>
          <w:szCs w:val="28"/>
        </w:rPr>
      </w:pPr>
      <w:r>
        <w:rPr>
          <w:rFonts w:ascii="PT Astra Serif" w:hAnsi="PT Astra Serif"/>
          <w:sz w:val="28"/>
          <w:szCs w:val="28"/>
        </w:rPr>
        <w:t>8</w:t>
      </w:r>
      <w:r w:rsidR="00001D9C">
        <w:rPr>
          <w:rFonts w:ascii="PT Astra Serif" w:hAnsi="PT Astra Serif"/>
          <w:sz w:val="28"/>
          <w:szCs w:val="28"/>
        </w:rPr>
        <w:t xml:space="preserve">. </w:t>
      </w:r>
      <w:r w:rsidR="0014489D" w:rsidRPr="00923878">
        <w:rPr>
          <w:rFonts w:ascii="PT Astra Serif" w:hAnsi="PT Astra Serif"/>
          <w:sz w:val="28"/>
          <w:szCs w:val="28"/>
        </w:rPr>
        <w:t xml:space="preserve">Утвердить распределение субвенций по муниципальным образованиям поселений Щекинского района на </w:t>
      </w:r>
      <w:r w:rsidR="0014489D" w:rsidRPr="0014489D">
        <w:rPr>
          <w:rFonts w:ascii="PT Astra Serif" w:hAnsi="PT Astra Serif"/>
          <w:sz w:val="28"/>
          <w:szCs w:val="28"/>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0014489D" w:rsidRPr="0014489D">
        <w:rPr>
          <w:rFonts w:ascii="PT Astra Serif" w:hAnsi="PT Astra Serif"/>
          <w:sz w:val="28"/>
          <w:szCs w:val="28"/>
        </w:rPr>
        <w:t>самоуправления</w:t>
      </w:r>
      <w:proofErr w:type="gramEnd"/>
      <w:r w:rsidR="0014489D" w:rsidRPr="0014489D">
        <w:rPr>
          <w:rFonts w:ascii="PT Astra Serif" w:hAnsi="PT Astra Serif"/>
          <w:sz w:val="28"/>
          <w:szCs w:val="28"/>
        </w:rPr>
        <w:t xml:space="preserve"> городских и сельских поселений по предоставлению мер </w:t>
      </w:r>
      <w:r w:rsidR="0014489D" w:rsidRPr="0014489D">
        <w:rPr>
          <w:rFonts w:ascii="PT Astra Serif" w:hAnsi="PT Astra Serif"/>
          <w:sz w:val="28"/>
          <w:szCs w:val="28"/>
        </w:rPr>
        <w:lastRenderedPageBreak/>
        <w:t xml:space="preserve">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 </w:t>
      </w:r>
      <w:r w:rsidR="0054740B">
        <w:rPr>
          <w:rFonts w:ascii="PT Astra Serif" w:hAnsi="PT Astra Serif"/>
          <w:sz w:val="28"/>
          <w:szCs w:val="28"/>
        </w:rPr>
        <w:t>на 2024 год и на плановый период 2025 и 2026 годов</w:t>
      </w:r>
      <w:r w:rsidR="0014489D" w:rsidRPr="0014489D">
        <w:rPr>
          <w:rFonts w:ascii="PT Astra Serif" w:hAnsi="PT Astra Serif"/>
          <w:sz w:val="28"/>
          <w:szCs w:val="28"/>
        </w:rPr>
        <w:t xml:space="preserve"> </w:t>
      </w:r>
      <w:r w:rsidR="0014489D" w:rsidRPr="00923878">
        <w:rPr>
          <w:rFonts w:ascii="PT Astra Serif" w:hAnsi="PT Astra Serif"/>
          <w:sz w:val="28"/>
          <w:szCs w:val="28"/>
        </w:rPr>
        <w:t>согласно приложению 1</w:t>
      </w:r>
      <w:r w:rsidR="009C66D3">
        <w:rPr>
          <w:rFonts w:ascii="PT Astra Serif" w:hAnsi="PT Astra Serif"/>
          <w:sz w:val="28"/>
          <w:szCs w:val="28"/>
        </w:rPr>
        <w:t>4</w:t>
      </w:r>
      <w:r w:rsidR="0014489D" w:rsidRPr="00923878">
        <w:rPr>
          <w:rFonts w:ascii="PT Astra Serif" w:hAnsi="PT Astra Serif"/>
          <w:sz w:val="28"/>
          <w:szCs w:val="28"/>
        </w:rPr>
        <w:t xml:space="preserve"> к настоящему Решению. </w:t>
      </w:r>
    </w:p>
    <w:p w:rsidR="003A2476" w:rsidRPr="00923878" w:rsidRDefault="003A2476" w:rsidP="0014489D">
      <w:pPr>
        <w:spacing w:line="360" w:lineRule="auto"/>
        <w:ind w:firstLine="709"/>
        <w:jc w:val="both"/>
        <w:rPr>
          <w:rFonts w:ascii="PT Astra Serif" w:hAnsi="PT Astra Serif"/>
          <w:sz w:val="28"/>
          <w:szCs w:val="28"/>
        </w:rPr>
      </w:pPr>
      <w:r>
        <w:rPr>
          <w:rFonts w:ascii="PT Astra Serif" w:hAnsi="PT Astra Serif"/>
          <w:sz w:val="28"/>
          <w:szCs w:val="28"/>
        </w:rPr>
        <w:t xml:space="preserve">9. </w:t>
      </w:r>
      <w:r w:rsidRPr="00923878">
        <w:rPr>
          <w:rFonts w:ascii="PT Astra Serif" w:hAnsi="PT Astra Serif"/>
          <w:sz w:val="28"/>
          <w:szCs w:val="28"/>
        </w:rPr>
        <w:t>Утвердить распределение субвенций</w:t>
      </w:r>
      <w:r>
        <w:rPr>
          <w:rFonts w:ascii="PT Astra Serif" w:hAnsi="PT Astra Serif"/>
          <w:sz w:val="28"/>
          <w:szCs w:val="28"/>
        </w:rPr>
        <w:t xml:space="preserve"> </w:t>
      </w:r>
      <w:r w:rsidRPr="003A2476">
        <w:rPr>
          <w:rFonts w:ascii="PT Astra Serif" w:hAnsi="PT Astra Serif"/>
          <w:sz w:val="28"/>
          <w:szCs w:val="28"/>
        </w:rPr>
        <w:t xml:space="preserve">на осуществление полномочий по первичному воинскому учету на территориях, где отсутствуют военные комиссариаты, по муниципальным образованиям </w:t>
      </w:r>
      <w:proofErr w:type="spellStart"/>
      <w:r w:rsidRPr="003A2476">
        <w:rPr>
          <w:rFonts w:ascii="PT Astra Serif" w:hAnsi="PT Astra Serif"/>
          <w:sz w:val="28"/>
          <w:szCs w:val="28"/>
        </w:rPr>
        <w:t>Щекинского</w:t>
      </w:r>
      <w:proofErr w:type="spellEnd"/>
      <w:r w:rsidRPr="003A2476">
        <w:rPr>
          <w:rFonts w:ascii="PT Astra Serif" w:hAnsi="PT Astra Serif"/>
          <w:sz w:val="28"/>
          <w:szCs w:val="28"/>
        </w:rPr>
        <w:t xml:space="preserve"> района на 2024 год и на плановый период 2025 и 2026 годов</w:t>
      </w:r>
      <w:r>
        <w:rPr>
          <w:rFonts w:ascii="PT Astra Serif" w:hAnsi="PT Astra Serif"/>
          <w:sz w:val="28"/>
          <w:szCs w:val="28"/>
        </w:rPr>
        <w:t xml:space="preserve"> </w:t>
      </w:r>
      <w:r w:rsidRPr="00923878">
        <w:rPr>
          <w:rFonts w:ascii="PT Astra Serif" w:hAnsi="PT Astra Serif"/>
          <w:sz w:val="28"/>
          <w:szCs w:val="28"/>
        </w:rPr>
        <w:t>согласно приложению 1</w:t>
      </w:r>
      <w:r>
        <w:rPr>
          <w:rFonts w:ascii="PT Astra Serif" w:hAnsi="PT Astra Serif"/>
          <w:sz w:val="28"/>
          <w:szCs w:val="28"/>
        </w:rPr>
        <w:t>5</w:t>
      </w:r>
      <w:r w:rsidRPr="00923878">
        <w:rPr>
          <w:rFonts w:ascii="PT Astra Serif" w:hAnsi="PT Astra Serif"/>
          <w:sz w:val="28"/>
          <w:szCs w:val="28"/>
        </w:rPr>
        <w:t xml:space="preserve"> к настоящему Решению.</w:t>
      </w:r>
    </w:p>
    <w:p w:rsidR="00E25D5F" w:rsidRDefault="00F67F59" w:rsidP="00E25D5F">
      <w:pPr>
        <w:spacing w:line="360" w:lineRule="auto"/>
        <w:ind w:firstLine="709"/>
        <w:jc w:val="both"/>
        <w:rPr>
          <w:rFonts w:ascii="PT Astra Serif" w:hAnsi="PT Astra Serif"/>
          <w:sz w:val="28"/>
          <w:szCs w:val="28"/>
        </w:rPr>
      </w:pPr>
      <w:r>
        <w:rPr>
          <w:rFonts w:ascii="PT Astra Serif" w:hAnsi="PT Astra Serif"/>
          <w:sz w:val="28"/>
          <w:szCs w:val="28"/>
        </w:rPr>
        <w:t>10</w:t>
      </w:r>
      <w:r w:rsidR="00893C16" w:rsidRPr="00923878">
        <w:rPr>
          <w:rFonts w:ascii="PT Astra Serif" w:hAnsi="PT Astra Serif"/>
          <w:sz w:val="28"/>
          <w:szCs w:val="28"/>
        </w:rPr>
        <w:t xml:space="preserve">. </w:t>
      </w:r>
      <w:r w:rsidR="00E25D5F" w:rsidRPr="00E25D5F">
        <w:rPr>
          <w:rFonts w:ascii="PT Astra Serif" w:hAnsi="PT Astra Serif"/>
          <w:sz w:val="28"/>
          <w:szCs w:val="28"/>
        </w:rPr>
        <w:t xml:space="preserve">Утвердить распределение иных межбюджетных трансфертов на поддержку мер по обеспечению сбалансированности бюджетов муниципальных образований поселений </w:t>
      </w:r>
      <w:proofErr w:type="spellStart"/>
      <w:r w:rsidR="00E25D5F" w:rsidRPr="00E25D5F">
        <w:rPr>
          <w:rFonts w:ascii="PT Astra Serif" w:hAnsi="PT Astra Serif"/>
          <w:sz w:val="28"/>
          <w:szCs w:val="28"/>
        </w:rPr>
        <w:t>Щекинского</w:t>
      </w:r>
      <w:proofErr w:type="spellEnd"/>
      <w:r w:rsidR="00E25D5F" w:rsidRPr="00E25D5F">
        <w:rPr>
          <w:rFonts w:ascii="PT Astra Serif" w:hAnsi="PT Astra Serif"/>
          <w:sz w:val="28"/>
          <w:szCs w:val="28"/>
        </w:rPr>
        <w:t xml:space="preserve"> района </w:t>
      </w:r>
      <w:r w:rsidR="0054740B">
        <w:rPr>
          <w:rFonts w:ascii="PT Astra Serif" w:hAnsi="PT Astra Serif"/>
          <w:sz w:val="28"/>
          <w:szCs w:val="28"/>
        </w:rPr>
        <w:t>на 2024 год и на плановый период 2025 и 2026 годов</w:t>
      </w:r>
      <w:r w:rsidR="00E25D5F" w:rsidRPr="00E25D5F">
        <w:rPr>
          <w:rFonts w:ascii="PT Astra Serif" w:hAnsi="PT Astra Serif"/>
          <w:sz w:val="28"/>
          <w:szCs w:val="28"/>
        </w:rPr>
        <w:t xml:space="preserve"> согласно приложению 1</w:t>
      </w:r>
      <w:r>
        <w:rPr>
          <w:rFonts w:ascii="PT Astra Serif" w:hAnsi="PT Astra Serif"/>
          <w:sz w:val="28"/>
          <w:szCs w:val="28"/>
        </w:rPr>
        <w:t>6</w:t>
      </w:r>
      <w:r w:rsidR="005851C3">
        <w:rPr>
          <w:rFonts w:ascii="PT Astra Serif" w:hAnsi="PT Astra Serif"/>
          <w:sz w:val="28"/>
          <w:szCs w:val="28"/>
        </w:rPr>
        <w:t xml:space="preserve"> </w:t>
      </w:r>
      <w:r w:rsidR="00E25D5F" w:rsidRPr="00E25D5F">
        <w:rPr>
          <w:rFonts w:ascii="PT Astra Serif" w:hAnsi="PT Astra Serif"/>
          <w:sz w:val="28"/>
          <w:szCs w:val="28"/>
        </w:rPr>
        <w:t>к настоящему Решению.</w:t>
      </w:r>
    </w:p>
    <w:p w:rsidR="00893C16" w:rsidRPr="00923878" w:rsidRDefault="00F67F59" w:rsidP="003006A1">
      <w:pPr>
        <w:spacing w:line="360" w:lineRule="auto"/>
        <w:ind w:firstLine="709"/>
        <w:jc w:val="both"/>
        <w:rPr>
          <w:rFonts w:ascii="PT Astra Serif" w:hAnsi="PT Astra Serif"/>
          <w:sz w:val="28"/>
          <w:szCs w:val="28"/>
        </w:rPr>
      </w:pPr>
      <w:r>
        <w:rPr>
          <w:rFonts w:ascii="PT Astra Serif" w:hAnsi="PT Astra Serif"/>
          <w:sz w:val="28"/>
          <w:szCs w:val="28"/>
        </w:rPr>
        <w:t>11</w:t>
      </w:r>
      <w:r w:rsidR="00462106" w:rsidRPr="00923878">
        <w:rPr>
          <w:rFonts w:ascii="PT Astra Serif" w:hAnsi="PT Astra Serif"/>
          <w:sz w:val="28"/>
          <w:szCs w:val="28"/>
        </w:rPr>
        <w:t xml:space="preserve">. </w:t>
      </w:r>
      <w:r w:rsidR="00893C16" w:rsidRPr="00923878">
        <w:rPr>
          <w:rFonts w:ascii="PT Astra Serif" w:hAnsi="PT Astra Serif"/>
          <w:sz w:val="28"/>
          <w:szCs w:val="28"/>
        </w:rPr>
        <w:t xml:space="preserve">Утвердить распределение </w:t>
      </w:r>
      <w:r w:rsidR="000B2C13" w:rsidRPr="00E25D5F">
        <w:rPr>
          <w:rFonts w:ascii="PT Astra Serif" w:hAnsi="PT Astra Serif"/>
          <w:sz w:val="28"/>
          <w:szCs w:val="28"/>
        </w:rPr>
        <w:t>иных межбюджетных трансфертов</w:t>
      </w:r>
      <w:r w:rsidR="00893C16" w:rsidRPr="00923878">
        <w:rPr>
          <w:rFonts w:ascii="PT Astra Serif" w:hAnsi="PT Astra Serif"/>
          <w:sz w:val="28"/>
          <w:szCs w:val="28"/>
        </w:rPr>
        <w:t xml:space="preserve"> по муниципальным образованиям поселений Щекинского района на </w:t>
      </w:r>
      <w:r w:rsidR="00462106" w:rsidRPr="00923878">
        <w:rPr>
          <w:rFonts w:ascii="PT Astra Serif" w:hAnsi="PT Astra Serif"/>
          <w:sz w:val="28"/>
          <w:szCs w:val="28"/>
        </w:rPr>
        <w:t xml:space="preserve">частичную компенсацию расходов на оплату труда работников муниципальных учреждений культуры </w:t>
      </w:r>
      <w:r w:rsidR="0054740B">
        <w:rPr>
          <w:rFonts w:ascii="PT Astra Serif" w:hAnsi="PT Astra Serif"/>
          <w:sz w:val="28"/>
          <w:szCs w:val="28"/>
        </w:rPr>
        <w:t>на 2024 год и на плановый период 2025 и 2026 годов</w:t>
      </w:r>
      <w:r w:rsidR="00893C16" w:rsidRPr="00923878">
        <w:rPr>
          <w:rFonts w:ascii="PT Astra Serif" w:hAnsi="PT Astra Serif"/>
          <w:sz w:val="28"/>
          <w:szCs w:val="28"/>
        </w:rPr>
        <w:t xml:space="preserve"> согласно приложению 1</w:t>
      </w:r>
      <w:r>
        <w:rPr>
          <w:rFonts w:ascii="PT Astra Serif" w:hAnsi="PT Astra Serif"/>
          <w:sz w:val="28"/>
          <w:szCs w:val="28"/>
        </w:rPr>
        <w:t>7</w:t>
      </w:r>
      <w:r w:rsidR="00893C16" w:rsidRPr="00923878">
        <w:rPr>
          <w:rFonts w:ascii="PT Astra Serif" w:hAnsi="PT Astra Serif"/>
          <w:sz w:val="28"/>
          <w:szCs w:val="28"/>
        </w:rPr>
        <w:t xml:space="preserve"> к настоящему Решению. </w:t>
      </w:r>
    </w:p>
    <w:p w:rsidR="00003A08" w:rsidRDefault="00003A08" w:rsidP="00B4514D">
      <w:pPr>
        <w:spacing w:line="360" w:lineRule="auto"/>
        <w:ind w:firstLine="709"/>
        <w:jc w:val="both"/>
        <w:rPr>
          <w:rFonts w:ascii="PT Astra Serif" w:hAnsi="PT Astra Serif"/>
          <w:sz w:val="28"/>
          <w:szCs w:val="28"/>
        </w:rPr>
      </w:pPr>
      <w:r>
        <w:rPr>
          <w:rFonts w:ascii="PT Astra Serif" w:hAnsi="PT Astra Serif"/>
          <w:sz w:val="28"/>
          <w:szCs w:val="28"/>
        </w:rPr>
        <w:t>1</w:t>
      </w:r>
      <w:r w:rsidR="00F67F59">
        <w:rPr>
          <w:rFonts w:ascii="PT Astra Serif" w:hAnsi="PT Astra Serif"/>
          <w:sz w:val="28"/>
          <w:szCs w:val="28"/>
        </w:rPr>
        <w:t>2</w:t>
      </w:r>
      <w:r>
        <w:rPr>
          <w:rFonts w:ascii="PT Astra Serif" w:hAnsi="PT Astra Serif"/>
          <w:sz w:val="28"/>
          <w:szCs w:val="28"/>
        </w:rPr>
        <w:t>. Утвердить р</w:t>
      </w:r>
      <w:r w:rsidRPr="00003A08">
        <w:rPr>
          <w:rFonts w:ascii="PT Astra Serif" w:hAnsi="PT Astra Serif"/>
          <w:sz w:val="28"/>
          <w:szCs w:val="28"/>
        </w:rPr>
        <w:t>аспределение иных межбюджетных трансфертов на укрепление материально-технической базы учреждений культуры на плановый период 2025 года</w:t>
      </w:r>
      <w:r>
        <w:rPr>
          <w:rFonts w:ascii="PT Astra Serif" w:hAnsi="PT Astra Serif"/>
          <w:sz w:val="28"/>
          <w:szCs w:val="28"/>
        </w:rPr>
        <w:t xml:space="preserve"> согласно приложению 1</w:t>
      </w:r>
      <w:r w:rsidR="00F67F59">
        <w:rPr>
          <w:rFonts w:ascii="PT Astra Serif" w:hAnsi="PT Astra Serif"/>
          <w:sz w:val="28"/>
          <w:szCs w:val="28"/>
        </w:rPr>
        <w:t>8</w:t>
      </w:r>
      <w:r>
        <w:rPr>
          <w:rFonts w:ascii="PT Astra Serif" w:hAnsi="PT Astra Serif"/>
          <w:sz w:val="28"/>
          <w:szCs w:val="28"/>
        </w:rPr>
        <w:t xml:space="preserve"> </w:t>
      </w:r>
      <w:r w:rsidRPr="00923878">
        <w:rPr>
          <w:rFonts w:ascii="PT Astra Serif" w:hAnsi="PT Astra Serif"/>
          <w:sz w:val="28"/>
          <w:szCs w:val="28"/>
        </w:rPr>
        <w:t xml:space="preserve">к настоящему Решению. </w:t>
      </w:r>
      <w:r>
        <w:rPr>
          <w:rFonts w:ascii="PT Astra Serif" w:hAnsi="PT Astra Serif"/>
          <w:sz w:val="28"/>
          <w:szCs w:val="28"/>
        </w:rPr>
        <w:t xml:space="preserve"> </w:t>
      </w:r>
    </w:p>
    <w:p w:rsidR="00B4514D" w:rsidRPr="00923878" w:rsidRDefault="00A40BB8" w:rsidP="00B4514D">
      <w:pPr>
        <w:spacing w:line="360" w:lineRule="auto"/>
        <w:ind w:firstLine="709"/>
        <w:jc w:val="both"/>
        <w:rPr>
          <w:rFonts w:ascii="PT Astra Serif" w:hAnsi="PT Astra Serif"/>
          <w:sz w:val="28"/>
          <w:szCs w:val="28"/>
        </w:rPr>
      </w:pPr>
      <w:r w:rsidRPr="00923878">
        <w:rPr>
          <w:rFonts w:ascii="PT Astra Serif" w:hAnsi="PT Astra Serif"/>
          <w:sz w:val="28"/>
          <w:szCs w:val="28"/>
        </w:rPr>
        <w:t>1</w:t>
      </w:r>
      <w:r w:rsidR="00F67F59">
        <w:rPr>
          <w:rFonts w:ascii="PT Astra Serif" w:hAnsi="PT Astra Serif"/>
          <w:sz w:val="28"/>
          <w:szCs w:val="28"/>
        </w:rPr>
        <w:t>3</w:t>
      </w:r>
      <w:r w:rsidRPr="00923878">
        <w:rPr>
          <w:rFonts w:ascii="PT Astra Serif" w:hAnsi="PT Astra Serif"/>
          <w:sz w:val="28"/>
          <w:szCs w:val="28"/>
        </w:rPr>
        <w:t xml:space="preserve">. </w:t>
      </w:r>
      <w:r w:rsidR="00B4514D" w:rsidRPr="00923878">
        <w:rPr>
          <w:rFonts w:ascii="PT Astra Serif" w:hAnsi="PT Astra Serif"/>
          <w:sz w:val="28"/>
          <w:szCs w:val="28"/>
        </w:rPr>
        <w:t xml:space="preserve">Утвердить распределение иных межбюджетных трансфертов из средств муниципального дорожного фонда муниципальным образованиям </w:t>
      </w:r>
      <w:proofErr w:type="spellStart"/>
      <w:r w:rsidR="00B4514D" w:rsidRPr="00923878">
        <w:rPr>
          <w:rFonts w:ascii="PT Astra Serif" w:hAnsi="PT Astra Serif"/>
          <w:sz w:val="28"/>
          <w:szCs w:val="28"/>
        </w:rPr>
        <w:t>Щекинского</w:t>
      </w:r>
      <w:proofErr w:type="spellEnd"/>
      <w:r w:rsidR="00B4514D" w:rsidRPr="00923878">
        <w:rPr>
          <w:rFonts w:ascii="PT Astra Serif" w:hAnsi="PT Astra Serif"/>
          <w:sz w:val="28"/>
          <w:szCs w:val="28"/>
        </w:rPr>
        <w:t xml:space="preserve"> района </w:t>
      </w:r>
      <w:r w:rsidR="0054740B">
        <w:rPr>
          <w:rFonts w:ascii="PT Astra Serif" w:hAnsi="PT Astra Serif"/>
          <w:sz w:val="28"/>
          <w:szCs w:val="28"/>
        </w:rPr>
        <w:t>на 2024 год и на плановый период 2025 и 2026 годов</w:t>
      </w:r>
      <w:r w:rsidR="00B4514D" w:rsidRPr="00923878">
        <w:rPr>
          <w:rFonts w:ascii="PT Astra Serif" w:hAnsi="PT Astra Serif"/>
          <w:sz w:val="28"/>
          <w:szCs w:val="28"/>
        </w:rPr>
        <w:t xml:space="preserve"> согласно приложению </w:t>
      </w:r>
      <w:r w:rsidR="00003A08">
        <w:rPr>
          <w:rFonts w:ascii="PT Astra Serif" w:hAnsi="PT Astra Serif"/>
          <w:sz w:val="28"/>
          <w:szCs w:val="28"/>
        </w:rPr>
        <w:t>1</w:t>
      </w:r>
      <w:r w:rsidR="00F67F59">
        <w:rPr>
          <w:rFonts w:ascii="PT Astra Serif" w:hAnsi="PT Astra Serif"/>
          <w:sz w:val="28"/>
          <w:szCs w:val="28"/>
        </w:rPr>
        <w:t>9</w:t>
      </w:r>
      <w:r w:rsidR="00B4514D" w:rsidRPr="00923878">
        <w:rPr>
          <w:rFonts w:ascii="PT Astra Serif" w:hAnsi="PT Astra Serif"/>
          <w:sz w:val="28"/>
          <w:szCs w:val="28"/>
        </w:rPr>
        <w:t xml:space="preserve"> к настоящему Решению.</w:t>
      </w:r>
    </w:p>
    <w:p w:rsidR="008C5C28" w:rsidRDefault="00312E97" w:rsidP="008C5C28">
      <w:pPr>
        <w:spacing w:line="360" w:lineRule="auto"/>
        <w:ind w:firstLine="709"/>
        <w:jc w:val="both"/>
        <w:rPr>
          <w:rFonts w:ascii="PT Astra Serif" w:hAnsi="PT Astra Serif"/>
          <w:sz w:val="28"/>
          <w:szCs w:val="28"/>
        </w:rPr>
      </w:pPr>
      <w:r w:rsidRPr="00057658">
        <w:rPr>
          <w:rFonts w:ascii="PT Astra Serif" w:hAnsi="PT Astra Serif"/>
          <w:sz w:val="28"/>
          <w:szCs w:val="28"/>
        </w:rPr>
        <w:lastRenderedPageBreak/>
        <w:t>1</w:t>
      </w:r>
      <w:r w:rsidR="00325E99">
        <w:rPr>
          <w:rFonts w:ascii="PT Astra Serif" w:hAnsi="PT Astra Serif"/>
          <w:sz w:val="28"/>
          <w:szCs w:val="28"/>
        </w:rPr>
        <w:t>4</w:t>
      </w:r>
      <w:r w:rsidRPr="00057658">
        <w:rPr>
          <w:rFonts w:ascii="PT Astra Serif" w:hAnsi="PT Astra Serif"/>
          <w:sz w:val="28"/>
          <w:szCs w:val="28"/>
        </w:rPr>
        <w:t>.</w:t>
      </w:r>
      <w:r w:rsidR="008C5C28" w:rsidRPr="00057658">
        <w:rPr>
          <w:rFonts w:ascii="PT Astra Serif" w:hAnsi="PT Astra Serif"/>
          <w:sz w:val="28"/>
          <w:szCs w:val="28"/>
        </w:rPr>
        <w:t xml:space="preserve"> Утвердить распределение иных межбюджетных трансфертов на финансовое обеспечение дорожной деятельности на 202</w:t>
      </w:r>
      <w:r w:rsidR="008C5F56" w:rsidRPr="00057658">
        <w:rPr>
          <w:rFonts w:ascii="PT Astra Serif" w:hAnsi="PT Astra Serif"/>
          <w:sz w:val="28"/>
          <w:szCs w:val="28"/>
        </w:rPr>
        <w:t>4</w:t>
      </w:r>
      <w:r w:rsidR="008C5C28" w:rsidRPr="00057658">
        <w:rPr>
          <w:rFonts w:ascii="PT Astra Serif" w:hAnsi="PT Astra Serif"/>
          <w:sz w:val="28"/>
          <w:szCs w:val="28"/>
        </w:rPr>
        <w:t xml:space="preserve"> год согласно приложению </w:t>
      </w:r>
      <w:r w:rsidR="00F16E7F">
        <w:rPr>
          <w:rFonts w:ascii="PT Astra Serif" w:hAnsi="PT Astra Serif"/>
          <w:sz w:val="28"/>
          <w:szCs w:val="28"/>
        </w:rPr>
        <w:t>20</w:t>
      </w:r>
      <w:r w:rsidR="008C5C28" w:rsidRPr="00057658">
        <w:rPr>
          <w:rFonts w:ascii="PT Astra Serif" w:hAnsi="PT Astra Serif"/>
          <w:sz w:val="28"/>
          <w:szCs w:val="28"/>
        </w:rPr>
        <w:t xml:space="preserve"> к настоящему Решению.</w:t>
      </w:r>
    </w:p>
    <w:p w:rsidR="00057658" w:rsidRDefault="00057658" w:rsidP="00057658">
      <w:pPr>
        <w:spacing w:line="360" w:lineRule="auto"/>
        <w:ind w:firstLine="709"/>
        <w:jc w:val="both"/>
        <w:rPr>
          <w:rFonts w:ascii="PT Astra Serif" w:hAnsi="PT Astra Serif"/>
          <w:sz w:val="28"/>
          <w:szCs w:val="28"/>
        </w:rPr>
      </w:pPr>
      <w:r>
        <w:rPr>
          <w:rFonts w:ascii="PT Astra Serif" w:hAnsi="PT Astra Serif"/>
          <w:sz w:val="28"/>
          <w:szCs w:val="28"/>
        </w:rPr>
        <w:t>1</w:t>
      </w:r>
      <w:r w:rsidR="001F27FA">
        <w:rPr>
          <w:rFonts w:ascii="PT Astra Serif" w:hAnsi="PT Astra Serif"/>
          <w:sz w:val="28"/>
          <w:szCs w:val="28"/>
        </w:rPr>
        <w:t>5</w:t>
      </w:r>
      <w:r>
        <w:rPr>
          <w:rFonts w:ascii="PT Astra Serif" w:hAnsi="PT Astra Serif"/>
          <w:sz w:val="28"/>
          <w:szCs w:val="28"/>
        </w:rPr>
        <w:t xml:space="preserve">. Утвердить распределение </w:t>
      </w:r>
      <w:r w:rsidRPr="00057658">
        <w:rPr>
          <w:rFonts w:ascii="PT Astra Serif" w:hAnsi="PT Astra Serif"/>
          <w:sz w:val="28"/>
          <w:szCs w:val="28"/>
        </w:rPr>
        <w:t>иных межбюджетных трансфертов на</w:t>
      </w:r>
      <w:r>
        <w:rPr>
          <w:rFonts w:ascii="PT Astra Serif" w:hAnsi="PT Astra Serif"/>
          <w:sz w:val="28"/>
          <w:szCs w:val="28"/>
        </w:rPr>
        <w:t xml:space="preserve"> </w:t>
      </w:r>
      <w:r w:rsidRPr="00057658">
        <w:rPr>
          <w:rFonts w:ascii="PT Astra Serif" w:hAnsi="PT Astra Serif"/>
          <w:sz w:val="28"/>
          <w:szCs w:val="28"/>
        </w:rPr>
        <w:t>оказание поддержки граждан и их объединений, участвующих в охране общественного порядка, на 2024 год и на плановый период 2025 и 2026 годов</w:t>
      </w:r>
      <w:r>
        <w:rPr>
          <w:rFonts w:ascii="PT Astra Serif" w:hAnsi="PT Astra Serif"/>
          <w:sz w:val="28"/>
          <w:szCs w:val="28"/>
        </w:rPr>
        <w:t xml:space="preserve"> </w:t>
      </w:r>
      <w:r w:rsidR="001F27FA">
        <w:rPr>
          <w:rFonts w:ascii="PT Astra Serif" w:hAnsi="PT Astra Serif"/>
          <w:sz w:val="28"/>
          <w:szCs w:val="28"/>
        </w:rPr>
        <w:t>согласно приложению 21</w:t>
      </w:r>
      <w:r w:rsidRPr="00057658">
        <w:rPr>
          <w:rFonts w:ascii="PT Astra Serif" w:hAnsi="PT Astra Serif"/>
          <w:sz w:val="28"/>
          <w:szCs w:val="28"/>
        </w:rPr>
        <w:t xml:space="preserve"> к настоящему Решению.</w:t>
      </w:r>
    </w:p>
    <w:p w:rsidR="00A41FAA" w:rsidRDefault="00A41FAA" w:rsidP="00A41FAA">
      <w:pPr>
        <w:spacing w:line="360" w:lineRule="auto"/>
        <w:ind w:firstLine="709"/>
        <w:jc w:val="both"/>
        <w:rPr>
          <w:rFonts w:ascii="PT Astra Serif" w:hAnsi="PT Astra Serif"/>
          <w:sz w:val="28"/>
          <w:szCs w:val="28"/>
        </w:rPr>
      </w:pPr>
      <w:r>
        <w:rPr>
          <w:rFonts w:ascii="PT Astra Serif" w:hAnsi="PT Astra Serif"/>
          <w:sz w:val="28"/>
          <w:szCs w:val="28"/>
        </w:rPr>
        <w:t>1</w:t>
      </w:r>
      <w:r w:rsidR="007F0621">
        <w:rPr>
          <w:rFonts w:ascii="PT Astra Serif" w:hAnsi="PT Astra Serif"/>
          <w:sz w:val="28"/>
          <w:szCs w:val="28"/>
        </w:rPr>
        <w:t>6</w:t>
      </w:r>
      <w:r>
        <w:rPr>
          <w:rFonts w:ascii="PT Astra Serif" w:hAnsi="PT Astra Serif"/>
          <w:sz w:val="28"/>
          <w:szCs w:val="28"/>
        </w:rPr>
        <w:t xml:space="preserve">. </w:t>
      </w:r>
      <w:proofErr w:type="gramStart"/>
      <w:r>
        <w:rPr>
          <w:rFonts w:ascii="PT Astra Serif" w:hAnsi="PT Astra Serif"/>
          <w:sz w:val="28"/>
          <w:szCs w:val="28"/>
        </w:rPr>
        <w:t xml:space="preserve">Утвердить распределение </w:t>
      </w:r>
      <w:r w:rsidR="00FB6C30">
        <w:rPr>
          <w:rFonts w:ascii="PT Astra Serif" w:hAnsi="PT Astra Serif"/>
          <w:sz w:val="28"/>
          <w:szCs w:val="28"/>
        </w:rPr>
        <w:t xml:space="preserve">иных межбюджетных трансфертов </w:t>
      </w:r>
      <w:r w:rsidRPr="00A41FAA">
        <w:rPr>
          <w:rFonts w:ascii="PT Astra Serif" w:hAnsi="PT Astra Serif"/>
          <w:sz w:val="28"/>
          <w:szCs w:val="28"/>
        </w:rPr>
        <w:t>на реализацию мероприятий по проектированию, строительству, реконструкции (модернизации), капитальному ремонту объектов коммунальной инфраструктуры (в сферах теплоснабжения, водоснабжения и водоотведения), источником финансового обеспечения которых являются бюджетные кредиты, предоставляемые Федеральным казначейством бюджетам субъектов РФ за счет временно свободных средств единого счета федерального бюджета, на 2024 год</w:t>
      </w:r>
      <w:r>
        <w:rPr>
          <w:rFonts w:ascii="PT Astra Serif" w:hAnsi="PT Astra Serif"/>
          <w:sz w:val="28"/>
          <w:szCs w:val="28"/>
        </w:rPr>
        <w:t xml:space="preserve"> </w:t>
      </w:r>
      <w:r w:rsidRPr="00057658">
        <w:rPr>
          <w:rFonts w:ascii="PT Astra Serif" w:hAnsi="PT Astra Serif"/>
          <w:sz w:val="28"/>
          <w:szCs w:val="28"/>
        </w:rPr>
        <w:t xml:space="preserve">согласно приложению </w:t>
      </w:r>
      <w:r>
        <w:rPr>
          <w:rFonts w:ascii="PT Astra Serif" w:hAnsi="PT Astra Serif"/>
          <w:sz w:val="28"/>
          <w:szCs w:val="28"/>
        </w:rPr>
        <w:t>2</w:t>
      </w:r>
      <w:r w:rsidR="007F0621">
        <w:rPr>
          <w:rFonts w:ascii="PT Astra Serif" w:hAnsi="PT Astra Serif"/>
          <w:sz w:val="28"/>
          <w:szCs w:val="28"/>
        </w:rPr>
        <w:t>2</w:t>
      </w:r>
      <w:r w:rsidRPr="00057658">
        <w:rPr>
          <w:rFonts w:ascii="PT Astra Serif" w:hAnsi="PT Astra Serif"/>
          <w:sz w:val="28"/>
          <w:szCs w:val="28"/>
        </w:rPr>
        <w:t xml:space="preserve"> к настоящему Решению.</w:t>
      </w:r>
      <w:proofErr w:type="gramEnd"/>
    </w:p>
    <w:p w:rsidR="00FB6C30" w:rsidRDefault="00FB6C30" w:rsidP="00FB6C30">
      <w:pPr>
        <w:spacing w:line="360" w:lineRule="auto"/>
        <w:ind w:firstLine="709"/>
        <w:jc w:val="both"/>
        <w:rPr>
          <w:rFonts w:ascii="PT Astra Serif" w:hAnsi="PT Astra Serif"/>
          <w:sz w:val="28"/>
          <w:szCs w:val="28"/>
        </w:rPr>
      </w:pPr>
      <w:r>
        <w:rPr>
          <w:rFonts w:ascii="PT Astra Serif" w:hAnsi="PT Astra Serif"/>
          <w:sz w:val="28"/>
          <w:szCs w:val="28"/>
        </w:rPr>
        <w:t>1</w:t>
      </w:r>
      <w:r w:rsidR="007F0621">
        <w:rPr>
          <w:rFonts w:ascii="PT Astra Serif" w:hAnsi="PT Astra Serif"/>
          <w:sz w:val="28"/>
          <w:szCs w:val="28"/>
        </w:rPr>
        <w:t>7</w:t>
      </w:r>
      <w:r>
        <w:rPr>
          <w:rFonts w:ascii="PT Astra Serif" w:hAnsi="PT Astra Serif"/>
          <w:sz w:val="28"/>
          <w:szCs w:val="28"/>
        </w:rPr>
        <w:t xml:space="preserve">. Утвердить распределение иных межбюджетных трансфертов </w:t>
      </w:r>
      <w:r w:rsidRPr="00A41FAA">
        <w:rPr>
          <w:rFonts w:ascii="PT Astra Serif" w:hAnsi="PT Astra Serif"/>
          <w:sz w:val="28"/>
          <w:szCs w:val="28"/>
        </w:rPr>
        <w:t>на</w:t>
      </w:r>
      <w:r>
        <w:rPr>
          <w:rFonts w:ascii="PT Astra Serif" w:hAnsi="PT Astra Serif"/>
          <w:sz w:val="28"/>
          <w:szCs w:val="28"/>
        </w:rPr>
        <w:t xml:space="preserve"> </w:t>
      </w:r>
      <w:r w:rsidRPr="00FB6C30">
        <w:rPr>
          <w:rFonts w:ascii="PT Astra Serif" w:hAnsi="PT Astra Serif"/>
          <w:sz w:val="28"/>
          <w:szCs w:val="28"/>
        </w:rPr>
        <w:t>реализацию программы комплексного развития молодежной политики в регионах Российской Федерации "Регион для молодых" на 2024 год</w:t>
      </w:r>
      <w:r>
        <w:rPr>
          <w:rFonts w:ascii="PT Astra Serif" w:hAnsi="PT Astra Serif"/>
          <w:sz w:val="28"/>
          <w:szCs w:val="28"/>
        </w:rPr>
        <w:t xml:space="preserve"> </w:t>
      </w:r>
      <w:r w:rsidRPr="00057658">
        <w:rPr>
          <w:rFonts w:ascii="PT Astra Serif" w:hAnsi="PT Astra Serif"/>
          <w:sz w:val="28"/>
          <w:szCs w:val="28"/>
        </w:rPr>
        <w:t xml:space="preserve">согласно приложению </w:t>
      </w:r>
      <w:r w:rsidR="007F0621">
        <w:rPr>
          <w:rFonts w:ascii="PT Astra Serif" w:hAnsi="PT Astra Serif"/>
          <w:sz w:val="28"/>
          <w:szCs w:val="28"/>
        </w:rPr>
        <w:t>23</w:t>
      </w:r>
      <w:r w:rsidRPr="00057658">
        <w:rPr>
          <w:rFonts w:ascii="PT Astra Serif" w:hAnsi="PT Astra Serif"/>
          <w:sz w:val="28"/>
          <w:szCs w:val="28"/>
        </w:rPr>
        <w:t xml:space="preserve"> к настоящему Решению.</w:t>
      </w:r>
    </w:p>
    <w:p w:rsidR="00CB06EE" w:rsidRDefault="00CB06EE" w:rsidP="00CB06EE">
      <w:pPr>
        <w:spacing w:line="360" w:lineRule="auto"/>
        <w:ind w:firstLine="709"/>
        <w:jc w:val="both"/>
        <w:rPr>
          <w:rFonts w:ascii="PT Astra Serif" w:hAnsi="PT Astra Serif"/>
          <w:sz w:val="28"/>
          <w:szCs w:val="28"/>
        </w:rPr>
      </w:pPr>
      <w:r>
        <w:rPr>
          <w:rFonts w:ascii="PT Astra Serif" w:hAnsi="PT Astra Serif"/>
          <w:sz w:val="28"/>
          <w:szCs w:val="28"/>
        </w:rPr>
        <w:t xml:space="preserve">18. Утвердить распределение иных межбюджетных трансфертов </w:t>
      </w:r>
      <w:r w:rsidRPr="00CB06EE">
        <w:rPr>
          <w:rFonts w:ascii="PT Astra Serif" w:hAnsi="PT Astra Serif"/>
          <w:sz w:val="28"/>
          <w:szCs w:val="28"/>
        </w:rPr>
        <w:t>на выполнение работ на объектах коммунальной инфраструктуры на 2024 год</w:t>
      </w:r>
      <w:r>
        <w:rPr>
          <w:rFonts w:ascii="PT Astra Serif" w:hAnsi="PT Astra Serif"/>
          <w:sz w:val="28"/>
          <w:szCs w:val="28"/>
        </w:rPr>
        <w:t xml:space="preserve"> </w:t>
      </w:r>
      <w:r w:rsidRPr="00057658">
        <w:rPr>
          <w:rFonts w:ascii="PT Astra Serif" w:hAnsi="PT Astra Serif"/>
          <w:sz w:val="28"/>
          <w:szCs w:val="28"/>
        </w:rPr>
        <w:t xml:space="preserve">согласно приложению </w:t>
      </w:r>
      <w:r>
        <w:rPr>
          <w:rFonts w:ascii="PT Astra Serif" w:hAnsi="PT Astra Serif"/>
          <w:sz w:val="28"/>
          <w:szCs w:val="28"/>
        </w:rPr>
        <w:t>24</w:t>
      </w:r>
      <w:r w:rsidRPr="00057658">
        <w:rPr>
          <w:rFonts w:ascii="PT Astra Serif" w:hAnsi="PT Astra Serif"/>
          <w:sz w:val="28"/>
          <w:szCs w:val="28"/>
        </w:rPr>
        <w:t xml:space="preserve"> к настоящему Решению.</w:t>
      </w:r>
    </w:p>
    <w:p w:rsidR="00893C16" w:rsidRDefault="00934B10" w:rsidP="003006A1">
      <w:pPr>
        <w:spacing w:line="360" w:lineRule="auto"/>
        <w:ind w:firstLine="709"/>
        <w:jc w:val="both"/>
        <w:rPr>
          <w:rFonts w:ascii="PT Astra Serif" w:hAnsi="PT Astra Serif"/>
          <w:sz w:val="28"/>
          <w:szCs w:val="28"/>
        </w:rPr>
      </w:pPr>
      <w:r w:rsidRPr="00FA2415">
        <w:rPr>
          <w:rFonts w:ascii="PT Astra Serif" w:hAnsi="PT Astra Serif"/>
          <w:sz w:val="28"/>
          <w:szCs w:val="28"/>
        </w:rPr>
        <w:t>1</w:t>
      </w:r>
      <w:r w:rsidR="00CB06EE">
        <w:rPr>
          <w:rFonts w:ascii="PT Astra Serif" w:hAnsi="PT Astra Serif"/>
          <w:sz w:val="28"/>
          <w:szCs w:val="28"/>
        </w:rPr>
        <w:t>9</w:t>
      </w:r>
      <w:r w:rsidRPr="00FA2415">
        <w:rPr>
          <w:rFonts w:ascii="PT Astra Serif" w:hAnsi="PT Astra Serif"/>
          <w:sz w:val="28"/>
          <w:szCs w:val="28"/>
        </w:rPr>
        <w:t xml:space="preserve">. </w:t>
      </w:r>
      <w:r w:rsidR="00893C16" w:rsidRPr="00FA2415">
        <w:rPr>
          <w:rFonts w:ascii="PT Astra Serif" w:hAnsi="PT Astra Serif"/>
          <w:sz w:val="28"/>
          <w:szCs w:val="28"/>
        </w:rPr>
        <w:t xml:space="preserve">Утвердить распределение иных межбюджетных трансфертов, передаваемых из бюджета муниципального образования Щекинский район бюджетам сельских поселений на осуществление части полномочий </w:t>
      </w:r>
      <w:r w:rsidRPr="00FA2415">
        <w:rPr>
          <w:rFonts w:ascii="PT Astra Serif" w:hAnsi="PT Astra Serif"/>
          <w:sz w:val="28"/>
          <w:szCs w:val="28"/>
        </w:rPr>
        <w:t xml:space="preserve">на </w:t>
      </w:r>
      <w:r w:rsidR="00503F95" w:rsidRPr="00FA2415">
        <w:rPr>
          <w:rFonts w:ascii="PT Astra Serif" w:hAnsi="PT Astra Serif"/>
          <w:sz w:val="28"/>
          <w:szCs w:val="28"/>
        </w:rPr>
        <w:t>202</w:t>
      </w:r>
      <w:r w:rsidR="008C5F56" w:rsidRPr="00FA2415">
        <w:rPr>
          <w:rFonts w:ascii="PT Astra Serif" w:hAnsi="PT Astra Serif"/>
          <w:sz w:val="28"/>
          <w:szCs w:val="28"/>
        </w:rPr>
        <w:t>4</w:t>
      </w:r>
      <w:r w:rsidR="00503F95" w:rsidRPr="00FA2415">
        <w:rPr>
          <w:rFonts w:ascii="PT Astra Serif" w:hAnsi="PT Astra Serif"/>
          <w:sz w:val="28"/>
          <w:szCs w:val="28"/>
        </w:rPr>
        <w:t xml:space="preserve"> год и на плановый период 202</w:t>
      </w:r>
      <w:r w:rsidR="008C5F56" w:rsidRPr="00FA2415">
        <w:rPr>
          <w:rFonts w:ascii="PT Astra Serif" w:hAnsi="PT Astra Serif"/>
          <w:sz w:val="28"/>
          <w:szCs w:val="28"/>
        </w:rPr>
        <w:t>5</w:t>
      </w:r>
      <w:r w:rsidR="00503F95" w:rsidRPr="00FA2415">
        <w:rPr>
          <w:rFonts w:ascii="PT Astra Serif" w:hAnsi="PT Astra Serif"/>
          <w:sz w:val="28"/>
          <w:szCs w:val="28"/>
        </w:rPr>
        <w:t xml:space="preserve"> </w:t>
      </w:r>
      <w:r w:rsidRPr="00FA2415">
        <w:rPr>
          <w:rFonts w:ascii="PT Astra Serif" w:hAnsi="PT Astra Serif"/>
          <w:sz w:val="28"/>
          <w:szCs w:val="28"/>
        </w:rPr>
        <w:t>год</w:t>
      </w:r>
      <w:r w:rsidR="00DA23F8" w:rsidRPr="00FA2415">
        <w:rPr>
          <w:rFonts w:ascii="PT Astra Serif" w:hAnsi="PT Astra Serif"/>
          <w:sz w:val="28"/>
          <w:szCs w:val="28"/>
        </w:rPr>
        <w:t>а</w:t>
      </w:r>
      <w:r w:rsidR="00893C16" w:rsidRPr="00FA2415">
        <w:rPr>
          <w:rFonts w:ascii="PT Astra Serif" w:hAnsi="PT Astra Serif"/>
          <w:sz w:val="28"/>
          <w:szCs w:val="28"/>
        </w:rPr>
        <w:t xml:space="preserve"> согласно приложению </w:t>
      </w:r>
      <w:r w:rsidR="00B17BF2" w:rsidRPr="00FA2415">
        <w:rPr>
          <w:rFonts w:ascii="PT Astra Serif" w:hAnsi="PT Astra Serif"/>
          <w:sz w:val="28"/>
          <w:szCs w:val="28"/>
        </w:rPr>
        <w:t>2</w:t>
      </w:r>
      <w:r w:rsidR="00CB06EE">
        <w:rPr>
          <w:rFonts w:ascii="PT Astra Serif" w:hAnsi="PT Astra Serif"/>
          <w:sz w:val="28"/>
          <w:szCs w:val="28"/>
        </w:rPr>
        <w:t>5</w:t>
      </w:r>
      <w:r w:rsidR="00893C16" w:rsidRPr="00FA2415">
        <w:rPr>
          <w:rFonts w:ascii="PT Astra Serif" w:hAnsi="PT Astra Serif"/>
          <w:sz w:val="28"/>
          <w:szCs w:val="28"/>
        </w:rPr>
        <w:t xml:space="preserve"> (таблицы 1-</w:t>
      </w:r>
      <w:r w:rsidR="00FA2415" w:rsidRPr="00FA2415">
        <w:rPr>
          <w:rFonts w:ascii="PT Astra Serif" w:hAnsi="PT Astra Serif"/>
          <w:sz w:val="28"/>
          <w:szCs w:val="28"/>
        </w:rPr>
        <w:t>4</w:t>
      </w:r>
      <w:r w:rsidR="00893C16" w:rsidRPr="00FA2415">
        <w:rPr>
          <w:rFonts w:ascii="PT Astra Serif" w:hAnsi="PT Astra Serif"/>
          <w:sz w:val="28"/>
          <w:szCs w:val="28"/>
        </w:rPr>
        <w:t>) к настоящему Решению.</w:t>
      </w:r>
      <w:r w:rsidR="00893C16" w:rsidRPr="00923878">
        <w:rPr>
          <w:rFonts w:ascii="PT Astra Serif" w:hAnsi="PT Astra Serif"/>
          <w:sz w:val="28"/>
          <w:szCs w:val="28"/>
        </w:rPr>
        <w:t xml:space="preserve"> </w:t>
      </w:r>
    </w:p>
    <w:p w:rsidR="00893C16" w:rsidRPr="00923878" w:rsidRDefault="00CB06EE" w:rsidP="003006A1">
      <w:pPr>
        <w:spacing w:line="360" w:lineRule="auto"/>
        <w:ind w:firstLine="709"/>
        <w:jc w:val="both"/>
        <w:rPr>
          <w:rFonts w:ascii="PT Astra Serif" w:hAnsi="PT Astra Serif"/>
          <w:sz w:val="28"/>
          <w:szCs w:val="28"/>
        </w:rPr>
      </w:pPr>
      <w:r>
        <w:rPr>
          <w:rFonts w:ascii="PT Astra Serif" w:hAnsi="PT Astra Serif"/>
          <w:sz w:val="28"/>
          <w:szCs w:val="28"/>
        </w:rPr>
        <w:t>20</w:t>
      </w:r>
      <w:r w:rsidR="00893C16" w:rsidRPr="006E4BE6">
        <w:rPr>
          <w:rFonts w:ascii="PT Astra Serif" w:hAnsi="PT Astra Serif"/>
          <w:sz w:val="28"/>
          <w:szCs w:val="28"/>
        </w:rPr>
        <w:t>. </w:t>
      </w:r>
      <w:proofErr w:type="gramStart"/>
      <w:r w:rsidR="00893C16" w:rsidRPr="006E4BE6">
        <w:rPr>
          <w:rFonts w:ascii="PT Astra Serif" w:hAnsi="PT Astra Serif"/>
          <w:sz w:val="28"/>
          <w:szCs w:val="28"/>
        </w:rPr>
        <w:t xml:space="preserve">Расчетный объем межбюджетных трансфертов, передаваемых из бюджета муниципального образования бюджетам сельских поселений на </w:t>
      </w:r>
      <w:r w:rsidR="00893C16" w:rsidRPr="006E4BE6">
        <w:rPr>
          <w:rFonts w:ascii="PT Astra Serif" w:hAnsi="PT Astra Serif"/>
          <w:sz w:val="28"/>
          <w:szCs w:val="28"/>
        </w:rPr>
        <w:lastRenderedPageBreak/>
        <w:t>осуществление части полномочий по участию в профилактике терроризма и экстремизма, а также в минимизации и (или) ликвидации последствий</w:t>
      </w:r>
      <w:r w:rsidR="00893C16" w:rsidRPr="00923878">
        <w:rPr>
          <w:rFonts w:ascii="PT Astra Serif" w:hAnsi="PT Astra Serif"/>
          <w:sz w:val="28"/>
          <w:szCs w:val="28"/>
        </w:rPr>
        <w:t xml:space="preserve"> проявлений терроризма и экстремизма в границах поселения определить исходя из численности населения муниципального образования поселения Щекинского района </w:t>
      </w:r>
      <w:r w:rsidR="00893C16" w:rsidRPr="00B4776F">
        <w:rPr>
          <w:rFonts w:ascii="PT Astra Serif" w:hAnsi="PT Astra Serif"/>
          <w:sz w:val="28"/>
          <w:szCs w:val="28"/>
        </w:rPr>
        <w:t>на 01 января 20</w:t>
      </w:r>
      <w:r w:rsidR="00E27FB2" w:rsidRPr="00B4776F">
        <w:rPr>
          <w:rFonts w:ascii="PT Astra Serif" w:hAnsi="PT Astra Serif"/>
          <w:sz w:val="28"/>
          <w:szCs w:val="28"/>
        </w:rPr>
        <w:t>2</w:t>
      </w:r>
      <w:r w:rsidR="00B108D0">
        <w:rPr>
          <w:rFonts w:ascii="PT Astra Serif" w:hAnsi="PT Astra Serif"/>
          <w:sz w:val="28"/>
          <w:szCs w:val="28"/>
        </w:rPr>
        <w:t>3</w:t>
      </w:r>
      <w:r w:rsidR="00893C16" w:rsidRPr="00B4776F">
        <w:rPr>
          <w:rFonts w:ascii="PT Astra Serif" w:hAnsi="PT Astra Serif"/>
          <w:sz w:val="28"/>
          <w:szCs w:val="28"/>
        </w:rPr>
        <w:t xml:space="preserve"> года</w:t>
      </w:r>
      <w:r w:rsidR="002A45DB" w:rsidRPr="00B4776F">
        <w:rPr>
          <w:rFonts w:ascii="PT Astra Serif" w:hAnsi="PT Astra Serif"/>
          <w:sz w:val="28"/>
          <w:szCs w:val="28"/>
        </w:rPr>
        <w:t xml:space="preserve"> </w:t>
      </w:r>
      <w:r w:rsidR="00893C16" w:rsidRPr="00B4776F">
        <w:rPr>
          <w:rFonts w:ascii="PT Astra Serif" w:hAnsi="PT Astra Serif"/>
          <w:sz w:val="28"/>
          <w:szCs w:val="28"/>
        </w:rPr>
        <w:t>и стоимости данного полномочия - 2 рубля на</w:t>
      </w:r>
      <w:proofErr w:type="gramEnd"/>
      <w:r w:rsidR="00893C16" w:rsidRPr="00B4776F">
        <w:rPr>
          <w:rFonts w:ascii="PT Astra Serif" w:hAnsi="PT Astra Serif"/>
          <w:sz w:val="28"/>
          <w:szCs w:val="28"/>
        </w:rPr>
        <w:t xml:space="preserve"> одного жителя муниципального</w:t>
      </w:r>
      <w:r w:rsidR="00893C16" w:rsidRPr="00923878">
        <w:rPr>
          <w:rFonts w:ascii="PT Astra Serif" w:hAnsi="PT Astra Serif"/>
          <w:sz w:val="28"/>
          <w:szCs w:val="28"/>
        </w:rPr>
        <w:t xml:space="preserve"> образования поселения.</w:t>
      </w:r>
    </w:p>
    <w:p w:rsidR="00A273E4" w:rsidRDefault="00E27FB2" w:rsidP="00D265AB">
      <w:pPr>
        <w:spacing w:line="360" w:lineRule="auto"/>
        <w:ind w:firstLine="709"/>
        <w:jc w:val="both"/>
        <w:rPr>
          <w:rFonts w:ascii="PT Astra Serif" w:hAnsi="PT Astra Serif"/>
          <w:sz w:val="28"/>
          <w:szCs w:val="26"/>
        </w:rPr>
      </w:pPr>
      <w:proofErr w:type="gramStart"/>
      <w:r w:rsidRPr="00923878">
        <w:rPr>
          <w:rFonts w:ascii="PT Astra Serif" w:hAnsi="PT Astra Serif"/>
          <w:sz w:val="28"/>
          <w:szCs w:val="26"/>
        </w:rPr>
        <w:t>Расчетный объем межбюджетных трансфертов, передаваемых из бюджета муниципального образования бюджетам сельских поселений на осуществление части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roofErr w:type="gramEnd"/>
      <w:r w:rsidRPr="00923878">
        <w:rPr>
          <w:rFonts w:ascii="PT Astra Serif" w:hAnsi="PT Astra Serif"/>
          <w:sz w:val="28"/>
          <w:szCs w:val="26"/>
        </w:rPr>
        <w:t xml:space="preserve"> и реализации проектов в рамках государственных программ определить  исходя из трех составляющих:</w:t>
      </w:r>
      <w:r w:rsidR="002B0DEA">
        <w:rPr>
          <w:rFonts w:ascii="PT Astra Serif" w:hAnsi="PT Astra Serif"/>
          <w:sz w:val="28"/>
          <w:szCs w:val="26"/>
        </w:rPr>
        <w:t xml:space="preserve"> </w:t>
      </w:r>
    </w:p>
    <w:p w:rsidR="00D265AB" w:rsidRPr="00B4776F" w:rsidRDefault="00D265AB" w:rsidP="00D265AB">
      <w:pPr>
        <w:spacing w:line="360" w:lineRule="auto"/>
        <w:ind w:firstLine="709"/>
        <w:jc w:val="both"/>
        <w:rPr>
          <w:rFonts w:ascii="PT Astra Serif" w:hAnsi="PT Astra Serif"/>
          <w:sz w:val="28"/>
          <w:szCs w:val="28"/>
        </w:rPr>
      </w:pPr>
      <w:r w:rsidRPr="00B4776F">
        <w:rPr>
          <w:rFonts w:ascii="PT Astra Serif" w:hAnsi="PT Astra Serif"/>
          <w:spacing w:val="-20"/>
          <w:sz w:val="28"/>
          <w:szCs w:val="28"/>
        </w:rPr>
        <w:t>-</w:t>
      </w:r>
      <w:r w:rsidRPr="00B4776F">
        <w:rPr>
          <w:rFonts w:ascii="PT Astra Serif" w:hAnsi="PT Astra Serif"/>
          <w:sz w:val="28"/>
          <w:szCs w:val="28"/>
        </w:rPr>
        <w:t xml:space="preserve">1 часть: </w:t>
      </w:r>
      <w:r w:rsidR="00B4776F" w:rsidRPr="00B4776F">
        <w:rPr>
          <w:rFonts w:ascii="PT Astra Serif" w:hAnsi="PT Astra Serif"/>
          <w:sz w:val="28"/>
          <w:szCs w:val="28"/>
        </w:rPr>
        <w:t>6</w:t>
      </w:r>
      <w:r w:rsidR="0017542B" w:rsidRPr="00B4776F">
        <w:rPr>
          <w:rFonts w:ascii="PT Astra Serif" w:hAnsi="PT Astra Serif"/>
          <w:sz w:val="28"/>
          <w:szCs w:val="28"/>
        </w:rPr>
        <w:t>00</w:t>
      </w:r>
      <w:r w:rsidR="00122A62" w:rsidRPr="00B4776F">
        <w:rPr>
          <w:rFonts w:ascii="PT Astra Serif" w:hAnsi="PT Astra Serif"/>
          <w:sz w:val="28"/>
          <w:szCs w:val="28"/>
        </w:rPr>
        <w:t xml:space="preserve"> 00</w:t>
      </w:r>
      <w:r w:rsidRPr="00B4776F">
        <w:rPr>
          <w:rFonts w:ascii="PT Astra Serif" w:hAnsi="PT Astra Serif"/>
          <w:sz w:val="28"/>
          <w:szCs w:val="28"/>
        </w:rPr>
        <w:t>0,0</w:t>
      </w:r>
      <w:r w:rsidR="00122A62" w:rsidRPr="00B4776F">
        <w:rPr>
          <w:rFonts w:ascii="PT Astra Serif" w:hAnsi="PT Astra Serif"/>
          <w:sz w:val="28"/>
          <w:szCs w:val="28"/>
        </w:rPr>
        <w:t>0</w:t>
      </w:r>
      <w:r w:rsidRPr="00B4776F">
        <w:rPr>
          <w:rFonts w:ascii="PT Astra Serif" w:hAnsi="PT Astra Serif"/>
          <w:sz w:val="28"/>
          <w:szCs w:val="28"/>
        </w:rPr>
        <w:t xml:space="preserve"> рублей распределены из расчета </w:t>
      </w:r>
      <w:r w:rsidR="00B4776F" w:rsidRPr="00B4776F">
        <w:rPr>
          <w:rFonts w:ascii="PT Astra Serif" w:hAnsi="PT Astra Serif"/>
          <w:sz w:val="28"/>
          <w:szCs w:val="28"/>
        </w:rPr>
        <w:t>18,90</w:t>
      </w:r>
      <w:r w:rsidRPr="00B4776F">
        <w:rPr>
          <w:rFonts w:ascii="PT Astra Serif" w:hAnsi="PT Astra Serif"/>
          <w:sz w:val="28"/>
          <w:szCs w:val="28"/>
        </w:rPr>
        <w:t xml:space="preserve"> </w:t>
      </w:r>
      <w:r w:rsidR="00DE0F7B" w:rsidRPr="00B4776F">
        <w:rPr>
          <w:rFonts w:ascii="PT Astra Serif" w:hAnsi="PT Astra Serif"/>
          <w:sz w:val="28"/>
          <w:szCs w:val="28"/>
        </w:rPr>
        <w:t xml:space="preserve">рублей </w:t>
      </w:r>
      <w:r w:rsidRPr="00B4776F">
        <w:rPr>
          <w:rFonts w:ascii="PT Astra Serif" w:hAnsi="PT Astra Serif"/>
          <w:sz w:val="28"/>
          <w:szCs w:val="28"/>
        </w:rPr>
        <w:t>на одного жителя поселения</w:t>
      </w:r>
      <w:r w:rsidR="00122A62" w:rsidRPr="00B4776F">
        <w:rPr>
          <w:rFonts w:ascii="PT Astra Serif" w:hAnsi="PT Astra Serif"/>
          <w:sz w:val="28"/>
          <w:szCs w:val="28"/>
        </w:rPr>
        <w:t xml:space="preserve"> </w:t>
      </w:r>
      <w:r w:rsidR="00B3113D" w:rsidRPr="00B4776F">
        <w:rPr>
          <w:rFonts w:ascii="PT Astra Serif" w:hAnsi="PT Astra Serif"/>
          <w:sz w:val="28"/>
          <w:szCs w:val="28"/>
        </w:rPr>
        <w:t>исходя из численности населения муниципального образования поселения на 01 января 202</w:t>
      </w:r>
      <w:r w:rsidR="00B4776F" w:rsidRPr="00B4776F">
        <w:rPr>
          <w:rFonts w:ascii="PT Astra Serif" w:hAnsi="PT Astra Serif"/>
          <w:sz w:val="28"/>
          <w:szCs w:val="28"/>
        </w:rPr>
        <w:t>3</w:t>
      </w:r>
      <w:r w:rsidR="00B3113D" w:rsidRPr="00B4776F">
        <w:rPr>
          <w:rFonts w:ascii="PT Astra Serif" w:hAnsi="PT Astra Serif"/>
          <w:sz w:val="28"/>
          <w:szCs w:val="28"/>
        </w:rPr>
        <w:t xml:space="preserve"> года</w:t>
      </w:r>
      <w:r w:rsidRPr="00B4776F">
        <w:rPr>
          <w:rFonts w:ascii="PT Astra Serif" w:hAnsi="PT Astra Serif"/>
          <w:sz w:val="28"/>
          <w:szCs w:val="28"/>
        </w:rPr>
        <w:t>;</w:t>
      </w:r>
    </w:p>
    <w:p w:rsidR="00D265AB" w:rsidRPr="00B4776F" w:rsidRDefault="00D265AB" w:rsidP="00D265AB">
      <w:pPr>
        <w:spacing w:line="360" w:lineRule="auto"/>
        <w:ind w:firstLine="709"/>
        <w:jc w:val="both"/>
        <w:rPr>
          <w:rFonts w:ascii="PT Astra Serif" w:hAnsi="PT Astra Serif"/>
          <w:sz w:val="28"/>
          <w:szCs w:val="28"/>
        </w:rPr>
      </w:pPr>
      <w:r w:rsidRPr="00B4776F">
        <w:rPr>
          <w:rFonts w:ascii="PT Astra Serif" w:hAnsi="PT Astra Serif"/>
          <w:sz w:val="28"/>
          <w:szCs w:val="28"/>
        </w:rPr>
        <w:t xml:space="preserve">-2 часть: </w:t>
      </w:r>
      <w:r w:rsidR="00B4776F" w:rsidRPr="00B4776F">
        <w:rPr>
          <w:rFonts w:ascii="PT Astra Serif" w:hAnsi="PT Astra Serif"/>
          <w:sz w:val="28"/>
          <w:szCs w:val="28"/>
        </w:rPr>
        <w:t>1 0</w:t>
      </w:r>
      <w:r w:rsidRPr="00B4776F">
        <w:rPr>
          <w:rFonts w:ascii="PT Astra Serif" w:hAnsi="PT Astra Serif"/>
          <w:sz w:val="28"/>
          <w:szCs w:val="28"/>
        </w:rPr>
        <w:t>00</w:t>
      </w:r>
      <w:r w:rsidR="00122A62" w:rsidRPr="00B4776F">
        <w:rPr>
          <w:rFonts w:ascii="PT Astra Serif" w:hAnsi="PT Astra Serif"/>
          <w:sz w:val="28"/>
          <w:szCs w:val="28"/>
        </w:rPr>
        <w:t xml:space="preserve"> 000</w:t>
      </w:r>
      <w:r w:rsidRPr="00B4776F">
        <w:rPr>
          <w:rFonts w:ascii="PT Astra Serif" w:hAnsi="PT Astra Serif"/>
          <w:sz w:val="28"/>
          <w:szCs w:val="28"/>
        </w:rPr>
        <w:t>,</w:t>
      </w:r>
      <w:r w:rsidR="00122A62" w:rsidRPr="00B4776F">
        <w:rPr>
          <w:rFonts w:ascii="PT Astra Serif" w:hAnsi="PT Astra Serif"/>
          <w:sz w:val="28"/>
          <w:szCs w:val="28"/>
        </w:rPr>
        <w:t>0</w:t>
      </w:r>
      <w:r w:rsidRPr="00B4776F">
        <w:rPr>
          <w:rFonts w:ascii="PT Astra Serif" w:hAnsi="PT Astra Serif"/>
          <w:sz w:val="28"/>
          <w:szCs w:val="28"/>
        </w:rPr>
        <w:t xml:space="preserve">0 рублей распределены из расчета </w:t>
      </w:r>
      <w:r w:rsidR="00B4776F" w:rsidRPr="00B4776F">
        <w:rPr>
          <w:rFonts w:ascii="PT Astra Serif" w:hAnsi="PT Astra Serif"/>
          <w:sz w:val="28"/>
          <w:szCs w:val="28"/>
        </w:rPr>
        <w:t>154,82</w:t>
      </w:r>
      <w:r w:rsidRPr="00B4776F">
        <w:rPr>
          <w:rFonts w:ascii="PT Astra Serif" w:hAnsi="PT Astra Serif"/>
          <w:sz w:val="28"/>
          <w:szCs w:val="28"/>
        </w:rPr>
        <w:t xml:space="preserve"> рублей на 1</w:t>
      </w:r>
      <w:r w:rsidR="0017542B" w:rsidRPr="00B4776F">
        <w:rPr>
          <w:rFonts w:ascii="PT Astra Serif" w:hAnsi="PT Astra Serif"/>
          <w:sz w:val="28"/>
          <w:szCs w:val="28"/>
        </w:rPr>
        <w:t> </w:t>
      </w:r>
      <w:r w:rsidRPr="00B4776F">
        <w:rPr>
          <w:rFonts w:ascii="PT Astra Serif" w:hAnsi="PT Astra Serif"/>
          <w:sz w:val="28"/>
          <w:szCs w:val="28"/>
        </w:rPr>
        <w:t>квадратный метр площади жилого дома в собственности поселений, подпадающие под взносы на капитальный ремонт;</w:t>
      </w:r>
    </w:p>
    <w:p w:rsidR="00D265AB" w:rsidRPr="007F0AAA" w:rsidRDefault="00D265AB" w:rsidP="00D265AB">
      <w:pPr>
        <w:spacing w:line="360" w:lineRule="auto"/>
        <w:ind w:firstLine="709"/>
        <w:jc w:val="both"/>
        <w:rPr>
          <w:rFonts w:ascii="PT Astra Serif" w:hAnsi="PT Astra Serif"/>
          <w:sz w:val="28"/>
          <w:szCs w:val="28"/>
        </w:rPr>
      </w:pPr>
      <w:r w:rsidRPr="00B4776F">
        <w:rPr>
          <w:rFonts w:ascii="PT Astra Serif" w:hAnsi="PT Astra Serif"/>
          <w:sz w:val="28"/>
          <w:szCs w:val="28"/>
        </w:rPr>
        <w:t xml:space="preserve">-3 часть: </w:t>
      </w:r>
      <w:r w:rsidR="00B4776F" w:rsidRPr="00B4776F">
        <w:rPr>
          <w:rFonts w:ascii="PT Astra Serif" w:hAnsi="PT Astra Serif"/>
          <w:sz w:val="28"/>
          <w:szCs w:val="28"/>
        </w:rPr>
        <w:t>4</w:t>
      </w:r>
      <w:r w:rsidRPr="00B4776F">
        <w:rPr>
          <w:rFonts w:ascii="PT Astra Serif" w:hAnsi="PT Astra Serif"/>
          <w:sz w:val="28"/>
          <w:szCs w:val="28"/>
        </w:rPr>
        <w:t>00</w:t>
      </w:r>
      <w:r w:rsidR="00122A62" w:rsidRPr="00B4776F">
        <w:rPr>
          <w:rFonts w:ascii="PT Astra Serif" w:hAnsi="PT Astra Serif"/>
          <w:sz w:val="28"/>
          <w:szCs w:val="28"/>
        </w:rPr>
        <w:t xml:space="preserve"> 000</w:t>
      </w:r>
      <w:r w:rsidRPr="00B4776F">
        <w:rPr>
          <w:rFonts w:ascii="PT Astra Serif" w:hAnsi="PT Astra Serif"/>
          <w:sz w:val="28"/>
          <w:szCs w:val="28"/>
        </w:rPr>
        <w:t>,</w:t>
      </w:r>
      <w:r w:rsidR="00122A62" w:rsidRPr="00B4776F">
        <w:rPr>
          <w:rFonts w:ascii="PT Astra Serif" w:hAnsi="PT Astra Serif"/>
          <w:sz w:val="28"/>
          <w:szCs w:val="28"/>
        </w:rPr>
        <w:t>0</w:t>
      </w:r>
      <w:r w:rsidRPr="00B4776F">
        <w:rPr>
          <w:rFonts w:ascii="PT Astra Serif" w:hAnsi="PT Astra Serif"/>
          <w:sz w:val="28"/>
          <w:szCs w:val="28"/>
        </w:rPr>
        <w:t xml:space="preserve">0 рублей распределены из расчета </w:t>
      </w:r>
      <w:r w:rsidR="00B4776F" w:rsidRPr="00B4776F">
        <w:rPr>
          <w:rFonts w:ascii="PT Astra Serif" w:hAnsi="PT Astra Serif"/>
          <w:sz w:val="28"/>
          <w:szCs w:val="28"/>
        </w:rPr>
        <w:t>16,82</w:t>
      </w:r>
      <w:r w:rsidR="00571B93" w:rsidRPr="00B4776F">
        <w:rPr>
          <w:rFonts w:ascii="PT Astra Serif" w:hAnsi="PT Astra Serif"/>
          <w:sz w:val="28"/>
          <w:szCs w:val="28"/>
        </w:rPr>
        <w:t xml:space="preserve"> </w:t>
      </w:r>
      <w:r w:rsidRPr="00B4776F">
        <w:rPr>
          <w:rFonts w:ascii="PT Astra Serif" w:hAnsi="PT Astra Serif"/>
          <w:sz w:val="28"/>
          <w:szCs w:val="28"/>
        </w:rPr>
        <w:t>рублей на 1</w:t>
      </w:r>
      <w:r w:rsidR="0017542B" w:rsidRPr="00B4776F">
        <w:rPr>
          <w:rFonts w:ascii="PT Astra Serif" w:hAnsi="PT Astra Serif"/>
          <w:sz w:val="28"/>
          <w:szCs w:val="28"/>
        </w:rPr>
        <w:t> </w:t>
      </w:r>
      <w:r w:rsidRPr="00B4776F">
        <w:rPr>
          <w:rFonts w:ascii="PT Astra Serif" w:hAnsi="PT Astra Serif"/>
          <w:sz w:val="28"/>
          <w:szCs w:val="28"/>
        </w:rPr>
        <w:t>квадратный метр площади жилого фонда района, находящегося в безво</w:t>
      </w:r>
      <w:r w:rsidR="0017542B" w:rsidRPr="00B4776F">
        <w:rPr>
          <w:rFonts w:ascii="PT Astra Serif" w:hAnsi="PT Astra Serif"/>
          <w:sz w:val="28"/>
          <w:szCs w:val="28"/>
        </w:rPr>
        <w:t>змездном пользовании поселений.</w:t>
      </w:r>
    </w:p>
    <w:p w:rsidR="0027440D" w:rsidRPr="00B4776F" w:rsidRDefault="0027440D" w:rsidP="0027440D">
      <w:pPr>
        <w:spacing w:line="360" w:lineRule="auto"/>
        <w:ind w:firstLine="709"/>
        <w:jc w:val="both"/>
        <w:rPr>
          <w:rFonts w:ascii="PT Astra Serif" w:hAnsi="PT Astra Serif"/>
          <w:sz w:val="28"/>
          <w:szCs w:val="28"/>
        </w:rPr>
      </w:pPr>
      <w:r w:rsidRPr="00B4776F">
        <w:rPr>
          <w:rFonts w:ascii="PT Astra Serif" w:hAnsi="PT Astra Serif"/>
          <w:sz w:val="28"/>
          <w:szCs w:val="28"/>
        </w:rPr>
        <w:t>Дополнительно:</w:t>
      </w:r>
    </w:p>
    <w:p w:rsidR="00C94CAC" w:rsidRDefault="00C94CAC" w:rsidP="00C94CAC">
      <w:pPr>
        <w:spacing w:line="360" w:lineRule="auto"/>
        <w:ind w:firstLine="709"/>
        <w:jc w:val="both"/>
        <w:rPr>
          <w:rFonts w:ascii="PT Astra Serif" w:hAnsi="PT Astra Serif"/>
          <w:sz w:val="28"/>
          <w:szCs w:val="28"/>
        </w:rPr>
      </w:pPr>
      <w:r>
        <w:rPr>
          <w:rFonts w:ascii="PT Astra Serif" w:hAnsi="PT Astra Serif"/>
          <w:sz w:val="28"/>
          <w:szCs w:val="28"/>
        </w:rPr>
        <w:t xml:space="preserve">- 4 часть: </w:t>
      </w:r>
      <w:r w:rsidR="000E46E6">
        <w:rPr>
          <w:rFonts w:ascii="PT Astra Serif" w:hAnsi="PT Astra Serif"/>
          <w:sz w:val="28"/>
          <w:szCs w:val="28"/>
        </w:rPr>
        <w:t>3 020 230,01</w:t>
      </w:r>
      <w:r>
        <w:rPr>
          <w:rFonts w:ascii="PT Astra Serif" w:hAnsi="PT Astra Serif"/>
          <w:sz w:val="28"/>
          <w:szCs w:val="28"/>
        </w:rPr>
        <w:t xml:space="preserve"> рублей выделены на ремонт жилого фонда согласно сметному расчету и потребности муниципальных образований;</w:t>
      </w:r>
    </w:p>
    <w:p w:rsidR="00172C36" w:rsidRDefault="00C94CAC" w:rsidP="00C94CAC">
      <w:pPr>
        <w:spacing w:line="360" w:lineRule="auto"/>
        <w:ind w:firstLine="709"/>
        <w:jc w:val="both"/>
        <w:rPr>
          <w:rFonts w:ascii="PT Astra Serif" w:hAnsi="PT Astra Serif"/>
          <w:sz w:val="28"/>
          <w:szCs w:val="28"/>
        </w:rPr>
      </w:pPr>
      <w:r>
        <w:rPr>
          <w:rFonts w:ascii="PT Astra Serif" w:hAnsi="PT Astra Serif"/>
          <w:sz w:val="28"/>
          <w:szCs w:val="28"/>
        </w:rPr>
        <w:lastRenderedPageBreak/>
        <w:t xml:space="preserve">- 5 часть: </w:t>
      </w:r>
      <w:r w:rsidR="00B10912" w:rsidRPr="00B10912">
        <w:rPr>
          <w:rFonts w:ascii="PT Astra Serif" w:hAnsi="PT Astra Serif"/>
          <w:sz w:val="28"/>
          <w:szCs w:val="28"/>
        </w:rPr>
        <w:t>3 255 321,56</w:t>
      </w:r>
      <w:r w:rsidR="00B10912">
        <w:rPr>
          <w:rFonts w:ascii="PT Astra Serif" w:hAnsi="PT Astra Serif"/>
          <w:sz w:val="28"/>
          <w:szCs w:val="28"/>
        </w:rPr>
        <w:t xml:space="preserve"> </w:t>
      </w:r>
      <w:r>
        <w:rPr>
          <w:rFonts w:ascii="PT Astra Serif" w:hAnsi="PT Astra Serif"/>
          <w:sz w:val="28"/>
          <w:szCs w:val="28"/>
        </w:rPr>
        <w:t>рублей выделены на выполнение судебных актов согласно потребности муниципальных образований.</w:t>
      </w:r>
    </w:p>
    <w:p w:rsidR="00305A80" w:rsidRDefault="00526B34" w:rsidP="00172C36">
      <w:pPr>
        <w:spacing w:line="360" w:lineRule="auto"/>
        <w:ind w:firstLine="709"/>
        <w:jc w:val="both"/>
        <w:rPr>
          <w:rFonts w:ascii="PT Astra Serif" w:hAnsi="PT Astra Serif"/>
          <w:sz w:val="28"/>
          <w:szCs w:val="28"/>
        </w:rPr>
      </w:pPr>
      <w:proofErr w:type="gramStart"/>
      <w:r w:rsidRPr="00923878">
        <w:rPr>
          <w:rFonts w:ascii="PT Astra Serif" w:hAnsi="PT Astra Serif"/>
          <w:sz w:val="28"/>
          <w:szCs w:val="28"/>
        </w:rPr>
        <w:t>Расчетный объем межбюджетных трансфертов, передаваемых из бюджета муниципального образования бюджетам сельских поселений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и по сохранению, использованию и популяризации объектов культурного наследия (памятников истории и культуры</w:t>
      </w:r>
      <w:proofErr w:type="gramEnd"/>
      <w:r w:rsidRPr="00923878">
        <w:rPr>
          <w:rFonts w:ascii="PT Astra Serif" w:hAnsi="PT Astra Serif"/>
          <w:sz w:val="28"/>
          <w:szCs w:val="28"/>
        </w:rPr>
        <w:t>),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 определить исходя из стоимости данного полномочия</w:t>
      </w:r>
      <w:r w:rsidR="00305A80">
        <w:rPr>
          <w:rFonts w:ascii="PT Astra Serif" w:hAnsi="PT Astra Serif"/>
          <w:sz w:val="28"/>
          <w:szCs w:val="28"/>
        </w:rPr>
        <w:t>:</w:t>
      </w:r>
    </w:p>
    <w:p w:rsidR="00526B34" w:rsidRDefault="00305A80" w:rsidP="00172C36">
      <w:pPr>
        <w:spacing w:line="360" w:lineRule="auto"/>
        <w:ind w:firstLine="709"/>
        <w:jc w:val="both"/>
        <w:rPr>
          <w:rFonts w:ascii="PT Astra Serif" w:hAnsi="PT Astra Serif"/>
          <w:sz w:val="28"/>
          <w:szCs w:val="28"/>
        </w:rPr>
      </w:pPr>
      <w:r>
        <w:rPr>
          <w:rFonts w:ascii="PT Astra Serif" w:hAnsi="PT Astra Serif"/>
          <w:sz w:val="28"/>
          <w:szCs w:val="28"/>
        </w:rPr>
        <w:t>-</w:t>
      </w:r>
      <w:r w:rsidR="00526B34" w:rsidRPr="00923878">
        <w:rPr>
          <w:rFonts w:ascii="PT Astra Serif" w:hAnsi="PT Astra Serif"/>
          <w:sz w:val="28"/>
          <w:szCs w:val="28"/>
        </w:rPr>
        <w:t xml:space="preserve"> </w:t>
      </w:r>
      <w:r>
        <w:rPr>
          <w:rFonts w:ascii="PT Astra Serif" w:hAnsi="PT Astra Serif"/>
          <w:sz w:val="28"/>
          <w:szCs w:val="28"/>
        </w:rPr>
        <w:t xml:space="preserve">на содержание и охрану </w:t>
      </w:r>
      <w:r w:rsidR="00526B34" w:rsidRPr="00923878">
        <w:rPr>
          <w:rFonts w:ascii="PT Astra Serif" w:hAnsi="PT Astra Serif"/>
          <w:sz w:val="28"/>
          <w:szCs w:val="28"/>
        </w:rPr>
        <w:t>на один объект</w:t>
      </w:r>
      <w:r>
        <w:rPr>
          <w:rFonts w:ascii="PT Astra Serif" w:hAnsi="PT Astra Serif"/>
          <w:sz w:val="28"/>
          <w:szCs w:val="28"/>
        </w:rPr>
        <w:t xml:space="preserve"> - 101 800,00</w:t>
      </w:r>
      <w:r w:rsidRPr="00923878">
        <w:rPr>
          <w:rFonts w:ascii="PT Astra Serif" w:hAnsi="PT Astra Serif"/>
          <w:sz w:val="28"/>
          <w:szCs w:val="28"/>
        </w:rPr>
        <w:t xml:space="preserve"> рублей</w:t>
      </w:r>
      <w:r>
        <w:rPr>
          <w:rFonts w:ascii="PT Astra Serif" w:hAnsi="PT Astra Serif"/>
          <w:sz w:val="28"/>
          <w:szCs w:val="28"/>
        </w:rPr>
        <w:t>;</w:t>
      </w:r>
    </w:p>
    <w:p w:rsidR="00305A80" w:rsidRDefault="00305A80" w:rsidP="00172C36">
      <w:pPr>
        <w:spacing w:line="360" w:lineRule="auto"/>
        <w:ind w:firstLine="709"/>
        <w:jc w:val="both"/>
        <w:rPr>
          <w:rFonts w:ascii="PT Astra Serif" w:hAnsi="PT Astra Serif"/>
          <w:sz w:val="28"/>
          <w:szCs w:val="28"/>
        </w:rPr>
      </w:pPr>
      <w:r>
        <w:rPr>
          <w:rFonts w:ascii="PT Astra Serif" w:hAnsi="PT Astra Serif"/>
          <w:sz w:val="28"/>
          <w:szCs w:val="28"/>
        </w:rPr>
        <w:t xml:space="preserve">- </w:t>
      </w:r>
      <w:r w:rsidRPr="00305A80">
        <w:rPr>
          <w:rFonts w:ascii="PT Astra Serif" w:hAnsi="PT Astra Serif"/>
          <w:sz w:val="28"/>
          <w:szCs w:val="28"/>
        </w:rPr>
        <w:t>на изготовление одного мемориального знака с графическим идентификатором - QR-кодом, устанавливаемого на воинских захоронениях</w:t>
      </w:r>
      <w:r>
        <w:rPr>
          <w:rFonts w:ascii="PT Astra Serif" w:hAnsi="PT Astra Serif"/>
          <w:sz w:val="28"/>
          <w:szCs w:val="28"/>
        </w:rPr>
        <w:t>, - 500,00 рублей.</w:t>
      </w:r>
    </w:p>
    <w:p w:rsidR="00B24102" w:rsidRDefault="006D097E" w:rsidP="00B24102">
      <w:pPr>
        <w:adjustRightInd w:val="0"/>
        <w:spacing w:line="360" w:lineRule="auto"/>
        <w:ind w:firstLine="709"/>
        <w:jc w:val="both"/>
        <w:rPr>
          <w:rFonts w:ascii="PT Astra Serif" w:hAnsi="PT Astra Serif"/>
          <w:sz w:val="28"/>
          <w:szCs w:val="28"/>
        </w:rPr>
      </w:pPr>
      <w:r>
        <w:rPr>
          <w:rFonts w:ascii="PT Astra Serif" w:hAnsi="PT Astra Serif"/>
          <w:sz w:val="28"/>
          <w:szCs w:val="28"/>
        </w:rPr>
        <w:t>21</w:t>
      </w:r>
      <w:r w:rsidR="00B24102">
        <w:rPr>
          <w:rFonts w:ascii="PT Astra Serif" w:hAnsi="PT Astra Serif"/>
          <w:sz w:val="28"/>
          <w:szCs w:val="28"/>
        </w:rPr>
        <w:t xml:space="preserve">. Утвердить объем </w:t>
      </w:r>
      <w:r w:rsidR="00B24102" w:rsidRPr="004B3279">
        <w:rPr>
          <w:rFonts w:ascii="PT Astra Serif" w:hAnsi="PT Astra Serif"/>
          <w:sz w:val="28"/>
          <w:szCs w:val="28"/>
        </w:rPr>
        <w:t>иных межбюджетных трансфертов на стимулирование муниципальных образований поселений по улучшению качества управления муниципальными финансами</w:t>
      </w:r>
      <w:r w:rsidR="00B24102" w:rsidRPr="004B3279">
        <w:t xml:space="preserve"> </w:t>
      </w:r>
      <w:r w:rsidR="00B24102" w:rsidRPr="004B3279">
        <w:rPr>
          <w:rFonts w:ascii="PT Astra Serif" w:hAnsi="PT Astra Serif"/>
          <w:sz w:val="28"/>
          <w:szCs w:val="28"/>
        </w:rPr>
        <w:t>на 202</w:t>
      </w:r>
      <w:r w:rsidR="00B24102">
        <w:rPr>
          <w:rFonts w:ascii="PT Astra Serif" w:hAnsi="PT Astra Serif"/>
          <w:sz w:val="28"/>
          <w:szCs w:val="28"/>
        </w:rPr>
        <w:t>4</w:t>
      </w:r>
      <w:r w:rsidR="00B24102" w:rsidRPr="004B3279">
        <w:rPr>
          <w:rFonts w:ascii="PT Astra Serif" w:hAnsi="PT Astra Serif"/>
          <w:sz w:val="28"/>
          <w:szCs w:val="28"/>
        </w:rPr>
        <w:t xml:space="preserve"> год в сумме </w:t>
      </w:r>
      <w:r w:rsidR="00B24102">
        <w:rPr>
          <w:rFonts w:ascii="PT Astra Serif" w:hAnsi="PT Astra Serif"/>
          <w:sz w:val="28"/>
          <w:szCs w:val="28"/>
        </w:rPr>
        <w:t>200 </w:t>
      </w:r>
      <w:r w:rsidR="00B24102" w:rsidRPr="004B3279">
        <w:rPr>
          <w:rFonts w:ascii="PT Astra Serif" w:hAnsi="PT Astra Serif"/>
          <w:sz w:val="28"/>
          <w:szCs w:val="28"/>
        </w:rPr>
        <w:t>000,00 рублей, на 202</w:t>
      </w:r>
      <w:r w:rsidR="00B24102">
        <w:rPr>
          <w:rFonts w:ascii="PT Astra Serif" w:hAnsi="PT Astra Serif"/>
          <w:sz w:val="28"/>
          <w:szCs w:val="28"/>
        </w:rPr>
        <w:t>5</w:t>
      </w:r>
      <w:r w:rsidR="00B24102" w:rsidRPr="004B3279">
        <w:rPr>
          <w:rFonts w:ascii="PT Astra Serif" w:hAnsi="PT Astra Serif"/>
          <w:sz w:val="28"/>
          <w:szCs w:val="28"/>
        </w:rPr>
        <w:t xml:space="preserve"> год в сумме </w:t>
      </w:r>
      <w:r w:rsidR="00B24102">
        <w:rPr>
          <w:rFonts w:ascii="PT Astra Serif" w:hAnsi="PT Astra Serif"/>
          <w:sz w:val="28"/>
          <w:szCs w:val="28"/>
        </w:rPr>
        <w:t>2</w:t>
      </w:r>
      <w:r w:rsidR="00B24102" w:rsidRPr="004B3279">
        <w:rPr>
          <w:rFonts w:ascii="PT Astra Serif" w:hAnsi="PT Astra Serif"/>
          <w:sz w:val="28"/>
          <w:szCs w:val="28"/>
        </w:rPr>
        <w:t>00 000,00 рублей, на 202</w:t>
      </w:r>
      <w:r w:rsidR="00B24102">
        <w:rPr>
          <w:rFonts w:ascii="PT Astra Serif" w:hAnsi="PT Astra Serif"/>
          <w:sz w:val="28"/>
          <w:szCs w:val="28"/>
        </w:rPr>
        <w:t>6</w:t>
      </w:r>
      <w:r w:rsidR="00B24102" w:rsidRPr="004B3279">
        <w:rPr>
          <w:rFonts w:ascii="PT Astra Serif" w:hAnsi="PT Astra Serif"/>
          <w:sz w:val="28"/>
          <w:szCs w:val="28"/>
        </w:rPr>
        <w:t xml:space="preserve"> год в сумме </w:t>
      </w:r>
      <w:r w:rsidR="00B24102">
        <w:rPr>
          <w:rFonts w:ascii="PT Astra Serif" w:hAnsi="PT Astra Serif"/>
          <w:sz w:val="28"/>
          <w:szCs w:val="28"/>
        </w:rPr>
        <w:t>2</w:t>
      </w:r>
      <w:r w:rsidR="00B24102" w:rsidRPr="004B3279">
        <w:rPr>
          <w:rFonts w:ascii="PT Astra Serif" w:hAnsi="PT Astra Serif"/>
          <w:sz w:val="28"/>
          <w:szCs w:val="28"/>
        </w:rPr>
        <w:t>00 000,00 рублей.</w:t>
      </w:r>
    </w:p>
    <w:p w:rsidR="006D679D" w:rsidRDefault="006D679D" w:rsidP="00B24102">
      <w:pPr>
        <w:adjustRightInd w:val="0"/>
        <w:spacing w:line="360" w:lineRule="auto"/>
        <w:ind w:firstLine="709"/>
        <w:jc w:val="both"/>
        <w:rPr>
          <w:rFonts w:ascii="PT Astra Serif" w:hAnsi="PT Astra Serif"/>
          <w:sz w:val="28"/>
          <w:szCs w:val="28"/>
        </w:rPr>
      </w:pPr>
      <w:r w:rsidRPr="006D679D">
        <w:rPr>
          <w:rFonts w:ascii="PT Astra Serif" w:hAnsi="PT Astra Serif"/>
          <w:sz w:val="28"/>
          <w:szCs w:val="28"/>
        </w:rPr>
        <w:t>Утвердить распределение иных межбюджетных трансфертов на стимулирование муниципальных образований поселений по улучшению качества управления муниципальными финансами на 2024 год согласно приложению 33 к настоящему решению.</w:t>
      </w:r>
    </w:p>
    <w:p w:rsidR="000C4CAE" w:rsidRDefault="000C4CAE" w:rsidP="000C4CAE">
      <w:pPr>
        <w:spacing w:line="360" w:lineRule="auto"/>
        <w:ind w:firstLine="709"/>
        <w:jc w:val="both"/>
        <w:rPr>
          <w:rFonts w:ascii="PT Astra Serif" w:hAnsi="PT Astra Serif"/>
          <w:sz w:val="28"/>
          <w:szCs w:val="28"/>
        </w:rPr>
      </w:pPr>
      <w:r>
        <w:rPr>
          <w:rFonts w:ascii="PT Astra Serif" w:hAnsi="PT Astra Serif"/>
          <w:sz w:val="28"/>
          <w:szCs w:val="28"/>
        </w:rPr>
        <w:lastRenderedPageBreak/>
        <w:t>22. Утвердить р</w:t>
      </w:r>
      <w:r w:rsidRPr="007A355B">
        <w:rPr>
          <w:rFonts w:ascii="PT Astra Serif" w:hAnsi="PT Astra Serif"/>
          <w:sz w:val="28"/>
          <w:szCs w:val="28"/>
        </w:rPr>
        <w:t>аспределение иных межбюджетных трансфертов на обеспечение развития рынка труда на 2024 год и на плановый период 2025 и 2026 годов</w:t>
      </w:r>
      <w:r>
        <w:rPr>
          <w:rFonts w:ascii="PT Astra Serif" w:hAnsi="PT Astra Serif"/>
          <w:sz w:val="28"/>
          <w:szCs w:val="28"/>
        </w:rPr>
        <w:t xml:space="preserve"> согласно приложению 29 к настоящему решению.</w:t>
      </w:r>
    </w:p>
    <w:p w:rsidR="000C4CAE" w:rsidRDefault="000C4CAE" w:rsidP="000C4CAE">
      <w:pPr>
        <w:spacing w:line="360" w:lineRule="auto"/>
        <w:ind w:firstLine="709"/>
        <w:jc w:val="both"/>
        <w:rPr>
          <w:rFonts w:ascii="PT Astra Serif" w:hAnsi="PT Astra Serif"/>
          <w:sz w:val="28"/>
          <w:szCs w:val="28"/>
        </w:rPr>
      </w:pPr>
      <w:r>
        <w:rPr>
          <w:rFonts w:ascii="PT Astra Serif" w:hAnsi="PT Astra Serif"/>
          <w:sz w:val="28"/>
          <w:szCs w:val="28"/>
        </w:rPr>
        <w:t>23. Утвердить р</w:t>
      </w:r>
      <w:r w:rsidRPr="007A355B">
        <w:rPr>
          <w:rFonts w:ascii="PT Astra Serif" w:hAnsi="PT Astra Serif"/>
          <w:sz w:val="28"/>
          <w:szCs w:val="28"/>
        </w:rPr>
        <w:t>аспределение иных межбюджетных трансфертов на реновацию общественных пространств</w:t>
      </w:r>
      <w:r>
        <w:rPr>
          <w:rFonts w:ascii="PT Astra Serif" w:hAnsi="PT Astra Serif"/>
          <w:sz w:val="28"/>
          <w:szCs w:val="28"/>
        </w:rPr>
        <w:t xml:space="preserve"> на 2024 год согласно приложению 30 к настоящему решению.</w:t>
      </w:r>
    </w:p>
    <w:p w:rsidR="000C4CAE" w:rsidRDefault="000C4CAE" w:rsidP="000C4CAE">
      <w:pPr>
        <w:spacing w:line="360" w:lineRule="auto"/>
        <w:ind w:firstLine="709"/>
        <w:jc w:val="both"/>
        <w:rPr>
          <w:rFonts w:ascii="PT Astra Serif" w:hAnsi="PT Astra Serif"/>
          <w:sz w:val="28"/>
          <w:szCs w:val="28"/>
        </w:rPr>
      </w:pPr>
      <w:r>
        <w:rPr>
          <w:rFonts w:ascii="PT Astra Serif" w:hAnsi="PT Astra Serif"/>
          <w:sz w:val="28"/>
          <w:szCs w:val="28"/>
        </w:rPr>
        <w:t>24. Утвердить р</w:t>
      </w:r>
      <w:r w:rsidRPr="007A355B">
        <w:rPr>
          <w:rFonts w:ascii="PT Astra Serif" w:hAnsi="PT Astra Serif"/>
          <w:sz w:val="28"/>
          <w:szCs w:val="28"/>
        </w:rPr>
        <w:t xml:space="preserve">аспределение иных межбюджетных трансфертов по муниципальным образованиям поселений </w:t>
      </w:r>
      <w:proofErr w:type="spellStart"/>
      <w:r w:rsidRPr="007A355B">
        <w:rPr>
          <w:rFonts w:ascii="PT Astra Serif" w:hAnsi="PT Astra Serif"/>
          <w:sz w:val="28"/>
          <w:szCs w:val="28"/>
        </w:rPr>
        <w:t>Щекинского</w:t>
      </w:r>
      <w:proofErr w:type="spellEnd"/>
      <w:r w:rsidRPr="007A355B">
        <w:rPr>
          <w:rFonts w:ascii="PT Astra Serif" w:hAnsi="PT Astra Serif"/>
          <w:sz w:val="28"/>
          <w:szCs w:val="28"/>
        </w:rPr>
        <w:t xml:space="preserve"> района за счет средств резервного фонда администрации </w:t>
      </w:r>
      <w:proofErr w:type="spellStart"/>
      <w:r w:rsidRPr="007A355B">
        <w:rPr>
          <w:rFonts w:ascii="PT Astra Serif" w:hAnsi="PT Astra Serif"/>
          <w:sz w:val="28"/>
          <w:szCs w:val="28"/>
        </w:rPr>
        <w:t>Щекинского</w:t>
      </w:r>
      <w:proofErr w:type="spellEnd"/>
      <w:r w:rsidRPr="007A355B">
        <w:rPr>
          <w:rFonts w:ascii="PT Astra Serif" w:hAnsi="PT Astra Serif"/>
          <w:sz w:val="28"/>
          <w:szCs w:val="28"/>
        </w:rPr>
        <w:t xml:space="preserve"> района на 2024 год</w:t>
      </w:r>
      <w:r>
        <w:rPr>
          <w:rFonts w:ascii="PT Astra Serif" w:hAnsi="PT Astra Serif"/>
          <w:sz w:val="28"/>
          <w:szCs w:val="28"/>
        </w:rPr>
        <w:t xml:space="preserve"> согласно приложению 31 к настоящему решению.</w:t>
      </w:r>
    </w:p>
    <w:p w:rsidR="000C4CAE" w:rsidRDefault="006D679D" w:rsidP="000C4CAE">
      <w:pPr>
        <w:adjustRightInd w:val="0"/>
        <w:spacing w:line="360" w:lineRule="auto"/>
        <w:ind w:firstLine="709"/>
        <w:jc w:val="both"/>
        <w:rPr>
          <w:rFonts w:ascii="PT Astra Serif" w:hAnsi="PT Astra Serif"/>
          <w:sz w:val="28"/>
          <w:szCs w:val="28"/>
        </w:rPr>
      </w:pPr>
      <w:r w:rsidRPr="006D679D">
        <w:rPr>
          <w:rFonts w:ascii="PT Astra Serif" w:hAnsi="PT Astra Serif"/>
          <w:sz w:val="28"/>
          <w:szCs w:val="28"/>
        </w:rPr>
        <w:t xml:space="preserve">25. Утвердить распределение иных межбюджетных трансфертов по муниципальным образованиям поселений </w:t>
      </w:r>
      <w:proofErr w:type="spellStart"/>
      <w:r w:rsidRPr="006D679D">
        <w:rPr>
          <w:rFonts w:ascii="PT Astra Serif" w:hAnsi="PT Astra Serif"/>
          <w:sz w:val="28"/>
          <w:szCs w:val="28"/>
        </w:rPr>
        <w:t>Щекинского</w:t>
      </w:r>
      <w:proofErr w:type="spellEnd"/>
      <w:r w:rsidRPr="006D679D">
        <w:rPr>
          <w:rFonts w:ascii="PT Astra Serif" w:hAnsi="PT Astra Serif"/>
          <w:sz w:val="28"/>
          <w:szCs w:val="28"/>
        </w:rPr>
        <w:t xml:space="preserve"> района на устранение дефектов и повреждений асфальтобетонного </w:t>
      </w:r>
      <w:proofErr w:type="gramStart"/>
      <w:r w:rsidRPr="006D679D">
        <w:rPr>
          <w:rFonts w:ascii="PT Astra Serif" w:hAnsi="PT Astra Serif"/>
          <w:sz w:val="28"/>
          <w:szCs w:val="28"/>
        </w:rPr>
        <w:t>покрытия</w:t>
      </w:r>
      <w:proofErr w:type="gramEnd"/>
      <w:r w:rsidRPr="006D679D">
        <w:rPr>
          <w:rFonts w:ascii="PT Astra Serif" w:hAnsi="PT Astra Serif"/>
          <w:sz w:val="28"/>
          <w:szCs w:val="28"/>
        </w:rPr>
        <w:t xml:space="preserve"> автомобильных дорог местного значения (ямочный ремонт), источником финансового обеспечения которых являются бюджетные ассигнования резервного фонда Правительства Тульской области, на 2024 год согласно приложению 34 к настоящему решению.</w:t>
      </w:r>
    </w:p>
    <w:p w:rsidR="00210256" w:rsidRDefault="00210256" w:rsidP="000C4CAE">
      <w:pPr>
        <w:adjustRightInd w:val="0"/>
        <w:spacing w:line="360" w:lineRule="auto"/>
        <w:ind w:firstLine="709"/>
        <w:jc w:val="both"/>
        <w:rPr>
          <w:rFonts w:ascii="PT Astra Serif" w:hAnsi="PT Astra Serif"/>
          <w:sz w:val="28"/>
          <w:szCs w:val="28"/>
        </w:rPr>
      </w:pPr>
      <w:r w:rsidRPr="00210256">
        <w:rPr>
          <w:rFonts w:ascii="PT Astra Serif" w:hAnsi="PT Astra Serif"/>
          <w:sz w:val="28"/>
          <w:szCs w:val="28"/>
        </w:rPr>
        <w:t>26. Утвердить распределение иных межбюджетных трансфертов на финансовое обеспечение дорожной деятельности в отношении автомобильных дорог общего пользования местного значения на 2024 год согласно приложению 35 к настоящему решению.</w:t>
      </w:r>
    </w:p>
    <w:p w:rsidR="00324136" w:rsidRPr="00324136" w:rsidRDefault="00324136" w:rsidP="00324136">
      <w:pPr>
        <w:adjustRightInd w:val="0"/>
        <w:spacing w:line="360" w:lineRule="auto"/>
        <w:ind w:firstLine="709"/>
        <w:jc w:val="both"/>
        <w:rPr>
          <w:rFonts w:ascii="PT Astra Serif" w:hAnsi="PT Astra Serif"/>
          <w:sz w:val="28"/>
          <w:szCs w:val="28"/>
        </w:rPr>
      </w:pPr>
      <w:r w:rsidRPr="00324136">
        <w:rPr>
          <w:rFonts w:ascii="PT Astra Serif" w:hAnsi="PT Astra Serif"/>
          <w:sz w:val="28"/>
          <w:szCs w:val="28"/>
        </w:rPr>
        <w:t>27. Утвердить распределение иных межбюджетных трансфертов в целях проведения конкурсов "Активный сельский староста", "Активный руководитель территориального общественного самоуправления" на 2024 год согласно приложению 36 к настоящему решению.</w:t>
      </w:r>
    </w:p>
    <w:p w:rsidR="00324136" w:rsidRPr="00324136" w:rsidRDefault="00324136" w:rsidP="00324136">
      <w:pPr>
        <w:adjustRightInd w:val="0"/>
        <w:spacing w:line="360" w:lineRule="auto"/>
        <w:ind w:firstLine="709"/>
        <w:jc w:val="both"/>
        <w:rPr>
          <w:rFonts w:ascii="PT Astra Serif" w:hAnsi="PT Astra Serif"/>
          <w:sz w:val="28"/>
          <w:szCs w:val="28"/>
        </w:rPr>
      </w:pPr>
      <w:r w:rsidRPr="00324136">
        <w:rPr>
          <w:rFonts w:ascii="PT Astra Serif" w:hAnsi="PT Astra Serif"/>
          <w:sz w:val="28"/>
          <w:szCs w:val="28"/>
        </w:rPr>
        <w:t>28. Утвердить распределение иных межбюджетных трансфертов на реализацию мероприятий, указанных в пункте 1 статьи 16.6, пункте 1 статьи 75.1 и пункте 1 статьи 78.2 Федерального Закона «Об охране окружающей среды» на 2024 год согласно приложению 37 к настоящему решению.</w:t>
      </w:r>
    </w:p>
    <w:p w:rsidR="00324136" w:rsidRPr="00324136" w:rsidRDefault="00324136" w:rsidP="00324136">
      <w:pPr>
        <w:adjustRightInd w:val="0"/>
        <w:spacing w:line="360" w:lineRule="auto"/>
        <w:ind w:firstLine="709"/>
        <w:jc w:val="both"/>
        <w:rPr>
          <w:rFonts w:ascii="PT Astra Serif" w:hAnsi="PT Astra Serif"/>
          <w:sz w:val="28"/>
          <w:szCs w:val="28"/>
        </w:rPr>
      </w:pPr>
      <w:r w:rsidRPr="00324136">
        <w:rPr>
          <w:rFonts w:ascii="PT Astra Serif" w:hAnsi="PT Astra Serif"/>
          <w:sz w:val="28"/>
          <w:szCs w:val="28"/>
        </w:rPr>
        <w:lastRenderedPageBreak/>
        <w:t xml:space="preserve">Расчетный объем межбюджетных трансфертов из бюджета муниципального образования бюджетам поселений, бюджетная обеспеченность которых после выравнивания не выше 1, определить исходя из численности населения муниципального образования поселения </w:t>
      </w:r>
      <w:proofErr w:type="spellStart"/>
      <w:r w:rsidRPr="00324136">
        <w:rPr>
          <w:rFonts w:ascii="PT Astra Serif" w:hAnsi="PT Astra Serif"/>
          <w:sz w:val="28"/>
          <w:szCs w:val="28"/>
        </w:rPr>
        <w:t>Щекинского</w:t>
      </w:r>
      <w:proofErr w:type="spellEnd"/>
      <w:r w:rsidRPr="00324136">
        <w:rPr>
          <w:rFonts w:ascii="PT Astra Serif" w:hAnsi="PT Astra Serif"/>
          <w:sz w:val="28"/>
          <w:szCs w:val="28"/>
        </w:rPr>
        <w:t xml:space="preserve"> района на 01 января 2023 года и стоимости расходов 31,85 рублей на одного жителя муниципального образования поселения.</w:t>
      </w:r>
    </w:p>
    <w:p w:rsidR="00324136" w:rsidRPr="00210256" w:rsidRDefault="00324136" w:rsidP="00324136">
      <w:pPr>
        <w:adjustRightInd w:val="0"/>
        <w:spacing w:line="360" w:lineRule="auto"/>
        <w:ind w:firstLine="709"/>
        <w:jc w:val="both"/>
        <w:rPr>
          <w:rFonts w:ascii="PT Astra Serif" w:hAnsi="PT Astra Serif"/>
          <w:sz w:val="28"/>
          <w:szCs w:val="28"/>
        </w:rPr>
      </w:pPr>
      <w:r w:rsidRPr="00324136">
        <w:rPr>
          <w:rFonts w:ascii="PT Astra Serif" w:hAnsi="PT Astra Serif"/>
          <w:sz w:val="28"/>
          <w:szCs w:val="28"/>
        </w:rPr>
        <w:t>29. Утвердить распределение иных межбюджетных трансфертов на организацию и осуществление мероприятий по работе с детьми и молодежью на 2024 год согласно приложению 38 к настоящему решению</w:t>
      </w:r>
      <w:r>
        <w:rPr>
          <w:rFonts w:ascii="PT Astra Serif" w:hAnsi="PT Astra Serif"/>
          <w:sz w:val="28"/>
          <w:szCs w:val="28"/>
        </w:rPr>
        <w:t>.</w:t>
      </w:r>
    </w:p>
    <w:p w:rsidR="00893C16" w:rsidRPr="00923878" w:rsidRDefault="00324136" w:rsidP="003006A1">
      <w:pPr>
        <w:spacing w:line="360" w:lineRule="auto"/>
        <w:ind w:firstLine="709"/>
        <w:jc w:val="both"/>
        <w:rPr>
          <w:rFonts w:ascii="PT Astra Serif" w:hAnsi="PT Astra Serif"/>
          <w:sz w:val="28"/>
          <w:szCs w:val="28"/>
        </w:rPr>
      </w:pPr>
      <w:r>
        <w:rPr>
          <w:rFonts w:ascii="PT Astra Serif" w:hAnsi="PT Astra Serif"/>
          <w:sz w:val="28"/>
          <w:szCs w:val="28"/>
        </w:rPr>
        <w:t>30</w:t>
      </w:r>
      <w:r w:rsidR="00893C16" w:rsidRPr="00923878">
        <w:rPr>
          <w:rFonts w:ascii="PT Astra Serif" w:hAnsi="PT Astra Serif"/>
          <w:sz w:val="28"/>
          <w:szCs w:val="28"/>
        </w:rPr>
        <w:t>. </w:t>
      </w:r>
      <w:proofErr w:type="gramStart"/>
      <w:r w:rsidR="00893C16" w:rsidRPr="00923878">
        <w:rPr>
          <w:rFonts w:ascii="PT Astra Serif" w:hAnsi="PT Astra Serif"/>
          <w:sz w:val="28"/>
          <w:szCs w:val="28"/>
        </w:rPr>
        <w:t xml:space="preserve">Установить, что не использованные по состоянию на 1 января </w:t>
      </w:r>
      <w:r w:rsidR="00035D34" w:rsidRPr="00923878">
        <w:rPr>
          <w:rFonts w:ascii="PT Astra Serif" w:hAnsi="PT Astra Serif"/>
          <w:sz w:val="28"/>
          <w:szCs w:val="28"/>
        </w:rPr>
        <w:t>202</w:t>
      </w:r>
      <w:r w:rsidR="00EE2F7E">
        <w:rPr>
          <w:rFonts w:ascii="PT Astra Serif" w:hAnsi="PT Astra Serif"/>
          <w:sz w:val="28"/>
          <w:szCs w:val="28"/>
        </w:rPr>
        <w:t>4</w:t>
      </w:r>
      <w:r w:rsidR="00893C16" w:rsidRPr="00923878">
        <w:rPr>
          <w:rFonts w:ascii="PT Astra Serif" w:hAnsi="PT Astra Serif"/>
          <w:sz w:val="28"/>
          <w:szCs w:val="28"/>
        </w:rPr>
        <w:t xml:space="preserve"> года остатки межбюджетных трансфертов, предоставленных из бюджета муниципального образования бюджетам муниципальных образований поселений Щекинского района в форме </w:t>
      </w:r>
      <w:r w:rsidR="008E4658">
        <w:rPr>
          <w:rFonts w:ascii="PT Astra Serif" w:hAnsi="PT Astra Serif"/>
          <w:sz w:val="28"/>
          <w:szCs w:val="28"/>
        </w:rPr>
        <w:t xml:space="preserve">субсидий, </w:t>
      </w:r>
      <w:r w:rsidR="00893C16" w:rsidRPr="00923878">
        <w:rPr>
          <w:rFonts w:ascii="PT Astra Serif" w:hAnsi="PT Astra Serif"/>
          <w:sz w:val="28"/>
          <w:szCs w:val="28"/>
        </w:rPr>
        <w:t xml:space="preserve">субвенций и иных межбюджетных трансфертов, имеющих целевое назначение, подлежат возврату в бюджет муниципального образования </w:t>
      </w:r>
      <w:r w:rsidR="00826DDA" w:rsidRPr="00923878">
        <w:rPr>
          <w:rFonts w:ascii="PT Astra Serif" w:hAnsi="PT Astra Serif"/>
          <w:sz w:val="28"/>
          <w:szCs w:val="28"/>
        </w:rPr>
        <w:t xml:space="preserve">Щекинский район </w:t>
      </w:r>
      <w:r w:rsidR="00893C16" w:rsidRPr="00923878">
        <w:rPr>
          <w:rFonts w:ascii="PT Astra Serif" w:hAnsi="PT Astra Serif"/>
          <w:sz w:val="28"/>
          <w:szCs w:val="28"/>
        </w:rPr>
        <w:t xml:space="preserve">в течение первых </w:t>
      </w:r>
      <w:r w:rsidR="004F3F85" w:rsidRPr="00923878">
        <w:rPr>
          <w:rFonts w:ascii="PT Astra Serif" w:hAnsi="PT Astra Serif"/>
          <w:sz w:val="28"/>
          <w:szCs w:val="28"/>
        </w:rPr>
        <w:t xml:space="preserve">5 рабочих дней </w:t>
      </w:r>
      <w:r w:rsidR="00035D34" w:rsidRPr="00923878">
        <w:rPr>
          <w:rFonts w:ascii="PT Astra Serif" w:hAnsi="PT Astra Serif"/>
          <w:sz w:val="28"/>
          <w:szCs w:val="28"/>
        </w:rPr>
        <w:t>202</w:t>
      </w:r>
      <w:r w:rsidR="00EE2F7E">
        <w:rPr>
          <w:rFonts w:ascii="PT Astra Serif" w:hAnsi="PT Astra Serif"/>
          <w:sz w:val="28"/>
          <w:szCs w:val="28"/>
        </w:rPr>
        <w:t>4</w:t>
      </w:r>
      <w:r w:rsidR="00893C16" w:rsidRPr="00923878">
        <w:rPr>
          <w:rFonts w:ascii="PT Astra Serif" w:hAnsi="PT Astra Serif"/>
          <w:sz w:val="28"/>
          <w:szCs w:val="28"/>
        </w:rPr>
        <w:t xml:space="preserve"> года.</w:t>
      </w:r>
      <w:proofErr w:type="gramEnd"/>
    </w:p>
    <w:p w:rsidR="008526F9" w:rsidRDefault="00324136" w:rsidP="003006A1">
      <w:pPr>
        <w:adjustRightInd w:val="0"/>
        <w:spacing w:line="360" w:lineRule="auto"/>
        <w:ind w:firstLine="709"/>
        <w:jc w:val="both"/>
        <w:rPr>
          <w:rFonts w:ascii="PT Astra Serif" w:hAnsi="PT Astra Serif"/>
          <w:sz w:val="28"/>
          <w:szCs w:val="28"/>
        </w:rPr>
      </w:pPr>
      <w:r>
        <w:rPr>
          <w:rFonts w:ascii="PT Astra Serif" w:hAnsi="PT Astra Serif"/>
          <w:sz w:val="28"/>
          <w:szCs w:val="28"/>
        </w:rPr>
        <w:t>31</w:t>
      </w:r>
      <w:r w:rsidR="006D2620">
        <w:rPr>
          <w:rFonts w:ascii="PT Astra Serif" w:hAnsi="PT Astra Serif"/>
          <w:sz w:val="28"/>
          <w:szCs w:val="28"/>
        </w:rPr>
        <w:t xml:space="preserve">. </w:t>
      </w:r>
      <w:proofErr w:type="gramStart"/>
      <w:r w:rsidR="006D2620" w:rsidRPr="00923878">
        <w:rPr>
          <w:rFonts w:ascii="PT Astra Serif" w:hAnsi="PT Astra Serif"/>
          <w:sz w:val="28"/>
          <w:szCs w:val="28"/>
        </w:rPr>
        <w:t xml:space="preserve">Предоставить право финансовому управлению администрации муниципального образования Щекинский район осуществлять сокращение (увеличение) </w:t>
      </w:r>
      <w:r w:rsidR="006D2620">
        <w:rPr>
          <w:rFonts w:ascii="PT Astra Serif" w:hAnsi="PT Astra Serif"/>
          <w:sz w:val="28"/>
          <w:szCs w:val="28"/>
        </w:rPr>
        <w:t>межбюджетных трансфертов (за исключением дотаций)</w:t>
      </w:r>
      <w:r w:rsidR="006D2620" w:rsidRPr="00923878">
        <w:rPr>
          <w:rFonts w:ascii="PT Astra Serif" w:hAnsi="PT Astra Serif"/>
          <w:sz w:val="28"/>
          <w:szCs w:val="28"/>
        </w:rPr>
        <w:t xml:space="preserve">, предоставляемых бюджетам муниципальных образований поселений Щекинского района за счет средств </w:t>
      </w:r>
      <w:r w:rsidR="00A53423">
        <w:rPr>
          <w:rFonts w:ascii="PT Astra Serif" w:hAnsi="PT Astra Serif"/>
          <w:sz w:val="28"/>
          <w:szCs w:val="28"/>
        </w:rPr>
        <w:t xml:space="preserve">федерального бюджета и </w:t>
      </w:r>
      <w:r w:rsidR="006D2620" w:rsidRPr="00923878">
        <w:rPr>
          <w:rFonts w:ascii="PT Astra Serif" w:hAnsi="PT Astra Serif"/>
          <w:sz w:val="28"/>
          <w:szCs w:val="28"/>
        </w:rPr>
        <w:t>бюджета</w:t>
      </w:r>
      <w:r w:rsidR="006D2620">
        <w:rPr>
          <w:rFonts w:ascii="PT Astra Serif" w:hAnsi="PT Astra Serif"/>
          <w:sz w:val="28"/>
          <w:szCs w:val="28"/>
        </w:rPr>
        <w:t xml:space="preserve"> Тульской области</w:t>
      </w:r>
      <w:r w:rsidR="006D2620" w:rsidRPr="00923878">
        <w:rPr>
          <w:rFonts w:ascii="PT Astra Serif" w:hAnsi="PT Astra Serif"/>
          <w:sz w:val="28"/>
          <w:szCs w:val="28"/>
        </w:rPr>
        <w:t>, в случае сокращения (увеличения) объемов бюджетных ассигнований, предусмотренных в бюджете Тульской области бюджету муниципаль</w:t>
      </w:r>
      <w:r w:rsidR="006D2620">
        <w:rPr>
          <w:rFonts w:ascii="PT Astra Serif" w:hAnsi="PT Astra Serif"/>
          <w:sz w:val="28"/>
          <w:szCs w:val="28"/>
        </w:rPr>
        <w:t xml:space="preserve">ного образования на данные цели, а также </w:t>
      </w:r>
      <w:r w:rsidR="006D2620" w:rsidRPr="00923878">
        <w:rPr>
          <w:rFonts w:ascii="PT Astra Serif" w:hAnsi="PT Astra Serif"/>
          <w:sz w:val="28"/>
          <w:szCs w:val="28"/>
        </w:rPr>
        <w:t>в случае изменения показателей, применяемых при расчете</w:t>
      </w:r>
      <w:proofErr w:type="gramEnd"/>
      <w:r w:rsidR="006D2620" w:rsidRPr="00923878">
        <w:rPr>
          <w:rFonts w:ascii="PT Astra Serif" w:hAnsi="PT Astra Serif"/>
          <w:sz w:val="28"/>
          <w:szCs w:val="28"/>
        </w:rPr>
        <w:t xml:space="preserve"> межбюджетных трансфертов, и выявления факта отсутствия (наличия) потребности в межбюджетных трансфертах в процессе исполнения бюджета муниципального о</w:t>
      </w:r>
      <w:r w:rsidR="006D2620">
        <w:rPr>
          <w:rFonts w:ascii="PT Astra Serif" w:hAnsi="PT Astra Serif"/>
          <w:sz w:val="28"/>
          <w:szCs w:val="28"/>
        </w:rPr>
        <w:t>бразования</w:t>
      </w:r>
      <w:r w:rsidR="008B6AA8">
        <w:rPr>
          <w:rFonts w:ascii="PT Astra Serif" w:hAnsi="PT Astra Serif"/>
          <w:sz w:val="28"/>
          <w:szCs w:val="28"/>
        </w:rPr>
        <w:t xml:space="preserve"> в соответствии с решениями администрации </w:t>
      </w:r>
      <w:proofErr w:type="spellStart"/>
      <w:r w:rsidR="008B6AA8">
        <w:rPr>
          <w:rFonts w:ascii="PT Astra Serif" w:hAnsi="PT Astra Serif"/>
          <w:sz w:val="28"/>
          <w:szCs w:val="28"/>
        </w:rPr>
        <w:t>Щекинского</w:t>
      </w:r>
      <w:proofErr w:type="spellEnd"/>
      <w:r w:rsidR="008B6AA8">
        <w:rPr>
          <w:rFonts w:ascii="PT Astra Serif" w:hAnsi="PT Astra Serif"/>
          <w:sz w:val="28"/>
          <w:szCs w:val="28"/>
        </w:rPr>
        <w:t xml:space="preserve"> района.</w:t>
      </w:r>
    </w:p>
    <w:p w:rsidR="006D2620" w:rsidRPr="00923878" w:rsidRDefault="006D2620" w:rsidP="003006A1">
      <w:pPr>
        <w:adjustRightInd w:val="0"/>
        <w:spacing w:line="360" w:lineRule="auto"/>
        <w:ind w:firstLine="709"/>
        <w:jc w:val="both"/>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052"/>
      </w:tblGrid>
      <w:tr w:rsidR="00297911" w:rsidRPr="00923878" w:rsidTr="004053BC">
        <w:tc>
          <w:tcPr>
            <w:tcW w:w="1701" w:type="dxa"/>
          </w:tcPr>
          <w:p w:rsidR="00297911" w:rsidRPr="00923878" w:rsidRDefault="00297911" w:rsidP="00F56222">
            <w:pPr>
              <w:jc w:val="both"/>
              <w:outlineLvl w:val="0"/>
              <w:rPr>
                <w:rFonts w:ascii="PT Astra Serif" w:hAnsi="PT Astra Serif"/>
                <w:b/>
                <w:sz w:val="28"/>
                <w:szCs w:val="28"/>
              </w:rPr>
            </w:pPr>
            <w:r w:rsidRPr="00923878">
              <w:rPr>
                <w:rFonts w:ascii="PT Astra Serif" w:hAnsi="PT Astra Serif"/>
                <w:b/>
                <w:sz w:val="28"/>
                <w:szCs w:val="28"/>
              </w:rPr>
              <w:t>Статья 1</w:t>
            </w:r>
            <w:r w:rsidR="00F56222">
              <w:rPr>
                <w:rFonts w:ascii="PT Astra Serif" w:hAnsi="PT Astra Serif"/>
                <w:b/>
                <w:sz w:val="28"/>
                <w:szCs w:val="28"/>
              </w:rPr>
              <w:t>1</w:t>
            </w:r>
            <w:r w:rsidRPr="00923878">
              <w:rPr>
                <w:rFonts w:ascii="PT Astra Serif" w:hAnsi="PT Astra Serif"/>
                <w:b/>
                <w:sz w:val="28"/>
                <w:szCs w:val="28"/>
              </w:rPr>
              <w:t>.</w:t>
            </w:r>
          </w:p>
        </w:tc>
        <w:tc>
          <w:tcPr>
            <w:tcW w:w="7052" w:type="dxa"/>
          </w:tcPr>
          <w:p w:rsidR="00297911" w:rsidRDefault="00297911" w:rsidP="00297911">
            <w:pPr>
              <w:jc w:val="both"/>
              <w:outlineLvl w:val="0"/>
              <w:rPr>
                <w:rFonts w:ascii="PT Astra Serif" w:hAnsi="PT Astra Serif"/>
                <w:b/>
                <w:sz w:val="28"/>
                <w:szCs w:val="28"/>
              </w:rPr>
            </w:pPr>
            <w:r w:rsidRPr="00923878">
              <w:rPr>
                <w:rFonts w:ascii="PT Astra Serif" w:hAnsi="PT Astra Serif"/>
                <w:b/>
                <w:sz w:val="28"/>
                <w:szCs w:val="28"/>
              </w:rPr>
              <w:t xml:space="preserve">Предоставление бюджетных кредитов бюджетам </w:t>
            </w:r>
            <w:r w:rsidRPr="00923878">
              <w:rPr>
                <w:rFonts w:ascii="PT Astra Serif" w:hAnsi="PT Astra Serif"/>
                <w:b/>
                <w:sz w:val="28"/>
                <w:szCs w:val="28"/>
              </w:rPr>
              <w:lastRenderedPageBreak/>
              <w:t xml:space="preserve">поселений </w:t>
            </w:r>
            <w:proofErr w:type="spellStart"/>
            <w:r w:rsidRPr="00923878">
              <w:rPr>
                <w:rFonts w:ascii="PT Astra Serif" w:hAnsi="PT Astra Serif"/>
                <w:b/>
                <w:sz w:val="28"/>
                <w:szCs w:val="28"/>
              </w:rPr>
              <w:t>Щекинского</w:t>
            </w:r>
            <w:proofErr w:type="spellEnd"/>
            <w:r w:rsidRPr="00923878">
              <w:rPr>
                <w:rFonts w:ascii="PT Astra Serif" w:hAnsi="PT Astra Serif"/>
                <w:b/>
                <w:sz w:val="28"/>
                <w:szCs w:val="28"/>
              </w:rPr>
              <w:t xml:space="preserve"> района</w:t>
            </w:r>
          </w:p>
          <w:p w:rsidR="00653607" w:rsidRPr="00923878" w:rsidRDefault="00653607" w:rsidP="00297911">
            <w:pPr>
              <w:jc w:val="both"/>
              <w:outlineLvl w:val="0"/>
              <w:rPr>
                <w:rFonts w:ascii="PT Astra Serif" w:hAnsi="PT Astra Serif"/>
                <w:b/>
                <w:sz w:val="28"/>
                <w:szCs w:val="28"/>
              </w:rPr>
            </w:pPr>
          </w:p>
        </w:tc>
      </w:tr>
    </w:tbl>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lastRenderedPageBreak/>
        <w:t>1. Установить, что в 202</w:t>
      </w:r>
      <w:r w:rsidR="00653607">
        <w:rPr>
          <w:rFonts w:ascii="PT Astra Serif" w:hAnsi="PT Astra Serif"/>
          <w:sz w:val="28"/>
          <w:szCs w:val="28"/>
        </w:rPr>
        <w:t>4</w:t>
      </w:r>
      <w:r w:rsidRPr="00BA6641">
        <w:rPr>
          <w:rFonts w:ascii="PT Astra Serif" w:hAnsi="PT Astra Serif"/>
          <w:sz w:val="28"/>
          <w:szCs w:val="28"/>
        </w:rPr>
        <w:t xml:space="preserve"> году и в плановом периоде 202</w:t>
      </w:r>
      <w:r w:rsidR="00653607">
        <w:rPr>
          <w:rFonts w:ascii="PT Astra Serif" w:hAnsi="PT Astra Serif"/>
          <w:sz w:val="28"/>
          <w:szCs w:val="28"/>
        </w:rPr>
        <w:t>5</w:t>
      </w:r>
      <w:r w:rsidRPr="00BA6641">
        <w:rPr>
          <w:rFonts w:ascii="PT Astra Serif" w:hAnsi="PT Astra Serif"/>
          <w:sz w:val="28"/>
          <w:szCs w:val="28"/>
        </w:rPr>
        <w:t xml:space="preserve"> и 202</w:t>
      </w:r>
      <w:r w:rsidR="00653607">
        <w:rPr>
          <w:rFonts w:ascii="PT Astra Serif" w:hAnsi="PT Astra Serif"/>
          <w:sz w:val="28"/>
          <w:szCs w:val="28"/>
        </w:rPr>
        <w:t>6</w:t>
      </w:r>
      <w:r w:rsidRPr="00BA6641">
        <w:rPr>
          <w:rFonts w:ascii="PT Astra Serif" w:hAnsi="PT Astra Serif"/>
          <w:sz w:val="28"/>
          <w:szCs w:val="28"/>
        </w:rPr>
        <w:t xml:space="preserve"> годов бюджетные кредиты бюджетам поселений Щекинского района предоставляются из бюджета муниципального образования Щекинский район:</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на покрытие временных кассовых разрывов, возникающих при исполнении  бюджетов муниципальных образований поселений, на срок, не выходящий за пределы финансового года;</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для частичного покрытия дефицитов бюджетов муниципальных образований поселений на срок до трех лет.</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 xml:space="preserve">2. Установить плату за пользование указанными в части 1 настоящей статьи бюджетными кредитами в размере одной </w:t>
      </w:r>
      <w:r w:rsidR="00324136">
        <w:rPr>
          <w:rFonts w:ascii="PT Astra Serif" w:hAnsi="PT Astra Serif"/>
          <w:sz w:val="28"/>
          <w:szCs w:val="28"/>
        </w:rPr>
        <w:t>четвертой</w:t>
      </w:r>
      <w:r w:rsidRPr="00BA6641">
        <w:rPr>
          <w:rFonts w:ascii="PT Astra Serif" w:hAnsi="PT Astra Serif"/>
          <w:sz w:val="28"/>
          <w:szCs w:val="28"/>
        </w:rPr>
        <w:t xml:space="preserve"> ключевой ставки Центрального банка Российской Федерации, действующей на день заключения договора о предоставлении бюджетного кредита.</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3. Бюджетный кредит предоставляется по письменному обращению администрации поселения Щекинского района на имя главы администрации муниципального образования Щекинский район с указанием цели, сроков, суммы испрашиваемого кредита.</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Бюджетны</w:t>
      </w:r>
      <w:r w:rsidR="00F441C2">
        <w:rPr>
          <w:rFonts w:ascii="PT Astra Serif" w:hAnsi="PT Astra Serif"/>
          <w:sz w:val="28"/>
          <w:szCs w:val="28"/>
        </w:rPr>
        <w:t>е</w:t>
      </w:r>
      <w:r w:rsidRPr="00BA6641">
        <w:rPr>
          <w:rFonts w:ascii="PT Astra Serif" w:hAnsi="PT Astra Serif"/>
          <w:sz w:val="28"/>
          <w:szCs w:val="28"/>
        </w:rPr>
        <w:t xml:space="preserve"> кредит</w:t>
      </w:r>
      <w:r w:rsidR="00F441C2">
        <w:rPr>
          <w:rFonts w:ascii="PT Astra Serif" w:hAnsi="PT Astra Serif"/>
          <w:sz w:val="28"/>
          <w:szCs w:val="28"/>
        </w:rPr>
        <w:t>ы</w:t>
      </w:r>
      <w:r w:rsidRPr="00BA6641">
        <w:rPr>
          <w:rFonts w:ascii="PT Astra Serif" w:hAnsi="PT Astra Serif"/>
          <w:sz w:val="28"/>
          <w:szCs w:val="28"/>
        </w:rPr>
        <w:t>, указанные в части 1 настоящей статьи, предоставляются бюджетам поселений Щекинского района без предоставления ими обеспечения исполнения своих обязательств по возврату указанных кредитов, уплате процентных и иных платежей, предусмотренных договором о предоставлении бюджетного кредита.</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4. Выдача бюджетного кредита оформляется договором о предоставлении бюджетного кредита между главой администрации Щекинского района  или  лицом, его замещающим, и уполномоченным лицом администрации поселения.</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 xml:space="preserve">На основании указанного договора финансовое управление администрации Щекинского района производит перечисление средств с </w:t>
      </w:r>
      <w:r w:rsidRPr="00BA6641">
        <w:rPr>
          <w:rFonts w:ascii="PT Astra Serif" w:hAnsi="PT Astra Serif"/>
          <w:sz w:val="28"/>
          <w:szCs w:val="28"/>
        </w:rPr>
        <w:lastRenderedPageBreak/>
        <w:t>единого счета бюджета Щекинского района на единый счет бюджета поселения Щекинского района.</w:t>
      </w:r>
    </w:p>
    <w:p w:rsidR="00BA6641" w:rsidRDefault="00BA6641" w:rsidP="00BA6641">
      <w:pPr>
        <w:widowControl w:val="0"/>
        <w:autoSpaceDE w:val="0"/>
        <w:autoSpaceDN w:val="0"/>
        <w:adjustRightInd w:val="0"/>
        <w:ind w:firstLine="709"/>
        <w:jc w:val="both"/>
        <w:rPr>
          <w:rFonts w:ascii="PT Astra Serif" w:hAnsi="PT Astra Serif"/>
          <w:sz w:val="28"/>
          <w:szCs w:val="28"/>
        </w:rPr>
      </w:pPr>
    </w:p>
    <w:p w:rsidR="00BA6641" w:rsidRDefault="00BA6641" w:rsidP="00BA6641">
      <w:pPr>
        <w:widowControl w:val="0"/>
        <w:autoSpaceDE w:val="0"/>
        <w:autoSpaceDN w:val="0"/>
        <w:adjustRightInd w:val="0"/>
        <w:ind w:firstLine="709"/>
        <w:jc w:val="both"/>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052"/>
      </w:tblGrid>
      <w:tr w:rsidR="00BA6641" w:rsidRPr="00923878" w:rsidTr="00715346">
        <w:tc>
          <w:tcPr>
            <w:tcW w:w="1701" w:type="dxa"/>
          </w:tcPr>
          <w:p w:rsidR="00BA6641" w:rsidRPr="00923878" w:rsidRDefault="00BA6641" w:rsidP="00F56222">
            <w:pPr>
              <w:jc w:val="both"/>
              <w:outlineLvl w:val="0"/>
              <w:rPr>
                <w:rFonts w:ascii="PT Astra Serif" w:hAnsi="PT Astra Serif"/>
                <w:b/>
                <w:sz w:val="28"/>
                <w:szCs w:val="28"/>
              </w:rPr>
            </w:pPr>
            <w:r w:rsidRPr="00923878">
              <w:rPr>
                <w:rFonts w:ascii="PT Astra Serif" w:hAnsi="PT Astra Serif"/>
                <w:b/>
                <w:sz w:val="28"/>
                <w:szCs w:val="28"/>
              </w:rPr>
              <w:t>Статья 1</w:t>
            </w:r>
            <w:r w:rsidR="00F56222">
              <w:rPr>
                <w:rFonts w:ascii="PT Astra Serif" w:hAnsi="PT Astra Serif"/>
                <w:b/>
                <w:sz w:val="28"/>
                <w:szCs w:val="28"/>
              </w:rPr>
              <w:t>2</w:t>
            </w:r>
            <w:r w:rsidRPr="00923878">
              <w:rPr>
                <w:rFonts w:ascii="PT Astra Serif" w:hAnsi="PT Astra Serif"/>
                <w:b/>
                <w:sz w:val="28"/>
                <w:szCs w:val="28"/>
              </w:rPr>
              <w:t>.</w:t>
            </w:r>
          </w:p>
        </w:tc>
        <w:tc>
          <w:tcPr>
            <w:tcW w:w="7052" w:type="dxa"/>
          </w:tcPr>
          <w:p w:rsidR="00BA6641" w:rsidRDefault="00BA6641" w:rsidP="00715346">
            <w:pPr>
              <w:jc w:val="both"/>
              <w:outlineLvl w:val="0"/>
              <w:rPr>
                <w:rFonts w:ascii="PT Astra Serif" w:hAnsi="PT Astra Serif"/>
                <w:b/>
                <w:sz w:val="28"/>
                <w:szCs w:val="28"/>
              </w:rPr>
            </w:pPr>
            <w:r w:rsidRPr="00BA6641">
              <w:rPr>
                <w:rFonts w:ascii="PT Astra Serif" w:hAnsi="PT Astra Serif"/>
                <w:b/>
                <w:sz w:val="28"/>
                <w:szCs w:val="28"/>
              </w:rPr>
              <w:t>Реструктуризация денежных обязательств перед  муниципальным образованием Щекинский район и иные способы урегулирования задолженности по ним</w:t>
            </w:r>
          </w:p>
          <w:p w:rsidR="00653607" w:rsidRPr="00923878" w:rsidRDefault="00653607" w:rsidP="00715346">
            <w:pPr>
              <w:jc w:val="both"/>
              <w:outlineLvl w:val="0"/>
              <w:rPr>
                <w:rFonts w:ascii="PT Astra Serif" w:hAnsi="PT Astra Serif"/>
                <w:b/>
                <w:sz w:val="28"/>
                <w:szCs w:val="28"/>
              </w:rPr>
            </w:pPr>
          </w:p>
        </w:tc>
      </w:tr>
    </w:tbl>
    <w:p w:rsidR="00BA6641" w:rsidRPr="00652FE6" w:rsidRDefault="00652FE6" w:rsidP="00652FE6">
      <w:pPr>
        <w:widowControl w:val="0"/>
        <w:autoSpaceDE w:val="0"/>
        <w:autoSpaceDN w:val="0"/>
        <w:adjustRightInd w:val="0"/>
        <w:spacing w:line="360" w:lineRule="auto"/>
        <w:ind w:firstLine="709"/>
        <w:jc w:val="both"/>
        <w:rPr>
          <w:rFonts w:ascii="PT Astra Serif" w:hAnsi="PT Astra Serif"/>
          <w:sz w:val="28"/>
          <w:szCs w:val="28"/>
        </w:rPr>
      </w:pPr>
      <w:r>
        <w:rPr>
          <w:rFonts w:ascii="PT Astra Serif" w:hAnsi="PT Astra Serif"/>
          <w:sz w:val="28"/>
          <w:szCs w:val="28"/>
        </w:rPr>
        <w:t xml:space="preserve">1. </w:t>
      </w:r>
      <w:proofErr w:type="gramStart"/>
      <w:r w:rsidR="00BA6641" w:rsidRPr="00652FE6">
        <w:rPr>
          <w:rFonts w:ascii="PT Astra Serif" w:hAnsi="PT Astra Serif"/>
          <w:sz w:val="28"/>
          <w:szCs w:val="28"/>
        </w:rPr>
        <w:t>Реструктуризации подлежат неисполненные обязательства (задолженность по денежным обязательствам) муниципальных образований поселений Щекинского района  по возврату бюджетных кредитов, предоставленных из бюджета муниципального образования до 1 января 202</w:t>
      </w:r>
      <w:r w:rsidR="00653607">
        <w:rPr>
          <w:rFonts w:ascii="PT Astra Serif" w:hAnsi="PT Astra Serif"/>
          <w:sz w:val="28"/>
          <w:szCs w:val="28"/>
        </w:rPr>
        <w:t>4</w:t>
      </w:r>
      <w:r w:rsidR="00BA6641" w:rsidRPr="00652FE6">
        <w:rPr>
          <w:rFonts w:ascii="PT Astra Serif" w:hAnsi="PT Astra Serif"/>
          <w:sz w:val="28"/>
          <w:szCs w:val="28"/>
        </w:rPr>
        <w:t xml:space="preserve"> года на частичное покрытие дефицитов бюджетов муниципальных образований, в том числе в целях погашения долговых обязательств бюджетов муниципальных образований в виде обязательств по кредитам, полученным бюджетами муниципальных образований, вытекающие из договоров о предоставлении бюджетам</w:t>
      </w:r>
      <w:proofErr w:type="gramEnd"/>
      <w:r w:rsidR="00BA6641" w:rsidRPr="00652FE6">
        <w:rPr>
          <w:rFonts w:ascii="PT Astra Serif" w:hAnsi="PT Astra Serif"/>
          <w:sz w:val="28"/>
          <w:szCs w:val="28"/>
        </w:rPr>
        <w:t xml:space="preserve"> муниципальных образований поселений Щекинского района бюджетных кредитов из бюджета муниципального образования, срок погашения по которым истек.</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proofErr w:type="gramStart"/>
      <w:r w:rsidRPr="00BA6641">
        <w:rPr>
          <w:rFonts w:ascii="PT Astra Serif" w:hAnsi="PT Astra Serif"/>
          <w:sz w:val="28"/>
          <w:szCs w:val="28"/>
        </w:rPr>
        <w:t>Реструктуризация денежных обязательств (задолженности по денежным обязательствам) перед муниципальным образованием Щекинский район регулируется следующим способом: основанные на соглашении изменение условий исполнения денежного обязательства (погашения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 перед муниципальным образованием</w:t>
      </w:r>
      <w:proofErr w:type="gramEnd"/>
      <w:r w:rsidRPr="00BA6641">
        <w:rPr>
          <w:rFonts w:ascii="PT Astra Serif" w:hAnsi="PT Astra Serif"/>
          <w:sz w:val="28"/>
          <w:szCs w:val="28"/>
        </w:rPr>
        <w:t xml:space="preserve"> Щекинский район.</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 xml:space="preserve">2. </w:t>
      </w:r>
      <w:proofErr w:type="gramStart"/>
      <w:r w:rsidRPr="00BA6641">
        <w:rPr>
          <w:rFonts w:ascii="PT Astra Serif" w:hAnsi="PT Astra Serif"/>
          <w:sz w:val="28"/>
          <w:szCs w:val="28"/>
        </w:rPr>
        <w:t xml:space="preserve">Реструктуризация денежных обязательств (задолженности по денежным обязательствам)  муниципального образования поселения Щекинского района проводится при условии, что осуществление </w:t>
      </w:r>
      <w:r w:rsidRPr="00BA6641">
        <w:rPr>
          <w:rFonts w:ascii="PT Astra Serif" w:hAnsi="PT Astra Serif"/>
          <w:sz w:val="28"/>
          <w:szCs w:val="28"/>
        </w:rPr>
        <w:lastRenderedPageBreak/>
        <w:t>муниципальным образованием поселения возврата задолженности по бюджетному кредиту в установленный договором о предоставлении бюджету муниципального образования поселения бюджетного кредита из бюджета муниципального образования Щекинский район срок приведет к возникновению кассового разрыва в бюджете муниципального образования поселения.</w:t>
      </w:r>
      <w:proofErr w:type="gramEnd"/>
    </w:p>
    <w:p w:rsidR="00893C16"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3. Порядок проведения реструктуризации денежных обязательств (задолженности по бюджетным кредитам) устанавливается администрацией муниципального образования Щекинский район.</w:t>
      </w:r>
    </w:p>
    <w:p w:rsidR="00BA6641" w:rsidRPr="00923878" w:rsidRDefault="00BA6641" w:rsidP="00BA6641">
      <w:pPr>
        <w:widowControl w:val="0"/>
        <w:autoSpaceDE w:val="0"/>
        <w:autoSpaceDN w:val="0"/>
        <w:adjustRightInd w:val="0"/>
        <w:ind w:firstLine="709"/>
        <w:jc w:val="both"/>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5"/>
        <w:gridCol w:w="6988"/>
      </w:tblGrid>
      <w:tr w:rsidR="0057633B" w:rsidRPr="00923878" w:rsidTr="00577A56">
        <w:tc>
          <w:tcPr>
            <w:tcW w:w="1765" w:type="dxa"/>
          </w:tcPr>
          <w:p w:rsidR="0057633B" w:rsidRPr="00923878" w:rsidRDefault="0057633B" w:rsidP="00F56222">
            <w:pPr>
              <w:autoSpaceDE w:val="0"/>
              <w:autoSpaceDN w:val="0"/>
              <w:adjustRightInd w:val="0"/>
              <w:jc w:val="both"/>
              <w:rPr>
                <w:rFonts w:ascii="PT Astra Serif" w:eastAsia="Calibri" w:hAnsi="PT Astra Serif"/>
                <w:sz w:val="28"/>
                <w:szCs w:val="28"/>
              </w:rPr>
            </w:pPr>
            <w:r w:rsidRPr="00923878">
              <w:rPr>
                <w:rFonts w:ascii="PT Astra Serif" w:hAnsi="PT Astra Serif"/>
                <w:b/>
                <w:sz w:val="28"/>
                <w:szCs w:val="28"/>
              </w:rPr>
              <w:t>Статья 1</w:t>
            </w:r>
            <w:r w:rsidR="00F56222">
              <w:rPr>
                <w:rFonts w:ascii="PT Astra Serif" w:hAnsi="PT Astra Serif"/>
                <w:b/>
                <w:sz w:val="28"/>
                <w:szCs w:val="28"/>
              </w:rPr>
              <w:t>3</w:t>
            </w:r>
            <w:r w:rsidRPr="00923878">
              <w:rPr>
                <w:rFonts w:ascii="PT Astra Serif" w:hAnsi="PT Astra Serif"/>
                <w:b/>
                <w:sz w:val="28"/>
                <w:szCs w:val="28"/>
              </w:rPr>
              <w:t>. </w:t>
            </w:r>
          </w:p>
        </w:tc>
        <w:tc>
          <w:tcPr>
            <w:tcW w:w="6988" w:type="dxa"/>
          </w:tcPr>
          <w:p w:rsidR="0057633B" w:rsidRDefault="0057633B" w:rsidP="00893C16">
            <w:pPr>
              <w:autoSpaceDE w:val="0"/>
              <w:autoSpaceDN w:val="0"/>
              <w:adjustRightInd w:val="0"/>
              <w:jc w:val="both"/>
              <w:rPr>
                <w:rFonts w:ascii="PT Astra Serif" w:hAnsi="PT Astra Serif"/>
                <w:b/>
                <w:bCs/>
                <w:sz w:val="28"/>
                <w:szCs w:val="28"/>
              </w:rPr>
            </w:pPr>
            <w:r w:rsidRPr="00923878">
              <w:rPr>
                <w:rFonts w:ascii="PT Astra Serif" w:hAnsi="PT Astra Serif"/>
                <w:b/>
                <w:bCs/>
                <w:sz w:val="28"/>
                <w:szCs w:val="28"/>
              </w:rPr>
              <w:t>Муниципальный долг муниципального образования</w:t>
            </w:r>
          </w:p>
          <w:p w:rsidR="00833C6E" w:rsidRPr="00923878" w:rsidRDefault="00833C6E" w:rsidP="00893C16">
            <w:pPr>
              <w:autoSpaceDE w:val="0"/>
              <w:autoSpaceDN w:val="0"/>
              <w:adjustRightInd w:val="0"/>
              <w:jc w:val="both"/>
              <w:rPr>
                <w:rFonts w:ascii="PT Astra Serif" w:eastAsia="Calibri" w:hAnsi="PT Astra Serif"/>
                <w:sz w:val="28"/>
                <w:szCs w:val="28"/>
              </w:rPr>
            </w:pPr>
          </w:p>
        </w:tc>
      </w:tr>
    </w:tbl>
    <w:p w:rsidR="00984BE0" w:rsidRPr="00984BE0" w:rsidRDefault="00984BE0" w:rsidP="00984BE0">
      <w:pPr>
        <w:pStyle w:val="ae"/>
        <w:spacing w:line="360" w:lineRule="auto"/>
        <w:ind w:firstLine="720"/>
        <w:jc w:val="both"/>
        <w:rPr>
          <w:rFonts w:ascii="PT Astra Serif" w:hAnsi="PT Astra Serif"/>
          <w:sz w:val="28"/>
          <w:szCs w:val="28"/>
        </w:rPr>
      </w:pPr>
      <w:r w:rsidRPr="00984BE0">
        <w:rPr>
          <w:rFonts w:ascii="PT Astra Serif" w:hAnsi="PT Astra Serif"/>
          <w:sz w:val="28"/>
          <w:szCs w:val="28"/>
        </w:rPr>
        <w:t>1. Установить следующие параметры муниципального долга муниципального образования:</w:t>
      </w:r>
    </w:p>
    <w:p w:rsidR="00984BE0" w:rsidRPr="00984BE0" w:rsidRDefault="00984BE0" w:rsidP="00984BE0">
      <w:pPr>
        <w:pStyle w:val="ae"/>
        <w:spacing w:line="360" w:lineRule="auto"/>
        <w:ind w:firstLine="720"/>
        <w:jc w:val="both"/>
        <w:rPr>
          <w:rFonts w:ascii="PT Astra Serif" w:hAnsi="PT Astra Serif"/>
          <w:sz w:val="28"/>
          <w:szCs w:val="28"/>
        </w:rPr>
      </w:pPr>
      <w:r w:rsidRPr="00984BE0">
        <w:rPr>
          <w:rFonts w:ascii="PT Astra Serif" w:hAnsi="PT Astra Serif"/>
          <w:sz w:val="28"/>
          <w:szCs w:val="28"/>
        </w:rPr>
        <w:t>верхний предел муниципального внутреннего долга по состоянию на 1</w:t>
      </w:r>
      <w:r>
        <w:rPr>
          <w:rFonts w:ascii="PT Astra Serif" w:hAnsi="PT Astra Serif"/>
          <w:sz w:val="28"/>
          <w:szCs w:val="28"/>
        </w:rPr>
        <w:t> </w:t>
      </w:r>
      <w:r w:rsidRPr="00984BE0">
        <w:rPr>
          <w:rFonts w:ascii="PT Astra Serif" w:hAnsi="PT Astra Serif"/>
          <w:sz w:val="28"/>
          <w:szCs w:val="28"/>
        </w:rPr>
        <w:t>января 2025 года в сумме 96 762 662,08 рублей, в том числе верхний предел долга по муниципальным гарантиям - 0,00 рублей;</w:t>
      </w:r>
    </w:p>
    <w:p w:rsidR="00984BE0" w:rsidRPr="00984BE0" w:rsidRDefault="00984BE0" w:rsidP="00984BE0">
      <w:pPr>
        <w:pStyle w:val="ae"/>
        <w:spacing w:line="360" w:lineRule="auto"/>
        <w:ind w:firstLine="720"/>
        <w:jc w:val="both"/>
        <w:rPr>
          <w:rFonts w:ascii="PT Astra Serif" w:hAnsi="PT Astra Serif"/>
          <w:sz w:val="28"/>
          <w:szCs w:val="28"/>
        </w:rPr>
      </w:pPr>
      <w:r w:rsidRPr="00984BE0">
        <w:rPr>
          <w:rFonts w:ascii="PT Astra Serif" w:hAnsi="PT Astra Serif"/>
          <w:sz w:val="28"/>
          <w:szCs w:val="28"/>
        </w:rPr>
        <w:t>верхний предел муниципального внутреннего долга по состоянию на 1</w:t>
      </w:r>
      <w:r>
        <w:rPr>
          <w:rFonts w:ascii="PT Astra Serif" w:hAnsi="PT Astra Serif"/>
          <w:sz w:val="28"/>
          <w:szCs w:val="28"/>
        </w:rPr>
        <w:t> </w:t>
      </w:r>
      <w:r w:rsidRPr="00984BE0">
        <w:rPr>
          <w:rFonts w:ascii="PT Astra Serif" w:hAnsi="PT Astra Serif"/>
          <w:sz w:val="28"/>
          <w:szCs w:val="28"/>
        </w:rPr>
        <w:t>января 2026 года в сумме 191 080 863,21 рублей, в том числе верхний предел долга по муниципальным гарантиям - 0,00 рублей;</w:t>
      </w:r>
    </w:p>
    <w:p w:rsidR="00984BE0" w:rsidRPr="00984BE0" w:rsidRDefault="00984BE0" w:rsidP="00984BE0">
      <w:pPr>
        <w:pStyle w:val="ae"/>
        <w:spacing w:line="360" w:lineRule="auto"/>
        <w:ind w:firstLine="720"/>
        <w:jc w:val="both"/>
        <w:rPr>
          <w:rFonts w:ascii="PT Astra Serif" w:hAnsi="PT Astra Serif"/>
          <w:sz w:val="28"/>
          <w:szCs w:val="28"/>
        </w:rPr>
      </w:pPr>
      <w:r w:rsidRPr="00984BE0">
        <w:rPr>
          <w:rFonts w:ascii="PT Astra Serif" w:hAnsi="PT Astra Serif"/>
          <w:sz w:val="28"/>
          <w:szCs w:val="28"/>
        </w:rPr>
        <w:t>верхний предел муниципального внутреннего  долга по состоянию на 1</w:t>
      </w:r>
      <w:r>
        <w:rPr>
          <w:rFonts w:ascii="PT Astra Serif" w:hAnsi="PT Astra Serif"/>
          <w:sz w:val="28"/>
          <w:szCs w:val="28"/>
        </w:rPr>
        <w:t> </w:t>
      </w:r>
      <w:r w:rsidRPr="00984BE0">
        <w:rPr>
          <w:rFonts w:ascii="PT Astra Serif" w:hAnsi="PT Astra Serif"/>
          <w:sz w:val="28"/>
          <w:szCs w:val="28"/>
        </w:rPr>
        <w:t>января 2027 года в сумме 294 195 902,17 рублей, в том числе верхний предел долга по муниципальным гарантиям - 0,00 рублей.</w:t>
      </w:r>
    </w:p>
    <w:p w:rsidR="006B6E64" w:rsidRDefault="00984BE0" w:rsidP="00984BE0">
      <w:pPr>
        <w:pStyle w:val="ae"/>
        <w:spacing w:after="0" w:line="360" w:lineRule="auto"/>
        <w:ind w:firstLine="720"/>
        <w:jc w:val="both"/>
        <w:rPr>
          <w:rFonts w:ascii="PT Astra Serif" w:hAnsi="PT Astra Serif"/>
        </w:rPr>
      </w:pPr>
      <w:r w:rsidRPr="00984BE0">
        <w:rPr>
          <w:rFonts w:ascii="PT Astra Serif" w:hAnsi="PT Astra Serif"/>
          <w:sz w:val="28"/>
          <w:szCs w:val="28"/>
        </w:rPr>
        <w:t>2. Утвердить  объем расходов на обслуживание муниципального внутреннего долга муниципального образования в 2024 году в сумме 5</w:t>
      </w:r>
      <w:r w:rsidR="006147E7">
        <w:rPr>
          <w:rFonts w:ascii="PT Astra Serif" w:hAnsi="PT Astra Serif"/>
          <w:sz w:val="28"/>
          <w:szCs w:val="28"/>
        </w:rPr>
        <w:t> </w:t>
      </w:r>
      <w:r w:rsidRPr="00984BE0">
        <w:rPr>
          <w:rFonts w:ascii="PT Astra Serif" w:hAnsi="PT Astra Serif"/>
          <w:sz w:val="28"/>
          <w:szCs w:val="28"/>
        </w:rPr>
        <w:t>108</w:t>
      </w:r>
      <w:r w:rsidR="006147E7">
        <w:rPr>
          <w:rFonts w:ascii="PT Astra Serif" w:hAnsi="PT Astra Serif"/>
          <w:sz w:val="28"/>
          <w:szCs w:val="28"/>
        </w:rPr>
        <w:t> </w:t>
      </w:r>
      <w:r w:rsidRPr="00984BE0">
        <w:rPr>
          <w:rFonts w:ascii="PT Astra Serif" w:hAnsi="PT Astra Serif"/>
          <w:sz w:val="28"/>
          <w:szCs w:val="28"/>
        </w:rPr>
        <w:t>133,63   рублей, в 2025 году в сумме 27 130 900,00  рублей, в 2026 году в сумме 37 040 500,00 рублей.</w:t>
      </w:r>
    </w:p>
    <w:p w:rsidR="002B6E17" w:rsidRPr="00923878" w:rsidRDefault="002B6E17" w:rsidP="00BC4DE3">
      <w:pPr>
        <w:spacing w:line="360" w:lineRule="auto"/>
        <w:ind w:firstLine="709"/>
        <w:jc w:val="both"/>
        <w:outlineLvl w:val="0"/>
        <w:rPr>
          <w:rFonts w:ascii="PT Astra Serif" w:hAnsi="PT Astra Serif"/>
          <w:sz w:val="28"/>
          <w:szCs w:val="28"/>
        </w:rPr>
      </w:pPr>
      <w:r w:rsidRPr="00923878">
        <w:rPr>
          <w:rFonts w:ascii="PT Astra Serif" w:hAnsi="PT Astra Serif"/>
          <w:sz w:val="28"/>
          <w:szCs w:val="28"/>
        </w:rPr>
        <w:t>3. Утвердить программу муниципальных</w:t>
      </w:r>
      <w:r w:rsidR="008D54CC" w:rsidRPr="00923878">
        <w:rPr>
          <w:rFonts w:ascii="PT Astra Serif" w:hAnsi="PT Astra Serif"/>
          <w:sz w:val="28"/>
          <w:szCs w:val="28"/>
        </w:rPr>
        <w:t xml:space="preserve"> </w:t>
      </w:r>
      <w:r w:rsidRPr="00923878">
        <w:rPr>
          <w:rFonts w:ascii="PT Astra Serif" w:hAnsi="PT Astra Serif"/>
          <w:sz w:val="28"/>
          <w:szCs w:val="28"/>
        </w:rPr>
        <w:t xml:space="preserve">заимствований  муниципального образования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 </w:t>
      </w:r>
      <w:r w:rsidR="0054740B">
        <w:rPr>
          <w:rFonts w:ascii="PT Astra Serif" w:hAnsi="PT Astra Serif"/>
          <w:sz w:val="28"/>
          <w:szCs w:val="28"/>
        </w:rPr>
        <w:t>на 2024 год и на плановый период 2025 и 2026 годов</w:t>
      </w:r>
      <w:r w:rsidRPr="00923878">
        <w:rPr>
          <w:rFonts w:ascii="PT Astra Serif" w:hAnsi="PT Astra Serif"/>
          <w:sz w:val="28"/>
          <w:szCs w:val="28"/>
        </w:rPr>
        <w:t xml:space="preserve"> согласно приложению 2</w:t>
      </w:r>
      <w:r w:rsidR="00056FAE">
        <w:rPr>
          <w:rFonts w:ascii="PT Astra Serif" w:hAnsi="PT Astra Serif"/>
          <w:sz w:val="28"/>
          <w:szCs w:val="28"/>
        </w:rPr>
        <w:t>6</w:t>
      </w:r>
      <w:r w:rsidRPr="00923878">
        <w:rPr>
          <w:rFonts w:ascii="PT Astra Serif" w:hAnsi="PT Astra Serif"/>
          <w:sz w:val="28"/>
          <w:szCs w:val="28"/>
        </w:rPr>
        <w:t xml:space="preserve"> к настоящему Решению.</w:t>
      </w:r>
    </w:p>
    <w:p w:rsidR="007B1EDC" w:rsidRDefault="007B1EDC" w:rsidP="00BC4DE3">
      <w:pPr>
        <w:spacing w:line="360" w:lineRule="auto"/>
        <w:ind w:firstLine="709"/>
        <w:jc w:val="both"/>
        <w:outlineLvl w:val="0"/>
        <w:rPr>
          <w:rFonts w:ascii="PT Astra Serif" w:hAnsi="PT Astra Serif"/>
          <w:sz w:val="28"/>
          <w:szCs w:val="28"/>
        </w:rPr>
      </w:pPr>
      <w:r w:rsidRPr="00E530F9">
        <w:rPr>
          <w:rFonts w:ascii="PT Astra Serif" w:hAnsi="PT Astra Serif"/>
          <w:sz w:val="28"/>
          <w:szCs w:val="28"/>
        </w:rPr>
        <w:lastRenderedPageBreak/>
        <w:t xml:space="preserve">4. Утвердить программу муниципальных гарантий муниципального образования Щекинский район в валюте Российской Федерации </w:t>
      </w:r>
      <w:r w:rsidR="0054740B">
        <w:rPr>
          <w:rFonts w:ascii="PT Astra Serif" w:hAnsi="PT Astra Serif"/>
          <w:sz w:val="28"/>
          <w:szCs w:val="28"/>
        </w:rPr>
        <w:t>на 2024 год и на плановый период 2025 и 2026 годов</w:t>
      </w:r>
      <w:r w:rsidRPr="00E530F9">
        <w:rPr>
          <w:rFonts w:ascii="PT Astra Serif" w:hAnsi="PT Astra Serif"/>
          <w:sz w:val="28"/>
          <w:szCs w:val="28"/>
        </w:rPr>
        <w:t xml:space="preserve"> согласно приложению 2</w:t>
      </w:r>
      <w:r w:rsidR="00056FAE">
        <w:rPr>
          <w:rFonts w:ascii="PT Astra Serif" w:hAnsi="PT Astra Serif"/>
          <w:sz w:val="28"/>
          <w:szCs w:val="28"/>
        </w:rPr>
        <w:t>7</w:t>
      </w:r>
      <w:r w:rsidRPr="00E530F9">
        <w:rPr>
          <w:rFonts w:ascii="PT Astra Serif" w:hAnsi="PT Astra Serif"/>
          <w:sz w:val="28"/>
          <w:szCs w:val="28"/>
        </w:rPr>
        <w:t xml:space="preserve"> к настоящему решению.</w:t>
      </w:r>
    </w:p>
    <w:p w:rsidR="00DB0EC0" w:rsidRDefault="00DB0EC0" w:rsidP="00BC4DE3">
      <w:pPr>
        <w:spacing w:line="360" w:lineRule="auto"/>
        <w:ind w:firstLine="709"/>
        <w:jc w:val="both"/>
        <w:outlineLvl w:val="0"/>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7194"/>
      </w:tblGrid>
      <w:tr w:rsidR="0060349C" w:rsidRPr="00923878" w:rsidTr="0060349C">
        <w:tc>
          <w:tcPr>
            <w:tcW w:w="1559" w:type="dxa"/>
          </w:tcPr>
          <w:p w:rsidR="0060349C" w:rsidRPr="00923878" w:rsidRDefault="0060349C" w:rsidP="00F56222">
            <w:pPr>
              <w:pStyle w:val="2"/>
              <w:ind w:firstLine="0"/>
              <w:jc w:val="both"/>
              <w:rPr>
                <w:rFonts w:ascii="PT Astra Serif" w:hAnsi="PT Astra Serif"/>
              </w:rPr>
            </w:pPr>
            <w:r w:rsidRPr="00923878">
              <w:rPr>
                <w:rFonts w:ascii="PT Astra Serif" w:hAnsi="PT Astra Serif"/>
                <w:b/>
              </w:rPr>
              <w:t>Статья 1</w:t>
            </w:r>
            <w:r w:rsidR="00F56222">
              <w:rPr>
                <w:rFonts w:ascii="PT Astra Serif" w:hAnsi="PT Astra Serif"/>
                <w:b/>
              </w:rPr>
              <w:t>4</w:t>
            </w:r>
            <w:r w:rsidR="008D54CC" w:rsidRPr="00923878">
              <w:rPr>
                <w:rFonts w:ascii="PT Astra Serif" w:hAnsi="PT Astra Serif"/>
                <w:b/>
              </w:rPr>
              <w:t>.</w:t>
            </w:r>
          </w:p>
        </w:tc>
        <w:tc>
          <w:tcPr>
            <w:tcW w:w="7194" w:type="dxa"/>
          </w:tcPr>
          <w:p w:rsidR="0060349C" w:rsidRDefault="0060349C" w:rsidP="0060349C">
            <w:pPr>
              <w:adjustRightInd w:val="0"/>
              <w:jc w:val="both"/>
              <w:rPr>
                <w:rFonts w:ascii="PT Astra Serif" w:hAnsi="PT Astra Serif"/>
                <w:b/>
                <w:sz w:val="28"/>
                <w:szCs w:val="28"/>
              </w:rPr>
            </w:pPr>
            <w:r w:rsidRPr="00923878">
              <w:rPr>
                <w:rFonts w:ascii="PT Astra Serif" w:hAnsi="PT Astra Serif"/>
                <w:b/>
                <w:sz w:val="28"/>
                <w:szCs w:val="28"/>
              </w:rPr>
              <w:t xml:space="preserve">Отдельные операции по источникам финансирования дефицита бюджета муниципального образования </w:t>
            </w:r>
          </w:p>
          <w:p w:rsidR="00833C6E" w:rsidRPr="00923878" w:rsidRDefault="00833C6E" w:rsidP="0060349C">
            <w:pPr>
              <w:adjustRightInd w:val="0"/>
              <w:jc w:val="both"/>
              <w:rPr>
                <w:rFonts w:ascii="PT Astra Serif" w:hAnsi="PT Astra Serif"/>
              </w:rPr>
            </w:pPr>
          </w:p>
        </w:tc>
      </w:tr>
    </w:tbl>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Утвердить источники финансирования дефицита бюджета муниципального образования на </w:t>
      </w:r>
      <w:r w:rsidR="00035D34" w:rsidRPr="00923878">
        <w:rPr>
          <w:rFonts w:ascii="PT Astra Serif" w:hAnsi="PT Astra Serif"/>
          <w:sz w:val="28"/>
          <w:szCs w:val="28"/>
        </w:rPr>
        <w:t>202</w:t>
      </w:r>
      <w:r w:rsidR="00121D58">
        <w:rPr>
          <w:rFonts w:ascii="PT Astra Serif" w:hAnsi="PT Astra Serif"/>
          <w:sz w:val="28"/>
          <w:szCs w:val="28"/>
        </w:rPr>
        <w:t>4</w:t>
      </w:r>
      <w:r w:rsidRPr="00923878">
        <w:rPr>
          <w:rFonts w:ascii="PT Astra Serif" w:hAnsi="PT Astra Serif"/>
          <w:sz w:val="28"/>
          <w:szCs w:val="28"/>
        </w:rPr>
        <w:t xml:space="preserve"> год и на плановый период  </w:t>
      </w:r>
      <w:r w:rsidR="00035D34" w:rsidRPr="00923878">
        <w:rPr>
          <w:rFonts w:ascii="PT Astra Serif" w:hAnsi="PT Astra Serif"/>
          <w:sz w:val="28"/>
          <w:szCs w:val="28"/>
        </w:rPr>
        <w:t>202</w:t>
      </w:r>
      <w:r w:rsidR="00121D58">
        <w:rPr>
          <w:rFonts w:ascii="PT Astra Serif" w:hAnsi="PT Astra Serif"/>
          <w:sz w:val="28"/>
          <w:szCs w:val="28"/>
        </w:rPr>
        <w:t>5</w:t>
      </w:r>
      <w:r w:rsidR="00035D34" w:rsidRPr="00923878">
        <w:rPr>
          <w:rFonts w:ascii="PT Astra Serif" w:hAnsi="PT Astra Serif"/>
          <w:sz w:val="28"/>
          <w:szCs w:val="28"/>
        </w:rPr>
        <w:t xml:space="preserve"> и 202</w:t>
      </w:r>
      <w:r w:rsidR="00121D58">
        <w:rPr>
          <w:rFonts w:ascii="PT Astra Serif" w:hAnsi="PT Astra Serif"/>
          <w:sz w:val="28"/>
          <w:szCs w:val="28"/>
        </w:rPr>
        <w:t>6</w:t>
      </w:r>
      <w:r w:rsidRPr="00923878">
        <w:rPr>
          <w:rFonts w:ascii="PT Astra Serif" w:hAnsi="PT Astra Serif"/>
          <w:sz w:val="28"/>
          <w:szCs w:val="28"/>
        </w:rPr>
        <w:t xml:space="preserve"> годов согласно приложению </w:t>
      </w:r>
      <w:r w:rsidR="00C03666">
        <w:rPr>
          <w:rFonts w:ascii="PT Astra Serif" w:hAnsi="PT Astra Serif"/>
          <w:sz w:val="28"/>
          <w:szCs w:val="28"/>
        </w:rPr>
        <w:t>2</w:t>
      </w:r>
      <w:r w:rsidR="00056FAE">
        <w:rPr>
          <w:rFonts w:ascii="PT Astra Serif" w:hAnsi="PT Astra Serif"/>
          <w:sz w:val="28"/>
          <w:szCs w:val="28"/>
        </w:rPr>
        <w:t>8</w:t>
      </w:r>
      <w:r w:rsidRPr="00923878">
        <w:rPr>
          <w:rFonts w:ascii="PT Astra Serif" w:hAnsi="PT Astra Serif"/>
          <w:sz w:val="28"/>
          <w:szCs w:val="28"/>
        </w:rPr>
        <w:t xml:space="preserve"> к настоящему Решению</w:t>
      </w:r>
      <w:r w:rsidR="004A6737" w:rsidRPr="00923878">
        <w:rPr>
          <w:rFonts w:ascii="PT Astra Serif" w:hAnsi="PT Astra Serif"/>
          <w:sz w:val="28"/>
          <w:szCs w:val="28"/>
        </w:rPr>
        <w:t>.</w:t>
      </w:r>
    </w:p>
    <w:p w:rsidR="00893C16" w:rsidRPr="00923878" w:rsidRDefault="00893C16" w:rsidP="00893C16">
      <w:pPr>
        <w:ind w:firstLine="709"/>
        <w:jc w:val="both"/>
        <w:rPr>
          <w:rFonts w:ascii="PT Astra Serif" w:hAnsi="PT Astra Serif"/>
          <w:sz w:val="28"/>
          <w:szCs w:val="28"/>
        </w:rPr>
      </w:pPr>
    </w:p>
    <w:tbl>
      <w:tblPr>
        <w:tblStyle w:val="a5"/>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6988"/>
      </w:tblGrid>
      <w:tr w:rsidR="00527DCC" w:rsidRPr="00014A8B" w:rsidTr="00527DCC">
        <w:tc>
          <w:tcPr>
            <w:tcW w:w="1623" w:type="dxa"/>
          </w:tcPr>
          <w:p w:rsidR="00527DCC" w:rsidRPr="00014A8B" w:rsidRDefault="00712B7C" w:rsidP="00F56222">
            <w:pPr>
              <w:jc w:val="both"/>
              <w:rPr>
                <w:rFonts w:ascii="PT Astra Serif" w:hAnsi="PT Astra Serif"/>
                <w:sz w:val="28"/>
                <w:szCs w:val="28"/>
              </w:rPr>
            </w:pPr>
            <w:r w:rsidRPr="00014A8B">
              <w:rPr>
                <w:rFonts w:ascii="PT Astra Serif" w:hAnsi="PT Astra Serif"/>
                <w:b/>
                <w:sz w:val="28"/>
                <w:szCs w:val="28"/>
              </w:rPr>
              <w:t>Статья 1</w:t>
            </w:r>
            <w:r w:rsidR="00F56222" w:rsidRPr="00014A8B">
              <w:rPr>
                <w:rFonts w:ascii="PT Astra Serif" w:hAnsi="PT Astra Serif"/>
                <w:b/>
                <w:sz w:val="28"/>
                <w:szCs w:val="28"/>
              </w:rPr>
              <w:t>5</w:t>
            </w:r>
            <w:r w:rsidR="00527DCC" w:rsidRPr="00014A8B">
              <w:rPr>
                <w:rFonts w:ascii="PT Astra Serif" w:hAnsi="PT Astra Serif"/>
                <w:b/>
                <w:sz w:val="28"/>
                <w:szCs w:val="28"/>
              </w:rPr>
              <w:t>. </w:t>
            </w:r>
          </w:p>
        </w:tc>
        <w:tc>
          <w:tcPr>
            <w:tcW w:w="6988" w:type="dxa"/>
          </w:tcPr>
          <w:p w:rsidR="00527DCC" w:rsidRPr="00014A8B" w:rsidRDefault="00527DCC" w:rsidP="00893C16">
            <w:pPr>
              <w:jc w:val="both"/>
              <w:rPr>
                <w:rFonts w:ascii="PT Astra Serif" w:hAnsi="PT Astra Serif"/>
                <w:b/>
                <w:sz w:val="28"/>
                <w:szCs w:val="28"/>
              </w:rPr>
            </w:pPr>
            <w:r w:rsidRPr="00014A8B">
              <w:rPr>
                <w:rFonts w:ascii="PT Astra Serif" w:hAnsi="PT Astra Serif"/>
                <w:b/>
                <w:sz w:val="28"/>
                <w:szCs w:val="28"/>
              </w:rPr>
              <w:t>Право осуществления муниципальных заимствований</w:t>
            </w:r>
          </w:p>
          <w:p w:rsidR="00833C6E" w:rsidRPr="00014A8B" w:rsidRDefault="00833C6E" w:rsidP="00893C16">
            <w:pPr>
              <w:jc w:val="both"/>
              <w:rPr>
                <w:rFonts w:ascii="PT Astra Serif" w:hAnsi="PT Astra Serif"/>
                <w:sz w:val="28"/>
                <w:szCs w:val="28"/>
              </w:rPr>
            </w:pPr>
          </w:p>
        </w:tc>
      </w:tr>
    </w:tbl>
    <w:p w:rsidR="00893C16" w:rsidRDefault="00893C16" w:rsidP="003006A1">
      <w:pPr>
        <w:spacing w:line="360" w:lineRule="auto"/>
        <w:ind w:firstLine="709"/>
        <w:jc w:val="both"/>
        <w:rPr>
          <w:rFonts w:ascii="PT Astra Serif" w:hAnsi="PT Astra Serif"/>
          <w:sz w:val="28"/>
          <w:szCs w:val="28"/>
        </w:rPr>
      </w:pPr>
      <w:r w:rsidRPr="00014A8B">
        <w:rPr>
          <w:rFonts w:ascii="PT Astra Serif" w:hAnsi="PT Astra Serif"/>
          <w:sz w:val="28"/>
          <w:szCs w:val="28"/>
        </w:rPr>
        <w:t>Предоставить право осуществления муниципальных заимствований муниципального образования Щекинский район от имени муниципального образования финансовому управлению администрации муниципальн</w:t>
      </w:r>
      <w:r w:rsidR="002F1A43" w:rsidRPr="00014A8B">
        <w:rPr>
          <w:rFonts w:ascii="PT Astra Serif" w:hAnsi="PT Astra Serif"/>
          <w:sz w:val="28"/>
          <w:szCs w:val="28"/>
        </w:rPr>
        <w:t>ого образования Щекинский район по</w:t>
      </w:r>
      <w:r w:rsidR="004F296E" w:rsidRPr="00014A8B">
        <w:rPr>
          <w:rFonts w:ascii="PT Astra Serif" w:hAnsi="PT Astra Serif"/>
          <w:sz w:val="28"/>
          <w:szCs w:val="28"/>
        </w:rPr>
        <w:t xml:space="preserve"> принятым и</w:t>
      </w:r>
      <w:r w:rsidR="002F1A43" w:rsidRPr="00014A8B">
        <w:rPr>
          <w:rFonts w:ascii="PT Astra Serif" w:hAnsi="PT Astra Serif"/>
          <w:sz w:val="28"/>
          <w:szCs w:val="28"/>
        </w:rPr>
        <w:t xml:space="preserve">  действующим </w:t>
      </w:r>
      <w:r w:rsidR="004F296E" w:rsidRPr="00014A8B">
        <w:rPr>
          <w:rFonts w:ascii="PT Astra Serif" w:hAnsi="PT Astra Serif"/>
          <w:sz w:val="28"/>
          <w:szCs w:val="28"/>
        </w:rPr>
        <w:t>на 01 января 202</w:t>
      </w:r>
      <w:r w:rsidR="00DB0EC0" w:rsidRPr="00014A8B">
        <w:rPr>
          <w:rFonts w:ascii="PT Astra Serif" w:hAnsi="PT Astra Serif"/>
          <w:sz w:val="28"/>
          <w:szCs w:val="28"/>
        </w:rPr>
        <w:t>4</w:t>
      </w:r>
      <w:r w:rsidR="004F296E" w:rsidRPr="00014A8B">
        <w:rPr>
          <w:rFonts w:ascii="PT Astra Serif" w:hAnsi="PT Astra Serif"/>
          <w:sz w:val="28"/>
          <w:szCs w:val="28"/>
        </w:rPr>
        <w:t xml:space="preserve"> года </w:t>
      </w:r>
      <w:r w:rsidR="002F1A43" w:rsidRPr="00014A8B">
        <w:rPr>
          <w:rFonts w:ascii="PT Astra Serif" w:hAnsi="PT Astra Serif"/>
          <w:sz w:val="28"/>
          <w:szCs w:val="28"/>
        </w:rPr>
        <w:t>обязательствам.</w:t>
      </w:r>
    </w:p>
    <w:p w:rsidR="00833C6E" w:rsidRPr="00923878" w:rsidRDefault="00833C6E" w:rsidP="003006A1">
      <w:pPr>
        <w:spacing w:line="360" w:lineRule="auto"/>
        <w:ind w:firstLine="709"/>
        <w:jc w:val="both"/>
        <w:rPr>
          <w:rFonts w:ascii="PT Astra Serif" w:hAnsi="PT Astra Serif"/>
          <w:sz w:val="28"/>
          <w:szCs w:val="28"/>
        </w:rPr>
      </w:pPr>
    </w:p>
    <w:tbl>
      <w:tblPr>
        <w:tblStyle w:val="a5"/>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6846"/>
      </w:tblGrid>
      <w:tr w:rsidR="006238E4" w:rsidRPr="001A4F37" w:rsidTr="006238E4">
        <w:tc>
          <w:tcPr>
            <w:tcW w:w="1623" w:type="dxa"/>
          </w:tcPr>
          <w:p w:rsidR="006238E4" w:rsidRPr="001A4F37" w:rsidRDefault="006238E4" w:rsidP="00F56222">
            <w:pPr>
              <w:jc w:val="both"/>
              <w:rPr>
                <w:rFonts w:ascii="PT Astra Serif" w:hAnsi="PT Astra Serif"/>
                <w:sz w:val="28"/>
                <w:szCs w:val="28"/>
              </w:rPr>
            </w:pPr>
            <w:r w:rsidRPr="001A4F37">
              <w:rPr>
                <w:rFonts w:ascii="PT Astra Serif" w:hAnsi="PT Astra Serif"/>
                <w:b/>
                <w:sz w:val="28"/>
                <w:szCs w:val="28"/>
              </w:rPr>
              <w:t>Статья 1</w:t>
            </w:r>
            <w:r w:rsidR="00F56222" w:rsidRPr="001A4F37">
              <w:rPr>
                <w:rFonts w:ascii="PT Astra Serif" w:hAnsi="PT Astra Serif"/>
                <w:b/>
                <w:sz w:val="28"/>
                <w:szCs w:val="28"/>
              </w:rPr>
              <w:t>6</w:t>
            </w:r>
            <w:r w:rsidRPr="001A4F37">
              <w:rPr>
                <w:rFonts w:ascii="PT Astra Serif" w:hAnsi="PT Astra Serif"/>
                <w:b/>
                <w:sz w:val="28"/>
                <w:szCs w:val="28"/>
              </w:rPr>
              <w:t>. </w:t>
            </w:r>
          </w:p>
        </w:tc>
        <w:tc>
          <w:tcPr>
            <w:tcW w:w="6846" w:type="dxa"/>
          </w:tcPr>
          <w:p w:rsidR="006238E4" w:rsidRDefault="006238E4" w:rsidP="006238E4">
            <w:pPr>
              <w:adjustRightInd w:val="0"/>
              <w:jc w:val="both"/>
              <w:rPr>
                <w:rFonts w:ascii="PT Astra Serif" w:hAnsi="PT Astra Serif"/>
                <w:b/>
                <w:sz w:val="28"/>
                <w:szCs w:val="28"/>
              </w:rPr>
            </w:pPr>
            <w:r w:rsidRPr="001A4F37">
              <w:rPr>
                <w:rFonts w:ascii="PT Astra Serif" w:hAnsi="PT Astra Serif"/>
                <w:b/>
                <w:sz w:val="28"/>
                <w:szCs w:val="28"/>
              </w:rPr>
              <w:t>Особенности  заключения  и  оплаты контрактов (договоров), исполнение которых осуществляется за счет средств бюджета муниципального образования</w:t>
            </w:r>
          </w:p>
          <w:p w:rsidR="00B14D66" w:rsidRPr="001A4F37" w:rsidRDefault="00B14D66" w:rsidP="006238E4">
            <w:pPr>
              <w:adjustRightInd w:val="0"/>
              <w:jc w:val="both"/>
              <w:rPr>
                <w:rFonts w:ascii="PT Astra Serif" w:hAnsi="PT Astra Serif"/>
                <w:sz w:val="28"/>
                <w:szCs w:val="28"/>
              </w:rPr>
            </w:pPr>
          </w:p>
        </w:tc>
      </w:tr>
    </w:tbl>
    <w:p w:rsidR="00291884" w:rsidRPr="001A4F37" w:rsidRDefault="00291884" w:rsidP="00291884">
      <w:pPr>
        <w:spacing w:line="360" w:lineRule="auto"/>
        <w:ind w:firstLine="709"/>
        <w:jc w:val="both"/>
        <w:rPr>
          <w:rFonts w:ascii="PT Astra Serif" w:hAnsi="PT Astra Serif"/>
          <w:sz w:val="28"/>
          <w:szCs w:val="28"/>
        </w:rPr>
      </w:pPr>
      <w:r w:rsidRPr="001A4F37">
        <w:rPr>
          <w:rFonts w:ascii="PT Astra Serif" w:hAnsi="PT Astra Serif"/>
          <w:sz w:val="28"/>
          <w:szCs w:val="28"/>
        </w:rPr>
        <w:t>1. Установить, что заключение и  оплата  муниципальными учреждениями муниципального образования Щекинский район муниципальных контрактов (договоров), исполнение которых осуществляется за счет средств бюджета муниципального образования, производятся в пределах утвержденных лимитов бюджетных обязательств в соответствии с ведомственной структурой расходов бюджета муниципального образования и с учетом принятых и неисполненных обязательств.</w:t>
      </w:r>
    </w:p>
    <w:p w:rsidR="00291884" w:rsidRPr="001A4F37" w:rsidRDefault="00291884" w:rsidP="00291884">
      <w:pPr>
        <w:spacing w:line="360" w:lineRule="auto"/>
        <w:ind w:firstLine="709"/>
        <w:jc w:val="both"/>
        <w:rPr>
          <w:rFonts w:ascii="PT Astra Serif" w:hAnsi="PT Astra Serif"/>
          <w:sz w:val="28"/>
          <w:szCs w:val="28"/>
        </w:rPr>
      </w:pPr>
      <w:r w:rsidRPr="001A4F37">
        <w:rPr>
          <w:rFonts w:ascii="PT Astra Serif" w:hAnsi="PT Astra Serif"/>
          <w:sz w:val="28"/>
          <w:szCs w:val="28"/>
        </w:rPr>
        <w:lastRenderedPageBreak/>
        <w:t>2. </w:t>
      </w:r>
      <w:proofErr w:type="gramStart"/>
      <w:r w:rsidRPr="001A4F37">
        <w:rPr>
          <w:rFonts w:ascii="PT Astra Serif" w:hAnsi="PT Astra Serif"/>
          <w:sz w:val="28"/>
          <w:szCs w:val="28"/>
        </w:rPr>
        <w:t>В случае принятия муниципальными учреждениями муниципального образования Щекинский район обязательств по муниципальным контрактам (договорам) о поставке товаров, выполнении работ и оказании услуг сверх доведенных им в установленном порядке соответствующих лимитов бюджетных обязательств, такие муниципальные контракты (договора) о поставке товаров, выполнении работ и оказании услуг не подлежат оплате за счет средств бюджета муниципального образования.</w:t>
      </w:r>
      <w:proofErr w:type="gramEnd"/>
    </w:p>
    <w:p w:rsidR="00291884" w:rsidRPr="001A4F37" w:rsidRDefault="00291884" w:rsidP="00291884">
      <w:pPr>
        <w:spacing w:line="360" w:lineRule="auto"/>
        <w:ind w:firstLine="709"/>
        <w:jc w:val="both"/>
        <w:rPr>
          <w:rFonts w:ascii="PT Astra Serif" w:hAnsi="PT Astra Serif"/>
          <w:sz w:val="28"/>
          <w:szCs w:val="28"/>
        </w:rPr>
      </w:pPr>
      <w:r w:rsidRPr="001A4F37">
        <w:rPr>
          <w:rFonts w:ascii="PT Astra Serif" w:hAnsi="PT Astra Serif"/>
          <w:sz w:val="28"/>
          <w:szCs w:val="28"/>
        </w:rPr>
        <w:t>3. Установить, что получатели средств бюджета муниципального образования при заключении муниципальных контрактов (договоров) о поставке товаров, выполнении работ и оказании услуг вправе</w:t>
      </w:r>
      <w:proofErr w:type="gramStart"/>
      <w:r w:rsidRPr="001A4F37">
        <w:rPr>
          <w:rFonts w:ascii="PT Astra Serif" w:hAnsi="PT Astra Serif"/>
          <w:sz w:val="28"/>
          <w:szCs w:val="28"/>
        </w:rPr>
        <w:t xml:space="preserve"> </w:t>
      </w:r>
      <w:r w:rsidR="00A61766" w:rsidRPr="001A4F37">
        <w:rPr>
          <w:rFonts w:ascii="PT Astra Serif" w:hAnsi="PT Astra Serif"/>
          <w:sz w:val="28"/>
          <w:szCs w:val="28"/>
        </w:rPr>
        <w:t>,</w:t>
      </w:r>
      <w:proofErr w:type="gramEnd"/>
      <w:r w:rsidRPr="001A4F37">
        <w:rPr>
          <w:rFonts w:ascii="PT Astra Serif" w:hAnsi="PT Astra Serif"/>
          <w:sz w:val="28"/>
          <w:szCs w:val="28"/>
        </w:rPr>
        <w:t>предусматривать авансовые платежи:</w:t>
      </w:r>
    </w:p>
    <w:p w:rsidR="00291884" w:rsidRPr="001A4F37" w:rsidRDefault="00291884" w:rsidP="00291884">
      <w:pPr>
        <w:spacing w:line="360" w:lineRule="auto"/>
        <w:ind w:firstLine="709"/>
        <w:jc w:val="both"/>
        <w:rPr>
          <w:rFonts w:ascii="PT Astra Serif" w:hAnsi="PT Astra Serif"/>
          <w:sz w:val="28"/>
          <w:szCs w:val="28"/>
        </w:rPr>
      </w:pPr>
      <w:r w:rsidRPr="00F45A5A">
        <w:rPr>
          <w:rFonts w:ascii="PT Astra Serif" w:hAnsi="PT Astra Serif"/>
          <w:sz w:val="28"/>
          <w:szCs w:val="28"/>
        </w:rPr>
        <w:t xml:space="preserve">1) в размере до 100 процентов </w:t>
      </w:r>
      <w:r w:rsidR="002F1A43" w:rsidRPr="00F45A5A">
        <w:rPr>
          <w:rFonts w:ascii="PT Astra Serif" w:hAnsi="PT Astra Serif"/>
          <w:sz w:val="28"/>
          <w:szCs w:val="28"/>
        </w:rPr>
        <w:t>(включительно)</w:t>
      </w:r>
      <w:r w:rsidR="002F1A43">
        <w:rPr>
          <w:rFonts w:ascii="PT Astra Serif" w:hAnsi="PT Astra Serif"/>
          <w:sz w:val="28"/>
          <w:szCs w:val="28"/>
        </w:rPr>
        <w:t xml:space="preserve"> </w:t>
      </w:r>
      <w:r w:rsidRPr="001A4F37">
        <w:rPr>
          <w:rFonts w:ascii="PT Astra Serif" w:hAnsi="PT Astra Serif"/>
          <w:sz w:val="28"/>
          <w:szCs w:val="28"/>
        </w:rPr>
        <w:t>суммы контракта (договора), но не более доведенных лимитов бюджетных обязательств по соответствующей бюджетной классификации расходов бюджета - по муниципальным контрактам (договорам) о подписке на печатные издания и об их приобретении, о предоставлении услуг связи, тепл</w:t>
      </w:r>
      <w:proofErr w:type="gramStart"/>
      <w:r w:rsidRPr="001A4F37">
        <w:rPr>
          <w:rFonts w:ascii="PT Astra Serif" w:hAnsi="PT Astra Serif"/>
          <w:sz w:val="28"/>
          <w:szCs w:val="28"/>
        </w:rPr>
        <w:t>о-</w:t>
      </w:r>
      <w:proofErr w:type="gramEnd"/>
      <w:r w:rsidRPr="001A4F37">
        <w:rPr>
          <w:rFonts w:ascii="PT Astra Serif" w:hAnsi="PT Astra Serif"/>
          <w:sz w:val="28"/>
          <w:szCs w:val="28"/>
        </w:rPr>
        <w:t>, газо-, электроснабжения, водоснабжения и водоотведения,</w:t>
      </w:r>
      <w:r w:rsidR="00B31368" w:rsidRPr="001A4F37">
        <w:rPr>
          <w:rFonts w:ascii="PT Astra Serif" w:hAnsi="PT Astra Serif"/>
          <w:sz w:val="28"/>
          <w:szCs w:val="28"/>
        </w:rPr>
        <w:t xml:space="preserve"> по технологическому присоединению к инженерным коммунальным сетям,</w:t>
      </w:r>
      <w:r w:rsidRPr="001A4F37">
        <w:rPr>
          <w:rFonts w:ascii="PT Astra Serif" w:hAnsi="PT Astra Serif"/>
          <w:sz w:val="28"/>
          <w:szCs w:val="28"/>
        </w:rPr>
        <w:t xml:space="preserve"> об обучении, переподготовке и повышении квалификации кадров, о прохождении профессиональной переподготовки, об участии в научных, методических, научно-практических и иных конференциях,</w:t>
      </w:r>
      <w:r w:rsidRPr="001A4F37">
        <w:rPr>
          <w:rFonts w:ascii="PT Astra Serif" w:hAnsi="PT Astra Serif"/>
          <w:szCs w:val="28"/>
        </w:rPr>
        <w:t xml:space="preserve"> </w:t>
      </w:r>
      <w:r w:rsidRPr="001A4F37">
        <w:rPr>
          <w:rFonts w:ascii="PT Astra Serif" w:hAnsi="PT Astra Serif"/>
          <w:sz w:val="28"/>
          <w:szCs w:val="28"/>
        </w:rPr>
        <w:t>об оплате найма жилого помещения в служебной командировке, о приобретении ави</w:t>
      </w:r>
      <w:proofErr w:type="gramStart"/>
      <w:r w:rsidRPr="001A4F37">
        <w:rPr>
          <w:rFonts w:ascii="PT Astra Serif" w:hAnsi="PT Astra Serif"/>
          <w:sz w:val="28"/>
          <w:szCs w:val="28"/>
        </w:rPr>
        <w:t>а-</w:t>
      </w:r>
      <w:proofErr w:type="gramEnd"/>
      <w:r w:rsidRPr="001A4F37">
        <w:rPr>
          <w:rFonts w:ascii="PT Astra Serif" w:hAnsi="PT Astra Serif"/>
          <w:sz w:val="28"/>
          <w:szCs w:val="28"/>
        </w:rPr>
        <w:t xml:space="preserve"> и железнодорожных билетов, билетов для проезда городским и пригородным транспортом, путевок на санаторно-курортное лечение и оздоровление детей, по договорам обязательного страхования гражданской ответственности владельцев транспортных средств и страхования имущества, по оплате организационного взноса, заявочного взноса при </w:t>
      </w:r>
      <w:proofErr w:type="gramStart"/>
      <w:r w:rsidRPr="001A4F37">
        <w:rPr>
          <w:rFonts w:ascii="PT Astra Serif" w:hAnsi="PT Astra Serif"/>
          <w:sz w:val="28"/>
          <w:szCs w:val="28"/>
        </w:rPr>
        <w:t>проведении</w:t>
      </w:r>
      <w:proofErr w:type="gramEnd"/>
      <w:r w:rsidRPr="001A4F37">
        <w:rPr>
          <w:rFonts w:ascii="PT Astra Serif" w:hAnsi="PT Astra Serif"/>
          <w:sz w:val="28"/>
          <w:szCs w:val="28"/>
        </w:rPr>
        <w:t xml:space="preserve"> молодежных и спортивных мероприятий; по оплате договоров по сопровождению организованных групп детей к месту отдыха и обратно;</w:t>
      </w:r>
    </w:p>
    <w:p w:rsidR="00291884" w:rsidRPr="001A4F37" w:rsidRDefault="00291884" w:rsidP="00291884">
      <w:pPr>
        <w:spacing w:line="360" w:lineRule="auto"/>
        <w:ind w:firstLine="709"/>
        <w:jc w:val="both"/>
        <w:rPr>
          <w:rFonts w:ascii="PT Astra Serif" w:hAnsi="PT Astra Serif"/>
          <w:sz w:val="28"/>
          <w:szCs w:val="28"/>
        </w:rPr>
      </w:pPr>
      <w:r w:rsidRPr="00F45A5A">
        <w:rPr>
          <w:rFonts w:ascii="PT Astra Serif" w:hAnsi="PT Astra Serif"/>
          <w:sz w:val="28"/>
          <w:szCs w:val="28"/>
        </w:rPr>
        <w:lastRenderedPageBreak/>
        <w:t>2)  в размере</w:t>
      </w:r>
      <w:r w:rsidR="002F1A43" w:rsidRPr="00F45A5A">
        <w:rPr>
          <w:rFonts w:ascii="PT Astra Serif" w:hAnsi="PT Astra Serif"/>
          <w:sz w:val="28"/>
          <w:szCs w:val="28"/>
        </w:rPr>
        <w:t>, не превышающим</w:t>
      </w:r>
      <w:r w:rsidRPr="00F45A5A">
        <w:rPr>
          <w:rFonts w:ascii="PT Astra Serif" w:hAnsi="PT Astra Serif"/>
          <w:sz w:val="28"/>
          <w:szCs w:val="28"/>
        </w:rPr>
        <w:t xml:space="preserve"> </w:t>
      </w:r>
      <w:r w:rsidR="00B31368" w:rsidRPr="00F45A5A">
        <w:rPr>
          <w:rFonts w:ascii="PT Astra Serif" w:hAnsi="PT Astra Serif"/>
          <w:sz w:val="28"/>
          <w:szCs w:val="28"/>
        </w:rPr>
        <w:t>5</w:t>
      </w:r>
      <w:r w:rsidRPr="00F45A5A">
        <w:rPr>
          <w:rFonts w:ascii="PT Astra Serif" w:hAnsi="PT Astra Serif"/>
          <w:sz w:val="28"/>
          <w:szCs w:val="28"/>
        </w:rPr>
        <w:t>0 процентов</w:t>
      </w:r>
      <w:r w:rsidRPr="001A4F37">
        <w:rPr>
          <w:rFonts w:ascii="PT Astra Serif" w:hAnsi="PT Astra Serif"/>
          <w:sz w:val="28"/>
          <w:szCs w:val="28"/>
        </w:rPr>
        <w:t xml:space="preserve"> суммы контракта (договора), но не более доведенных лимитов бюджетных обязательств по соответствующей бюджетной классификации расходов бюджета, если иное не предусмотрено законодательством Российской Федерации</w:t>
      </w:r>
      <w:r w:rsidR="00014A8B">
        <w:rPr>
          <w:rFonts w:ascii="PT Astra Serif" w:hAnsi="PT Astra Serif"/>
          <w:sz w:val="28"/>
          <w:szCs w:val="28"/>
        </w:rPr>
        <w:t xml:space="preserve"> и Тульской области</w:t>
      </w:r>
      <w:r w:rsidRPr="001A4F37">
        <w:rPr>
          <w:rFonts w:ascii="PT Astra Serif" w:hAnsi="PT Astra Serif"/>
          <w:sz w:val="28"/>
          <w:szCs w:val="28"/>
        </w:rPr>
        <w:t>, - по остальным муниципальным контрактам (договорам).</w:t>
      </w:r>
    </w:p>
    <w:p w:rsidR="00291884" w:rsidRPr="00AE1DB6" w:rsidRDefault="00291884" w:rsidP="00291884">
      <w:pPr>
        <w:spacing w:line="360" w:lineRule="auto"/>
        <w:ind w:firstLine="709"/>
        <w:jc w:val="both"/>
        <w:rPr>
          <w:rFonts w:ascii="PT Astra Serif" w:hAnsi="PT Astra Serif"/>
          <w:sz w:val="28"/>
          <w:szCs w:val="28"/>
        </w:rPr>
      </w:pPr>
      <w:r w:rsidRPr="001A4F37">
        <w:rPr>
          <w:rFonts w:ascii="PT Astra Serif" w:hAnsi="PT Astra Serif"/>
          <w:sz w:val="28"/>
          <w:szCs w:val="28"/>
        </w:rPr>
        <w:t xml:space="preserve">4. </w:t>
      </w:r>
      <w:proofErr w:type="gramStart"/>
      <w:r w:rsidRPr="001A4F37">
        <w:rPr>
          <w:rFonts w:ascii="PT Astra Serif" w:hAnsi="PT Astra Serif"/>
          <w:sz w:val="28"/>
          <w:szCs w:val="28"/>
        </w:rPr>
        <w:t>Органы, осуществляющие функции и полномочия учредителя в отношении получателей средств бюджета муниципального образования, обеспечивают включение указанными получателями средств при заключении ими муниципальных контрактов (договоров) о поставке товаров, выполнении работ и оказании услуг условий об авансовых платежах в объеме, не превышающим предельные размеры выплат авансовых платежей, установленных в соответствии с настоящей статьей для получателя средств бюджета муниципального образования.</w:t>
      </w:r>
      <w:proofErr w:type="gramEnd"/>
    </w:p>
    <w:p w:rsidR="00893C16" w:rsidRPr="00923878" w:rsidRDefault="00893C16" w:rsidP="003006A1">
      <w:pPr>
        <w:spacing w:line="360" w:lineRule="auto"/>
        <w:ind w:firstLine="709"/>
        <w:jc w:val="both"/>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052"/>
      </w:tblGrid>
      <w:tr w:rsidR="00427AD9" w:rsidRPr="00923878" w:rsidTr="00427AD9">
        <w:tc>
          <w:tcPr>
            <w:tcW w:w="1701" w:type="dxa"/>
          </w:tcPr>
          <w:p w:rsidR="00427AD9" w:rsidRPr="00923878" w:rsidRDefault="00427AD9" w:rsidP="00F56222">
            <w:pPr>
              <w:spacing w:line="360" w:lineRule="auto"/>
              <w:jc w:val="both"/>
              <w:rPr>
                <w:rFonts w:ascii="PT Astra Serif" w:hAnsi="PT Astra Serif"/>
                <w:sz w:val="28"/>
                <w:szCs w:val="28"/>
              </w:rPr>
            </w:pPr>
            <w:r w:rsidRPr="00923878">
              <w:rPr>
                <w:rFonts w:ascii="PT Astra Serif" w:hAnsi="PT Astra Serif"/>
                <w:b/>
                <w:sz w:val="28"/>
                <w:szCs w:val="28"/>
              </w:rPr>
              <w:t>Статья </w:t>
            </w:r>
            <w:r w:rsidR="008D54CC" w:rsidRPr="00923878">
              <w:rPr>
                <w:rFonts w:ascii="PT Astra Serif" w:hAnsi="PT Astra Serif"/>
                <w:b/>
                <w:sz w:val="28"/>
                <w:szCs w:val="28"/>
              </w:rPr>
              <w:t>1</w:t>
            </w:r>
            <w:r w:rsidR="00F56222">
              <w:rPr>
                <w:rFonts w:ascii="PT Astra Serif" w:hAnsi="PT Astra Serif"/>
                <w:b/>
                <w:sz w:val="28"/>
                <w:szCs w:val="28"/>
              </w:rPr>
              <w:t>7</w:t>
            </w:r>
            <w:r w:rsidRPr="00923878">
              <w:rPr>
                <w:rFonts w:ascii="PT Astra Serif" w:hAnsi="PT Astra Serif"/>
                <w:b/>
                <w:sz w:val="28"/>
                <w:szCs w:val="28"/>
              </w:rPr>
              <w:t>.</w:t>
            </w:r>
          </w:p>
        </w:tc>
        <w:tc>
          <w:tcPr>
            <w:tcW w:w="7052" w:type="dxa"/>
          </w:tcPr>
          <w:p w:rsidR="00427AD9" w:rsidRDefault="00427AD9" w:rsidP="00C9538F">
            <w:pPr>
              <w:adjustRightInd w:val="0"/>
              <w:jc w:val="both"/>
              <w:rPr>
                <w:rFonts w:ascii="PT Astra Serif" w:hAnsi="PT Astra Serif"/>
                <w:b/>
                <w:sz w:val="28"/>
                <w:szCs w:val="28"/>
              </w:rPr>
            </w:pPr>
            <w:r w:rsidRPr="00923878">
              <w:rPr>
                <w:rFonts w:ascii="PT Astra Serif" w:hAnsi="PT Astra Serif"/>
                <w:b/>
                <w:sz w:val="28"/>
                <w:szCs w:val="28"/>
              </w:rPr>
              <w:t xml:space="preserve">Особенности исполнения бюджета муниципального образования  в </w:t>
            </w:r>
            <w:r w:rsidR="00035D34" w:rsidRPr="00923878">
              <w:rPr>
                <w:rFonts w:ascii="PT Astra Serif" w:hAnsi="PT Astra Serif"/>
                <w:b/>
                <w:sz w:val="28"/>
                <w:szCs w:val="28"/>
              </w:rPr>
              <w:t>202</w:t>
            </w:r>
            <w:r w:rsidR="00B14D66">
              <w:rPr>
                <w:rFonts w:ascii="PT Astra Serif" w:hAnsi="PT Astra Serif"/>
                <w:b/>
                <w:sz w:val="28"/>
                <w:szCs w:val="28"/>
              </w:rPr>
              <w:t>4</w:t>
            </w:r>
            <w:r w:rsidRPr="00923878">
              <w:rPr>
                <w:rFonts w:ascii="PT Astra Serif" w:hAnsi="PT Astra Serif"/>
                <w:b/>
                <w:sz w:val="28"/>
                <w:szCs w:val="28"/>
              </w:rPr>
              <w:t xml:space="preserve"> году </w:t>
            </w:r>
          </w:p>
          <w:p w:rsidR="00833C6E" w:rsidRPr="00923878" w:rsidRDefault="00833C6E" w:rsidP="00C9538F">
            <w:pPr>
              <w:adjustRightInd w:val="0"/>
              <w:jc w:val="both"/>
              <w:rPr>
                <w:rFonts w:ascii="PT Astra Serif" w:hAnsi="PT Astra Serif"/>
                <w:sz w:val="28"/>
                <w:szCs w:val="28"/>
              </w:rPr>
            </w:pPr>
          </w:p>
        </w:tc>
      </w:tr>
    </w:tbl>
    <w:p w:rsidR="0025379E" w:rsidRDefault="0025379E" w:rsidP="0025379E">
      <w:pPr>
        <w:spacing w:line="360" w:lineRule="auto"/>
        <w:ind w:firstLine="709"/>
        <w:jc w:val="both"/>
        <w:rPr>
          <w:rFonts w:ascii="PT Astra Serif" w:hAnsi="PT Astra Serif"/>
          <w:sz w:val="28"/>
          <w:szCs w:val="28"/>
        </w:rPr>
      </w:pPr>
      <w:r w:rsidRPr="00923878">
        <w:rPr>
          <w:rFonts w:ascii="PT Astra Serif" w:hAnsi="PT Astra Serif"/>
          <w:sz w:val="28"/>
          <w:szCs w:val="28"/>
        </w:rPr>
        <w:t>1. </w:t>
      </w:r>
      <w:proofErr w:type="gramStart"/>
      <w:r w:rsidR="00C31720" w:rsidRPr="00CF6630">
        <w:rPr>
          <w:rFonts w:ascii="PT Astra Serif" w:hAnsi="PT Astra Serif"/>
          <w:sz w:val="28"/>
          <w:szCs w:val="28"/>
        </w:rPr>
        <w:t>Установить, что остатки средств бюджета муниципального образования на начало текущего  финансового года в объеме средств, необходимых для покрытия временных кассовых разрывов, возникающих в ходе исполнения бюджета муниципального образования в текущем финансовом году, направляются на их покрытие, но не более общего объема остатков средств бюджета муниципального образования на начало текущего финансового года (за исключением остатков средств, поступивших из других бюджетов бюджетной</w:t>
      </w:r>
      <w:proofErr w:type="gramEnd"/>
      <w:r w:rsidR="00C31720" w:rsidRPr="00CF6630">
        <w:rPr>
          <w:rFonts w:ascii="PT Astra Serif" w:hAnsi="PT Astra Serif"/>
          <w:sz w:val="28"/>
          <w:szCs w:val="28"/>
        </w:rPr>
        <w:t xml:space="preserve"> системы, от негосударственных организаций,  от денежных пожертвований, предоставляемых физическими лицами получателям средств бюджетов муниципальных районов, муниципального дорожного фонда муниципального образования Щекинский район)</w:t>
      </w:r>
      <w:r w:rsidR="00C31720">
        <w:rPr>
          <w:rFonts w:ascii="PT Astra Serif" w:hAnsi="PT Astra Serif"/>
          <w:sz w:val="28"/>
          <w:szCs w:val="28"/>
        </w:rPr>
        <w:t>.</w:t>
      </w:r>
    </w:p>
    <w:p w:rsidR="00E04893" w:rsidRDefault="00F00022" w:rsidP="00E04893">
      <w:pPr>
        <w:autoSpaceDE w:val="0"/>
        <w:autoSpaceDN w:val="0"/>
        <w:adjustRightInd w:val="0"/>
        <w:spacing w:line="360" w:lineRule="auto"/>
        <w:ind w:firstLine="539"/>
        <w:jc w:val="both"/>
        <w:rPr>
          <w:rFonts w:ascii="PT Astra Serif" w:hAnsi="PT Astra Serif"/>
          <w:bCs/>
          <w:sz w:val="28"/>
          <w:szCs w:val="28"/>
        </w:rPr>
      </w:pPr>
      <w:proofErr w:type="gramStart"/>
      <w:r>
        <w:rPr>
          <w:rFonts w:ascii="PT Astra Serif" w:eastAsia="Calibri" w:hAnsi="PT Astra Serif" w:cs="PT Astra Serif"/>
          <w:sz w:val="28"/>
          <w:szCs w:val="28"/>
        </w:rPr>
        <w:t xml:space="preserve">Установить, что остатки </w:t>
      </w:r>
      <w:r w:rsidR="00B809FA">
        <w:rPr>
          <w:rFonts w:ascii="PT Astra Serif" w:eastAsia="Calibri" w:hAnsi="PT Astra Serif" w:cs="PT Astra Serif"/>
          <w:sz w:val="28"/>
          <w:szCs w:val="28"/>
        </w:rPr>
        <w:t>средств</w:t>
      </w:r>
      <w:r w:rsidR="00226F91">
        <w:rPr>
          <w:rFonts w:ascii="PT Astra Serif" w:eastAsia="Calibri" w:hAnsi="PT Astra Serif" w:cs="PT Astra Serif"/>
          <w:sz w:val="28"/>
          <w:szCs w:val="28"/>
        </w:rPr>
        <w:t xml:space="preserve"> </w:t>
      </w:r>
      <w:r w:rsidR="00226F91" w:rsidRPr="00CF6630">
        <w:rPr>
          <w:rFonts w:ascii="PT Astra Serif" w:hAnsi="PT Astra Serif"/>
          <w:sz w:val="28"/>
          <w:szCs w:val="28"/>
        </w:rPr>
        <w:t>бюджета муниципального образования на начало текущего  финансового года</w:t>
      </w:r>
      <w:r w:rsidR="00B809FA">
        <w:rPr>
          <w:rFonts w:ascii="PT Astra Serif" w:eastAsia="Calibri" w:hAnsi="PT Astra Serif" w:cs="PT Astra Serif"/>
          <w:sz w:val="28"/>
          <w:szCs w:val="28"/>
        </w:rPr>
        <w:t xml:space="preserve"> </w:t>
      </w:r>
      <w:r>
        <w:rPr>
          <w:rFonts w:ascii="PT Astra Serif" w:eastAsia="Calibri" w:hAnsi="PT Astra Serif" w:cs="PT Astra Serif"/>
          <w:sz w:val="28"/>
          <w:szCs w:val="28"/>
        </w:rPr>
        <w:t xml:space="preserve">в объеме, </w:t>
      </w:r>
      <w:r w:rsidR="00B809FA">
        <w:rPr>
          <w:rFonts w:ascii="PT Astra Serif" w:eastAsia="Calibri" w:hAnsi="PT Astra Serif" w:cs="PT Astra Serif"/>
          <w:sz w:val="28"/>
          <w:szCs w:val="28"/>
        </w:rPr>
        <w:t>не превышающем сумму остатка неиспользованных бюджетных ассигнований</w:t>
      </w:r>
      <w:r w:rsidR="00226F91">
        <w:rPr>
          <w:rFonts w:ascii="PT Astra Serif" w:eastAsia="Calibri" w:hAnsi="PT Astra Serif" w:cs="PT Astra Serif"/>
          <w:sz w:val="28"/>
          <w:szCs w:val="28"/>
        </w:rPr>
        <w:t xml:space="preserve"> на оплату заключенных </w:t>
      </w:r>
      <w:r w:rsidR="00226F91">
        <w:rPr>
          <w:rFonts w:ascii="PT Astra Serif" w:eastAsia="Calibri" w:hAnsi="PT Astra Serif" w:cs="PT Astra Serif"/>
          <w:sz w:val="28"/>
          <w:szCs w:val="28"/>
        </w:rPr>
        <w:lastRenderedPageBreak/>
        <w:t>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w:t>
      </w:r>
      <w:proofErr w:type="gramEnd"/>
      <w:r w:rsidR="00226F91">
        <w:rPr>
          <w:rFonts w:ascii="PT Astra Serif" w:eastAsia="Calibri" w:hAnsi="PT Astra Serif" w:cs="PT Astra Serif"/>
          <w:sz w:val="28"/>
          <w:szCs w:val="28"/>
        </w:rPr>
        <w:t xml:space="preserve"> </w:t>
      </w:r>
      <w:proofErr w:type="gramStart"/>
      <w:r w:rsidR="00226F91">
        <w:rPr>
          <w:rFonts w:ascii="PT Astra Serif" w:eastAsia="Calibri" w:hAnsi="PT Astra Serif" w:cs="PT Astra Serif"/>
          <w:sz w:val="28"/>
          <w:szCs w:val="28"/>
        </w:rPr>
        <w:t>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w:t>
      </w:r>
      <w:r w:rsidR="002C1E60">
        <w:rPr>
          <w:rFonts w:ascii="PT Astra Serif" w:eastAsia="Calibri" w:hAnsi="PT Astra Serif" w:cs="PT Astra Serif"/>
          <w:sz w:val="28"/>
          <w:szCs w:val="28"/>
        </w:rPr>
        <w:t>,</w:t>
      </w:r>
      <w:r w:rsidR="00226F91">
        <w:rPr>
          <w:rFonts w:ascii="PT Astra Serif" w:eastAsia="Calibri" w:hAnsi="PT Astra Serif" w:cs="PT Astra Serif"/>
          <w:sz w:val="28"/>
          <w:szCs w:val="28"/>
        </w:rPr>
        <w:t xml:space="preserve"> направляются </w:t>
      </w:r>
      <w:r w:rsidR="00E04893" w:rsidRPr="00923878">
        <w:rPr>
          <w:rFonts w:ascii="PT Astra Serif" w:hAnsi="PT Astra Serif"/>
          <w:bCs/>
          <w:sz w:val="28"/>
          <w:szCs w:val="28"/>
        </w:rPr>
        <w:t>на увеличение соответствующих бюджетных ассигнований на указанные цели.</w:t>
      </w:r>
      <w:proofErr w:type="gramEnd"/>
    </w:p>
    <w:p w:rsidR="00615BA5" w:rsidRDefault="00615BA5" w:rsidP="00E04893">
      <w:pPr>
        <w:autoSpaceDE w:val="0"/>
        <w:autoSpaceDN w:val="0"/>
        <w:adjustRightInd w:val="0"/>
        <w:spacing w:line="360" w:lineRule="auto"/>
        <w:ind w:firstLine="539"/>
        <w:jc w:val="both"/>
        <w:rPr>
          <w:rFonts w:ascii="PT Astra Serif" w:hAnsi="PT Astra Serif"/>
          <w:bCs/>
          <w:sz w:val="28"/>
          <w:szCs w:val="28"/>
        </w:rPr>
      </w:pPr>
      <w:proofErr w:type="gramStart"/>
      <w:r>
        <w:rPr>
          <w:rFonts w:ascii="PT Astra Serif" w:eastAsia="Calibri" w:hAnsi="PT Astra Serif" w:cs="PT Astra Serif"/>
          <w:sz w:val="28"/>
          <w:szCs w:val="28"/>
        </w:rPr>
        <w:t>Установить, что остатки средств бюджетных ассигнований на предоставление из бюджета муниципального образования бюджетам поселений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w:t>
      </w:r>
      <w:r w:rsidR="00BA6358">
        <w:rPr>
          <w:rFonts w:ascii="PT Astra Serif" w:eastAsia="Calibri" w:hAnsi="PT Astra Serif" w:cs="PT Astra Serif"/>
          <w:sz w:val="28"/>
          <w:szCs w:val="28"/>
        </w:rPr>
        <w:t>ь</w:t>
      </w:r>
      <w:r>
        <w:rPr>
          <w:rFonts w:ascii="PT Astra Serif" w:eastAsia="Calibri" w:hAnsi="PT Astra Serif" w:cs="PT Astra Serif"/>
          <w:sz w:val="28"/>
          <w:szCs w:val="28"/>
        </w:rPr>
        <w:t>с</w:t>
      </w:r>
      <w:r w:rsidR="00BA6358">
        <w:rPr>
          <w:rFonts w:ascii="PT Astra Serif" w:eastAsia="Calibri" w:hAnsi="PT Astra Serif" w:cs="PT Astra Serif"/>
          <w:sz w:val="28"/>
          <w:szCs w:val="28"/>
        </w:rPr>
        <w:t>т</w:t>
      </w:r>
      <w:r>
        <w:rPr>
          <w:rFonts w:ascii="PT Astra Serif" w:eastAsia="Calibri" w:hAnsi="PT Astra Serif" w:cs="PT Astra Serif"/>
          <w:sz w:val="28"/>
          <w:szCs w:val="28"/>
        </w:rPr>
        <w:t>в получателей средств бюджетов поселений</w:t>
      </w:r>
      <w:r w:rsidR="00BA6358">
        <w:rPr>
          <w:rFonts w:ascii="PT Astra Serif" w:eastAsia="Calibri" w:hAnsi="PT Astra Serif" w:cs="PT Astra Serif"/>
          <w:sz w:val="28"/>
          <w:szCs w:val="28"/>
        </w:rPr>
        <w:t xml:space="preserve">, источником финансового обеспечения которых являлись указанные межбюджетные трансферты, в соответствии с решениями администрации </w:t>
      </w:r>
      <w:proofErr w:type="spellStart"/>
      <w:r w:rsidR="00BA6358">
        <w:rPr>
          <w:rFonts w:ascii="PT Astra Serif" w:eastAsia="Calibri" w:hAnsi="PT Astra Serif" w:cs="PT Astra Serif"/>
          <w:sz w:val="28"/>
          <w:szCs w:val="28"/>
        </w:rPr>
        <w:t>Щекинского</w:t>
      </w:r>
      <w:proofErr w:type="spellEnd"/>
      <w:r w:rsidR="00BA6358">
        <w:rPr>
          <w:rFonts w:ascii="PT Astra Serif" w:eastAsia="Calibri" w:hAnsi="PT Astra Serif" w:cs="PT Astra Serif"/>
          <w:sz w:val="28"/>
          <w:szCs w:val="28"/>
        </w:rPr>
        <w:t xml:space="preserve"> района направляются в 2024 году на увеличение соответствующих</w:t>
      </w:r>
      <w:proofErr w:type="gramEnd"/>
      <w:r w:rsidR="00BA6358">
        <w:rPr>
          <w:rFonts w:ascii="PT Astra Serif" w:eastAsia="Calibri" w:hAnsi="PT Astra Serif" w:cs="PT Astra Serif"/>
          <w:sz w:val="28"/>
          <w:szCs w:val="28"/>
        </w:rPr>
        <w:t xml:space="preserve"> бюджетных ассигнований на указанные цели.</w:t>
      </w:r>
    </w:p>
    <w:p w:rsidR="0028358C" w:rsidRPr="00923878" w:rsidRDefault="0028358C" w:rsidP="0025379E">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2. Установить, что доходы, фактически полученные при исполнении бюджета </w:t>
      </w:r>
      <w:r w:rsidR="002C080F" w:rsidRPr="00923878">
        <w:rPr>
          <w:rFonts w:ascii="PT Astra Serif" w:hAnsi="PT Astra Serif"/>
          <w:sz w:val="28"/>
          <w:szCs w:val="28"/>
        </w:rPr>
        <w:t xml:space="preserve">муниципального образования в </w:t>
      </w:r>
      <w:r w:rsidR="00035D34" w:rsidRPr="00923878">
        <w:rPr>
          <w:rFonts w:ascii="PT Astra Serif" w:hAnsi="PT Astra Serif"/>
          <w:sz w:val="28"/>
          <w:szCs w:val="28"/>
        </w:rPr>
        <w:t>202</w:t>
      </w:r>
      <w:r w:rsidR="00B14D66">
        <w:rPr>
          <w:rFonts w:ascii="PT Astra Serif" w:hAnsi="PT Astra Serif"/>
          <w:sz w:val="28"/>
          <w:szCs w:val="28"/>
        </w:rPr>
        <w:t>4</w:t>
      </w:r>
      <w:r w:rsidRPr="00923878">
        <w:rPr>
          <w:rFonts w:ascii="PT Astra Serif" w:hAnsi="PT Astra Serif"/>
          <w:sz w:val="28"/>
          <w:szCs w:val="28"/>
        </w:rPr>
        <w:t xml:space="preserve"> году сверх утвержденных статьей </w:t>
      </w:r>
      <w:r w:rsidR="002C080F" w:rsidRPr="00923878">
        <w:rPr>
          <w:rFonts w:ascii="PT Astra Serif" w:hAnsi="PT Astra Serif"/>
          <w:sz w:val="28"/>
          <w:szCs w:val="28"/>
        </w:rPr>
        <w:t>2</w:t>
      </w:r>
      <w:r w:rsidRPr="00923878">
        <w:rPr>
          <w:rFonts w:ascii="PT Astra Serif" w:hAnsi="PT Astra Serif"/>
          <w:sz w:val="28"/>
          <w:szCs w:val="28"/>
        </w:rPr>
        <w:t xml:space="preserve"> настоящего Решения, в соответствии со статьей 232 Бюджетного кодекса Российской Федерации могут направляться на замещение муниципальных заимствований, погашение муниципального долга, а также на исполнение публичных нормативных обязательств муниципального  </w:t>
      </w:r>
      <w:proofErr w:type="gramStart"/>
      <w:r w:rsidRPr="00923878">
        <w:rPr>
          <w:rFonts w:ascii="PT Astra Serif" w:hAnsi="PT Astra Serif"/>
          <w:sz w:val="28"/>
          <w:szCs w:val="28"/>
        </w:rPr>
        <w:t>образования</w:t>
      </w:r>
      <w:proofErr w:type="gramEnd"/>
      <w:r w:rsidRPr="00923878">
        <w:rPr>
          <w:rFonts w:ascii="PT Astra Serif" w:hAnsi="PT Astra Serif"/>
          <w:sz w:val="28"/>
          <w:szCs w:val="28"/>
        </w:rPr>
        <w:t xml:space="preserve"> в случае недостаточности предусмотренных на их исполнение бюджетных ассигнований без внесения изменений в настоящее Решение.</w:t>
      </w:r>
    </w:p>
    <w:p w:rsidR="0028358C" w:rsidRPr="00923878" w:rsidRDefault="0028358C" w:rsidP="0028358C">
      <w:pPr>
        <w:spacing w:line="360" w:lineRule="auto"/>
        <w:ind w:firstLine="709"/>
        <w:jc w:val="both"/>
        <w:rPr>
          <w:rFonts w:ascii="PT Astra Serif" w:hAnsi="PT Astra Serif"/>
          <w:sz w:val="28"/>
          <w:szCs w:val="28"/>
        </w:rPr>
      </w:pPr>
      <w:r w:rsidRPr="00923878">
        <w:rPr>
          <w:rFonts w:ascii="PT Astra Serif" w:hAnsi="PT Astra Serif"/>
          <w:sz w:val="28"/>
          <w:szCs w:val="28"/>
        </w:rPr>
        <w:lastRenderedPageBreak/>
        <w:t>3. </w:t>
      </w:r>
      <w:proofErr w:type="gramStart"/>
      <w:r w:rsidRPr="00923878">
        <w:rPr>
          <w:rFonts w:ascii="PT Astra Serif" w:hAnsi="PT Astra Serif"/>
          <w:sz w:val="28"/>
          <w:szCs w:val="28"/>
        </w:rPr>
        <w:t>Установить, что в ходе исполнения настоящего Решения по представлению главных распорядителей средств бюджета муниципального образования финансовое управление администрации  муниципального образования Щекинский район вправе вносить изменения в сводную бюджетную роспись в случаях, предусмотренных статьей 217 Бюджетного кодекса</w:t>
      </w:r>
      <w:r w:rsidRPr="00923878">
        <w:rPr>
          <w:rFonts w:ascii="PT Astra Serif" w:hAnsi="PT Astra Serif"/>
          <w:spacing w:val="-20"/>
          <w:sz w:val="28"/>
          <w:szCs w:val="28"/>
        </w:rPr>
        <w:t xml:space="preserve"> </w:t>
      </w:r>
      <w:r w:rsidRPr="00923878">
        <w:rPr>
          <w:rFonts w:ascii="PT Astra Serif" w:hAnsi="PT Astra Serif"/>
          <w:sz w:val="28"/>
          <w:szCs w:val="28"/>
        </w:rPr>
        <w:t>Российской Федерации и решением Собрания представителей муниципального образования Щекинский район от 09 сентября 2008 года №44/464 «Об утверждении Положения о бюджетном процессе в</w:t>
      </w:r>
      <w:proofErr w:type="gramEnd"/>
      <w:r w:rsidRPr="00923878">
        <w:rPr>
          <w:rFonts w:ascii="PT Astra Serif" w:hAnsi="PT Astra Serif"/>
          <w:sz w:val="28"/>
          <w:szCs w:val="28"/>
        </w:rPr>
        <w:t xml:space="preserve"> муниципальном </w:t>
      </w:r>
      <w:proofErr w:type="gramStart"/>
      <w:r w:rsidRPr="00923878">
        <w:rPr>
          <w:rFonts w:ascii="PT Astra Serif" w:hAnsi="PT Astra Serif"/>
          <w:sz w:val="28"/>
          <w:szCs w:val="28"/>
        </w:rPr>
        <w:t>образовании</w:t>
      </w:r>
      <w:proofErr w:type="gramEnd"/>
      <w:r w:rsidRPr="00923878">
        <w:rPr>
          <w:rFonts w:ascii="PT Astra Serif" w:hAnsi="PT Astra Serif"/>
          <w:sz w:val="28"/>
          <w:szCs w:val="28"/>
        </w:rPr>
        <w:t xml:space="preserve"> Щекинский район».</w:t>
      </w:r>
    </w:p>
    <w:p w:rsidR="0028358C" w:rsidRDefault="0028358C" w:rsidP="0028358C">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4. Установить следующие основания для внесения в </w:t>
      </w:r>
      <w:r w:rsidR="00035D34" w:rsidRPr="00923878">
        <w:rPr>
          <w:rFonts w:ascii="PT Astra Serif" w:hAnsi="PT Astra Serif"/>
          <w:sz w:val="28"/>
          <w:szCs w:val="28"/>
        </w:rPr>
        <w:t>202</w:t>
      </w:r>
      <w:r w:rsidR="00B14D66">
        <w:rPr>
          <w:rFonts w:ascii="PT Astra Serif" w:hAnsi="PT Astra Serif"/>
          <w:sz w:val="28"/>
          <w:szCs w:val="28"/>
        </w:rPr>
        <w:t>4</w:t>
      </w:r>
      <w:r w:rsidRPr="00923878">
        <w:rPr>
          <w:rFonts w:ascii="PT Astra Serif" w:hAnsi="PT Astra Serif"/>
          <w:sz w:val="28"/>
          <w:szCs w:val="28"/>
        </w:rPr>
        <w:t xml:space="preserve"> году изменений в показатели сводной бюджетной росписи бюджета муниципального образования:</w:t>
      </w:r>
    </w:p>
    <w:p w:rsidR="00833C6E" w:rsidRDefault="00833C6E" w:rsidP="00833C6E">
      <w:pPr>
        <w:pStyle w:val="ConsPlusNormal"/>
        <w:tabs>
          <w:tab w:val="left" w:pos="993"/>
        </w:tabs>
        <w:spacing w:line="360" w:lineRule="auto"/>
        <w:ind w:firstLine="709"/>
        <w:jc w:val="both"/>
        <w:rPr>
          <w:rFonts w:ascii="PT Astra Serif" w:hAnsi="PT Astra Serif"/>
          <w:sz w:val="28"/>
          <w:szCs w:val="28"/>
        </w:rPr>
      </w:pPr>
      <w:r w:rsidRPr="00B907C7">
        <w:rPr>
          <w:rFonts w:ascii="PT Astra Serif" w:hAnsi="PT Astra Serif"/>
          <w:sz w:val="28"/>
          <w:szCs w:val="28"/>
        </w:rPr>
        <w:t xml:space="preserve">в случае поступления инициативных платежей, зачисляемых в бюджет муниципального района на финансовое обеспечение реализации проекта «Народный бюджет»,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средств; распределение на реализацию </w:t>
      </w:r>
      <w:r>
        <w:rPr>
          <w:rFonts w:ascii="PT Astra Serif" w:hAnsi="PT Astra Serif"/>
          <w:sz w:val="28"/>
          <w:szCs w:val="28"/>
        </w:rPr>
        <w:t>других проектов и иные цели</w:t>
      </w:r>
      <w:r w:rsidR="00BA6358">
        <w:rPr>
          <w:rFonts w:ascii="PT Astra Serif" w:hAnsi="PT Astra Serif"/>
          <w:sz w:val="28"/>
          <w:szCs w:val="28"/>
        </w:rPr>
        <w:t>;</w:t>
      </w:r>
    </w:p>
    <w:p w:rsidR="00BA6358" w:rsidRDefault="00BA6358" w:rsidP="00BA6358">
      <w:pPr>
        <w:autoSpaceDE w:val="0"/>
        <w:spacing w:line="324" w:lineRule="auto"/>
        <w:ind w:firstLine="709"/>
        <w:jc w:val="both"/>
        <w:rPr>
          <w:rFonts w:ascii="PT Astra Serif" w:hAnsi="PT Astra Serif" w:cs="PT Astra Serif"/>
          <w:sz w:val="28"/>
          <w:szCs w:val="28"/>
        </w:rPr>
      </w:pPr>
      <w:proofErr w:type="gramStart"/>
      <w:r w:rsidRPr="00BA6358">
        <w:rPr>
          <w:rFonts w:ascii="PT Astra Serif" w:hAnsi="PT Astra Serif" w:cs="PT Astra Serif"/>
          <w:sz w:val="28"/>
          <w:szCs w:val="28"/>
        </w:rPr>
        <w:t>увеличение бюджетных ассигнований текущего финансового года на  предоставление из бюджета муниципального образования бюджетам поселений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поселений, источником финансового обеспечения которых являлись указанные межбюджетные трансферты, в соответствии с требованиями, установленными частью 1</w:t>
      </w:r>
      <w:r>
        <w:rPr>
          <w:rFonts w:ascii="PT Astra Serif" w:hAnsi="PT Astra Serif" w:cs="PT Astra Serif"/>
          <w:sz w:val="28"/>
          <w:szCs w:val="28"/>
        </w:rPr>
        <w:t xml:space="preserve"> настоящей статьи</w:t>
      </w:r>
      <w:r w:rsidR="00091400">
        <w:rPr>
          <w:rFonts w:ascii="PT Astra Serif" w:hAnsi="PT Astra Serif" w:cs="PT Astra Serif"/>
          <w:sz w:val="28"/>
          <w:szCs w:val="28"/>
        </w:rPr>
        <w:t>;</w:t>
      </w:r>
      <w:proofErr w:type="gramEnd"/>
    </w:p>
    <w:p w:rsidR="00091400" w:rsidRDefault="00091400" w:rsidP="00BA6358">
      <w:pPr>
        <w:autoSpaceDE w:val="0"/>
        <w:spacing w:line="324" w:lineRule="auto"/>
        <w:ind w:firstLine="709"/>
        <w:jc w:val="both"/>
        <w:rPr>
          <w:rFonts w:ascii="PT Astra Serif" w:hAnsi="PT Astra Serif" w:cs="PT Astra Serif"/>
          <w:sz w:val="28"/>
          <w:szCs w:val="28"/>
        </w:rPr>
      </w:pPr>
      <w:r>
        <w:rPr>
          <w:rFonts w:ascii="PT Astra Serif" w:hAnsi="PT Astra Serif" w:cs="PT Astra Serif"/>
          <w:sz w:val="28"/>
          <w:szCs w:val="28"/>
        </w:rPr>
        <w:t xml:space="preserve">увеличение объема резервного фонда администрации </w:t>
      </w:r>
      <w:proofErr w:type="spellStart"/>
      <w:r>
        <w:rPr>
          <w:rFonts w:ascii="PT Astra Serif" w:hAnsi="PT Astra Serif" w:cs="PT Astra Serif"/>
          <w:sz w:val="28"/>
          <w:szCs w:val="28"/>
        </w:rPr>
        <w:t>Щекинского</w:t>
      </w:r>
      <w:proofErr w:type="spellEnd"/>
      <w:r>
        <w:rPr>
          <w:rFonts w:ascii="PT Astra Serif" w:hAnsi="PT Astra Serif" w:cs="PT Astra Serif"/>
          <w:sz w:val="28"/>
          <w:szCs w:val="28"/>
        </w:rPr>
        <w:t xml:space="preserve"> района на основании решений администрации </w:t>
      </w:r>
      <w:proofErr w:type="spellStart"/>
      <w:r>
        <w:rPr>
          <w:rFonts w:ascii="PT Astra Serif" w:hAnsi="PT Astra Serif" w:cs="PT Astra Serif"/>
          <w:sz w:val="28"/>
          <w:szCs w:val="28"/>
        </w:rPr>
        <w:t>Щекинского</w:t>
      </w:r>
      <w:proofErr w:type="spellEnd"/>
      <w:r>
        <w:rPr>
          <w:rFonts w:ascii="PT Astra Serif" w:hAnsi="PT Astra Serif" w:cs="PT Astra Serif"/>
          <w:sz w:val="28"/>
          <w:szCs w:val="28"/>
        </w:rPr>
        <w:t xml:space="preserve"> района за счет соответствующего уменьшения иных бюджетных ассигнований, предусмотренных на</w:t>
      </w:r>
      <w:r w:rsidR="00BB04A9">
        <w:rPr>
          <w:rFonts w:ascii="PT Astra Serif" w:hAnsi="PT Astra Serif" w:cs="PT Astra Serif"/>
          <w:sz w:val="28"/>
          <w:szCs w:val="28"/>
        </w:rPr>
        <w:t xml:space="preserve"> соответствующий финансовый год;</w:t>
      </w:r>
    </w:p>
    <w:p w:rsidR="006E0655" w:rsidRDefault="00664AC3" w:rsidP="007846A7">
      <w:pPr>
        <w:pStyle w:val="ConsPlusNormal"/>
        <w:tabs>
          <w:tab w:val="left" w:pos="993"/>
        </w:tabs>
        <w:spacing w:line="360" w:lineRule="auto"/>
        <w:ind w:firstLine="709"/>
        <w:jc w:val="both"/>
        <w:rPr>
          <w:rFonts w:ascii="PT Astra Serif" w:hAnsi="PT Astra Serif" w:cs="Times New Roman"/>
          <w:sz w:val="28"/>
          <w:szCs w:val="28"/>
        </w:rPr>
      </w:pPr>
      <w:bookmarkStart w:id="0" w:name="_GoBack"/>
      <w:bookmarkEnd w:id="0"/>
      <w:r w:rsidRPr="00A102E7">
        <w:rPr>
          <w:rFonts w:ascii="PT Astra Serif" w:hAnsi="PT Astra Serif" w:cs="Times New Roman"/>
          <w:sz w:val="28"/>
          <w:szCs w:val="28"/>
        </w:rPr>
        <w:lastRenderedPageBreak/>
        <w:t xml:space="preserve">5. </w:t>
      </w:r>
      <w:proofErr w:type="gramStart"/>
      <w:r w:rsidRPr="00A102E7">
        <w:rPr>
          <w:rFonts w:ascii="PT Astra Serif" w:hAnsi="PT Astra Serif" w:cs="Times New Roman"/>
          <w:sz w:val="28"/>
          <w:szCs w:val="28"/>
        </w:rPr>
        <w:t xml:space="preserve">Установить, что средства, за исключением бюджетных ассигнований дорожного фонда муниципального образования </w:t>
      </w:r>
      <w:proofErr w:type="spellStart"/>
      <w:r w:rsidRPr="00A102E7">
        <w:rPr>
          <w:rFonts w:ascii="PT Astra Serif" w:hAnsi="PT Astra Serif" w:cs="Times New Roman"/>
          <w:sz w:val="28"/>
          <w:szCs w:val="28"/>
        </w:rPr>
        <w:t>Щекинский</w:t>
      </w:r>
      <w:proofErr w:type="spellEnd"/>
      <w:r w:rsidRPr="00A102E7">
        <w:rPr>
          <w:rFonts w:ascii="PT Astra Serif" w:hAnsi="PT Astra Serif" w:cs="Times New Roman"/>
          <w:sz w:val="28"/>
          <w:szCs w:val="28"/>
        </w:rPr>
        <w:t xml:space="preserve"> район, бюджетных ассигнований на осуществление бюджетных инвестиций в форме капитальных вложений в объекты муниципальной собственности, бюджетных ассигнований на предоставление субсидий на осуществление капитальных вложений в объекты капитального строительства муниципальной собственности, бюджетных ассигнований за счет безвозмездных поступлений, бюджетных ассигнований на реализацию мероприятий муниципальных проектов и бюджетных ассигнований, в целях</w:t>
      </w:r>
      <w:proofErr w:type="gramEnd"/>
      <w:r w:rsidRPr="00A102E7">
        <w:rPr>
          <w:rFonts w:ascii="PT Astra Serif" w:hAnsi="PT Astra Serif" w:cs="Times New Roman"/>
          <w:sz w:val="28"/>
          <w:szCs w:val="28"/>
        </w:rPr>
        <w:t xml:space="preserve"> </w:t>
      </w:r>
      <w:proofErr w:type="spellStart"/>
      <w:proofErr w:type="gramStart"/>
      <w:r w:rsidRPr="00A102E7">
        <w:rPr>
          <w:rFonts w:ascii="PT Astra Serif" w:hAnsi="PT Astra Serif" w:cs="Times New Roman"/>
          <w:sz w:val="28"/>
          <w:szCs w:val="28"/>
        </w:rPr>
        <w:t>софинансирования</w:t>
      </w:r>
      <w:proofErr w:type="spellEnd"/>
      <w:r w:rsidRPr="00A102E7">
        <w:rPr>
          <w:rFonts w:ascii="PT Astra Serif" w:hAnsi="PT Astra Serif" w:cs="Times New Roman"/>
          <w:sz w:val="28"/>
          <w:szCs w:val="28"/>
        </w:rPr>
        <w:t xml:space="preserve"> которых предоставляются из бюджета Тульской области субсидии и иные межбюджетные трансферты, в объеме сумм экономии, сложившейся у получателей  средств бюджета муниципального образования – органов местного самоуправления и муниципальных казенных учреждений, а так же субсидий у бюджетных и автономных учреждений, за исключением субсидии на финансовое обеспечение выполнения ими муниципального задания, по итогам осуществления закупок </w:t>
      </w:r>
      <w:r>
        <w:rPr>
          <w:rFonts w:ascii="PT Astra Serif" w:hAnsi="PT Astra Serif" w:cs="Times New Roman"/>
          <w:sz w:val="28"/>
          <w:szCs w:val="28"/>
        </w:rPr>
        <w:t xml:space="preserve">перераспределяются </w:t>
      </w:r>
      <w:r w:rsidRPr="00A102E7">
        <w:rPr>
          <w:rFonts w:ascii="PT Astra Serif" w:hAnsi="PT Astra Serif" w:cs="Times New Roman"/>
          <w:sz w:val="28"/>
          <w:szCs w:val="28"/>
        </w:rPr>
        <w:t>в 202</w:t>
      </w:r>
      <w:r w:rsidR="00B14D66">
        <w:rPr>
          <w:rFonts w:ascii="PT Astra Serif" w:hAnsi="PT Astra Serif" w:cs="Times New Roman"/>
          <w:sz w:val="28"/>
          <w:szCs w:val="28"/>
        </w:rPr>
        <w:t>4</w:t>
      </w:r>
      <w:r w:rsidRPr="00A102E7">
        <w:rPr>
          <w:rFonts w:ascii="PT Astra Serif" w:hAnsi="PT Astra Serif" w:cs="Times New Roman"/>
          <w:sz w:val="28"/>
          <w:szCs w:val="28"/>
        </w:rPr>
        <w:t xml:space="preserve"> году </w:t>
      </w:r>
      <w:r>
        <w:rPr>
          <w:rFonts w:ascii="PT Astra Serif" w:hAnsi="PT Astra Serif" w:cs="Times New Roman"/>
          <w:sz w:val="28"/>
          <w:szCs w:val="28"/>
        </w:rPr>
        <w:t>между разделами, подразделами</w:t>
      </w:r>
      <w:proofErr w:type="gramEnd"/>
      <w:r>
        <w:rPr>
          <w:rFonts w:ascii="PT Astra Serif" w:hAnsi="PT Astra Serif" w:cs="Times New Roman"/>
          <w:sz w:val="28"/>
          <w:szCs w:val="28"/>
        </w:rPr>
        <w:t>, целевыми статьями, группами и подгруппами видов расходов классификации расходов в установленном порядке.</w:t>
      </w:r>
    </w:p>
    <w:p w:rsidR="00664AC3" w:rsidRPr="00923878" w:rsidRDefault="00664AC3" w:rsidP="007846A7">
      <w:pPr>
        <w:pStyle w:val="ConsPlusNormal"/>
        <w:tabs>
          <w:tab w:val="left" w:pos="993"/>
        </w:tabs>
        <w:spacing w:line="360" w:lineRule="auto"/>
        <w:ind w:firstLine="709"/>
        <w:jc w:val="both"/>
        <w:rPr>
          <w:rFonts w:ascii="PT Astra Serif" w:hAnsi="PT Astra Serif" w:cs="Times New Roman"/>
          <w:iCs/>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7130"/>
      </w:tblGrid>
      <w:tr w:rsidR="00F44EF3" w:rsidRPr="00923878" w:rsidTr="00F44EF3">
        <w:tc>
          <w:tcPr>
            <w:tcW w:w="1623" w:type="dxa"/>
          </w:tcPr>
          <w:p w:rsidR="00F44EF3" w:rsidRPr="00923878" w:rsidRDefault="00F44EF3" w:rsidP="00F56222">
            <w:pPr>
              <w:pStyle w:val="ConsPlusNormal"/>
              <w:tabs>
                <w:tab w:val="left" w:pos="993"/>
              </w:tabs>
              <w:spacing w:line="360" w:lineRule="auto"/>
              <w:jc w:val="both"/>
              <w:rPr>
                <w:rFonts w:ascii="PT Astra Serif" w:hAnsi="PT Astra Serif" w:cs="Times New Roman"/>
                <w:iCs/>
                <w:sz w:val="28"/>
                <w:szCs w:val="28"/>
              </w:rPr>
            </w:pPr>
            <w:r w:rsidRPr="00923878">
              <w:rPr>
                <w:rFonts w:ascii="PT Astra Serif" w:hAnsi="PT Astra Serif"/>
                <w:b/>
                <w:sz w:val="28"/>
                <w:szCs w:val="28"/>
              </w:rPr>
              <w:t>Статья </w:t>
            </w:r>
            <w:r w:rsidR="008D4483">
              <w:rPr>
                <w:rFonts w:ascii="PT Astra Serif" w:hAnsi="PT Astra Serif"/>
                <w:b/>
                <w:sz w:val="28"/>
                <w:szCs w:val="28"/>
              </w:rPr>
              <w:t>1</w:t>
            </w:r>
            <w:r w:rsidR="00F56222">
              <w:rPr>
                <w:rFonts w:ascii="PT Astra Serif" w:hAnsi="PT Astra Serif"/>
                <w:b/>
                <w:sz w:val="28"/>
                <w:szCs w:val="28"/>
              </w:rPr>
              <w:t>8</w:t>
            </w:r>
            <w:r w:rsidRPr="00923878">
              <w:rPr>
                <w:rFonts w:ascii="PT Astra Serif" w:hAnsi="PT Astra Serif"/>
                <w:b/>
                <w:sz w:val="28"/>
                <w:szCs w:val="28"/>
              </w:rPr>
              <w:t>. </w:t>
            </w:r>
          </w:p>
        </w:tc>
        <w:tc>
          <w:tcPr>
            <w:tcW w:w="7130" w:type="dxa"/>
          </w:tcPr>
          <w:p w:rsidR="00F44EF3" w:rsidRPr="00923878" w:rsidRDefault="00F44EF3" w:rsidP="007846A7">
            <w:pPr>
              <w:pStyle w:val="ConsPlusNormal"/>
              <w:tabs>
                <w:tab w:val="left" w:pos="993"/>
              </w:tabs>
              <w:spacing w:line="360" w:lineRule="auto"/>
              <w:jc w:val="both"/>
              <w:rPr>
                <w:rFonts w:ascii="PT Astra Serif" w:hAnsi="PT Astra Serif" w:cs="Times New Roman"/>
                <w:iCs/>
                <w:sz w:val="28"/>
                <w:szCs w:val="28"/>
              </w:rPr>
            </w:pPr>
            <w:r w:rsidRPr="00923878">
              <w:rPr>
                <w:rFonts w:ascii="PT Astra Serif" w:hAnsi="PT Astra Serif"/>
                <w:b/>
                <w:bCs/>
                <w:sz w:val="28"/>
                <w:szCs w:val="28"/>
              </w:rPr>
              <w:t>Вступление в силу настоящего Решения</w:t>
            </w:r>
          </w:p>
        </w:tc>
      </w:tr>
    </w:tbl>
    <w:p w:rsidR="00742196" w:rsidRPr="00923878" w:rsidRDefault="00742196" w:rsidP="00893C16">
      <w:pPr>
        <w:adjustRightInd w:val="0"/>
        <w:ind w:firstLine="709"/>
        <w:jc w:val="both"/>
        <w:rPr>
          <w:rFonts w:ascii="PT Astra Serif" w:hAnsi="PT Astra Serif"/>
          <w:b/>
          <w:bCs/>
          <w:sz w:val="28"/>
          <w:szCs w:val="28"/>
        </w:rPr>
      </w:pPr>
    </w:p>
    <w:p w:rsidR="00893C16" w:rsidRPr="00923878" w:rsidRDefault="00893C16" w:rsidP="007846A7">
      <w:pPr>
        <w:spacing w:line="360" w:lineRule="auto"/>
        <w:ind w:firstLine="709"/>
        <w:jc w:val="both"/>
        <w:rPr>
          <w:rFonts w:ascii="PT Astra Serif" w:hAnsi="PT Astra Serif"/>
          <w:sz w:val="28"/>
          <w:szCs w:val="28"/>
        </w:rPr>
      </w:pPr>
      <w:r w:rsidRPr="00923878">
        <w:rPr>
          <w:rFonts w:ascii="PT Astra Serif" w:hAnsi="PT Astra Serif"/>
          <w:sz w:val="28"/>
          <w:szCs w:val="28"/>
        </w:rPr>
        <w:t>1. </w:t>
      </w:r>
      <w:proofErr w:type="gramStart"/>
      <w:r w:rsidRPr="00923878">
        <w:rPr>
          <w:rFonts w:ascii="PT Astra Serif" w:hAnsi="PT Astra Serif"/>
          <w:sz w:val="28"/>
          <w:szCs w:val="28"/>
        </w:rPr>
        <w:t>Контроль  за</w:t>
      </w:r>
      <w:proofErr w:type="gramEnd"/>
      <w:r w:rsidRPr="00923878">
        <w:rPr>
          <w:rFonts w:ascii="PT Astra Serif" w:hAnsi="PT Astra Serif"/>
          <w:sz w:val="28"/>
          <w:szCs w:val="28"/>
        </w:rPr>
        <w:t xml:space="preserve">  выполнением настоящего Решения возложить на главу администрации Щекинского района и постоянную комиссию Собрания представителей Щекинского района по вопросам бюджета, финансовой и налоговой политики.</w:t>
      </w:r>
    </w:p>
    <w:p w:rsidR="009A36F8" w:rsidRPr="00923878" w:rsidRDefault="00893C16" w:rsidP="009A36F8">
      <w:pPr>
        <w:spacing w:line="360" w:lineRule="auto"/>
        <w:ind w:firstLine="709"/>
        <w:jc w:val="both"/>
        <w:rPr>
          <w:rFonts w:ascii="PT Astra Serif" w:hAnsi="PT Astra Serif"/>
          <w:sz w:val="28"/>
          <w:szCs w:val="28"/>
        </w:rPr>
      </w:pPr>
      <w:r w:rsidRPr="00923878">
        <w:rPr>
          <w:rFonts w:ascii="PT Astra Serif" w:hAnsi="PT Astra Serif"/>
          <w:sz w:val="28"/>
          <w:szCs w:val="28"/>
        </w:rPr>
        <w:t>2. </w:t>
      </w:r>
      <w:proofErr w:type="gramStart"/>
      <w:r w:rsidR="009A36F8" w:rsidRPr="00923878">
        <w:rPr>
          <w:rFonts w:ascii="PT Astra Serif" w:hAnsi="PT Astra Serif"/>
          <w:sz w:val="28"/>
          <w:szCs w:val="28"/>
        </w:rPr>
        <w:t>Настоящее решение опубликовать в официальном печатном издании – информационном бюллетене «Щекинский муниципальный вестник»</w:t>
      </w:r>
      <w:r w:rsidR="008D4483">
        <w:rPr>
          <w:rFonts w:ascii="PT Astra Serif" w:hAnsi="PT Astra Serif"/>
          <w:sz w:val="28"/>
          <w:szCs w:val="28"/>
        </w:rPr>
        <w:t>, разместить</w:t>
      </w:r>
      <w:r w:rsidR="009A36F8" w:rsidRPr="00923878">
        <w:rPr>
          <w:rFonts w:ascii="PT Astra Serif" w:hAnsi="PT Astra Serif"/>
          <w:sz w:val="28"/>
          <w:szCs w:val="28"/>
        </w:rPr>
        <w:t xml:space="preserve"> в сетевом издании </w:t>
      </w:r>
      <w:r w:rsidR="008D4483" w:rsidRPr="008D4483">
        <w:rPr>
          <w:rFonts w:ascii="PT Astra Serif" w:hAnsi="PT Astra Serif"/>
          <w:sz w:val="28"/>
          <w:szCs w:val="28"/>
        </w:rPr>
        <w:t>«</w:t>
      </w:r>
      <w:proofErr w:type="spellStart"/>
      <w:r w:rsidR="008D4483" w:rsidRPr="008D4483">
        <w:rPr>
          <w:rFonts w:ascii="PT Astra Serif" w:hAnsi="PT Astra Serif"/>
          <w:sz w:val="28"/>
          <w:szCs w:val="28"/>
        </w:rPr>
        <w:t>Щекинский</w:t>
      </w:r>
      <w:proofErr w:type="spellEnd"/>
      <w:r w:rsidR="008D4483" w:rsidRPr="008D4483">
        <w:rPr>
          <w:rFonts w:ascii="PT Astra Serif" w:hAnsi="PT Astra Serif"/>
          <w:sz w:val="28"/>
          <w:szCs w:val="28"/>
        </w:rPr>
        <w:t xml:space="preserve"> муниципальный вестник»</w:t>
      </w:r>
      <w:r w:rsidR="00245994">
        <w:rPr>
          <w:rFonts w:ascii="PT Astra Serif" w:hAnsi="PT Astra Serif"/>
          <w:sz w:val="28"/>
          <w:szCs w:val="28"/>
        </w:rPr>
        <w:t xml:space="preserve"> </w:t>
      </w:r>
      <w:r w:rsidR="00245994">
        <w:rPr>
          <w:rFonts w:ascii="PT Astra Serif" w:hAnsi="PT Astra Serif"/>
          <w:sz w:val="28"/>
          <w:szCs w:val="28"/>
        </w:rPr>
        <w:lastRenderedPageBreak/>
        <w:t>(</w:t>
      </w:r>
      <w:hyperlink r:id="rId9" w:history="1">
        <w:r w:rsidR="009A36F8" w:rsidRPr="00923878">
          <w:rPr>
            <w:rStyle w:val="a4"/>
            <w:rFonts w:ascii="PT Astra Serif" w:hAnsi="PT Astra Serif"/>
            <w:sz w:val="28"/>
            <w:szCs w:val="28"/>
          </w:rPr>
          <w:t>http://</w:t>
        </w:r>
        <w:proofErr w:type="spellStart"/>
        <w:r w:rsidR="009A36F8" w:rsidRPr="00923878">
          <w:rPr>
            <w:rStyle w:val="a4"/>
            <w:rFonts w:ascii="PT Astra Serif" w:hAnsi="PT Astra Serif"/>
            <w:sz w:val="28"/>
            <w:szCs w:val="28"/>
            <w:lang w:val="en-US"/>
          </w:rPr>
          <w:t>npa</w:t>
        </w:r>
        <w:proofErr w:type="spellEnd"/>
        <w:r w:rsidR="009A36F8" w:rsidRPr="00923878">
          <w:rPr>
            <w:rStyle w:val="a4"/>
            <w:rFonts w:ascii="PT Astra Serif" w:hAnsi="PT Astra Serif"/>
            <w:sz w:val="28"/>
            <w:szCs w:val="28"/>
          </w:rPr>
          <w:t>-schekino.ru</w:t>
        </w:r>
      </w:hyperlink>
      <w:r w:rsidR="009A36F8" w:rsidRPr="00923878">
        <w:rPr>
          <w:rFonts w:ascii="PT Astra Serif" w:hAnsi="PT Astra Serif"/>
          <w:sz w:val="28"/>
          <w:szCs w:val="28"/>
        </w:rPr>
        <w:t>.,</w:t>
      </w:r>
      <w:r w:rsidR="00245994">
        <w:rPr>
          <w:rFonts w:ascii="PT Astra Serif" w:hAnsi="PT Astra Serif"/>
          <w:sz w:val="28"/>
          <w:szCs w:val="28"/>
        </w:rPr>
        <w:t xml:space="preserve"> регистрация в качестве сетевого издания:</w:t>
      </w:r>
      <w:proofErr w:type="gramEnd"/>
      <w:r w:rsidR="009A36F8" w:rsidRPr="00923878">
        <w:rPr>
          <w:rFonts w:ascii="PT Astra Serif" w:hAnsi="PT Astra Serif"/>
          <w:sz w:val="28"/>
          <w:szCs w:val="28"/>
        </w:rPr>
        <w:t xml:space="preserve"> </w:t>
      </w:r>
      <w:proofErr w:type="gramStart"/>
      <w:r w:rsidR="00245994">
        <w:rPr>
          <w:rFonts w:ascii="PT Astra Serif" w:hAnsi="PT Astra Serif"/>
          <w:sz w:val="28"/>
          <w:szCs w:val="28"/>
        </w:rPr>
        <w:t>Эл № ФС 77-74320 от 19.11.2018).</w:t>
      </w:r>
      <w:proofErr w:type="gramEnd"/>
    </w:p>
    <w:p w:rsidR="00D11270" w:rsidRDefault="00D11270" w:rsidP="00D11270">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3. Настоящее </w:t>
      </w:r>
      <w:r w:rsidR="0050771C" w:rsidRPr="00923878">
        <w:rPr>
          <w:rFonts w:ascii="PT Astra Serif" w:hAnsi="PT Astra Serif"/>
          <w:sz w:val="28"/>
          <w:szCs w:val="28"/>
        </w:rPr>
        <w:t>Р</w:t>
      </w:r>
      <w:r w:rsidRPr="00923878">
        <w:rPr>
          <w:rFonts w:ascii="PT Astra Serif" w:hAnsi="PT Astra Serif"/>
          <w:sz w:val="28"/>
          <w:szCs w:val="28"/>
        </w:rPr>
        <w:t xml:space="preserve">ешение вступает в силу </w:t>
      </w:r>
      <w:r w:rsidR="00344858" w:rsidRPr="00923878">
        <w:rPr>
          <w:rFonts w:ascii="PT Astra Serif" w:hAnsi="PT Astra Serif"/>
          <w:sz w:val="28"/>
          <w:szCs w:val="28"/>
        </w:rPr>
        <w:t xml:space="preserve">1 января </w:t>
      </w:r>
      <w:r w:rsidR="00035D34" w:rsidRPr="00923878">
        <w:rPr>
          <w:rFonts w:ascii="PT Astra Serif" w:hAnsi="PT Astra Serif"/>
          <w:sz w:val="28"/>
          <w:szCs w:val="28"/>
        </w:rPr>
        <w:t>202</w:t>
      </w:r>
      <w:r w:rsidR="00B14D66">
        <w:rPr>
          <w:rFonts w:ascii="PT Astra Serif" w:hAnsi="PT Astra Serif"/>
          <w:sz w:val="28"/>
          <w:szCs w:val="28"/>
        </w:rPr>
        <w:t>4</w:t>
      </w:r>
      <w:r w:rsidR="00344858" w:rsidRPr="00923878">
        <w:rPr>
          <w:rFonts w:ascii="PT Astra Serif" w:hAnsi="PT Astra Serif"/>
          <w:sz w:val="28"/>
          <w:szCs w:val="28"/>
        </w:rPr>
        <w:t xml:space="preserve"> года.</w:t>
      </w:r>
    </w:p>
    <w:p w:rsidR="00004756" w:rsidRPr="00923878" w:rsidRDefault="00004756" w:rsidP="00D11270">
      <w:pPr>
        <w:spacing w:line="360" w:lineRule="auto"/>
        <w:ind w:firstLine="709"/>
        <w:jc w:val="both"/>
        <w:rPr>
          <w:rFonts w:ascii="PT Astra Serif" w:hAnsi="PT Astra Serif"/>
          <w:sz w:val="28"/>
          <w:szCs w:val="28"/>
        </w:rPr>
      </w:pPr>
    </w:p>
    <w:p w:rsidR="00893C16" w:rsidRPr="00923878" w:rsidRDefault="00893C16" w:rsidP="00D11270">
      <w:pPr>
        <w:spacing w:line="360" w:lineRule="auto"/>
        <w:ind w:firstLine="709"/>
        <w:jc w:val="both"/>
        <w:rPr>
          <w:rFonts w:ascii="PT Astra Serif" w:hAnsi="PT Astra Serif"/>
          <w:sz w:val="28"/>
          <w:szCs w:val="28"/>
        </w:rPr>
      </w:pPr>
    </w:p>
    <w:p w:rsidR="00755ACC" w:rsidRDefault="00893C16" w:rsidP="005D499D">
      <w:pPr>
        <w:tabs>
          <w:tab w:val="left" w:pos="6946"/>
        </w:tabs>
        <w:rPr>
          <w:rFonts w:ascii="PT Astra Serif" w:hAnsi="PT Astra Serif"/>
          <w:sz w:val="28"/>
          <w:szCs w:val="28"/>
        </w:rPr>
      </w:pPr>
      <w:r w:rsidRPr="00923878">
        <w:rPr>
          <w:rFonts w:ascii="PT Astra Serif" w:hAnsi="PT Astra Serif"/>
          <w:sz w:val="28"/>
          <w:szCs w:val="28"/>
        </w:rPr>
        <w:t xml:space="preserve">Глава </w:t>
      </w:r>
      <w:r w:rsidR="00755ACC" w:rsidRPr="000B3592">
        <w:rPr>
          <w:rFonts w:ascii="PT Astra Serif" w:hAnsi="PT Astra Serif"/>
          <w:sz w:val="28"/>
          <w:szCs w:val="28"/>
        </w:rPr>
        <w:t>муниципального образования</w:t>
      </w:r>
      <w:r w:rsidR="00755ACC" w:rsidRPr="00923878">
        <w:rPr>
          <w:rFonts w:ascii="PT Astra Serif" w:hAnsi="PT Astra Serif"/>
          <w:sz w:val="28"/>
          <w:szCs w:val="28"/>
        </w:rPr>
        <w:t xml:space="preserve"> </w:t>
      </w:r>
    </w:p>
    <w:p w:rsidR="008D4483" w:rsidRDefault="00893C16" w:rsidP="005D499D">
      <w:pPr>
        <w:tabs>
          <w:tab w:val="left" w:pos="6946"/>
        </w:tabs>
        <w:rPr>
          <w:rFonts w:ascii="PT Astra Serif" w:hAnsi="PT Astra Serif"/>
          <w:sz w:val="28"/>
          <w:szCs w:val="28"/>
        </w:rPr>
      </w:pPr>
      <w:r w:rsidRPr="00923878">
        <w:rPr>
          <w:rFonts w:ascii="PT Astra Serif" w:hAnsi="PT Astra Serif"/>
          <w:sz w:val="28"/>
          <w:szCs w:val="28"/>
        </w:rPr>
        <w:t>Щекинск</w:t>
      </w:r>
      <w:r w:rsidR="00755ACC">
        <w:rPr>
          <w:rFonts w:ascii="PT Astra Serif" w:hAnsi="PT Astra Serif"/>
          <w:sz w:val="28"/>
          <w:szCs w:val="28"/>
        </w:rPr>
        <w:t>ий</w:t>
      </w:r>
      <w:r w:rsidRPr="00923878">
        <w:rPr>
          <w:rFonts w:ascii="PT Astra Serif" w:hAnsi="PT Astra Serif"/>
          <w:sz w:val="28"/>
          <w:szCs w:val="28"/>
        </w:rPr>
        <w:t xml:space="preserve"> район  </w:t>
      </w:r>
      <w:r w:rsidRPr="00923878">
        <w:rPr>
          <w:rFonts w:ascii="PT Astra Serif" w:hAnsi="PT Astra Serif"/>
          <w:sz w:val="28"/>
          <w:szCs w:val="28"/>
        </w:rPr>
        <w:tab/>
        <w:t>Е.В. Рыбальченко</w:t>
      </w:r>
      <w:r w:rsidR="00181EF2" w:rsidRPr="00923878">
        <w:rPr>
          <w:rFonts w:ascii="PT Astra Serif" w:hAnsi="PT Astra Serif"/>
          <w:sz w:val="28"/>
          <w:szCs w:val="28"/>
        </w:rPr>
        <w:t xml:space="preserve">     </w:t>
      </w:r>
    </w:p>
    <w:p w:rsidR="001A50C9" w:rsidRDefault="001A50C9" w:rsidP="005D499D">
      <w:pPr>
        <w:tabs>
          <w:tab w:val="left" w:pos="6946"/>
        </w:tabs>
        <w:rPr>
          <w:rFonts w:ascii="PT Astra Serif" w:hAnsi="PT Astra Serif"/>
          <w:sz w:val="28"/>
          <w:szCs w:val="28"/>
        </w:rPr>
      </w:pPr>
    </w:p>
    <w:p w:rsidR="001A50C9" w:rsidRDefault="001A50C9" w:rsidP="005D499D">
      <w:pPr>
        <w:tabs>
          <w:tab w:val="left" w:pos="6946"/>
        </w:tabs>
        <w:rPr>
          <w:rFonts w:ascii="PT Astra Serif" w:hAnsi="PT Astra Serif"/>
          <w:sz w:val="28"/>
          <w:szCs w:val="28"/>
        </w:rPr>
      </w:pPr>
    </w:p>
    <w:p w:rsidR="001A50C9" w:rsidRDefault="001A50C9" w:rsidP="005D499D">
      <w:pPr>
        <w:tabs>
          <w:tab w:val="left" w:pos="6946"/>
        </w:tabs>
        <w:rPr>
          <w:rFonts w:ascii="PT Astra Serif" w:hAnsi="PT Astra Serif"/>
          <w:sz w:val="28"/>
          <w:szCs w:val="28"/>
        </w:rPr>
      </w:pPr>
    </w:p>
    <w:p w:rsidR="001A50C9" w:rsidRDefault="001A50C9" w:rsidP="005D499D">
      <w:pPr>
        <w:tabs>
          <w:tab w:val="left" w:pos="6946"/>
        </w:tabs>
        <w:rPr>
          <w:rFonts w:ascii="PT Astra Serif" w:hAnsi="PT Astra Serif"/>
          <w:sz w:val="28"/>
          <w:szCs w:val="28"/>
        </w:rPr>
      </w:pPr>
    </w:p>
    <w:p w:rsidR="001A50C9" w:rsidRDefault="001A50C9"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B5415E" w:rsidRDefault="00181EF2" w:rsidP="005D499D">
      <w:pPr>
        <w:tabs>
          <w:tab w:val="left" w:pos="6946"/>
        </w:tabs>
        <w:rPr>
          <w:rFonts w:ascii="PT Astra Serif" w:hAnsi="PT Astra Serif"/>
          <w:sz w:val="28"/>
          <w:szCs w:val="28"/>
        </w:rPr>
      </w:pPr>
      <w:r w:rsidRPr="00923878">
        <w:rPr>
          <w:rFonts w:ascii="PT Astra Serif" w:hAnsi="PT Astra Serif"/>
          <w:sz w:val="28"/>
          <w:szCs w:val="28"/>
        </w:rPr>
        <w:t xml:space="preserve">             </w:t>
      </w:r>
    </w:p>
    <w:p w:rsidR="00C428E0" w:rsidRDefault="00C428E0" w:rsidP="005D499D">
      <w:pPr>
        <w:tabs>
          <w:tab w:val="left" w:pos="6946"/>
        </w:tabs>
        <w:rPr>
          <w:rFonts w:ascii="PT Astra Serif" w:hAnsi="PT Astra Serif"/>
          <w:sz w:val="28"/>
          <w:szCs w:val="28"/>
        </w:rPr>
      </w:pPr>
    </w:p>
    <w:p w:rsidR="00C428E0" w:rsidRDefault="00C428E0" w:rsidP="005D499D">
      <w:pPr>
        <w:tabs>
          <w:tab w:val="left" w:pos="6946"/>
        </w:tabs>
        <w:rPr>
          <w:rFonts w:ascii="PT Astra Serif" w:hAnsi="PT Astra Serif"/>
          <w:sz w:val="28"/>
          <w:szCs w:val="28"/>
        </w:rPr>
      </w:pPr>
    </w:p>
    <w:p w:rsidR="00790475" w:rsidRDefault="00790475" w:rsidP="005D499D">
      <w:pPr>
        <w:tabs>
          <w:tab w:val="left" w:pos="6946"/>
        </w:tabs>
        <w:rPr>
          <w:rFonts w:ascii="PT Astra Serif" w:hAnsi="PT Astra Serif"/>
          <w:sz w:val="28"/>
          <w:szCs w:val="28"/>
        </w:rPr>
      </w:pPr>
    </w:p>
    <w:tbl>
      <w:tblPr>
        <w:tblStyle w:val="a5"/>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tblGrid>
      <w:tr w:rsidR="00B35B22" w:rsidRPr="000B3592" w:rsidTr="00715346">
        <w:tc>
          <w:tcPr>
            <w:tcW w:w="3366" w:type="dxa"/>
          </w:tcPr>
          <w:p w:rsidR="00B35B22" w:rsidRPr="000B3592" w:rsidRDefault="00B35B22" w:rsidP="00715346">
            <w:pPr>
              <w:rPr>
                <w:rFonts w:ascii="PT Astra Serif" w:hAnsi="PT Astra Serif"/>
                <w:sz w:val="28"/>
                <w:szCs w:val="28"/>
              </w:rPr>
            </w:pPr>
            <w:r w:rsidRPr="000B3592">
              <w:rPr>
                <w:rFonts w:ascii="PT Astra Serif" w:hAnsi="PT Astra Serif"/>
                <w:sz w:val="28"/>
                <w:szCs w:val="28"/>
              </w:rPr>
              <w:lastRenderedPageBreak/>
              <w:t>Согласовано:</w:t>
            </w:r>
          </w:p>
        </w:tc>
      </w:tr>
      <w:tr w:rsidR="00B35B22" w:rsidRPr="000B3592" w:rsidTr="00715346">
        <w:tc>
          <w:tcPr>
            <w:tcW w:w="3366" w:type="dxa"/>
          </w:tcPr>
          <w:p w:rsidR="00B35B22" w:rsidRPr="000B3592" w:rsidRDefault="00B35B22" w:rsidP="00715346">
            <w:pPr>
              <w:rPr>
                <w:rFonts w:ascii="PT Astra Serif" w:hAnsi="PT Astra Serif"/>
                <w:sz w:val="28"/>
                <w:szCs w:val="28"/>
              </w:rPr>
            </w:pPr>
          </w:p>
        </w:tc>
      </w:tr>
      <w:tr w:rsidR="00B35B22" w:rsidRPr="000B3592" w:rsidTr="00715346">
        <w:tc>
          <w:tcPr>
            <w:tcW w:w="3366" w:type="dxa"/>
          </w:tcPr>
          <w:p w:rsidR="00B35B22" w:rsidRPr="000B3592" w:rsidRDefault="00055AF0" w:rsidP="00715346">
            <w:pPr>
              <w:spacing w:line="360" w:lineRule="auto"/>
              <w:rPr>
                <w:rFonts w:ascii="PT Astra Serif" w:hAnsi="PT Astra Serif"/>
                <w:sz w:val="28"/>
                <w:szCs w:val="28"/>
              </w:rPr>
            </w:pPr>
            <w:r>
              <w:rPr>
                <w:rFonts w:ascii="PT Astra Serif" w:hAnsi="PT Astra Serif"/>
                <w:sz w:val="28"/>
                <w:szCs w:val="28"/>
              </w:rPr>
              <w:t>Е.Е.Абрамина</w:t>
            </w:r>
          </w:p>
          <w:p w:rsidR="00B35B22" w:rsidRPr="000B3592" w:rsidRDefault="00B35B22" w:rsidP="00715346">
            <w:pPr>
              <w:spacing w:line="360" w:lineRule="auto"/>
              <w:rPr>
                <w:rFonts w:ascii="PT Astra Serif" w:hAnsi="PT Astra Serif"/>
                <w:sz w:val="28"/>
                <w:szCs w:val="28"/>
              </w:rPr>
            </w:pPr>
            <w:proofErr w:type="spellStart"/>
            <w:r>
              <w:rPr>
                <w:rFonts w:ascii="PT Astra Serif" w:hAnsi="PT Astra Serif"/>
                <w:sz w:val="28"/>
                <w:szCs w:val="28"/>
              </w:rPr>
              <w:t>О.А.Лукинова</w:t>
            </w:r>
            <w:proofErr w:type="spellEnd"/>
          </w:p>
        </w:tc>
      </w:tr>
      <w:tr w:rsidR="00B35B22" w:rsidRPr="000B3592" w:rsidTr="00715346">
        <w:tc>
          <w:tcPr>
            <w:tcW w:w="3366" w:type="dxa"/>
          </w:tcPr>
          <w:p w:rsidR="00B35B22" w:rsidRPr="000B3592" w:rsidRDefault="00B35B22" w:rsidP="00715346">
            <w:pPr>
              <w:spacing w:line="360" w:lineRule="auto"/>
              <w:rPr>
                <w:rFonts w:ascii="PT Astra Serif" w:hAnsi="PT Astra Serif"/>
                <w:sz w:val="28"/>
                <w:szCs w:val="28"/>
              </w:rPr>
            </w:pPr>
            <w:proofErr w:type="spellStart"/>
            <w:r>
              <w:rPr>
                <w:rFonts w:ascii="PT Astra Serif" w:hAnsi="PT Astra Serif"/>
                <w:sz w:val="28"/>
                <w:szCs w:val="28"/>
              </w:rPr>
              <w:t>Е.Н.Афанасьева</w:t>
            </w:r>
            <w:proofErr w:type="spellEnd"/>
          </w:p>
        </w:tc>
      </w:tr>
      <w:tr w:rsidR="00B35B22" w:rsidRPr="000B3592" w:rsidTr="00715346">
        <w:tc>
          <w:tcPr>
            <w:tcW w:w="3366" w:type="dxa"/>
          </w:tcPr>
          <w:p w:rsidR="00B35B22" w:rsidRPr="000B3592" w:rsidRDefault="00B35B22" w:rsidP="00715346">
            <w:pPr>
              <w:spacing w:line="360" w:lineRule="auto"/>
              <w:jc w:val="both"/>
              <w:rPr>
                <w:rFonts w:ascii="PT Astra Serif" w:hAnsi="PT Astra Serif"/>
                <w:sz w:val="28"/>
                <w:szCs w:val="28"/>
              </w:rPr>
            </w:pPr>
            <w:proofErr w:type="spellStart"/>
            <w:r>
              <w:rPr>
                <w:rFonts w:ascii="PT Astra Serif" w:hAnsi="PT Astra Serif"/>
                <w:sz w:val="28"/>
                <w:szCs w:val="28"/>
              </w:rPr>
              <w:t>Л.Н.Сенюшина</w:t>
            </w:r>
            <w:proofErr w:type="spellEnd"/>
          </w:p>
        </w:tc>
      </w:tr>
    </w:tbl>
    <w:p w:rsidR="00790475" w:rsidRDefault="00790475" w:rsidP="005D499D">
      <w:pPr>
        <w:tabs>
          <w:tab w:val="left" w:pos="6946"/>
        </w:tabs>
        <w:rPr>
          <w:rFonts w:ascii="PT Astra Serif" w:hAnsi="PT Astra Serif"/>
          <w:sz w:val="28"/>
          <w:szCs w:val="28"/>
        </w:rPr>
      </w:pPr>
    </w:p>
    <w:sectPr w:rsidR="00790475" w:rsidSect="00A95DAA">
      <w:headerReference w:type="default" r:id="rId10"/>
      <w:pgSz w:w="11906" w:h="16838"/>
      <w:pgMar w:top="1134" w:right="851"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163" w:rsidRDefault="009B5163" w:rsidP="0069425C">
      <w:r>
        <w:separator/>
      </w:r>
    </w:p>
  </w:endnote>
  <w:endnote w:type="continuationSeparator" w:id="0">
    <w:p w:rsidR="009B5163" w:rsidRDefault="009B5163" w:rsidP="0069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163" w:rsidRDefault="009B5163" w:rsidP="0069425C">
      <w:r>
        <w:separator/>
      </w:r>
    </w:p>
  </w:footnote>
  <w:footnote w:type="continuationSeparator" w:id="0">
    <w:p w:rsidR="009B5163" w:rsidRDefault="009B5163" w:rsidP="00694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74A" w:rsidRDefault="00C3574A">
    <w:pPr>
      <w:pStyle w:val="a9"/>
      <w:jc w:val="center"/>
    </w:pPr>
    <w:r>
      <w:fldChar w:fldCharType="begin"/>
    </w:r>
    <w:r>
      <w:instrText>PAGE   \* MERGEFORMAT</w:instrText>
    </w:r>
    <w:r>
      <w:fldChar w:fldCharType="separate"/>
    </w:r>
    <w:r w:rsidR="006A21B8">
      <w:rPr>
        <w:noProof/>
      </w:rPr>
      <w:t>24</w:t>
    </w:r>
    <w:r>
      <w:rPr>
        <w:noProof/>
      </w:rPr>
      <w:fldChar w:fldCharType="end"/>
    </w:r>
  </w:p>
  <w:p w:rsidR="00C3574A" w:rsidRDefault="00C3574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EBA"/>
    <w:multiLevelType w:val="hybridMultilevel"/>
    <w:tmpl w:val="161A368E"/>
    <w:lvl w:ilvl="0" w:tplc="BAEEAB2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9551A72"/>
    <w:multiLevelType w:val="hybridMultilevel"/>
    <w:tmpl w:val="36640868"/>
    <w:lvl w:ilvl="0" w:tplc="2C7AA7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EE91718"/>
    <w:multiLevelType w:val="hybridMultilevel"/>
    <w:tmpl w:val="4A4E2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F73EBF"/>
    <w:multiLevelType w:val="hybridMultilevel"/>
    <w:tmpl w:val="BE80CB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0400F67"/>
    <w:multiLevelType w:val="multilevel"/>
    <w:tmpl w:val="6FE2B27E"/>
    <w:lvl w:ilvl="0">
      <w:start w:val="2"/>
      <w:numFmt w:val="decimal"/>
      <w:lvlText w:val="%1."/>
      <w:lvlJc w:val="left"/>
      <w:pPr>
        <w:ind w:left="1069" w:hanging="360"/>
      </w:pPr>
      <w:rPr>
        <w:rFonts w:cs="Times New Roman" w:hint="default"/>
      </w:rPr>
    </w:lvl>
    <w:lvl w:ilvl="1">
      <w:start w:val="15"/>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
    <w:nsid w:val="49A46FCF"/>
    <w:multiLevelType w:val="hybridMultilevel"/>
    <w:tmpl w:val="F25E82EE"/>
    <w:lvl w:ilvl="0" w:tplc="58287918">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5B57532D"/>
    <w:multiLevelType w:val="hybridMultilevel"/>
    <w:tmpl w:val="DB74A066"/>
    <w:lvl w:ilvl="0" w:tplc="6EA4073C">
      <w:start w:val="1"/>
      <w:numFmt w:val="decimal"/>
      <w:lvlText w:val="%1."/>
      <w:lvlJc w:val="left"/>
      <w:pPr>
        <w:ind w:left="1668" w:hanging="112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295363F"/>
    <w:multiLevelType w:val="hybridMultilevel"/>
    <w:tmpl w:val="8528E674"/>
    <w:lvl w:ilvl="0" w:tplc="D65635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72FE49F4"/>
    <w:multiLevelType w:val="hybridMultilevel"/>
    <w:tmpl w:val="D2162EC2"/>
    <w:lvl w:ilvl="0" w:tplc="CDA01F36">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8"/>
  </w:num>
  <w:num w:numId="2">
    <w:abstractNumId w:val="4"/>
  </w:num>
  <w:num w:numId="3">
    <w:abstractNumId w:val="5"/>
  </w:num>
  <w:num w:numId="4">
    <w:abstractNumId w:val="3"/>
  </w:num>
  <w:num w:numId="5">
    <w:abstractNumId w:val="0"/>
  </w:num>
  <w:num w:numId="6">
    <w:abstractNumId w:val="7"/>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74D"/>
    <w:rsid w:val="00001900"/>
    <w:rsid w:val="00001D9C"/>
    <w:rsid w:val="00001F77"/>
    <w:rsid w:val="00002772"/>
    <w:rsid w:val="00003A08"/>
    <w:rsid w:val="00004756"/>
    <w:rsid w:val="00004BCC"/>
    <w:rsid w:val="0000533B"/>
    <w:rsid w:val="00007026"/>
    <w:rsid w:val="00012DB1"/>
    <w:rsid w:val="00014600"/>
    <w:rsid w:val="00014A8B"/>
    <w:rsid w:val="00015233"/>
    <w:rsid w:val="0001760D"/>
    <w:rsid w:val="00017D64"/>
    <w:rsid w:val="00017F85"/>
    <w:rsid w:val="000200E7"/>
    <w:rsid w:val="000226C6"/>
    <w:rsid w:val="00023348"/>
    <w:rsid w:val="00024898"/>
    <w:rsid w:val="00024C13"/>
    <w:rsid w:val="000256DD"/>
    <w:rsid w:val="00027D64"/>
    <w:rsid w:val="00030AC0"/>
    <w:rsid w:val="000312BE"/>
    <w:rsid w:val="00032642"/>
    <w:rsid w:val="00032B62"/>
    <w:rsid w:val="00035D34"/>
    <w:rsid w:val="000403E7"/>
    <w:rsid w:val="00040820"/>
    <w:rsid w:val="00040A92"/>
    <w:rsid w:val="00041CCC"/>
    <w:rsid w:val="00045A55"/>
    <w:rsid w:val="000517AE"/>
    <w:rsid w:val="00055AF0"/>
    <w:rsid w:val="00056FAE"/>
    <w:rsid w:val="00057658"/>
    <w:rsid w:val="000605C4"/>
    <w:rsid w:val="00066749"/>
    <w:rsid w:val="00067E8E"/>
    <w:rsid w:val="00071B1F"/>
    <w:rsid w:val="00072180"/>
    <w:rsid w:val="00072554"/>
    <w:rsid w:val="000726AD"/>
    <w:rsid w:val="00072CFB"/>
    <w:rsid w:val="00073411"/>
    <w:rsid w:val="00080879"/>
    <w:rsid w:val="00086854"/>
    <w:rsid w:val="00091400"/>
    <w:rsid w:val="000927DB"/>
    <w:rsid w:val="00093F85"/>
    <w:rsid w:val="00096144"/>
    <w:rsid w:val="0009627E"/>
    <w:rsid w:val="0009668B"/>
    <w:rsid w:val="000A1F67"/>
    <w:rsid w:val="000A4AA5"/>
    <w:rsid w:val="000B1CB6"/>
    <w:rsid w:val="000B2C13"/>
    <w:rsid w:val="000B2CDC"/>
    <w:rsid w:val="000B50AF"/>
    <w:rsid w:val="000B662D"/>
    <w:rsid w:val="000C0C2F"/>
    <w:rsid w:val="000C31F2"/>
    <w:rsid w:val="000C4CAE"/>
    <w:rsid w:val="000C7353"/>
    <w:rsid w:val="000D08ED"/>
    <w:rsid w:val="000D37DB"/>
    <w:rsid w:val="000D3DB4"/>
    <w:rsid w:val="000D52FD"/>
    <w:rsid w:val="000D774D"/>
    <w:rsid w:val="000E2037"/>
    <w:rsid w:val="000E2C4E"/>
    <w:rsid w:val="000E46E6"/>
    <w:rsid w:val="000E67B0"/>
    <w:rsid w:val="000E7E6E"/>
    <w:rsid w:val="000F1D49"/>
    <w:rsid w:val="000F5298"/>
    <w:rsid w:val="000F6579"/>
    <w:rsid w:val="000F770E"/>
    <w:rsid w:val="001010E9"/>
    <w:rsid w:val="001024A9"/>
    <w:rsid w:val="00103843"/>
    <w:rsid w:val="001076C5"/>
    <w:rsid w:val="00110955"/>
    <w:rsid w:val="00110F4E"/>
    <w:rsid w:val="0011133B"/>
    <w:rsid w:val="001117B8"/>
    <w:rsid w:val="00111F83"/>
    <w:rsid w:val="00113AF5"/>
    <w:rsid w:val="00114D9F"/>
    <w:rsid w:val="001171AC"/>
    <w:rsid w:val="001173F1"/>
    <w:rsid w:val="001200E6"/>
    <w:rsid w:val="00121CE3"/>
    <w:rsid w:val="00121D58"/>
    <w:rsid w:val="00122A62"/>
    <w:rsid w:val="00123459"/>
    <w:rsid w:val="001241F8"/>
    <w:rsid w:val="001256E2"/>
    <w:rsid w:val="001269A3"/>
    <w:rsid w:val="001318FA"/>
    <w:rsid w:val="001323EA"/>
    <w:rsid w:val="00133ABE"/>
    <w:rsid w:val="00136167"/>
    <w:rsid w:val="00137CA4"/>
    <w:rsid w:val="001412EC"/>
    <w:rsid w:val="00142B04"/>
    <w:rsid w:val="0014362E"/>
    <w:rsid w:val="0014489D"/>
    <w:rsid w:val="001459C0"/>
    <w:rsid w:val="0015180E"/>
    <w:rsid w:val="001539B6"/>
    <w:rsid w:val="00154189"/>
    <w:rsid w:val="00156F65"/>
    <w:rsid w:val="001571F6"/>
    <w:rsid w:val="00162F01"/>
    <w:rsid w:val="001679A2"/>
    <w:rsid w:val="00167FC7"/>
    <w:rsid w:val="00172C36"/>
    <w:rsid w:val="00172D61"/>
    <w:rsid w:val="00174A4C"/>
    <w:rsid w:val="00174BD7"/>
    <w:rsid w:val="0017542B"/>
    <w:rsid w:val="00177FA9"/>
    <w:rsid w:val="00181779"/>
    <w:rsid w:val="00181EF2"/>
    <w:rsid w:val="00183622"/>
    <w:rsid w:val="00183E85"/>
    <w:rsid w:val="0018673A"/>
    <w:rsid w:val="001876F7"/>
    <w:rsid w:val="00187F49"/>
    <w:rsid w:val="001A0EA9"/>
    <w:rsid w:val="001A193B"/>
    <w:rsid w:val="001A4F37"/>
    <w:rsid w:val="001A50C9"/>
    <w:rsid w:val="001A56E8"/>
    <w:rsid w:val="001A66F9"/>
    <w:rsid w:val="001B068A"/>
    <w:rsid w:val="001B1962"/>
    <w:rsid w:val="001B4C9A"/>
    <w:rsid w:val="001B6AD5"/>
    <w:rsid w:val="001B7222"/>
    <w:rsid w:val="001C0220"/>
    <w:rsid w:val="001C1C4E"/>
    <w:rsid w:val="001C25B3"/>
    <w:rsid w:val="001C2E8B"/>
    <w:rsid w:val="001C33F8"/>
    <w:rsid w:val="001C3D70"/>
    <w:rsid w:val="001C41AA"/>
    <w:rsid w:val="001C73B5"/>
    <w:rsid w:val="001D0318"/>
    <w:rsid w:val="001D15C9"/>
    <w:rsid w:val="001D4009"/>
    <w:rsid w:val="001D57A0"/>
    <w:rsid w:val="001D6046"/>
    <w:rsid w:val="001E41E0"/>
    <w:rsid w:val="001E50C6"/>
    <w:rsid w:val="001E55FD"/>
    <w:rsid w:val="001E6874"/>
    <w:rsid w:val="001E78D6"/>
    <w:rsid w:val="001E7B21"/>
    <w:rsid w:val="001F036C"/>
    <w:rsid w:val="001F1F5F"/>
    <w:rsid w:val="001F27FA"/>
    <w:rsid w:val="001F2C20"/>
    <w:rsid w:val="001F685C"/>
    <w:rsid w:val="002004E6"/>
    <w:rsid w:val="002010EE"/>
    <w:rsid w:val="00201AC9"/>
    <w:rsid w:val="00202DBF"/>
    <w:rsid w:val="00202E59"/>
    <w:rsid w:val="00203171"/>
    <w:rsid w:val="00205064"/>
    <w:rsid w:val="0020674D"/>
    <w:rsid w:val="002078B2"/>
    <w:rsid w:val="00210256"/>
    <w:rsid w:val="002128E4"/>
    <w:rsid w:val="002177AB"/>
    <w:rsid w:val="00220097"/>
    <w:rsid w:val="00222EC0"/>
    <w:rsid w:val="00225F26"/>
    <w:rsid w:val="00226245"/>
    <w:rsid w:val="00226F91"/>
    <w:rsid w:val="002322D9"/>
    <w:rsid w:val="00234B89"/>
    <w:rsid w:val="00236E08"/>
    <w:rsid w:val="002370F3"/>
    <w:rsid w:val="002375D7"/>
    <w:rsid w:val="002451F9"/>
    <w:rsid w:val="00245994"/>
    <w:rsid w:val="002473D4"/>
    <w:rsid w:val="00250173"/>
    <w:rsid w:val="002513C7"/>
    <w:rsid w:val="00251DA4"/>
    <w:rsid w:val="002525D8"/>
    <w:rsid w:val="0025379E"/>
    <w:rsid w:val="00262D40"/>
    <w:rsid w:val="002665CE"/>
    <w:rsid w:val="002666BD"/>
    <w:rsid w:val="00271D96"/>
    <w:rsid w:val="0027440D"/>
    <w:rsid w:val="002744A3"/>
    <w:rsid w:val="00274DD5"/>
    <w:rsid w:val="0027515B"/>
    <w:rsid w:val="00275D89"/>
    <w:rsid w:val="00277558"/>
    <w:rsid w:val="0028358C"/>
    <w:rsid w:val="002838A1"/>
    <w:rsid w:val="00283C0E"/>
    <w:rsid w:val="00283DC4"/>
    <w:rsid w:val="002869F7"/>
    <w:rsid w:val="002876E0"/>
    <w:rsid w:val="00291884"/>
    <w:rsid w:val="002953BB"/>
    <w:rsid w:val="00296B6F"/>
    <w:rsid w:val="00297911"/>
    <w:rsid w:val="002A1457"/>
    <w:rsid w:val="002A2F3F"/>
    <w:rsid w:val="002A31BC"/>
    <w:rsid w:val="002A42E5"/>
    <w:rsid w:val="002A45DB"/>
    <w:rsid w:val="002B07AF"/>
    <w:rsid w:val="002B0DEA"/>
    <w:rsid w:val="002B17CD"/>
    <w:rsid w:val="002B242E"/>
    <w:rsid w:val="002B6E17"/>
    <w:rsid w:val="002C080F"/>
    <w:rsid w:val="002C0D3C"/>
    <w:rsid w:val="002C1E60"/>
    <w:rsid w:val="002C53A8"/>
    <w:rsid w:val="002C5B21"/>
    <w:rsid w:val="002C7A0B"/>
    <w:rsid w:val="002C7E16"/>
    <w:rsid w:val="002D0364"/>
    <w:rsid w:val="002D0E8C"/>
    <w:rsid w:val="002D1476"/>
    <w:rsid w:val="002D14D5"/>
    <w:rsid w:val="002D1B81"/>
    <w:rsid w:val="002E23F5"/>
    <w:rsid w:val="002E38A8"/>
    <w:rsid w:val="002E4265"/>
    <w:rsid w:val="002F0F39"/>
    <w:rsid w:val="002F1A43"/>
    <w:rsid w:val="002F6DED"/>
    <w:rsid w:val="003006A1"/>
    <w:rsid w:val="003049FA"/>
    <w:rsid w:val="00304F13"/>
    <w:rsid w:val="00305A80"/>
    <w:rsid w:val="003077AD"/>
    <w:rsid w:val="00310024"/>
    <w:rsid w:val="0031064A"/>
    <w:rsid w:val="0031122D"/>
    <w:rsid w:val="00311AC3"/>
    <w:rsid w:val="00312E97"/>
    <w:rsid w:val="0031697D"/>
    <w:rsid w:val="00316D08"/>
    <w:rsid w:val="003202CC"/>
    <w:rsid w:val="00320C47"/>
    <w:rsid w:val="00322D53"/>
    <w:rsid w:val="00324085"/>
    <w:rsid w:val="00324136"/>
    <w:rsid w:val="00325E99"/>
    <w:rsid w:val="003266E8"/>
    <w:rsid w:val="00327B87"/>
    <w:rsid w:val="00327C4A"/>
    <w:rsid w:val="00331248"/>
    <w:rsid w:val="00332634"/>
    <w:rsid w:val="00334306"/>
    <w:rsid w:val="003349A7"/>
    <w:rsid w:val="00336270"/>
    <w:rsid w:val="00336992"/>
    <w:rsid w:val="00336C55"/>
    <w:rsid w:val="00337B59"/>
    <w:rsid w:val="00344858"/>
    <w:rsid w:val="00345196"/>
    <w:rsid w:val="003452C1"/>
    <w:rsid w:val="00351CA5"/>
    <w:rsid w:val="003543CF"/>
    <w:rsid w:val="00354BA9"/>
    <w:rsid w:val="00357739"/>
    <w:rsid w:val="00361AD9"/>
    <w:rsid w:val="00362556"/>
    <w:rsid w:val="00362E5C"/>
    <w:rsid w:val="00365018"/>
    <w:rsid w:val="00365EB6"/>
    <w:rsid w:val="00370F1B"/>
    <w:rsid w:val="0037114A"/>
    <w:rsid w:val="00374523"/>
    <w:rsid w:val="00375D2A"/>
    <w:rsid w:val="003769A1"/>
    <w:rsid w:val="003812C8"/>
    <w:rsid w:val="003867CF"/>
    <w:rsid w:val="003873A4"/>
    <w:rsid w:val="00390C09"/>
    <w:rsid w:val="003955A3"/>
    <w:rsid w:val="003967BE"/>
    <w:rsid w:val="00396DF7"/>
    <w:rsid w:val="003A07DA"/>
    <w:rsid w:val="003A18B1"/>
    <w:rsid w:val="003A2476"/>
    <w:rsid w:val="003A329D"/>
    <w:rsid w:val="003A342F"/>
    <w:rsid w:val="003A39D3"/>
    <w:rsid w:val="003A52B9"/>
    <w:rsid w:val="003A5DE4"/>
    <w:rsid w:val="003B3036"/>
    <w:rsid w:val="003B35F4"/>
    <w:rsid w:val="003B468F"/>
    <w:rsid w:val="003C1102"/>
    <w:rsid w:val="003C4F05"/>
    <w:rsid w:val="003C657C"/>
    <w:rsid w:val="003C6AB9"/>
    <w:rsid w:val="003C7E1A"/>
    <w:rsid w:val="003D284B"/>
    <w:rsid w:val="003D311B"/>
    <w:rsid w:val="003D3FB7"/>
    <w:rsid w:val="003D5B9B"/>
    <w:rsid w:val="003D5C1C"/>
    <w:rsid w:val="003D64FD"/>
    <w:rsid w:val="003E0A54"/>
    <w:rsid w:val="003E109F"/>
    <w:rsid w:val="003E635A"/>
    <w:rsid w:val="003E6453"/>
    <w:rsid w:val="003E6DCE"/>
    <w:rsid w:val="003F03AA"/>
    <w:rsid w:val="003F164A"/>
    <w:rsid w:val="003F46D0"/>
    <w:rsid w:val="003F4874"/>
    <w:rsid w:val="003F6B73"/>
    <w:rsid w:val="003F6D3E"/>
    <w:rsid w:val="00400C1B"/>
    <w:rsid w:val="00403124"/>
    <w:rsid w:val="00403B4A"/>
    <w:rsid w:val="00404705"/>
    <w:rsid w:val="00404708"/>
    <w:rsid w:val="004053BC"/>
    <w:rsid w:val="00407775"/>
    <w:rsid w:val="00407D6F"/>
    <w:rsid w:val="0041301C"/>
    <w:rsid w:val="0041339A"/>
    <w:rsid w:val="0041357B"/>
    <w:rsid w:val="00414659"/>
    <w:rsid w:val="004167AF"/>
    <w:rsid w:val="004200A7"/>
    <w:rsid w:val="00420A46"/>
    <w:rsid w:val="00421248"/>
    <w:rsid w:val="00422B16"/>
    <w:rsid w:val="004238CC"/>
    <w:rsid w:val="00425E31"/>
    <w:rsid w:val="004264DC"/>
    <w:rsid w:val="00427428"/>
    <w:rsid w:val="00427AD9"/>
    <w:rsid w:val="0043038C"/>
    <w:rsid w:val="004308B6"/>
    <w:rsid w:val="00431B7A"/>
    <w:rsid w:val="00436142"/>
    <w:rsid w:val="00436860"/>
    <w:rsid w:val="00440EA5"/>
    <w:rsid w:val="004411C3"/>
    <w:rsid w:val="00442722"/>
    <w:rsid w:val="00442E57"/>
    <w:rsid w:val="00444A28"/>
    <w:rsid w:val="00446AB6"/>
    <w:rsid w:val="0044783F"/>
    <w:rsid w:val="00451B82"/>
    <w:rsid w:val="0045342C"/>
    <w:rsid w:val="004542E2"/>
    <w:rsid w:val="00457C7C"/>
    <w:rsid w:val="00461C9D"/>
    <w:rsid w:val="00462106"/>
    <w:rsid w:val="00463C33"/>
    <w:rsid w:val="00470584"/>
    <w:rsid w:val="0047122A"/>
    <w:rsid w:val="004762F5"/>
    <w:rsid w:val="0047673D"/>
    <w:rsid w:val="004817F0"/>
    <w:rsid w:val="00481980"/>
    <w:rsid w:val="00481E55"/>
    <w:rsid w:val="0048476C"/>
    <w:rsid w:val="004849B0"/>
    <w:rsid w:val="0048521B"/>
    <w:rsid w:val="0048570F"/>
    <w:rsid w:val="0049027B"/>
    <w:rsid w:val="00491FEF"/>
    <w:rsid w:val="004921F1"/>
    <w:rsid w:val="004931FC"/>
    <w:rsid w:val="00493BD0"/>
    <w:rsid w:val="00494275"/>
    <w:rsid w:val="004A076F"/>
    <w:rsid w:val="004A095C"/>
    <w:rsid w:val="004A102F"/>
    <w:rsid w:val="004A11D9"/>
    <w:rsid w:val="004A2D68"/>
    <w:rsid w:val="004A5476"/>
    <w:rsid w:val="004A5BC7"/>
    <w:rsid w:val="004A6737"/>
    <w:rsid w:val="004A6869"/>
    <w:rsid w:val="004A696F"/>
    <w:rsid w:val="004B2CE5"/>
    <w:rsid w:val="004B3279"/>
    <w:rsid w:val="004B3BA1"/>
    <w:rsid w:val="004B7BAD"/>
    <w:rsid w:val="004B7BD3"/>
    <w:rsid w:val="004C2376"/>
    <w:rsid w:val="004C62B0"/>
    <w:rsid w:val="004C72D0"/>
    <w:rsid w:val="004D5AA6"/>
    <w:rsid w:val="004E2272"/>
    <w:rsid w:val="004E3809"/>
    <w:rsid w:val="004F1DA1"/>
    <w:rsid w:val="004F296E"/>
    <w:rsid w:val="004F2CBC"/>
    <w:rsid w:val="004F2DF0"/>
    <w:rsid w:val="004F3944"/>
    <w:rsid w:val="004F3F85"/>
    <w:rsid w:val="004F3FBA"/>
    <w:rsid w:val="004F49A6"/>
    <w:rsid w:val="004F52C3"/>
    <w:rsid w:val="004F6063"/>
    <w:rsid w:val="004F7A85"/>
    <w:rsid w:val="0050065C"/>
    <w:rsid w:val="00500A6C"/>
    <w:rsid w:val="00503623"/>
    <w:rsid w:val="00503DA7"/>
    <w:rsid w:val="00503F95"/>
    <w:rsid w:val="00504A28"/>
    <w:rsid w:val="00505B49"/>
    <w:rsid w:val="0050771C"/>
    <w:rsid w:val="00507812"/>
    <w:rsid w:val="00512AF3"/>
    <w:rsid w:val="00515C63"/>
    <w:rsid w:val="00516DFC"/>
    <w:rsid w:val="0052275C"/>
    <w:rsid w:val="0052603F"/>
    <w:rsid w:val="00526B34"/>
    <w:rsid w:val="005275C1"/>
    <w:rsid w:val="00527DCC"/>
    <w:rsid w:val="00530147"/>
    <w:rsid w:val="00533AF8"/>
    <w:rsid w:val="00534564"/>
    <w:rsid w:val="00534BF7"/>
    <w:rsid w:val="00536FD9"/>
    <w:rsid w:val="00541A1F"/>
    <w:rsid w:val="00545539"/>
    <w:rsid w:val="00546D70"/>
    <w:rsid w:val="0054740B"/>
    <w:rsid w:val="005507F3"/>
    <w:rsid w:val="00550931"/>
    <w:rsid w:val="005509C3"/>
    <w:rsid w:val="005537EE"/>
    <w:rsid w:val="00554890"/>
    <w:rsid w:val="00561123"/>
    <w:rsid w:val="005630E8"/>
    <w:rsid w:val="00564789"/>
    <w:rsid w:val="005665B4"/>
    <w:rsid w:val="00566B10"/>
    <w:rsid w:val="00566E73"/>
    <w:rsid w:val="00567536"/>
    <w:rsid w:val="00567B0F"/>
    <w:rsid w:val="00571B93"/>
    <w:rsid w:val="00573383"/>
    <w:rsid w:val="00573458"/>
    <w:rsid w:val="00573A11"/>
    <w:rsid w:val="00573CE1"/>
    <w:rsid w:val="0057633B"/>
    <w:rsid w:val="00577192"/>
    <w:rsid w:val="005771EB"/>
    <w:rsid w:val="00577A56"/>
    <w:rsid w:val="00581EBE"/>
    <w:rsid w:val="0058248A"/>
    <w:rsid w:val="005851C3"/>
    <w:rsid w:val="0058729A"/>
    <w:rsid w:val="00595CA2"/>
    <w:rsid w:val="00595FCB"/>
    <w:rsid w:val="00597446"/>
    <w:rsid w:val="005A0551"/>
    <w:rsid w:val="005A7660"/>
    <w:rsid w:val="005B1C15"/>
    <w:rsid w:val="005B2F07"/>
    <w:rsid w:val="005B50A5"/>
    <w:rsid w:val="005B6984"/>
    <w:rsid w:val="005D499D"/>
    <w:rsid w:val="005D6018"/>
    <w:rsid w:val="005D687F"/>
    <w:rsid w:val="005D7038"/>
    <w:rsid w:val="005E0D18"/>
    <w:rsid w:val="005E1115"/>
    <w:rsid w:val="005E133D"/>
    <w:rsid w:val="005E2EFF"/>
    <w:rsid w:val="005E6F02"/>
    <w:rsid w:val="005F0644"/>
    <w:rsid w:val="005F09F4"/>
    <w:rsid w:val="005F164E"/>
    <w:rsid w:val="005F2484"/>
    <w:rsid w:val="005F4883"/>
    <w:rsid w:val="005F70E9"/>
    <w:rsid w:val="00600C6B"/>
    <w:rsid w:val="006013B7"/>
    <w:rsid w:val="0060349C"/>
    <w:rsid w:val="006054B8"/>
    <w:rsid w:val="006060CE"/>
    <w:rsid w:val="0060775E"/>
    <w:rsid w:val="006103A0"/>
    <w:rsid w:val="00611EF8"/>
    <w:rsid w:val="00612828"/>
    <w:rsid w:val="006147E7"/>
    <w:rsid w:val="006150AC"/>
    <w:rsid w:val="00615BA5"/>
    <w:rsid w:val="006178CD"/>
    <w:rsid w:val="00617DC0"/>
    <w:rsid w:val="0062072F"/>
    <w:rsid w:val="00620DEF"/>
    <w:rsid w:val="00620FDA"/>
    <w:rsid w:val="00622ADB"/>
    <w:rsid w:val="006238C4"/>
    <w:rsid w:val="006238E4"/>
    <w:rsid w:val="00625511"/>
    <w:rsid w:val="00625F34"/>
    <w:rsid w:val="00626D3E"/>
    <w:rsid w:val="006305C8"/>
    <w:rsid w:val="0063101E"/>
    <w:rsid w:val="00631690"/>
    <w:rsid w:val="006330F3"/>
    <w:rsid w:val="00640561"/>
    <w:rsid w:val="006411DB"/>
    <w:rsid w:val="00642A27"/>
    <w:rsid w:val="00652FE6"/>
    <w:rsid w:val="00653607"/>
    <w:rsid w:val="00653909"/>
    <w:rsid w:val="006545DB"/>
    <w:rsid w:val="00655355"/>
    <w:rsid w:val="00660AD0"/>
    <w:rsid w:val="00661766"/>
    <w:rsid w:val="00661925"/>
    <w:rsid w:val="006647F2"/>
    <w:rsid w:val="00664AC3"/>
    <w:rsid w:val="00665D01"/>
    <w:rsid w:val="006662B3"/>
    <w:rsid w:val="00667AA9"/>
    <w:rsid w:val="006710AF"/>
    <w:rsid w:val="006722F0"/>
    <w:rsid w:val="006759E1"/>
    <w:rsid w:val="00675EBE"/>
    <w:rsid w:val="00681D0F"/>
    <w:rsid w:val="00683978"/>
    <w:rsid w:val="00683B12"/>
    <w:rsid w:val="00685C07"/>
    <w:rsid w:val="006873EB"/>
    <w:rsid w:val="00692873"/>
    <w:rsid w:val="0069425C"/>
    <w:rsid w:val="006A1F41"/>
    <w:rsid w:val="006A21B8"/>
    <w:rsid w:val="006A22E2"/>
    <w:rsid w:val="006A28BC"/>
    <w:rsid w:val="006B08E7"/>
    <w:rsid w:val="006B1CEF"/>
    <w:rsid w:val="006B3B83"/>
    <w:rsid w:val="006B3CF9"/>
    <w:rsid w:val="006B465F"/>
    <w:rsid w:val="006B6E64"/>
    <w:rsid w:val="006C3282"/>
    <w:rsid w:val="006C4824"/>
    <w:rsid w:val="006D0652"/>
    <w:rsid w:val="006D097E"/>
    <w:rsid w:val="006D2620"/>
    <w:rsid w:val="006D262C"/>
    <w:rsid w:val="006D4183"/>
    <w:rsid w:val="006D57CB"/>
    <w:rsid w:val="006D60F7"/>
    <w:rsid w:val="006D679D"/>
    <w:rsid w:val="006D6998"/>
    <w:rsid w:val="006D6ABD"/>
    <w:rsid w:val="006D768F"/>
    <w:rsid w:val="006E060E"/>
    <w:rsid w:val="006E0655"/>
    <w:rsid w:val="006E1D53"/>
    <w:rsid w:val="006E30F6"/>
    <w:rsid w:val="006E4BE6"/>
    <w:rsid w:val="006F29AB"/>
    <w:rsid w:val="006F4018"/>
    <w:rsid w:val="006F4631"/>
    <w:rsid w:val="006F6342"/>
    <w:rsid w:val="00704233"/>
    <w:rsid w:val="00707ABD"/>
    <w:rsid w:val="00707AF5"/>
    <w:rsid w:val="0071050C"/>
    <w:rsid w:val="00710A5B"/>
    <w:rsid w:val="007113B4"/>
    <w:rsid w:val="00711B88"/>
    <w:rsid w:val="007120C4"/>
    <w:rsid w:val="0071273A"/>
    <w:rsid w:val="00712B30"/>
    <w:rsid w:val="00712B7C"/>
    <w:rsid w:val="00713051"/>
    <w:rsid w:val="00713937"/>
    <w:rsid w:val="00713DDF"/>
    <w:rsid w:val="00713E5E"/>
    <w:rsid w:val="00714561"/>
    <w:rsid w:val="00715346"/>
    <w:rsid w:val="007157D0"/>
    <w:rsid w:val="0071637A"/>
    <w:rsid w:val="00717C33"/>
    <w:rsid w:val="00720B9A"/>
    <w:rsid w:val="00721B2A"/>
    <w:rsid w:val="007248B9"/>
    <w:rsid w:val="007249ED"/>
    <w:rsid w:val="00726576"/>
    <w:rsid w:val="00727CD1"/>
    <w:rsid w:val="00732BCB"/>
    <w:rsid w:val="00734677"/>
    <w:rsid w:val="007357F5"/>
    <w:rsid w:val="007403B3"/>
    <w:rsid w:val="00741F40"/>
    <w:rsid w:val="00742196"/>
    <w:rsid w:val="007502EA"/>
    <w:rsid w:val="00750465"/>
    <w:rsid w:val="00750B82"/>
    <w:rsid w:val="007515FD"/>
    <w:rsid w:val="007516A8"/>
    <w:rsid w:val="007528D1"/>
    <w:rsid w:val="00752C01"/>
    <w:rsid w:val="0075397B"/>
    <w:rsid w:val="00755ACC"/>
    <w:rsid w:val="00757092"/>
    <w:rsid w:val="00766940"/>
    <w:rsid w:val="00771275"/>
    <w:rsid w:val="007717C9"/>
    <w:rsid w:val="00777A04"/>
    <w:rsid w:val="00777FED"/>
    <w:rsid w:val="0078155C"/>
    <w:rsid w:val="00781865"/>
    <w:rsid w:val="007820E6"/>
    <w:rsid w:val="00783CBA"/>
    <w:rsid w:val="00784103"/>
    <w:rsid w:val="007846A7"/>
    <w:rsid w:val="00784EC9"/>
    <w:rsid w:val="007855B6"/>
    <w:rsid w:val="00785D63"/>
    <w:rsid w:val="00785F1E"/>
    <w:rsid w:val="00785FA6"/>
    <w:rsid w:val="00790475"/>
    <w:rsid w:val="007904A9"/>
    <w:rsid w:val="00790A64"/>
    <w:rsid w:val="00793501"/>
    <w:rsid w:val="00793EFC"/>
    <w:rsid w:val="00794095"/>
    <w:rsid w:val="007A0732"/>
    <w:rsid w:val="007A3A3C"/>
    <w:rsid w:val="007A404C"/>
    <w:rsid w:val="007A5A8A"/>
    <w:rsid w:val="007A7DBE"/>
    <w:rsid w:val="007A7E58"/>
    <w:rsid w:val="007B07D8"/>
    <w:rsid w:val="007B1EDC"/>
    <w:rsid w:val="007B20BA"/>
    <w:rsid w:val="007B30AF"/>
    <w:rsid w:val="007C1324"/>
    <w:rsid w:val="007C68D0"/>
    <w:rsid w:val="007C7F53"/>
    <w:rsid w:val="007C7FE0"/>
    <w:rsid w:val="007D01D8"/>
    <w:rsid w:val="007D1DAA"/>
    <w:rsid w:val="007E0484"/>
    <w:rsid w:val="007E0806"/>
    <w:rsid w:val="007E1713"/>
    <w:rsid w:val="007E1C49"/>
    <w:rsid w:val="007E1E92"/>
    <w:rsid w:val="007E201A"/>
    <w:rsid w:val="007E22B8"/>
    <w:rsid w:val="007E2B76"/>
    <w:rsid w:val="007E301A"/>
    <w:rsid w:val="007E6B54"/>
    <w:rsid w:val="007F0621"/>
    <w:rsid w:val="007F0998"/>
    <w:rsid w:val="007F0AAA"/>
    <w:rsid w:val="007F0B57"/>
    <w:rsid w:val="007F1F8A"/>
    <w:rsid w:val="007F28EE"/>
    <w:rsid w:val="007F397D"/>
    <w:rsid w:val="007F4280"/>
    <w:rsid w:val="007F4391"/>
    <w:rsid w:val="007F570A"/>
    <w:rsid w:val="007F61EB"/>
    <w:rsid w:val="007F61F1"/>
    <w:rsid w:val="007F6C44"/>
    <w:rsid w:val="00800F20"/>
    <w:rsid w:val="00803554"/>
    <w:rsid w:val="00805E7C"/>
    <w:rsid w:val="008074F9"/>
    <w:rsid w:val="00807958"/>
    <w:rsid w:val="00807DC9"/>
    <w:rsid w:val="0081404A"/>
    <w:rsid w:val="00814C8E"/>
    <w:rsid w:val="00815513"/>
    <w:rsid w:val="00815596"/>
    <w:rsid w:val="00816306"/>
    <w:rsid w:val="00817203"/>
    <w:rsid w:val="00817580"/>
    <w:rsid w:val="00821DA8"/>
    <w:rsid w:val="00822671"/>
    <w:rsid w:val="008259DA"/>
    <w:rsid w:val="00825EB3"/>
    <w:rsid w:val="00826DDA"/>
    <w:rsid w:val="008272CB"/>
    <w:rsid w:val="00831611"/>
    <w:rsid w:val="008325CD"/>
    <w:rsid w:val="0083350D"/>
    <w:rsid w:val="00833C6E"/>
    <w:rsid w:val="0083558D"/>
    <w:rsid w:val="00837F65"/>
    <w:rsid w:val="00840C96"/>
    <w:rsid w:val="00840F8B"/>
    <w:rsid w:val="00841299"/>
    <w:rsid w:val="008419E8"/>
    <w:rsid w:val="00843781"/>
    <w:rsid w:val="008510B9"/>
    <w:rsid w:val="008512F8"/>
    <w:rsid w:val="00851571"/>
    <w:rsid w:val="00851622"/>
    <w:rsid w:val="008526F9"/>
    <w:rsid w:val="00853401"/>
    <w:rsid w:val="00853DD9"/>
    <w:rsid w:val="00855683"/>
    <w:rsid w:val="00855E38"/>
    <w:rsid w:val="008570CE"/>
    <w:rsid w:val="00861099"/>
    <w:rsid w:val="00864F5B"/>
    <w:rsid w:val="00867E02"/>
    <w:rsid w:val="008719FB"/>
    <w:rsid w:val="00872E9D"/>
    <w:rsid w:val="008743DE"/>
    <w:rsid w:val="00877DEB"/>
    <w:rsid w:val="00882E63"/>
    <w:rsid w:val="0088429D"/>
    <w:rsid w:val="0088556C"/>
    <w:rsid w:val="00887130"/>
    <w:rsid w:val="00887D98"/>
    <w:rsid w:val="0089052D"/>
    <w:rsid w:val="0089145C"/>
    <w:rsid w:val="00893C16"/>
    <w:rsid w:val="00894B8C"/>
    <w:rsid w:val="008968A4"/>
    <w:rsid w:val="008A4368"/>
    <w:rsid w:val="008A5A31"/>
    <w:rsid w:val="008A7E74"/>
    <w:rsid w:val="008A7E80"/>
    <w:rsid w:val="008A7EEC"/>
    <w:rsid w:val="008B0430"/>
    <w:rsid w:val="008B0B58"/>
    <w:rsid w:val="008B5925"/>
    <w:rsid w:val="008B6AA8"/>
    <w:rsid w:val="008C3542"/>
    <w:rsid w:val="008C5C28"/>
    <w:rsid w:val="008C5F56"/>
    <w:rsid w:val="008C6ADE"/>
    <w:rsid w:val="008D1CC8"/>
    <w:rsid w:val="008D2091"/>
    <w:rsid w:val="008D3293"/>
    <w:rsid w:val="008D35BA"/>
    <w:rsid w:val="008D4483"/>
    <w:rsid w:val="008D54CC"/>
    <w:rsid w:val="008D607D"/>
    <w:rsid w:val="008E129A"/>
    <w:rsid w:val="008E28B4"/>
    <w:rsid w:val="008E4658"/>
    <w:rsid w:val="008F0488"/>
    <w:rsid w:val="008F140F"/>
    <w:rsid w:val="008F3B02"/>
    <w:rsid w:val="008F40A8"/>
    <w:rsid w:val="008F42CF"/>
    <w:rsid w:val="008F5FB9"/>
    <w:rsid w:val="008F67B7"/>
    <w:rsid w:val="00900370"/>
    <w:rsid w:val="00900A46"/>
    <w:rsid w:val="0090350C"/>
    <w:rsid w:val="00906133"/>
    <w:rsid w:val="00906B8E"/>
    <w:rsid w:val="009077C3"/>
    <w:rsid w:val="009118B5"/>
    <w:rsid w:val="0091671C"/>
    <w:rsid w:val="009201AB"/>
    <w:rsid w:val="0092147F"/>
    <w:rsid w:val="00923878"/>
    <w:rsid w:val="00924626"/>
    <w:rsid w:val="009266C9"/>
    <w:rsid w:val="00930BA5"/>
    <w:rsid w:val="009311E7"/>
    <w:rsid w:val="00931B1A"/>
    <w:rsid w:val="00932BC5"/>
    <w:rsid w:val="00932D13"/>
    <w:rsid w:val="00933DDB"/>
    <w:rsid w:val="00934B10"/>
    <w:rsid w:val="00934F04"/>
    <w:rsid w:val="0094158F"/>
    <w:rsid w:val="009426A5"/>
    <w:rsid w:val="00942D47"/>
    <w:rsid w:val="009433EA"/>
    <w:rsid w:val="009463F2"/>
    <w:rsid w:val="009470D9"/>
    <w:rsid w:val="009478B0"/>
    <w:rsid w:val="00950472"/>
    <w:rsid w:val="009509F6"/>
    <w:rsid w:val="00951BC2"/>
    <w:rsid w:val="0095379E"/>
    <w:rsid w:val="009543C1"/>
    <w:rsid w:val="00954A66"/>
    <w:rsid w:val="009569ED"/>
    <w:rsid w:val="00960389"/>
    <w:rsid w:val="00960765"/>
    <w:rsid w:val="00963B01"/>
    <w:rsid w:val="00964E4A"/>
    <w:rsid w:val="00964EB6"/>
    <w:rsid w:val="009676E7"/>
    <w:rsid w:val="009709F1"/>
    <w:rsid w:val="00971EF1"/>
    <w:rsid w:val="00972612"/>
    <w:rsid w:val="009738F1"/>
    <w:rsid w:val="009771EE"/>
    <w:rsid w:val="00981F09"/>
    <w:rsid w:val="00983A16"/>
    <w:rsid w:val="00983D51"/>
    <w:rsid w:val="0098411F"/>
    <w:rsid w:val="00984899"/>
    <w:rsid w:val="00984BE0"/>
    <w:rsid w:val="00986BB2"/>
    <w:rsid w:val="00986DAF"/>
    <w:rsid w:val="00991AB5"/>
    <w:rsid w:val="00992146"/>
    <w:rsid w:val="00997A2E"/>
    <w:rsid w:val="009A0DC1"/>
    <w:rsid w:val="009A2DF1"/>
    <w:rsid w:val="009A36F8"/>
    <w:rsid w:val="009A3F2A"/>
    <w:rsid w:val="009A4856"/>
    <w:rsid w:val="009A5854"/>
    <w:rsid w:val="009A75B1"/>
    <w:rsid w:val="009A7BE1"/>
    <w:rsid w:val="009B3EFB"/>
    <w:rsid w:val="009B5163"/>
    <w:rsid w:val="009B531E"/>
    <w:rsid w:val="009B611B"/>
    <w:rsid w:val="009C1709"/>
    <w:rsid w:val="009C4390"/>
    <w:rsid w:val="009C45C3"/>
    <w:rsid w:val="009C460E"/>
    <w:rsid w:val="009C5F6B"/>
    <w:rsid w:val="009C66D3"/>
    <w:rsid w:val="009D1BD3"/>
    <w:rsid w:val="009D1C2E"/>
    <w:rsid w:val="009E0D8C"/>
    <w:rsid w:val="009E1D50"/>
    <w:rsid w:val="009E284E"/>
    <w:rsid w:val="009E2A06"/>
    <w:rsid w:val="009E53A2"/>
    <w:rsid w:val="009E68EB"/>
    <w:rsid w:val="009F019E"/>
    <w:rsid w:val="009F2C78"/>
    <w:rsid w:val="009F3153"/>
    <w:rsid w:val="00A0032C"/>
    <w:rsid w:val="00A00B55"/>
    <w:rsid w:val="00A0391B"/>
    <w:rsid w:val="00A04DAD"/>
    <w:rsid w:val="00A04F3C"/>
    <w:rsid w:val="00A051CC"/>
    <w:rsid w:val="00A06AC5"/>
    <w:rsid w:val="00A06CFC"/>
    <w:rsid w:val="00A102E7"/>
    <w:rsid w:val="00A11361"/>
    <w:rsid w:val="00A117F7"/>
    <w:rsid w:val="00A13B30"/>
    <w:rsid w:val="00A13D88"/>
    <w:rsid w:val="00A160D8"/>
    <w:rsid w:val="00A16480"/>
    <w:rsid w:val="00A22811"/>
    <w:rsid w:val="00A22DF0"/>
    <w:rsid w:val="00A22EA1"/>
    <w:rsid w:val="00A247C0"/>
    <w:rsid w:val="00A24F01"/>
    <w:rsid w:val="00A273E4"/>
    <w:rsid w:val="00A302BD"/>
    <w:rsid w:val="00A32617"/>
    <w:rsid w:val="00A3306F"/>
    <w:rsid w:val="00A33F1E"/>
    <w:rsid w:val="00A341E6"/>
    <w:rsid w:val="00A36010"/>
    <w:rsid w:val="00A403B4"/>
    <w:rsid w:val="00A40BB8"/>
    <w:rsid w:val="00A41FAA"/>
    <w:rsid w:val="00A434A6"/>
    <w:rsid w:val="00A439B9"/>
    <w:rsid w:val="00A45777"/>
    <w:rsid w:val="00A51707"/>
    <w:rsid w:val="00A53423"/>
    <w:rsid w:val="00A60AD2"/>
    <w:rsid w:val="00A60C93"/>
    <w:rsid w:val="00A61766"/>
    <w:rsid w:val="00A63929"/>
    <w:rsid w:val="00A67265"/>
    <w:rsid w:val="00A67675"/>
    <w:rsid w:val="00A71E3A"/>
    <w:rsid w:val="00A74BF9"/>
    <w:rsid w:val="00A756CA"/>
    <w:rsid w:val="00A75F45"/>
    <w:rsid w:val="00A80BBB"/>
    <w:rsid w:val="00A821A6"/>
    <w:rsid w:val="00A901DA"/>
    <w:rsid w:val="00A90D36"/>
    <w:rsid w:val="00A929D6"/>
    <w:rsid w:val="00A929F1"/>
    <w:rsid w:val="00A946B6"/>
    <w:rsid w:val="00A95DAA"/>
    <w:rsid w:val="00A9627D"/>
    <w:rsid w:val="00A97134"/>
    <w:rsid w:val="00A97928"/>
    <w:rsid w:val="00AA1F1F"/>
    <w:rsid w:val="00AA4EC0"/>
    <w:rsid w:val="00AA641C"/>
    <w:rsid w:val="00AA7DAA"/>
    <w:rsid w:val="00AB1984"/>
    <w:rsid w:val="00AB39A2"/>
    <w:rsid w:val="00AB3EDF"/>
    <w:rsid w:val="00AB4744"/>
    <w:rsid w:val="00AB55C4"/>
    <w:rsid w:val="00AB77FA"/>
    <w:rsid w:val="00AC0ADF"/>
    <w:rsid w:val="00AC53BA"/>
    <w:rsid w:val="00AC7C44"/>
    <w:rsid w:val="00AE1DB6"/>
    <w:rsid w:val="00AE1DFC"/>
    <w:rsid w:val="00AE5F8A"/>
    <w:rsid w:val="00AF13CD"/>
    <w:rsid w:val="00AF1FB4"/>
    <w:rsid w:val="00AF2373"/>
    <w:rsid w:val="00AF4291"/>
    <w:rsid w:val="00AF588F"/>
    <w:rsid w:val="00AF5EAD"/>
    <w:rsid w:val="00B01E1F"/>
    <w:rsid w:val="00B0502D"/>
    <w:rsid w:val="00B07BD0"/>
    <w:rsid w:val="00B108D0"/>
    <w:rsid w:val="00B10912"/>
    <w:rsid w:val="00B125C6"/>
    <w:rsid w:val="00B14D66"/>
    <w:rsid w:val="00B17BF2"/>
    <w:rsid w:val="00B210BC"/>
    <w:rsid w:val="00B23B00"/>
    <w:rsid w:val="00B24102"/>
    <w:rsid w:val="00B258FC"/>
    <w:rsid w:val="00B26649"/>
    <w:rsid w:val="00B30933"/>
    <w:rsid w:val="00B3113D"/>
    <w:rsid w:val="00B31368"/>
    <w:rsid w:val="00B32A6B"/>
    <w:rsid w:val="00B34E8F"/>
    <w:rsid w:val="00B35B22"/>
    <w:rsid w:val="00B43746"/>
    <w:rsid w:val="00B44A6C"/>
    <w:rsid w:val="00B44B60"/>
    <w:rsid w:val="00B4514D"/>
    <w:rsid w:val="00B4776F"/>
    <w:rsid w:val="00B5096B"/>
    <w:rsid w:val="00B50C5D"/>
    <w:rsid w:val="00B5226C"/>
    <w:rsid w:val="00B53CE0"/>
    <w:rsid w:val="00B53F6A"/>
    <w:rsid w:val="00B5415E"/>
    <w:rsid w:val="00B541E2"/>
    <w:rsid w:val="00B62DD1"/>
    <w:rsid w:val="00B63CFF"/>
    <w:rsid w:val="00B65644"/>
    <w:rsid w:val="00B6632E"/>
    <w:rsid w:val="00B665F2"/>
    <w:rsid w:val="00B66F0F"/>
    <w:rsid w:val="00B70574"/>
    <w:rsid w:val="00B70849"/>
    <w:rsid w:val="00B721A5"/>
    <w:rsid w:val="00B72819"/>
    <w:rsid w:val="00B735E3"/>
    <w:rsid w:val="00B73AF9"/>
    <w:rsid w:val="00B73B99"/>
    <w:rsid w:val="00B809FA"/>
    <w:rsid w:val="00B80AB4"/>
    <w:rsid w:val="00B80AE9"/>
    <w:rsid w:val="00B810A3"/>
    <w:rsid w:val="00B842CD"/>
    <w:rsid w:val="00B86B04"/>
    <w:rsid w:val="00B903AB"/>
    <w:rsid w:val="00B918E4"/>
    <w:rsid w:val="00B93240"/>
    <w:rsid w:val="00BA0041"/>
    <w:rsid w:val="00BA06D0"/>
    <w:rsid w:val="00BA1147"/>
    <w:rsid w:val="00BA1AB1"/>
    <w:rsid w:val="00BA241F"/>
    <w:rsid w:val="00BA6358"/>
    <w:rsid w:val="00BA6641"/>
    <w:rsid w:val="00BA77CF"/>
    <w:rsid w:val="00BB04A9"/>
    <w:rsid w:val="00BB284E"/>
    <w:rsid w:val="00BB6E72"/>
    <w:rsid w:val="00BC1325"/>
    <w:rsid w:val="00BC3E21"/>
    <w:rsid w:val="00BC3F1B"/>
    <w:rsid w:val="00BC4DE3"/>
    <w:rsid w:val="00BC56CF"/>
    <w:rsid w:val="00BD151B"/>
    <w:rsid w:val="00BD3A20"/>
    <w:rsid w:val="00BD62CE"/>
    <w:rsid w:val="00BD6B83"/>
    <w:rsid w:val="00BE0B8C"/>
    <w:rsid w:val="00BE1F12"/>
    <w:rsid w:val="00BE2374"/>
    <w:rsid w:val="00BE3CE1"/>
    <w:rsid w:val="00BE45FD"/>
    <w:rsid w:val="00BE4B75"/>
    <w:rsid w:val="00BE5B82"/>
    <w:rsid w:val="00BF025B"/>
    <w:rsid w:val="00BF2DFA"/>
    <w:rsid w:val="00BF3117"/>
    <w:rsid w:val="00BF4FAB"/>
    <w:rsid w:val="00BF6A28"/>
    <w:rsid w:val="00C0004B"/>
    <w:rsid w:val="00C00A6B"/>
    <w:rsid w:val="00C01B44"/>
    <w:rsid w:val="00C03449"/>
    <w:rsid w:val="00C03666"/>
    <w:rsid w:val="00C038FE"/>
    <w:rsid w:val="00C05D5F"/>
    <w:rsid w:val="00C05E79"/>
    <w:rsid w:val="00C061FC"/>
    <w:rsid w:val="00C06D42"/>
    <w:rsid w:val="00C1118E"/>
    <w:rsid w:val="00C11209"/>
    <w:rsid w:val="00C12A9F"/>
    <w:rsid w:val="00C138FF"/>
    <w:rsid w:val="00C16084"/>
    <w:rsid w:val="00C163BE"/>
    <w:rsid w:val="00C1696D"/>
    <w:rsid w:val="00C20156"/>
    <w:rsid w:val="00C2061C"/>
    <w:rsid w:val="00C2335B"/>
    <w:rsid w:val="00C23CF7"/>
    <w:rsid w:val="00C24E0A"/>
    <w:rsid w:val="00C26AF4"/>
    <w:rsid w:val="00C273C5"/>
    <w:rsid w:val="00C31720"/>
    <w:rsid w:val="00C32634"/>
    <w:rsid w:val="00C33D29"/>
    <w:rsid w:val="00C3574A"/>
    <w:rsid w:val="00C35854"/>
    <w:rsid w:val="00C41049"/>
    <w:rsid w:val="00C428E0"/>
    <w:rsid w:val="00C443FF"/>
    <w:rsid w:val="00C444CD"/>
    <w:rsid w:val="00C449B6"/>
    <w:rsid w:val="00C5154C"/>
    <w:rsid w:val="00C540A5"/>
    <w:rsid w:val="00C553A3"/>
    <w:rsid w:val="00C61FC1"/>
    <w:rsid w:val="00C647A1"/>
    <w:rsid w:val="00C6561A"/>
    <w:rsid w:val="00C6576F"/>
    <w:rsid w:val="00C65F40"/>
    <w:rsid w:val="00C677CC"/>
    <w:rsid w:val="00C70755"/>
    <w:rsid w:val="00C7303B"/>
    <w:rsid w:val="00C7386E"/>
    <w:rsid w:val="00C81089"/>
    <w:rsid w:val="00C81A67"/>
    <w:rsid w:val="00C84E69"/>
    <w:rsid w:val="00C85054"/>
    <w:rsid w:val="00C9138A"/>
    <w:rsid w:val="00C91C09"/>
    <w:rsid w:val="00C94CAC"/>
    <w:rsid w:val="00C9538F"/>
    <w:rsid w:val="00C9553B"/>
    <w:rsid w:val="00C96AB9"/>
    <w:rsid w:val="00C97E87"/>
    <w:rsid w:val="00CA11A6"/>
    <w:rsid w:val="00CA1B66"/>
    <w:rsid w:val="00CA1DF9"/>
    <w:rsid w:val="00CA283E"/>
    <w:rsid w:val="00CA590E"/>
    <w:rsid w:val="00CA7C14"/>
    <w:rsid w:val="00CA7D00"/>
    <w:rsid w:val="00CB06EE"/>
    <w:rsid w:val="00CB219D"/>
    <w:rsid w:val="00CB2626"/>
    <w:rsid w:val="00CB55AA"/>
    <w:rsid w:val="00CB5794"/>
    <w:rsid w:val="00CB5A3F"/>
    <w:rsid w:val="00CB6D61"/>
    <w:rsid w:val="00CB6DEF"/>
    <w:rsid w:val="00CC0197"/>
    <w:rsid w:val="00CC0EB6"/>
    <w:rsid w:val="00CC4924"/>
    <w:rsid w:val="00CC6C90"/>
    <w:rsid w:val="00CD0A25"/>
    <w:rsid w:val="00CD142C"/>
    <w:rsid w:val="00CD5034"/>
    <w:rsid w:val="00CD5940"/>
    <w:rsid w:val="00CD6A42"/>
    <w:rsid w:val="00CE289B"/>
    <w:rsid w:val="00CE3E2D"/>
    <w:rsid w:val="00CE4B54"/>
    <w:rsid w:val="00CE5BF7"/>
    <w:rsid w:val="00CE7446"/>
    <w:rsid w:val="00CE74B9"/>
    <w:rsid w:val="00CF1CAE"/>
    <w:rsid w:val="00CF552E"/>
    <w:rsid w:val="00CF5ED7"/>
    <w:rsid w:val="00CF6EF7"/>
    <w:rsid w:val="00D04505"/>
    <w:rsid w:val="00D073C4"/>
    <w:rsid w:val="00D10F7D"/>
    <w:rsid w:val="00D11270"/>
    <w:rsid w:val="00D11C6B"/>
    <w:rsid w:val="00D12CA9"/>
    <w:rsid w:val="00D13EF1"/>
    <w:rsid w:val="00D14AEB"/>
    <w:rsid w:val="00D16672"/>
    <w:rsid w:val="00D16794"/>
    <w:rsid w:val="00D20758"/>
    <w:rsid w:val="00D21DFA"/>
    <w:rsid w:val="00D2322F"/>
    <w:rsid w:val="00D261EB"/>
    <w:rsid w:val="00D265AB"/>
    <w:rsid w:val="00D26914"/>
    <w:rsid w:val="00D3603C"/>
    <w:rsid w:val="00D4018F"/>
    <w:rsid w:val="00D43184"/>
    <w:rsid w:val="00D44624"/>
    <w:rsid w:val="00D44780"/>
    <w:rsid w:val="00D553A4"/>
    <w:rsid w:val="00D60760"/>
    <w:rsid w:val="00D7157B"/>
    <w:rsid w:val="00D7288F"/>
    <w:rsid w:val="00D75B95"/>
    <w:rsid w:val="00D76520"/>
    <w:rsid w:val="00D803AB"/>
    <w:rsid w:val="00D80CF9"/>
    <w:rsid w:val="00D81B1E"/>
    <w:rsid w:val="00D82A40"/>
    <w:rsid w:val="00D83BFE"/>
    <w:rsid w:val="00D86483"/>
    <w:rsid w:val="00D8773B"/>
    <w:rsid w:val="00D87A3B"/>
    <w:rsid w:val="00D91086"/>
    <w:rsid w:val="00D91484"/>
    <w:rsid w:val="00D932DD"/>
    <w:rsid w:val="00D93C75"/>
    <w:rsid w:val="00D94D34"/>
    <w:rsid w:val="00D95927"/>
    <w:rsid w:val="00D95CA5"/>
    <w:rsid w:val="00D97C59"/>
    <w:rsid w:val="00DA038C"/>
    <w:rsid w:val="00DA2285"/>
    <w:rsid w:val="00DA23F8"/>
    <w:rsid w:val="00DA3229"/>
    <w:rsid w:val="00DA6314"/>
    <w:rsid w:val="00DA7A4C"/>
    <w:rsid w:val="00DA7D9B"/>
    <w:rsid w:val="00DA7F4A"/>
    <w:rsid w:val="00DB0EC0"/>
    <w:rsid w:val="00DB13A9"/>
    <w:rsid w:val="00DB2126"/>
    <w:rsid w:val="00DB3EAF"/>
    <w:rsid w:val="00DB42FD"/>
    <w:rsid w:val="00DB57CA"/>
    <w:rsid w:val="00DB6AD5"/>
    <w:rsid w:val="00DB6F83"/>
    <w:rsid w:val="00DC2EFB"/>
    <w:rsid w:val="00DC3069"/>
    <w:rsid w:val="00DC37DC"/>
    <w:rsid w:val="00DC6076"/>
    <w:rsid w:val="00DC6831"/>
    <w:rsid w:val="00DC7A9F"/>
    <w:rsid w:val="00DD153B"/>
    <w:rsid w:val="00DD3850"/>
    <w:rsid w:val="00DD3E5F"/>
    <w:rsid w:val="00DD7055"/>
    <w:rsid w:val="00DE0F7B"/>
    <w:rsid w:val="00DE1B4A"/>
    <w:rsid w:val="00DE1EB9"/>
    <w:rsid w:val="00DE21A9"/>
    <w:rsid w:val="00DE24B4"/>
    <w:rsid w:val="00DE6136"/>
    <w:rsid w:val="00DF02BE"/>
    <w:rsid w:val="00E00A25"/>
    <w:rsid w:val="00E04893"/>
    <w:rsid w:val="00E04D99"/>
    <w:rsid w:val="00E06CFD"/>
    <w:rsid w:val="00E1152A"/>
    <w:rsid w:val="00E14409"/>
    <w:rsid w:val="00E14657"/>
    <w:rsid w:val="00E1690A"/>
    <w:rsid w:val="00E20CDC"/>
    <w:rsid w:val="00E2302D"/>
    <w:rsid w:val="00E25D5F"/>
    <w:rsid w:val="00E25E44"/>
    <w:rsid w:val="00E27FB2"/>
    <w:rsid w:val="00E34C37"/>
    <w:rsid w:val="00E35B59"/>
    <w:rsid w:val="00E35E93"/>
    <w:rsid w:val="00E42611"/>
    <w:rsid w:val="00E43DC0"/>
    <w:rsid w:val="00E477C7"/>
    <w:rsid w:val="00E530F9"/>
    <w:rsid w:val="00E53C3F"/>
    <w:rsid w:val="00E53D3D"/>
    <w:rsid w:val="00E56B59"/>
    <w:rsid w:val="00E57697"/>
    <w:rsid w:val="00E5782C"/>
    <w:rsid w:val="00E63974"/>
    <w:rsid w:val="00E647F2"/>
    <w:rsid w:val="00E67EE7"/>
    <w:rsid w:val="00E715E7"/>
    <w:rsid w:val="00E71988"/>
    <w:rsid w:val="00E74DE5"/>
    <w:rsid w:val="00E7710E"/>
    <w:rsid w:val="00E778BD"/>
    <w:rsid w:val="00E83756"/>
    <w:rsid w:val="00E843E3"/>
    <w:rsid w:val="00E8585B"/>
    <w:rsid w:val="00E8682B"/>
    <w:rsid w:val="00E900D9"/>
    <w:rsid w:val="00E90C3B"/>
    <w:rsid w:val="00E95FCB"/>
    <w:rsid w:val="00E964EF"/>
    <w:rsid w:val="00EA07AF"/>
    <w:rsid w:val="00EA2EEA"/>
    <w:rsid w:val="00EA3B2C"/>
    <w:rsid w:val="00EA5648"/>
    <w:rsid w:val="00EA73B4"/>
    <w:rsid w:val="00EA7688"/>
    <w:rsid w:val="00EB2A23"/>
    <w:rsid w:val="00EB2C20"/>
    <w:rsid w:val="00EB307F"/>
    <w:rsid w:val="00EB3686"/>
    <w:rsid w:val="00EC3198"/>
    <w:rsid w:val="00EC4E51"/>
    <w:rsid w:val="00EC61CA"/>
    <w:rsid w:val="00EC6482"/>
    <w:rsid w:val="00EC6CBB"/>
    <w:rsid w:val="00ED0DF9"/>
    <w:rsid w:val="00ED1FC6"/>
    <w:rsid w:val="00ED2DF1"/>
    <w:rsid w:val="00ED3BED"/>
    <w:rsid w:val="00ED5FA7"/>
    <w:rsid w:val="00ED7015"/>
    <w:rsid w:val="00ED713B"/>
    <w:rsid w:val="00EE0008"/>
    <w:rsid w:val="00EE02C2"/>
    <w:rsid w:val="00EE0A39"/>
    <w:rsid w:val="00EE2F7E"/>
    <w:rsid w:val="00EE44CB"/>
    <w:rsid w:val="00EE5486"/>
    <w:rsid w:val="00EE5D5A"/>
    <w:rsid w:val="00EE7000"/>
    <w:rsid w:val="00EF1C02"/>
    <w:rsid w:val="00EF31B4"/>
    <w:rsid w:val="00EF37EF"/>
    <w:rsid w:val="00EF73D1"/>
    <w:rsid w:val="00EF7BB6"/>
    <w:rsid w:val="00F00022"/>
    <w:rsid w:val="00F032AE"/>
    <w:rsid w:val="00F039A8"/>
    <w:rsid w:val="00F07302"/>
    <w:rsid w:val="00F07475"/>
    <w:rsid w:val="00F117CA"/>
    <w:rsid w:val="00F11CEA"/>
    <w:rsid w:val="00F1216F"/>
    <w:rsid w:val="00F12E48"/>
    <w:rsid w:val="00F135C5"/>
    <w:rsid w:val="00F160D9"/>
    <w:rsid w:val="00F16E7F"/>
    <w:rsid w:val="00F17EC1"/>
    <w:rsid w:val="00F21365"/>
    <w:rsid w:val="00F25A9C"/>
    <w:rsid w:val="00F26A5D"/>
    <w:rsid w:val="00F27867"/>
    <w:rsid w:val="00F34DC3"/>
    <w:rsid w:val="00F34FD1"/>
    <w:rsid w:val="00F35979"/>
    <w:rsid w:val="00F360C9"/>
    <w:rsid w:val="00F37E29"/>
    <w:rsid w:val="00F4127D"/>
    <w:rsid w:val="00F41516"/>
    <w:rsid w:val="00F429D7"/>
    <w:rsid w:val="00F441C2"/>
    <w:rsid w:val="00F44EF3"/>
    <w:rsid w:val="00F45484"/>
    <w:rsid w:val="00F45A5A"/>
    <w:rsid w:val="00F46D95"/>
    <w:rsid w:val="00F5327E"/>
    <w:rsid w:val="00F56222"/>
    <w:rsid w:val="00F56620"/>
    <w:rsid w:val="00F5664A"/>
    <w:rsid w:val="00F5715A"/>
    <w:rsid w:val="00F63971"/>
    <w:rsid w:val="00F64CF0"/>
    <w:rsid w:val="00F67F59"/>
    <w:rsid w:val="00F70726"/>
    <w:rsid w:val="00F71FAB"/>
    <w:rsid w:val="00F73759"/>
    <w:rsid w:val="00F745BC"/>
    <w:rsid w:val="00F80A75"/>
    <w:rsid w:val="00F80FFA"/>
    <w:rsid w:val="00F8274A"/>
    <w:rsid w:val="00F90643"/>
    <w:rsid w:val="00F92088"/>
    <w:rsid w:val="00F94433"/>
    <w:rsid w:val="00F94705"/>
    <w:rsid w:val="00FA04C3"/>
    <w:rsid w:val="00FA2415"/>
    <w:rsid w:val="00FA24E9"/>
    <w:rsid w:val="00FA2A49"/>
    <w:rsid w:val="00FA3CA9"/>
    <w:rsid w:val="00FA3F57"/>
    <w:rsid w:val="00FA42CA"/>
    <w:rsid w:val="00FB150A"/>
    <w:rsid w:val="00FB2B39"/>
    <w:rsid w:val="00FB5C59"/>
    <w:rsid w:val="00FB62A4"/>
    <w:rsid w:val="00FB6574"/>
    <w:rsid w:val="00FB6C30"/>
    <w:rsid w:val="00FB73DB"/>
    <w:rsid w:val="00FC1B63"/>
    <w:rsid w:val="00FC4AA4"/>
    <w:rsid w:val="00FC5510"/>
    <w:rsid w:val="00FC7D87"/>
    <w:rsid w:val="00FD1D90"/>
    <w:rsid w:val="00FD32B9"/>
    <w:rsid w:val="00FD3517"/>
    <w:rsid w:val="00FD480C"/>
    <w:rsid w:val="00FD5531"/>
    <w:rsid w:val="00FD5F8C"/>
    <w:rsid w:val="00FE607D"/>
    <w:rsid w:val="00FE784B"/>
    <w:rsid w:val="00FE7F2E"/>
    <w:rsid w:val="00FF2627"/>
    <w:rsid w:val="00FF2742"/>
    <w:rsid w:val="00FF3871"/>
    <w:rsid w:val="00FF6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rPr>
      <w:rFonts w:ascii="Times New Roman" w:eastAsia="Times New Roman" w:hAnsi="Times New Roman"/>
      <w:sz w:val="24"/>
      <w:szCs w:val="24"/>
    </w:rPr>
  </w:style>
  <w:style w:type="paragraph" w:styleId="1">
    <w:name w:val="heading 1"/>
    <w:basedOn w:val="a"/>
    <w:next w:val="a"/>
    <w:link w:val="10"/>
    <w:qFormat/>
    <w:rsid w:val="001E7B21"/>
    <w:pPr>
      <w:keepNext/>
      <w:jc w:val="center"/>
      <w:outlineLvl w:val="0"/>
    </w:pPr>
    <w:rPr>
      <w:b/>
      <w:bCs/>
      <w:sz w:val="28"/>
    </w:rPr>
  </w:style>
  <w:style w:type="paragraph" w:styleId="4">
    <w:name w:val="heading 4"/>
    <w:basedOn w:val="a"/>
    <w:next w:val="a"/>
    <w:link w:val="40"/>
    <w:qFormat/>
    <w:rsid w:val="001E7B21"/>
    <w:pPr>
      <w:keepNext/>
      <w:jc w:val="center"/>
      <w:outlineLvl w:val="3"/>
    </w:pPr>
    <w:rPr>
      <w:b/>
      <w:sz w:val="44"/>
    </w:rPr>
  </w:style>
  <w:style w:type="paragraph" w:styleId="7">
    <w:name w:val="heading 7"/>
    <w:basedOn w:val="a"/>
    <w:next w:val="a"/>
    <w:link w:val="70"/>
    <w:uiPriority w:val="99"/>
    <w:qFormat/>
    <w:rsid w:val="001E7B21"/>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E7B21"/>
    <w:rPr>
      <w:rFonts w:ascii="Times New Roman" w:hAnsi="Times New Roman" w:cs="Times New Roman"/>
      <w:b/>
      <w:bCs/>
      <w:sz w:val="24"/>
      <w:szCs w:val="24"/>
      <w:lang w:eastAsia="ru-RU"/>
    </w:rPr>
  </w:style>
  <w:style w:type="character" w:customStyle="1" w:styleId="40">
    <w:name w:val="Заголовок 4 Знак"/>
    <w:link w:val="4"/>
    <w:locked/>
    <w:rsid w:val="001E7B21"/>
    <w:rPr>
      <w:rFonts w:ascii="Times New Roman" w:hAnsi="Times New Roman" w:cs="Times New Roman"/>
      <w:b/>
      <w:sz w:val="24"/>
      <w:szCs w:val="24"/>
      <w:lang w:eastAsia="ru-RU"/>
    </w:rPr>
  </w:style>
  <w:style w:type="character" w:customStyle="1" w:styleId="70">
    <w:name w:val="Заголовок 7 Знак"/>
    <w:link w:val="7"/>
    <w:uiPriority w:val="99"/>
    <w:locked/>
    <w:rsid w:val="001E7B21"/>
    <w:rPr>
      <w:rFonts w:ascii="Times New Roman" w:hAnsi="Times New Roman" w:cs="Times New Roman"/>
      <w:b/>
      <w:sz w:val="24"/>
      <w:szCs w:val="24"/>
      <w:lang w:val="en-US" w:eastAsia="ru-RU"/>
    </w:rPr>
  </w:style>
  <w:style w:type="paragraph" w:customStyle="1" w:styleId="ConsPlusNormal">
    <w:name w:val="ConsPlusNormal"/>
    <w:rsid w:val="0020674D"/>
    <w:pPr>
      <w:autoSpaceDE w:val="0"/>
      <w:autoSpaceDN w:val="0"/>
      <w:adjustRightInd w:val="0"/>
    </w:pPr>
    <w:rPr>
      <w:rFonts w:ascii="Arial" w:hAnsi="Arial" w:cs="Arial"/>
      <w:lang w:eastAsia="en-US"/>
    </w:rPr>
  </w:style>
  <w:style w:type="paragraph" w:styleId="a3">
    <w:name w:val="List Paragraph"/>
    <w:basedOn w:val="a"/>
    <w:uiPriority w:val="34"/>
    <w:qFormat/>
    <w:rsid w:val="00E900D9"/>
    <w:pPr>
      <w:spacing w:after="200" w:line="276" w:lineRule="auto"/>
      <w:ind w:left="720"/>
      <w:contextualSpacing/>
    </w:pPr>
    <w:rPr>
      <w:rFonts w:ascii="Calibri" w:eastAsia="Calibri" w:hAnsi="Calibri"/>
      <w:sz w:val="22"/>
      <w:szCs w:val="22"/>
      <w:lang w:eastAsia="en-US"/>
    </w:rPr>
  </w:style>
  <w:style w:type="character" w:styleId="HTML">
    <w:name w:val="HTML Cite"/>
    <w:uiPriority w:val="99"/>
    <w:semiHidden/>
    <w:rsid w:val="009266C9"/>
    <w:rPr>
      <w:rFonts w:cs="Times New Roman"/>
      <w:i/>
      <w:iCs/>
    </w:rPr>
  </w:style>
  <w:style w:type="character" w:styleId="a4">
    <w:name w:val="Hyperlink"/>
    <w:uiPriority w:val="99"/>
    <w:rsid w:val="009266C9"/>
    <w:rPr>
      <w:rFonts w:cs="Times New Roman"/>
      <w:color w:val="0000FF"/>
      <w:u w:val="single"/>
    </w:rPr>
  </w:style>
  <w:style w:type="table" w:styleId="a5">
    <w:name w:val="Table Grid"/>
    <w:basedOn w:val="a1"/>
    <w:uiPriority w:val="99"/>
    <w:rsid w:val="00816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711B88"/>
    <w:rPr>
      <w:rFonts w:ascii="Tahoma" w:hAnsi="Tahoma" w:cs="Tahoma"/>
      <w:sz w:val="16"/>
      <w:szCs w:val="16"/>
    </w:rPr>
  </w:style>
  <w:style w:type="character" w:customStyle="1" w:styleId="a7">
    <w:name w:val="Текст выноски Знак"/>
    <w:link w:val="a6"/>
    <w:uiPriority w:val="99"/>
    <w:semiHidden/>
    <w:locked/>
    <w:rsid w:val="00711B88"/>
    <w:rPr>
      <w:rFonts w:ascii="Tahoma" w:hAnsi="Tahoma" w:cs="Tahoma"/>
      <w:sz w:val="16"/>
      <w:szCs w:val="16"/>
      <w:lang w:eastAsia="ru-RU"/>
    </w:rPr>
  </w:style>
  <w:style w:type="character" w:customStyle="1" w:styleId="st">
    <w:name w:val="st"/>
    <w:uiPriority w:val="99"/>
    <w:rsid w:val="008B0B58"/>
    <w:rPr>
      <w:rFonts w:cs="Times New Roman"/>
    </w:rPr>
  </w:style>
  <w:style w:type="character" w:styleId="a8">
    <w:name w:val="Emphasis"/>
    <w:uiPriority w:val="99"/>
    <w:qFormat/>
    <w:rsid w:val="008B0B58"/>
    <w:rPr>
      <w:rFonts w:cs="Times New Roman"/>
      <w:i/>
      <w:iCs/>
    </w:rPr>
  </w:style>
  <w:style w:type="paragraph" w:styleId="a9">
    <w:name w:val="header"/>
    <w:basedOn w:val="a"/>
    <w:link w:val="aa"/>
    <w:uiPriority w:val="99"/>
    <w:rsid w:val="0069425C"/>
    <w:pPr>
      <w:tabs>
        <w:tab w:val="center" w:pos="4677"/>
        <w:tab w:val="right" w:pos="9355"/>
      </w:tabs>
    </w:pPr>
  </w:style>
  <w:style w:type="character" w:customStyle="1" w:styleId="aa">
    <w:name w:val="Верхний колонтитул Знак"/>
    <w:link w:val="a9"/>
    <w:uiPriority w:val="99"/>
    <w:locked/>
    <w:rsid w:val="0069425C"/>
    <w:rPr>
      <w:rFonts w:ascii="Times New Roman" w:hAnsi="Times New Roman" w:cs="Times New Roman"/>
      <w:sz w:val="24"/>
      <w:szCs w:val="24"/>
      <w:lang w:eastAsia="ru-RU"/>
    </w:rPr>
  </w:style>
  <w:style w:type="paragraph" w:styleId="ab">
    <w:name w:val="footer"/>
    <w:basedOn w:val="a"/>
    <w:link w:val="ac"/>
    <w:uiPriority w:val="99"/>
    <w:rsid w:val="0069425C"/>
    <w:pPr>
      <w:tabs>
        <w:tab w:val="center" w:pos="4677"/>
        <w:tab w:val="right" w:pos="9355"/>
      </w:tabs>
    </w:pPr>
  </w:style>
  <w:style w:type="character" w:customStyle="1" w:styleId="ac">
    <w:name w:val="Нижний колонтитул Знак"/>
    <w:link w:val="ab"/>
    <w:uiPriority w:val="99"/>
    <w:locked/>
    <w:rsid w:val="0069425C"/>
    <w:rPr>
      <w:rFonts w:ascii="Times New Roman" w:hAnsi="Times New Roman" w:cs="Times New Roman"/>
      <w:sz w:val="24"/>
      <w:szCs w:val="24"/>
      <w:lang w:eastAsia="ru-RU"/>
    </w:rPr>
  </w:style>
  <w:style w:type="paragraph" w:styleId="ad">
    <w:name w:val="No Spacing"/>
    <w:uiPriority w:val="99"/>
    <w:qFormat/>
    <w:rsid w:val="001D6046"/>
    <w:rPr>
      <w:rFonts w:ascii="Times New Roman" w:eastAsia="Times New Roman" w:hAnsi="Times New Roman"/>
      <w:sz w:val="24"/>
      <w:szCs w:val="24"/>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link w:val="2"/>
    <w:uiPriority w:val="99"/>
    <w:locked/>
    <w:rsid w:val="007E1E92"/>
    <w:rPr>
      <w:rFonts w:ascii="Times New Roman" w:hAnsi="Times New Roman" w:cs="Times New Roman"/>
      <w:sz w:val="28"/>
      <w:szCs w:val="28"/>
      <w:lang w:eastAsia="ru-RU"/>
    </w:rPr>
  </w:style>
  <w:style w:type="paragraph" w:styleId="ae">
    <w:name w:val="Body Text"/>
    <w:basedOn w:val="a"/>
    <w:link w:val="af"/>
    <w:uiPriority w:val="99"/>
    <w:rsid w:val="007E1E92"/>
    <w:pPr>
      <w:spacing w:after="120"/>
    </w:pPr>
  </w:style>
  <w:style w:type="character" w:customStyle="1" w:styleId="af">
    <w:name w:val="Основной текст Знак"/>
    <w:link w:val="ae"/>
    <w:uiPriority w:val="99"/>
    <w:locked/>
    <w:rsid w:val="007E1E92"/>
    <w:rPr>
      <w:rFonts w:ascii="Times New Roman" w:hAnsi="Times New Roman" w:cs="Times New Roman"/>
      <w:sz w:val="24"/>
      <w:szCs w:val="24"/>
      <w:lang w:eastAsia="ru-RU"/>
    </w:rPr>
  </w:style>
  <w:style w:type="paragraph" w:styleId="21">
    <w:name w:val="Body Text Indent 2"/>
    <w:basedOn w:val="a"/>
    <w:link w:val="22"/>
    <w:uiPriority w:val="99"/>
    <w:semiHidden/>
    <w:rsid w:val="007E1E92"/>
    <w:pPr>
      <w:spacing w:after="120" w:line="480" w:lineRule="auto"/>
      <w:ind w:left="283"/>
    </w:pPr>
  </w:style>
  <w:style w:type="character" w:customStyle="1" w:styleId="22">
    <w:name w:val="Основной текст с отступом 2 Знак"/>
    <w:link w:val="21"/>
    <w:uiPriority w:val="99"/>
    <w:semiHidden/>
    <w:locked/>
    <w:rsid w:val="007E1E92"/>
    <w:rPr>
      <w:rFonts w:ascii="Times New Roman" w:hAnsi="Times New Roman" w:cs="Times New Roman"/>
      <w:sz w:val="24"/>
      <w:szCs w:val="24"/>
      <w:lang w:eastAsia="ru-RU"/>
    </w:rPr>
  </w:style>
  <w:style w:type="paragraph" w:styleId="3">
    <w:name w:val="Body Text Indent 3"/>
    <w:basedOn w:val="a"/>
    <w:link w:val="30"/>
    <w:uiPriority w:val="99"/>
    <w:rsid w:val="009E68EB"/>
    <w:pPr>
      <w:spacing w:after="120"/>
      <w:ind w:left="283"/>
    </w:pPr>
    <w:rPr>
      <w:sz w:val="16"/>
      <w:szCs w:val="16"/>
    </w:rPr>
  </w:style>
  <w:style w:type="character" w:customStyle="1" w:styleId="30">
    <w:name w:val="Основной текст с отступом 3 Знак"/>
    <w:link w:val="3"/>
    <w:uiPriority w:val="99"/>
    <w:locked/>
    <w:rsid w:val="009E68EB"/>
    <w:rPr>
      <w:rFonts w:ascii="Times New Roman" w:hAnsi="Times New Roman" w:cs="Times New Roman"/>
      <w:sz w:val="16"/>
      <w:szCs w:val="16"/>
    </w:rPr>
  </w:style>
  <w:style w:type="character" w:styleId="af0">
    <w:name w:val="page number"/>
    <w:uiPriority w:val="99"/>
    <w:rsid w:val="005E1115"/>
    <w:rPr>
      <w:rFonts w:cs="Times New Roman"/>
    </w:rPr>
  </w:style>
  <w:style w:type="paragraph" w:customStyle="1" w:styleId="8">
    <w:name w:val="заголовок 8"/>
    <w:basedOn w:val="a"/>
    <w:next w:val="a"/>
    <w:rsid w:val="00900370"/>
    <w:pPr>
      <w:keepNext/>
      <w:autoSpaceDE w:val="0"/>
      <w:autoSpaceDN w:val="0"/>
      <w:spacing w:line="360" w:lineRule="auto"/>
      <w:ind w:firstLine="900"/>
      <w:jc w:val="center"/>
      <w:outlineLvl w:val="7"/>
    </w:pPr>
    <w:rPr>
      <w:b/>
      <w:bCs/>
    </w:rPr>
  </w:style>
  <w:style w:type="character" w:styleId="af1">
    <w:name w:val="FollowedHyperlink"/>
    <w:uiPriority w:val="99"/>
    <w:semiHidden/>
    <w:unhideWhenUsed/>
    <w:rsid w:val="00F5715A"/>
    <w:rPr>
      <w:color w:val="800080"/>
      <w:u w:val="single"/>
    </w:rPr>
  </w:style>
  <w:style w:type="paragraph" w:customStyle="1" w:styleId="xl72">
    <w:name w:val="xl72"/>
    <w:basedOn w:val="a"/>
    <w:rsid w:val="00F5715A"/>
    <w:pPr>
      <w:spacing w:before="100" w:beforeAutospacing="1" w:after="100" w:afterAutospacing="1"/>
    </w:pPr>
  </w:style>
  <w:style w:type="paragraph" w:customStyle="1" w:styleId="xl73">
    <w:name w:val="xl73"/>
    <w:basedOn w:val="a"/>
    <w:rsid w:val="00F5715A"/>
    <w:pPr>
      <w:spacing w:before="100" w:beforeAutospacing="1" w:after="100" w:afterAutospacing="1"/>
    </w:pPr>
  </w:style>
  <w:style w:type="paragraph" w:customStyle="1" w:styleId="xl74">
    <w:name w:val="xl74"/>
    <w:basedOn w:val="a"/>
    <w:rsid w:val="00F5715A"/>
    <w:pPr>
      <w:spacing w:before="100" w:beforeAutospacing="1" w:after="100" w:afterAutospacing="1"/>
      <w:jc w:val="center"/>
    </w:pPr>
    <w:rPr>
      <w:sz w:val="18"/>
      <w:szCs w:val="18"/>
    </w:rPr>
  </w:style>
  <w:style w:type="paragraph" w:customStyle="1" w:styleId="xl75">
    <w:name w:val="xl75"/>
    <w:basedOn w:val="a"/>
    <w:rsid w:val="00F5715A"/>
    <w:pPr>
      <w:spacing w:before="100" w:beforeAutospacing="1" w:after="100" w:afterAutospacing="1"/>
    </w:pPr>
    <w:rPr>
      <w:sz w:val="18"/>
      <w:szCs w:val="18"/>
    </w:rPr>
  </w:style>
  <w:style w:type="paragraph" w:customStyle="1" w:styleId="xl76">
    <w:name w:val="xl76"/>
    <w:basedOn w:val="a"/>
    <w:rsid w:val="00F5715A"/>
    <w:pPr>
      <w:spacing w:before="100" w:beforeAutospacing="1" w:after="100" w:afterAutospacing="1"/>
      <w:jc w:val="center"/>
    </w:pPr>
    <w:rPr>
      <w:b/>
      <w:bCs/>
      <w:sz w:val="18"/>
      <w:szCs w:val="18"/>
    </w:rPr>
  </w:style>
  <w:style w:type="paragraph" w:customStyle="1" w:styleId="xl77">
    <w:name w:val="xl77"/>
    <w:basedOn w:val="a"/>
    <w:rsid w:val="00F5715A"/>
    <w:pPr>
      <w:spacing w:before="100" w:beforeAutospacing="1" w:after="100" w:afterAutospacing="1"/>
    </w:pPr>
    <w:rPr>
      <w:b/>
      <w:bCs/>
      <w:sz w:val="18"/>
      <w:szCs w:val="18"/>
    </w:rPr>
  </w:style>
  <w:style w:type="paragraph" w:customStyle="1" w:styleId="xl78">
    <w:name w:val="xl78"/>
    <w:basedOn w:val="a"/>
    <w:rsid w:val="00F5715A"/>
    <w:pPr>
      <w:spacing w:before="100" w:beforeAutospacing="1" w:after="100" w:afterAutospacing="1"/>
      <w:jc w:val="center"/>
    </w:pPr>
    <w:rPr>
      <w:rFonts w:ascii="Times New Roman CYR" w:hAnsi="Times New Roman CYR" w:cs="Times New Roman CYR"/>
      <w:b/>
      <w:bCs/>
      <w:sz w:val="18"/>
      <w:szCs w:val="18"/>
    </w:rPr>
  </w:style>
  <w:style w:type="paragraph" w:customStyle="1" w:styleId="xl79">
    <w:name w:val="xl79"/>
    <w:basedOn w:val="a"/>
    <w:rsid w:val="00F5715A"/>
    <w:pPr>
      <w:spacing w:before="100" w:beforeAutospacing="1" w:after="100" w:afterAutospacing="1"/>
      <w:jc w:val="center"/>
    </w:pPr>
    <w:rPr>
      <w:rFonts w:ascii="Times New Roman CYR" w:hAnsi="Times New Roman CYR" w:cs="Times New Roman CYR"/>
      <w:sz w:val="18"/>
      <w:szCs w:val="18"/>
    </w:rPr>
  </w:style>
  <w:style w:type="paragraph" w:customStyle="1" w:styleId="xl80">
    <w:name w:val="xl80"/>
    <w:basedOn w:val="a"/>
    <w:rsid w:val="00F5715A"/>
    <w:pPr>
      <w:spacing w:before="100" w:beforeAutospacing="1" w:after="100" w:afterAutospacing="1"/>
    </w:pPr>
  </w:style>
  <w:style w:type="paragraph" w:customStyle="1" w:styleId="xl81">
    <w:name w:val="xl8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2">
    <w:name w:val="xl8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3">
    <w:name w:val="xl8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4">
    <w:name w:val="xl8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85">
    <w:name w:val="xl8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6">
    <w:name w:val="xl86"/>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7">
    <w:name w:val="xl87"/>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8">
    <w:name w:val="xl8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89">
    <w:name w:val="xl89"/>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90">
    <w:name w:val="xl90"/>
    <w:basedOn w:val="a"/>
    <w:rsid w:val="00F5715A"/>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1">
    <w:name w:val="xl9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92">
    <w:name w:val="xl9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93">
    <w:name w:val="xl9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94">
    <w:name w:val="xl9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5">
    <w:name w:val="xl95"/>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96">
    <w:name w:val="xl96"/>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97">
    <w:name w:val="xl97"/>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98">
    <w:name w:val="xl9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F5715A"/>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0">
    <w:name w:val="xl100"/>
    <w:basedOn w:val="a"/>
    <w:rsid w:val="00F5715A"/>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1">
    <w:name w:val="xl10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2">
    <w:name w:val="xl10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3">
    <w:name w:val="xl10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04">
    <w:name w:val="xl10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5">
    <w:name w:val="xl10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06">
    <w:name w:val="xl10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07">
    <w:name w:val="xl10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08">
    <w:name w:val="xl108"/>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09">
    <w:name w:val="xl10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10">
    <w:name w:val="xl11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11">
    <w:name w:val="xl11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12">
    <w:name w:val="xl112"/>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3">
    <w:name w:val="xl113"/>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4">
    <w:name w:val="xl114"/>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5">
    <w:name w:val="xl11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6">
    <w:name w:val="xl11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7">
    <w:name w:val="xl11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8">
    <w:name w:val="xl11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9">
    <w:name w:val="xl11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0">
    <w:name w:val="xl120"/>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21">
    <w:name w:val="xl121"/>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22">
    <w:name w:val="xl12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23">
    <w:name w:val="xl12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4">
    <w:name w:val="xl12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5">
    <w:name w:val="xl12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26">
    <w:name w:val="xl12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7">
    <w:name w:val="xl12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8">
    <w:name w:val="xl128"/>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9">
    <w:name w:val="xl12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30">
    <w:name w:val="xl13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31">
    <w:name w:val="xl13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32">
    <w:name w:val="xl13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33">
    <w:name w:val="xl13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34">
    <w:name w:val="xl13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5">
    <w:name w:val="xl13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6">
    <w:name w:val="xl13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37">
    <w:name w:val="xl137"/>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38">
    <w:name w:val="xl13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39">
    <w:name w:val="xl13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40">
    <w:name w:val="xl14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41">
    <w:name w:val="xl14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42">
    <w:name w:val="xl142"/>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43">
    <w:name w:val="xl14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44">
    <w:name w:val="xl144"/>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45">
    <w:name w:val="xl145"/>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46">
    <w:name w:val="xl14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7">
    <w:name w:val="xl147"/>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8">
    <w:name w:val="xl14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49">
    <w:name w:val="xl14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0">
    <w:name w:val="xl150"/>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1">
    <w:name w:val="xl151"/>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2">
    <w:name w:val="xl15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53">
    <w:name w:val="xl15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54">
    <w:name w:val="xl15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5">
    <w:name w:val="xl15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56">
    <w:name w:val="xl15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57">
    <w:name w:val="xl15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58">
    <w:name w:val="xl15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59">
    <w:name w:val="xl15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60">
    <w:name w:val="xl16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61">
    <w:name w:val="xl161"/>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2">
    <w:name w:val="xl162"/>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3">
    <w:name w:val="xl163"/>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64">
    <w:name w:val="xl16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65">
    <w:name w:val="xl16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66">
    <w:name w:val="xl16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67">
    <w:name w:val="xl167"/>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68">
    <w:name w:val="xl168"/>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69">
    <w:name w:val="xl16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0">
    <w:name w:val="xl17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71">
    <w:name w:val="xl17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2">
    <w:name w:val="xl17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73">
    <w:name w:val="xl17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74">
    <w:name w:val="xl17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5">
    <w:name w:val="xl17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6">
    <w:name w:val="xl17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177">
    <w:name w:val="xl177"/>
    <w:basedOn w:val="a"/>
    <w:rsid w:val="00F5715A"/>
    <w:pPr>
      <w:pBdr>
        <w:top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178">
    <w:name w:val="xl178"/>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9">
    <w:name w:val="xl17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0">
    <w:name w:val="xl18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81">
    <w:name w:val="xl18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2">
    <w:name w:val="xl182"/>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3">
    <w:name w:val="xl18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4">
    <w:name w:val="xl184"/>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85">
    <w:name w:val="xl185"/>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86">
    <w:name w:val="xl18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7">
    <w:name w:val="xl18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8">
    <w:name w:val="xl188"/>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9">
    <w:name w:val="xl18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90">
    <w:name w:val="xl19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1">
    <w:name w:val="xl191"/>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2">
    <w:name w:val="xl19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3">
    <w:name w:val="xl193"/>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4">
    <w:name w:val="xl194"/>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5">
    <w:name w:val="xl195"/>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6">
    <w:name w:val="xl19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7">
    <w:name w:val="xl19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198">
    <w:name w:val="xl198"/>
    <w:basedOn w:val="a"/>
    <w:rsid w:val="00F5715A"/>
    <w:pPr>
      <w:pBdr>
        <w:top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199">
    <w:name w:val="xl19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0">
    <w:name w:val="xl200"/>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01">
    <w:name w:val="xl20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02">
    <w:name w:val="xl202"/>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3">
    <w:name w:val="xl203"/>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4">
    <w:name w:val="xl20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05">
    <w:name w:val="xl20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06">
    <w:name w:val="xl206"/>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7">
    <w:name w:val="xl207"/>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208">
    <w:name w:val="xl208"/>
    <w:basedOn w:val="a"/>
    <w:rsid w:val="00F5715A"/>
    <w:pPr>
      <w:shd w:val="clear" w:color="000000" w:fill="FFFFFF"/>
      <w:spacing w:before="100" w:beforeAutospacing="1" w:after="100" w:afterAutospacing="1"/>
      <w:jc w:val="center"/>
    </w:pPr>
    <w:rPr>
      <w:sz w:val="18"/>
      <w:szCs w:val="18"/>
    </w:rPr>
  </w:style>
  <w:style w:type="paragraph" w:customStyle="1" w:styleId="xl209">
    <w:name w:val="xl209"/>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0">
    <w:name w:val="xl210"/>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11">
    <w:name w:val="xl21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12">
    <w:name w:val="xl212"/>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13">
    <w:name w:val="xl21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4">
    <w:name w:val="xl214"/>
    <w:basedOn w:val="a"/>
    <w:rsid w:val="00F5715A"/>
    <w:pPr>
      <w:shd w:val="clear" w:color="000000" w:fill="FFFFFF"/>
      <w:spacing w:before="100" w:beforeAutospacing="1" w:after="100" w:afterAutospacing="1"/>
    </w:pPr>
    <w:rPr>
      <w:sz w:val="18"/>
      <w:szCs w:val="18"/>
    </w:rPr>
  </w:style>
  <w:style w:type="paragraph" w:customStyle="1" w:styleId="xl215">
    <w:name w:val="xl21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6">
    <w:name w:val="xl216"/>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7">
    <w:name w:val="xl21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8">
    <w:name w:val="xl21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9">
    <w:name w:val="xl21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0">
    <w:name w:val="xl220"/>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21">
    <w:name w:val="xl22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2">
    <w:name w:val="xl22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3">
    <w:name w:val="xl223"/>
    <w:basedOn w:val="a"/>
    <w:rsid w:val="00F5715A"/>
    <w:pP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4">
    <w:name w:val="xl224"/>
    <w:basedOn w:val="a"/>
    <w:rsid w:val="00F5715A"/>
    <w:pPr>
      <w:pBdr>
        <w:left w:val="single" w:sz="4" w:space="0" w:color="000000"/>
        <w:right w:val="single" w:sz="4" w:space="0" w:color="000000"/>
      </w:pBdr>
      <w:spacing w:before="100" w:beforeAutospacing="1" w:after="100" w:afterAutospacing="1"/>
    </w:pPr>
    <w:rPr>
      <w:sz w:val="18"/>
      <w:szCs w:val="18"/>
    </w:rPr>
  </w:style>
  <w:style w:type="paragraph" w:customStyle="1" w:styleId="xl225">
    <w:name w:val="xl225"/>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26">
    <w:name w:val="xl226"/>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227">
    <w:name w:val="xl22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28">
    <w:name w:val="xl22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29">
    <w:name w:val="xl229"/>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0">
    <w:name w:val="xl230"/>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1">
    <w:name w:val="xl23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32">
    <w:name w:val="xl23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33">
    <w:name w:val="xl233"/>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34">
    <w:name w:val="xl234"/>
    <w:basedOn w:val="a"/>
    <w:rsid w:val="00F5715A"/>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35">
    <w:name w:val="xl235"/>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236">
    <w:name w:val="xl236"/>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7">
    <w:name w:val="xl237"/>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38">
    <w:name w:val="xl23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39">
    <w:name w:val="xl239"/>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0">
    <w:name w:val="xl24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41">
    <w:name w:val="xl241"/>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42">
    <w:name w:val="xl24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3">
    <w:name w:val="xl24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4">
    <w:name w:val="xl244"/>
    <w:basedOn w:val="a"/>
    <w:rsid w:val="00F5715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45">
    <w:name w:val="xl245"/>
    <w:basedOn w:val="a"/>
    <w:rsid w:val="00F5715A"/>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46">
    <w:name w:val="xl246"/>
    <w:basedOn w:val="a"/>
    <w:rsid w:val="00F5715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7">
    <w:name w:val="xl247"/>
    <w:basedOn w:val="a"/>
    <w:rsid w:val="00F8274A"/>
    <w:pPr>
      <w:shd w:val="clear" w:color="000000" w:fill="FFFFFF"/>
      <w:spacing w:before="100" w:beforeAutospacing="1" w:after="100" w:afterAutospacing="1"/>
    </w:pPr>
    <w:rPr>
      <w:sz w:val="18"/>
      <w:szCs w:val="18"/>
    </w:rPr>
  </w:style>
  <w:style w:type="paragraph" w:customStyle="1" w:styleId="xl248">
    <w:name w:val="xl248"/>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9">
    <w:name w:val="xl249"/>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0">
    <w:name w:val="xl250"/>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1">
    <w:name w:val="xl251"/>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2">
    <w:name w:val="xl252"/>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3">
    <w:name w:val="xl253"/>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4">
    <w:name w:val="xl254"/>
    <w:basedOn w:val="a"/>
    <w:rsid w:val="00F8274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55">
    <w:name w:val="xl255"/>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56">
    <w:name w:val="xl256"/>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7">
    <w:name w:val="xl257"/>
    <w:basedOn w:val="a"/>
    <w:rsid w:val="00F8274A"/>
    <w:pPr>
      <w:pBdr>
        <w:left w:val="single" w:sz="4" w:space="0" w:color="000000"/>
        <w:right w:val="single" w:sz="4" w:space="0" w:color="000000"/>
      </w:pBdr>
      <w:spacing w:before="100" w:beforeAutospacing="1" w:after="100" w:afterAutospacing="1"/>
    </w:pPr>
    <w:rPr>
      <w:sz w:val="18"/>
      <w:szCs w:val="18"/>
    </w:rPr>
  </w:style>
  <w:style w:type="paragraph" w:customStyle="1" w:styleId="xl258">
    <w:name w:val="xl258"/>
    <w:basedOn w:val="a"/>
    <w:rsid w:val="00F8274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59">
    <w:name w:val="xl259"/>
    <w:basedOn w:val="a"/>
    <w:rsid w:val="00F8274A"/>
    <w:pPr>
      <w:pBdr>
        <w:top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61">
    <w:name w:val="xl261"/>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62">
    <w:name w:val="xl262"/>
    <w:basedOn w:val="a"/>
    <w:rsid w:val="00F8274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3">
    <w:name w:val="xl263"/>
    <w:basedOn w:val="a"/>
    <w:rsid w:val="00F8274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4">
    <w:name w:val="xl264"/>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5">
    <w:name w:val="xl265"/>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66">
    <w:name w:val="xl266"/>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267">
    <w:name w:val="xl267"/>
    <w:basedOn w:val="a"/>
    <w:rsid w:val="00F8274A"/>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8">
    <w:name w:val="xl268"/>
    <w:basedOn w:val="a"/>
    <w:rsid w:val="00F8274A"/>
    <w:pPr>
      <w:pBdr>
        <w:bottom w:val="single" w:sz="4" w:space="0" w:color="auto"/>
      </w:pBdr>
      <w:shd w:val="clear" w:color="000000" w:fill="FFFFFF"/>
      <w:spacing w:before="100" w:beforeAutospacing="1" w:after="100" w:afterAutospacing="1"/>
      <w:jc w:val="center"/>
    </w:pPr>
    <w:rPr>
      <w:sz w:val="18"/>
      <w:szCs w:val="18"/>
    </w:rPr>
  </w:style>
  <w:style w:type="paragraph" w:customStyle="1" w:styleId="xl269">
    <w:name w:val="xl269"/>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0">
    <w:name w:val="xl270"/>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1">
    <w:name w:val="xl271"/>
    <w:basedOn w:val="a"/>
    <w:rsid w:val="00F8274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72">
    <w:name w:val="xl272"/>
    <w:basedOn w:val="a"/>
    <w:rsid w:val="00F8274A"/>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73">
    <w:name w:val="xl273"/>
    <w:basedOn w:val="a"/>
    <w:rsid w:val="00F8274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4">
    <w:name w:val="xl274"/>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75">
    <w:name w:val="xl275"/>
    <w:basedOn w:val="a"/>
    <w:rsid w:val="0090350C"/>
    <w:pPr>
      <w:pBdr>
        <w:left w:val="single" w:sz="4" w:space="0" w:color="000000"/>
        <w:bottom w:val="single" w:sz="4" w:space="0" w:color="000000"/>
      </w:pBdr>
      <w:shd w:val="clear" w:color="000000" w:fill="FFFFFF"/>
      <w:spacing w:before="100" w:beforeAutospacing="1" w:after="100" w:afterAutospacing="1"/>
    </w:pPr>
    <w:rPr>
      <w:sz w:val="18"/>
      <w:szCs w:val="18"/>
    </w:rPr>
  </w:style>
  <w:style w:type="paragraph" w:customStyle="1" w:styleId="xl276">
    <w:name w:val="xl276"/>
    <w:basedOn w:val="a"/>
    <w:rsid w:val="0090350C"/>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77">
    <w:name w:val="xl277"/>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78">
    <w:name w:val="xl278"/>
    <w:basedOn w:val="a"/>
    <w:rsid w:val="0090350C"/>
    <w:pPr>
      <w:pBdr>
        <w:left w:val="single" w:sz="4" w:space="0" w:color="000000"/>
        <w:right w:val="single" w:sz="4" w:space="0" w:color="000000"/>
      </w:pBdr>
      <w:spacing w:before="100" w:beforeAutospacing="1" w:after="100" w:afterAutospacing="1"/>
    </w:pPr>
    <w:rPr>
      <w:sz w:val="18"/>
      <w:szCs w:val="18"/>
    </w:rPr>
  </w:style>
  <w:style w:type="paragraph" w:customStyle="1" w:styleId="xl279">
    <w:name w:val="xl279"/>
    <w:basedOn w:val="a"/>
    <w:rsid w:val="0090350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80">
    <w:name w:val="xl280"/>
    <w:basedOn w:val="a"/>
    <w:rsid w:val="0090350C"/>
    <w:pPr>
      <w:pBdr>
        <w:top w:val="single" w:sz="4" w:space="0" w:color="auto"/>
        <w:bottom w:val="single" w:sz="4" w:space="0" w:color="auto"/>
      </w:pBdr>
      <w:spacing w:before="100" w:beforeAutospacing="1" w:after="100" w:afterAutospacing="1"/>
      <w:jc w:val="center"/>
    </w:pPr>
    <w:rPr>
      <w:sz w:val="18"/>
      <w:szCs w:val="18"/>
    </w:rPr>
  </w:style>
  <w:style w:type="paragraph" w:customStyle="1" w:styleId="xl281">
    <w:name w:val="xl281"/>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82">
    <w:name w:val="xl282"/>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83">
    <w:name w:val="xl283"/>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4">
    <w:name w:val="xl284"/>
    <w:basedOn w:val="a"/>
    <w:rsid w:val="0090350C"/>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5">
    <w:name w:val="xl285"/>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6">
    <w:name w:val="xl286"/>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7">
    <w:name w:val="xl287"/>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88">
    <w:name w:val="xl288"/>
    <w:basedOn w:val="a"/>
    <w:rsid w:val="0090350C"/>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89">
    <w:name w:val="xl289"/>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290">
    <w:name w:val="xl290"/>
    <w:basedOn w:val="a"/>
    <w:rsid w:val="0090350C"/>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91">
    <w:name w:val="xl291"/>
    <w:basedOn w:val="a"/>
    <w:rsid w:val="0090350C"/>
    <w:pPr>
      <w:pBdr>
        <w:left w:val="single" w:sz="4" w:space="0" w:color="000000"/>
        <w:bottom w:val="single" w:sz="4" w:space="0" w:color="000000"/>
      </w:pBdr>
      <w:shd w:val="clear" w:color="000000" w:fill="FFFFFF"/>
      <w:spacing w:before="100" w:beforeAutospacing="1" w:after="100" w:afterAutospacing="1"/>
    </w:pPr>
    <w:rPr>
      <w:b/>
      <w:bCs/>
      <w:i/>
      <w:iCs/>
      <w:sz w:val="18"/>
      <w:szCs w:val="18"/>
    </w:rPr>
  </w:style>
  <w:style w:type="paragraph" w:customStyle="1" w:styleId="xl292">
    <w:name w:val="xl292"/>
    <w:basedOn w:val="a"/>
    <w:rsid w:val="0090350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93">
    <w:name w:val="xl293"/>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94">
    <w:name w:val="xl294"/>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295">
    <w:name w:val="xl295"/>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96">
    <w:name w:val="xl296"/>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97">
    <w:name w:val="xl297"/>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99">
    <w:name w:val="xl299"/>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00">
    <w:name w:val="xl300"/>
    <w:basedOn w:val="a"/>
    <w:rsid w:val="0090350C"/>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301">
    <w:name w:val="xl301"/>
    <w:basedOn w:val="a"/>
    <w:rsid w:val="0090350C"/>
    <w:pPr>
      <w:pBdr>
        <w:top w:val="single" w:sz="4"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302">
    <w:name w:val="xl302"/>
    <w:basedOn w:val="a"/>
    <w:rsid w:val="0090350C"/>
    <w:pPr>
      <w:pBdr>
        <w:top w:val="single" w:sz="4" w:space="0" w:color="000000"/>
        <w:bottom w:val="single" w:sz="4" w:space="0" w:color="000000"/>
      </w:pBdr>
      <w:spacing w:before="100" w:beforeAutospacing="1" w:after="100" w:afterAutospacing="1"/>
      <w:jc w:val="center"/>
      <w:textAlignment w:val="center"/>
    </w:pPr>
    <w:rPr>
      <w:b/>
      <w:bCs/>
    </w:rPr>
  </w:style>
  <w:style w:type="paragraph" w:customStyle="1" w:styleId="xl303">
    <w:name w:val="xl303"/>
    <w:basedOn w:val="a"/>
    <w:rsid w:val="0090350C"/>
    <w:pPr>
      <w:pBdr>
        <w:top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ConsNormal">
    <w:name w:val="ConsNormal"/>
    <w:rsid w:val="00681D0F"/>
    <w:pPr>
      <w:widowControl w:val="0"/>
      <w:autoSpaceDE w:val="0"/>
      <w:autoSpaceDN w:val="0"/>
      <w:adjustRightInd w:val="0"/>
      <w:ind w:right="19772"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rPr>
      <w:rFonts w:ascii="Times New Roman" w:eastAsia="Times New Roman" w:hAnsi="Times New Roman"/>
      <w:sz w:val="24"/>
      <w:szCs w:val="24"/>
    </w:rPr>
  </w:style>
  <w:style w:type="paragraph" w:styleId="1">
    <w:name w:val="heading 1"/>
    <w:basedOn w:val="a"/>
    <w:next w:val="a"/>
    <w:link w:val="10"/>
    <w:qFormat/>
    <w:rsid w:val="001E7B21"/>
    <w:pPr>
      <w:keepNext/>
      <w:jc w:val="center"/>
      <w:outlineLvl w:val="0"/>
    </w:pPr>
    <w:rPr>
      <w:b/>
      <w:bCs/>
      <w:sz w:val="28"/>
    </w:rPr>
  </w:style>
  <w:style w:type="paragraph" w:styleId="4">
    <w:name w:val="heading 4"/>
    <w:basedOn w:val="a"/>
    <w:next w:val="a"/>
    <w:link w:val="40"/>
    <w:qFormat/>
    <w:rsid w:val="001E7B21"/>
    <w:pPr>
      <w:keepNext/>
      <w:jc w:val="center"/>
      <w:outlineLvl w:val="3"/>
    </w:pPr>
    <w:rPr>
      <w:b/>
      <w:sz w:val="44"/>
    </w:rPr>
  </w:style>
  <w:style w:type="paragraph" w:styleId="7">
    <w:name w:val="heading 7"/>
    <w:basedOn w:val="a"/>
    <w:next w:val="a"/>
    <w:link w:val="70"/>
    <w:uiPriority w:val="99"/>
    <w:qFormat/>
    <w:rsid w:val="001E7B21"/>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E7B21"/>
    <w:rPr>
      <w:rFonts w:ascii="Times New Roman" w:hAnsi="Times New Roman" w:cs="Times New Roman"/>
      <w:b/>
      <w:bCs/>
      <w:sz w:val="24"/>
      <w:szCs w:val="24"/>
      <w:lang w:eastAsia="ru-RU"/>
    </w:rPr>
  </w:style>
  <w:style w:type="character" w:customStyle="1" w:styleId="40">
    <w:name w:val="Заголовок 4 Знак"/>
    <w:link w:val="4"/>
    <w:locked/>
    <w:rsid w:val="001E7B21"/>
    <w:rPr>
      <w:rFonts w:ascii="Times New Roman" w:hAnsi="Times New Roman" w:cs="Times New Roman"/>
      <w:b/>
      <w:sz w:val="24"/>
      <w:szCs w:val="24"/>
      <w:lang w:eastAsia="ru-RU"/>
    </w:rPr>
  </w:style>
  <w:style w:type="character" w:customStyle="1" w:styleId="70">
    <w:name w:val="Заголовок 7 Знак"/>
    <w:link w:val="7"/>
    <w:uiPriority w:val="99"/>
    <w:locked/>
    <w:rsid w:val="001E7B21"/>
    <w:rPr>
      <w:rFonts w:ascii="Times New Roman" w:hAnsi="Times New Roman" w:cs="Times New Roman"/>
      <w:b/>
      <w:sz w:val="24"/>
      <w:szCs w:val="24"/>
      <w:lang w:val="en-US" w:eastAsia="ru-RU"/>
    </w:rPr>
  </w:style>
  <w:style w:type="paragraph" w:customStyle="1" w:styleId="ConsPlusNormal">
    <w:name w:val="ConsPlusNormal"/>
    <w:rsid w:val="0020674D"/>
    <w:pPr>
      <w:autoSpaceDE w:val="0"/>
      <w:autoSpaceDN w:val="0"/>
      <w:adjustRightInd w:val="0"/>
    </w:pPr>
    <w:rPr>
      <w:rFonts w:ascii="Arial" w:hAnsi="Arial" w:cs="Arial"/>
      <w:lang w:eastAsia="en-US"/>
    </w:rPr>
  </w:style>
  <w:style w:type="paragraph" w:styleId="a3">
    <w:name w:val="List Paragraph"/>
    <w:basedOn w:val="a"/>
    <w:uiPriority w:val="34"/>
    <w:qFormat/>
    <w:rsid w:val="00E900D9"/>
    <w:pPr>
      <w:spacing w:after="200" w:line="276" w:lineRule="auto"/>
      <w:ind w:left="720"/>
      <w:contextualSpacing/>
    </w:pPr>
    <w:rPr>
      <w:rFonts w:ascii="Calibri" w:eastAsia="Calibri" w:hAnsi="Calibri"/>
      <w:sz w:val="22"/>
      <w:szCs w:val="22"/>
      <w:lang w:eastAsia="en-US"/>
    </w:rPr>
  </w:style>
  <w:style w:type="character" w:styleId="HTML">
    <w:name w:val="HTML Cite"/>
    <w:uiPriority w:val="99"/>
    <w:semiHidden/>
    <w:rsid w:val="009266C9"/>
    <w:rPr>
      <w:rFonts w:cs="Times New Roman"/>
      <w:i/>
      <w:iCs/>
    </w:rPr>
  </w:style>
  <w:style w:type="character" w:styleId="a4">
    <w:name w:val="Hyperlink"/>
    <w:uiPriority w:val="99"/>
    <w:rsid w:val="009266C9"/>
    <w:rPr>
      <w:rFonts w:cs="Times New Roman"/>
      <w:color w:val="0000FF"/>
      <w:u w:val="single"/>
    </w:rPr>
  </w:style>
  <w:style w:type="table" w:styleId="a5">
    <w:name w:val="Table Grid"/>
    <w:basedOn w:val="a1"/>
    <w:uiPriority w:val="99"/>
    <w:rsid w:val="00816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711B88"/>
    <w:rPr>
      <w:rFonts w:ascii="Tahoma" w:hAnsi="Tahoma" w:cs="Tahoma"/>
      <w:sz w:val="16"/>
      <w:szCs w:val="16"/>
    </w:rPr>
  </w:style>
  <w:style w:type="character" w:customStyle="1" w:styleId="a7">
    <w:name w:val="Текст выноски Знак"/>
    <w:link w:val="a6"/>
    <w:uiPriority w:val="99"/>
    <w:semiHidden/>
    <w:locked/>
    <w:rsid w:val="00711B88"/>
    <w:rPr>
      <w:rFonts w:ascii="Tahoma" w:hAnsi="Tahoma" w:cs="Tahoma"/>
      <w:sz w:val="16"/>
      <w:szCs w:val="16"/>
      <w:lang w:eastAsia="ru-RU"/>
    </w:rPr>
  </w:style>
  <w:style w:type="character" w:customStyle="1" w:styleId="st">
    <w:name w:val="st"/>
    <w:uiPriority w:val="99"/>
    <w:rsid w:val="008B0B58"/>
    <w:rPr>
      <w:rFonts w:cs="Times New Roman"/>
    </w:rPr>
  </w:style>
  <w:style w:type="character" w:styleId="a8">
    <w:name w:val="Emphasis"/>
    <w:uiPriority w:val="99"/>
    <w:qFormat/>
    <w:rsid w:val="008B0B58"/>
    <w:rPr>
      <w:rFonts w:cs="Times New Roman"/>
      <w:i/>
      <w:iCs/>
    </w:rPr>
  </w:style>
  <w:style w:type="paragraph" w:styleId="a9">
    <w:name w:val="header"/>
    <w:basedOn w:val="a"/>
    <w:link w:val="aa"/>
    <w:uiPriority w:val="99"/>
    <w:rsid w:val="0069425C"/>
    <w:pPr>
      <w:tabs>
        <w:tab w:val="center" w:pos="4677"/>
        <w:tab w:val="right" w:pos="9355"/>
      </w:tabs>
    </w:pPr>
  </w:style>
  <w:style w:type="character" w:customStyle="1" w:styleId="aa">
    <w:name w:val="Верхний колонтитул Знак"/>
    <w:link w:val="a9"/>
    <w:uiPriority w:val="99"/>
    <w:locked/>
    <w:rsid w:val="0069425C"/>
    <w:rPr>
      <w:rFonts w:ascii="Times New Roman" w:hAnsi="Times New Roman" w:cs="Times New Roman"/>
      <w:sz w:val="24"/>
      <w:szCs w:val="24"/>
      <w:lang w:eastAsia="ru-RU"/>
    </w:rPr>
  </w:style>
  <w:style w:type="paragraph" w:styleId="ab">
    <w:name w:val="footer"/>
    <w:basedOn w:val="a"/>
    <w:link w:val="ac"/>
    <w:uiPriority w:val="99"/>
    <w:rsid w:val="0069425C"/>
    <w:pPr>
      <w:tabs>
        <w:tab w:val="center" w:pos="4677"/>
        <w:tab w:val="right" w:pos="9355"/>
      </w:tabs>
    </w:pPr>
  </w:style>
  <w:style w:type="character" w:customStyle="1" w:styleId="ac">
    <w:name w:val="Нижний колонтитул Знак"/>
    <w:link w:val="ab"/>
    <w:uiPriority w:val="99"/>
    <w:locked/>
    <w:rsid w:val="0069425C"/>
    <w:rPr>
      <w:rFonts w:ascii="Times New Roman" w:hAnsi="Times New Roman" w:cs="Times New Roman"/>
      <w:sz w:val="24"/>
      <w:szCs w:val="24"/>
      <w:lang w:eastAsia="ru-RU"/>
    </w:rPr>
  </w:style>
  <w:style w:type="paragraph" w:styleId="ad">
    <w:name w:val="No Spacing"/>
    <w:uiPriority w:val="99"/>
    <w:qFormat/>
    <w:rsid w:val="001D6046"/>
    <w:rPr>
      <w:rFonts w:ascii="Times New Roman" w:eastAsia="Times New Roman" w:hAnsi="Times New Roman"/>
      <w:sz w:val="24"/>
      <w:szCs w:val="24"/>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link w:val="2"/>
    <w:uiPriority w:val="99"/>
    <w:locked/>
    <w:rsid w:val="007E1E92"/>
    <w:rPr>
      <w:rFonts w:ascii="Times New Roman" w:hAnsi="Times New Roman" w:cs="Times New Roman"/>
      <w:sz w:val="28"/>
      <w:szCs w:val="28"/>
      <w:lang w:eastAsia="ru-RU"/>
    </w:rPr>
  </w:style>
  <w:style w:type="paragraph" w:styleId="ae">
    <w:name w:val="Body Text"/>
    <w:basedOn w:val="a"/>
    <w:link w:val="af"/>
    <w:uiPriority w:val="99"/>
    <w:rsid w:val="007E1E92"/>
    <w:pPr>
      <w:spacing w:after="120"/>
    </w:pPr>
  </w:style>
  <w:style w:type="character" w:customStyle="1" w:styleId="af">
    <w:name w:val="Основной текст Знак"/>
    <w:link w:val="ae"/>
    <w:uiPriority w:val="99"/>
    <w:locked/>
    <w:rsid w:val="007E1E92"/>
    <w:rPr>
      <w:rFonts w:ascii="Times New Roman" w:hAnsi="Times New Roman" w:cs="Times New Roman"/>
      <w:sz w:val="24"/>
      <w:szCs w:val="24"/>
      <w:lang w:eastAsia="ru-RU"/>
    </w:rPr>
  </w:style>
  <w:style w:type="paragraph" w:styleId="21">
    <w:name w:val="Body Text Indent 2"/>
    <w:basedOn w:val="a"/>
    <w:link w:val="22"/>
    <w:uiPriority w:val="99"/>
    <w:semiHidden/>
    <w:rsid w:val="007E1E92"/>
    <w:pPr>
      <w:spacing w:after="120" w:line="480" w:lineRule="auto"/>
      <w:ind w:left="283"/>
    </w:pPr>
  </w:style>
  <w:style w:type="character" w:customStyle="1" w:styleId="22">
    <w:name w:val="Основной текст с отступом 2 Знак"/>
    <w:link w:val="21"/>
    <w:uiPriority w:val="99"/>
    <w:semiHidden/>
    <w:locked/>
    <w:rsid w:val="007E1E92"/>
    <w:rPr>
      <w:rFonts w:ascii="Times New Roman" w:hAnsi="Times New Roman" w:cs="Times New Roman"/>
      <w:sz w:val="24"/>
      <w:szCs w:val="24"/>
      <w:lang w:eastAsia="ru-RU"/>
    </w:rPr>
  </w:style>
  <w:style w:type="paragraph" w:styleId="3">
    <w:name w:val="Body Text Indent 3"/>
    <w:basedOn w:val="a"/>
    <w:link w:val="30"/>
    <w:uiPriority w:val="99"/>
    <w:rsid w:val="009E68EB"/>
    <w:pPr>
      <w:spacing w:after="120"/>
      <w:ind w:left="283"/>
    </w:pPr>
    <w:rPr>
      <w:sz w:val="16"/>
      <w:szCs w:val="16"/>
    </w:rPr>
  </w:style>
  <w:style w:type="character" w:customStyle="1" w:styleId="30">
    <w:name w:val="Основной текст с отступом 3 Знак"/>
    <w:link w:val="3"/>
    <w:uiPriority w:val="99"/>
    <w:locked/>
    <w:rsid w:val="009E68EB"/>
    <w:rPr>
      <w:rFonts w:ascii="Times New Roman" w:hAnsi="Times New Roman" w:cs="Times New Roman"/>
      <w:sz w:val="16"/>
      <w:szCs w:val="16"/>
    </w:rPr>
  </w:style>
  <w:style w:type="character" w:styleId="af0">
    <w:name w:val="page number"/>
    <w:uiPriority w:val="99"/>
    <w:rsid w:val="005E1115"/>
    <w:rPr>
      <w:rFonts w:cs="Times New Roman"/>
    </w:rPr>
  </w:style>
  <w:style w:type="paragraph" w:customStyle="1" w:styleId="8">
    <w:name w:val="заголовок 8"/>
    <w:basedOn w:val="a"/>
    <w:next w:val="a"/>
    <w:rsid w:val="00900370"/>
    <w:pPr>
      <w:keepNext/>
      <w:autoSpaceDE w:val="0"/>
      <w:autoSpaceDN w:val="0"/>
      <w:spacing w:line="360" w:lineRule="auto"/>
      <w:ind w:firstLine="900"/>
      <w:jc w:val="center"/>
      <w:outlineLvl w:val="7"/>
    </w:pPr>
    <w:rPr>
      <w:b/>
      <w:bCs/>
    </w:rPr>
  </w:style>
  <w:style w:type="character" w:styleId="af1">
    <w:name w:val="FollowedHyperlink"/>
    <w:uiPriority w:val="99"/>
    <w:semiHidden/>
    <w:unhideWhenUsed/>
    <w:rsid w:val="00F5715A"/>
    <w:rPr>
      <w:color w:val="800080"/>
      <w:u w:val="single"/>
    </w:rPr>
  </w:style>
  <w:style w:type="paragraph" w:customStyle="1" w:styleId="xl72">
    <w:name w:val="xl72"/>
    <w:basedOn w:val="a"/>
    <w:rsid w:val="00F5715A"/>
    <w:pPr>
      <w:spacing w:before="100" w:beforeAutospacing="1" w:after="100" w:afterAutospacing="1"/>
    </w:pPr>
  </w:style>
  <w:style w:type="paragraph" w:customStyle="1" w:styleId="xl73">
    <w:name w:val="xl73"/>
    <w:basedOn w:val="a"/>
    <w:rsid w:val="00F5715A"/>
    <w:pPr>
      <w:spacing w:before="100" w:beforeAutospacing="1" w:after="100" w:afterAutospacing="1"/>
    </w:pPr>
  </w:style>
  <w:style w:type="paragraph" w:customStyle="1" w:styleId="xl74">
    <w:name w:val="xl74"/>
    <w:basedOn w:val="a"/>
    <w:rsid w:val="00F5715A"/>
    <w:pPr>
      <w:spacing w:before="100" w:beforeAutospacing="1" w:after="100" w:afterAutospacing="1"/>
      <w:jc w:val="center"/>
    </w:pPr>
    <w:rPr>
      <w:sz w:val="18"/>
      <w:szCs w:val="18"/>
    </w:rPr>
  </w:style>
  <w:style w:type="paragraph" w:customStyle="1" w:styleId="xl75">
    <w:name w:val="xl75"/>
    <w:basedOn w:val="a"/>
    <w:rsid w:val="00F5715A"/>
    <w:pPr>
      <w:spacing w:before="100" w:beforeAutospacing="1" w:after="100" w:afterAutospacing="1"/>
    </w:pPr>
    <w:rPr>
      <w:sz w:val="18"/>
      <w:szCs w:val="18"/>
    </w:rPr>
  </w:style>
  <w:style w:type="paragraph" w:customStyle="1" w:styleId="xl76">
    <w:name w:val="xl76"/>
    <w:basedOn w:val="a"/>
    <w:rsid w:val="00F5715A"/>
    <w:pPr>
      <w:spacing w:before="100" w:beforeAutospacing="1" w:after="100" w:afterAutospacing="1"/>
      <w:jc w:val="center"/>
    </w:pPr>
    <w:rPr>
      <w:b/>
      <w:bCs/>
      <w:sz w:val="18"/>
      <w:szCs w:val="18"/>
    </w:rPr>
  </w:style>
  <w:style w:type="paragraph" w:customStyle="1" w:styleId="xl77">
    <w:name w:val="xl77"/>
    <w:basedOn w:val="a"/>
    <w:rsid w:val="00F5715A"/>
    <w:pPr>
      <w:spacing w:before="100" w:beforeAutospacing="1" w:after="100" w:afterAutospacing="1"/>
    </w:pPr>
    <w:rPr>
      <w:b/>
      <w:bCs/>
      <w:sz w:val="18"/>
      <w:szCs w:val="18"/>
    </w:rPr>
  </w:style>
  <w:style w:type="paragraph" w:customStyle="1" w:styleId="xl78">
    <w:name w:val="xl78"/>
    <w:basedOn w:val="a"/>
    <w:rsid w:val="00F5715A"/>
    <w:pPr>
      <w:spacing w:before="100" w:beforeAutospacing="1" w:after="100" w:afterAutospacing="1"/>
      <w:jc w:val="center"/>
    </w:pPr>
    <w:rPr>
      <w:rFonts w:ascii="Times New Roman CYR" w:hAnsi="Times New Roman CYR" w:cs="Times New Roman CYR"/>
      <w:b/>
      <w:bCs/>
      <w:sz w:val="18"/>
      <w:szCs w:val="18"/>
    </w:rPr>
  </w:style>
  <w:style w:type="paragraph" w:customStyle="1" w:styleId="xl79">
    <w:name w:val="xl79"/>
    <w:basedOn w:val="a"/>
    <w:rsid w:val="00F5715A"/>
    <w:pPr>
      <w:spacing w:before="100" w:beforeAutospacing="1" w:after="100" w:afterAutospacing="1"/>
      <w:jc w:val="center"/>
    </w:pPr>
    <w:rPr>
      <w:rFonts w:ascii="Times New Roman CYR" w:hAnsi="Times New Roman CYR" w:cs="Times New Roman CYR"/>
      <w:sz w:val="18"/>
      <w:szCs w:val="18"/>
    </w:rPr>
  </w:style>
  <w:style w:type="paragraph" w:customStyle="1" w:styleId="xl80">
    <w:name w:val="xl80"/>
    <w:basedOn w:val="a"/>
    <w:rsid w:val="00F5715A"/>
    <w:pPr>
      <w:spacing w:before="100" w:beforeAutospacing="1" w:after="100" w:afterAutospacing="1"/>
    </w:pPr>
  </w:style>
  <w:style w:type="paragraph" w:customStyle="1" w:styleId="xl81">
    <w:name w:val="xl8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2">
    <w:name w:val="xl8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3">
    <w:name w:val="xl8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4">
    <w:name w:val="xl8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85">
    <w:name w:val="xl8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6">
    <w:name w:val="xl86"/>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7">
    <w:name w:val="xl87"/>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8">
    <w:name w:val="xl8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89">
    <w:name w:val="xl89"/>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90">
    <w:name w:val="xl90"/>
    <w:basedOn w:val="a"/>
    <w:rsid w:val="00F5715A"/>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1">
    <w:name w:val="xl9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92">
    <w:name w:val="xl9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93">
    <w:name w:val="xl9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94">
    <w:name w:val="xl9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5">
    <w:name w:val="xl95"/>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96">
    <w:name w:val="xl96"/>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97">
    <w:name w:val="xl97"/>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98">
    <w:name w:val="xl9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F5715A"/>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0">
    <w:name w:val="xl100"/>
    <w:basedOn w:val="a"/>
    <w:rsid w:val="00F5715A"/>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1">
    <w:name w:val="xl10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2">
    <w:name w:val="xl10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3">
    <w:name w:val="xl10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04">
    <w:name w:val="xl10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5">
    <w:name w:val="xl10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06">
    <w:name w:val="xl10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07">
    <w:name w:val="xl10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08">
    <w:name w:val="xl108"/>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09">
    <w:name w:val="xl10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10">
    <w:name w:val="xl11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11">
    <w:name w:val="xl11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12">
    <w:name w:val="xl112"/>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3">
    <w:name w:val="xl113"/>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4">
    <w:name w:val="xl114"/>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5">
    <w:name w:val="xl11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6">
    <w:name w:val="xl11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7">
    <w:name w:val="xl11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8">
    <w:name w:val="xl11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9">
    <w:name w:val="xl11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0">
    <w:name w:val="xl120"/>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21">
    <w:name w:val="xl121"/>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22">
    <w:name w:val="xl12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23">
    <w:name w:val="xl12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4">
    <w:name w:val="xl12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5">
    <w:name w:val="xl12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26">
    <w:name w:val="xl12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7">
    <w:name w:val="xl12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8">
    <w:name w:val="xl128"/>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9">
    <w:name w:val="xl12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30">
    <w:name w:val="xl13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31">
    <w:name w:val="xl13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32">
    <w:name w:val="xl13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33">
    <w:name w:val="xl13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34">
    <w:name w:val="xl13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5">
    <w:name w:val="xl13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6">
    <w:name w:val="xl13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37">
    <w:name w:val="xl137"/>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38">
    <w:name w:val="xl13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39">
    <w:name w:val="xl13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40">
    <w:name w:val="xl14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41">
    <w:name w:val="xl14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42">
    <w:name w:val="xl142"/>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43">
    <w:name w:val="xl14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44">
    <w:name w:val="xl144"/>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45">
    <w:name w:val="xl145"/>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46">
    <w:name w:val="xl14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7">
    <w:name w:val="xl147"/>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8">
    <w:name w:val="xl14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49">
    <w:name w:val="xl14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0">
    <w:name w:val="xl150"/>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1">
    <w:name w:val="xl151"/>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2">
    <w:name w:val="xl15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53">
    <w:name w:val="xl15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54">
    <w:name w:val="xl15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5">
    <w:name w:val="xl15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56">
    <w:name w:val="xl15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57">
    <w:name w:val="xl15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58">
    <w:name w:val="xl15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59">
    <w:name w:val="xl15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60">
    <w:name w:val="xl16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61">
    <w:name w:val="xl161"/>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2">
    <w:name w:val="xl162"/>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3">
    <w:name w:val="xl163"/>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64">
    <w:name w:val="xl16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65">
    <w:name w:val="xl16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66">
    <w:name w:val="xl16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67">
    <w:name w:val="xl167"/>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68">
    <w:name w:val="xl168"/>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69">
    <w:name w:val="xl16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0">
    <w:name w:val="xl17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71">
    <w:name w:val="xl17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2">
    <w:name w:val="xl17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73">
    <w:name w:val="xl17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74">
    <w:name w:val="xl17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5">
    <w:name w:val="xl17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6">
    <w:name w:val="xl17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177">
    <w:name w:val="xl177"/>
    <w:basedOn w:val="a"/>
    <w:rsid w:val="00F5715A"/>
    <w:pPr>
      <w:pBdr>
        <w:top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178">
    <w:name w:val="xl178"/>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9">
    <w:name w:val="xl17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0">
    <w:name w:val="xl18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81">
    <w:name w:val="xl18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2">
    <w:name w:val="xl182"/>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3">
    <w:name w:val="xl18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4">
    <w:name w:val="xl184"/>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85">
    <w:name w:val="xl185"/>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86">
    <w:name w:val="xl18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7">
    <w:name w:val="xl18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8">
    <w:name w:val="xl188"/>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9">
    <w:name w:val="xl18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90">
    <w:name w:val="xl19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1">
    <w:name w:val="xl191"/>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2">
    <w:name w:val="xl19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3">
    <w:name w:val="xl193"/>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4">
    <w:name w:val="xl194"/>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5">
    <w:name w:val="xl195"/>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6">
    <w:name w:val="xl19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7">
    <w:name w:val="xl19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198">
    <w:name w:val="xl198"/>
    <w:basedOn w:val="a"/>
    <w:rsid w:val="00F5715A"/>
    <w:pPr>
      <w:pBdr>
        <w:top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199">
    <w:name w:val="xl19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0">
    <w:name w:val="xl200"/>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01">
    <w:name w:val="xl20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02">
    <w:name w:val="xl202"/>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3">
    <w:name w:val="xl203"/>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4">
    <w:name w:val="xl20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05">
    <w:name w:val="xl20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06">
    <w:name w:val="xl206"/>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7">
    <w:name w:val="xl207"/>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208">
    <w:name w:val="xl208"/>
    <w:basedOn w:val="a"/>
    <w:rsid w:val="00F5715A"/>
    <w:pPr>
      <w:shd w:val="clear" w:color="000000" w:fill="FFFFFF"/>
      <w:spacing w:before="100" w:beforeAutospacing="1" w:after="100" w:afterAutospacing="1"/>
      <w:jc w:val="center"/>
    </w:pPr>
    <w:rPr>
      <w:sz w:val="18"/>
      <w:szCs w:val="18"/>
    </w:rPr>
  </w:style>
  <w:style w:type="paragraph" w:customStyle="1" w:styleId="xl209">
    <w:name w:val="xl209"/>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0">
    <w:name w:val="xl210"/>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11">
    <w:name w:val="xl21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12">
    <w:name w:val="xl212"/>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13">
    <w:name w:val="xl21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4">
    <w:name w:val="xl214"/>
    <w:basedOn w:val="a"/>
    <w:rsid w:val="00F5715A"/>
    <w:pPr>
      <w:shd w:val="clear" w:color="000000" w:fill="FFFFFF"/>
      <w:spacing w:before="100" w:beforeAutospacing="1" w:after="100" w:afterAutospacing="1"/>
    </w:pPr>
    <w:rPr>
      <w:sz w:val="18"/>
      <w:szCs w:val="18"/>
    </w:rPr>
  </w:style>
  <w:style w:type="paragraph" w:customStyle="1" w:styleId="xl215">
    <w:name w:val="xl21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6">
    <w:name w:val="xl216"/>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7">
    <w:name w:val="xl21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8">
    <w:name w:val="xl21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9">
    <w:name w:val="xl21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0">
    <w:name w:val="xl220"/>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21">
    <w:name w:val="xl22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2">
    <w:name w:val="xl22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3">
    <w:name w:val="xl223"/>
    <w:basedOn w:val="a"/>
    <w:rsid w:val="00F5715A"/>
    <w:pP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4">
    <w:name w:val="xl224"/>
    <w:basedOn w:val="a"/>
    <w:rsid w:val="00F5715A"/>
    <w:pPr>
      <w:pBdr>
        <w:left w:val="single" w:sz="4" w:space="0" w:color="000000"/>
        <w:right w:val="single" w:sz="4" w:space="0" w:color="000000"/>
      </w:pBdr>
      <w:spacing w:before="100" w:beforeAutospacing="1" w:after="100" w:afterAutospacing="1"/>
    </w:pPr>
    <w:rPr>
      <w:sz w:val="18"/>
      <w:szCs w:val="18"/>
    </w:rPr>
  </w:style>
  <w:style w:type="paragraph" w:customStyle="1" w:styleId="xl225">
    <w:name w:val="xl225"/>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26">
    <w:name w:val="xl226"/>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227">
    <w:name w:val="xl22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28">
    <w:name w:val="xl22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29">
    <w:name w:val="xl229"/>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0">
    <w:name w:val="xl230"/>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1">
    <w:name w:val="xl23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32">
    <w:name w:val="xl23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33">
    <w:name w:val="xl233"/>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34">
    <w:name w:val="xl234"/>
    <w:basedOn w:val="a"/>
    <w:rsid w:val="00F5715A"/>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35">
    <w:name w:val="xl235"/>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236">
    <w:name w:val="xl236"/>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7">
    <w:name w:val="xl237"/>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38">
    <w:name w:val="xl23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39">
    <w:name w:val="xl239"/>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0">
    <w:name w:val="xl24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41">
    <w:name w:val="xl241"/>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42">
    <w:name w:val="xl24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3">
    <w:name w:val="xl24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4">
    <w:name w:val="xl244"/>
    <w:basedOn w:val="a"/>
    <w:rsid w:val="00F5715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45">
    <w:name w:val="xl245"/>
    <w:basedOn w:val="a"/>
    <w:rsid w:val="00F5715A"/>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46">
    <w:name w:val="xl246"/>
    <w:basedOn w:val="a"/>
    <w:rsid w:val="00F5715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7">
    <w:name w:val="xl247"/>
    <w:basedOn w:val="a"/>
    <w:rsid w:val="00F8274A"/>
    <w:pPr>
      <w:shd w:val="clear" w:color="000000" w:fill="FFFFFF"/>
      <w:spacing w:before="100" w:beforeAutospacing="1" w:after="100" w:afterAutospacing="1"/>
    </w:pPr>
    <w:rPr>
      <w:sz w:val="18"/>
      <w:szCs w:val="18"/>
    </w:rPr>
  </w:style>
  <w:style w:type="paragraph" w:customStyle="1" w:styleId="xl248">
    <w:name w:val="xl248"/>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9">
    <w:name w:val="xl249"/>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0">
    <w:name w:val="xl250"/>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1">
    <w:name w:val="xl251"/>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2">
    <w:name w:val="xl252"/>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3">
    <w:name w:val="xl253"/>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4">
    <w:name w:val="xl254"/>
    <w:basedOn w:val="a"/>
    <w:rsid w:val="00F8274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55">
    <w:name w:val="xl255"/>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56">
    <w:name w:val="xl256"/>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7">
    <w:name w:val="xl257"/>
    <w:basedOn w:val="a"/>
    <w:rsid w:val="00F8274A"/>
    <w:pPr>
      <w:pBdr>
        <w:left w:val="single" w:sz="4" w:space="0" w:color="000000"/>
        <w:right w:val="single" w:sz="4" w:space="0" w:color="000000"/>
      </w:pBdr>
      <w:spacing w:before="100" w:beforeAutospacing="1" w:after="100" w:afterAutospacing="1"/>
    </w:pPr>
    <w:rPr>
      <w:sz w:val="18"/>
      <w:szCs w:val="18"/>
    </w:rPr>
  </w:style>
  <w:style w:type="paragraph" w:customStyle="1" w:styleId="xl258">
    <w:name w:val="xl258"/>
    <w:basedOn w:val="a"/>
    <w:rsid w:val="00F8274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59">
    <w:name w:val="xl259"/>
    <w:basedOn w:val="a"/>
    <w:rsid w:val="00F8274A"/>
    <w:pPr>
      <w:pBdr>
        <w:top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61">
    <w:name w:val="xl261"/>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62">
    <w:name w:val="xl262"/>
    <w:basedOn w:val="a"/>
    <w:rsid w:val="00F8274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3">
    <w:name w:val="xl263"/>
    <w:basedOn w:val="a"/>
    <w:rsid w:val="00F8274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4">
    <w:name w:val="xl264"/>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5">
    <w:name w:val="xl265"/>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66">
    <w:name w:val="xl266"/>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267">
    <w:name w:val="xl267"/>
    <w:basedOn w:val="a"/>
    <w:rsid w:val="00F8274A"/>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8">
    <w:name w:val="xl268"/>
    <w:basedOn w:val="a"/>
    <w:rsid w:val="00F8274A"/>
    <w:pPr>
      <w:pBdr>
        <w:bottom w:val="single" w:sz="4" w:space="0" w:color="auto"/>
      </w:pBdr>
      <w:shd w:val="clear" w:color="000000" w:fill="FFFFFF"/>
      <w:spacing w:before="100" w:beforeAutospacing="1" w:after="100" w:afterAutospacing="1"/>
      <w:jc w:val="center"/>
    </w:pPr>
    <w:rPr>
      <w:sz w:val="18"/>
      <w:szCs w:val="18"/>
    </w:rPr>
  </w:style>
  <w:style w:type="paragraph" w:customStyle="1" w:styleId="xl269">
    <w:name w:val="xl269"/>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0">
    <w:name w:val="xl270"/>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1">
    <w:name w:val="xl271"/>
    <w:basedOn w:val="a"/>
    <w:rsid w:val="00F8274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72">
    <w:name w:val="xl272"/>
    <w:basedOn w:val="a"/>
    <w:rsid w:val="00F8274A"/>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73">
    <w:name w:val="xl273"/>
    <w:basedOn w:val="a"/>
    <w:rsid w:val="00F8274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4">
    <w:name w:val="xl274"/>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75">
    <w:name w:val="xl275"/>
    <w:basedOn w:val="a"/>
    <w:rsid w:val="0090350C"/>
    <w:pPr>
      <w:pBdr>
        <w:left w:val="single" w:sz="4" w:space="0" w:color="000000"/>
        <w:bottom w:val="single" w:sz="4" w:space="0" w:color="000000"/>
      </w:pBdr>
      <w:shd w:val="clear" w:color="000000" w:fill="FFFFFF"/>
      <w:spacing w:before="100" w:beforeAutospacing="1" w:after="100" w:afterAutospacing="1"/>
    </w:pPr>
    <w:rPr>
      <w:sz w:val="18"/>
      <w:szCs w:val="18"/>
    </w:rPr>
  </w:style>
  <w:style w:type="paragraph" w:customStyle="1" w:styleId="xl276">
    <w:name w:val="xl276"/>
    <w:basedOn w:val="a"/>
    <w:rsid w:val="0090350C"/>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77">
    <w:name w:val="xl277"/>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78">
    <w:name w:val="xl278"/>
    <w:basedOn w:val="a"/>
    <w:rsid w:val="0090350C"/>
    <w:pPr>
      <w:pBdr>
        <w:left w:val="single" w:sz="4" w:space="0" w:color="000000"/>
        <w:right w:val="single" w:sz="4" w:space="0" w:color="000000"/>
      </w:pBdr>
      <w:spacing w:before="100" w:beforeAutospacing="1" w:after="100" w:afterAutospacing="1"/>
    </w:pPr>
    <w:rPr>
      <w:sz w:val="18"/>
      <w:szCs w:val="18"/>
    </w:rPr>
  </w:style>
  <w:style w:type="paragraph" w:customStyle="1" w:styleId="xl279">
    <w:name w:val="xl279"/>
    <w:basedOn w:val="a"/>
    <w:rsid w:val="0090350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80">
    <w:name w:val="xl280"/>
    <w:basedOn w:val="a"/>
    <w:rsid w:val="0090350C"/>
    <w:pPr>
      <w:pBdr>
        <w:top w:val="single" w:sz="4" w:space="0" w:color="auto"/>
        <w:bottom w:val="single" w:sz="4" w:space="0" w:color="auto"/>
      </w:pBdr>
      <w:spacing w:before="100" w:beforeAutospacing="1" w:after="100" w:afterAutospacing="1"/>
      <w:jc w:val="center"/>
    </w:pPr>
    <w:rPr>
      <w:sz w:val="18"/>
      <w:szCs w:val="18"/>
    </w:rPr>
  </w:style>
  <w:style w:type="paragraph" w:customStyle="1" w:styleId="xl281">
    <w:name w:val="xl281"/>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82">
    <w:name w:val="xl282"/>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83">
    <w:name w:val="xl283"/>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4">
    <w:name w:val="xl284"/>
    <w:basedOn w:val="a"/>
    <w:rsid w:val="0090350C"/>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5">
    <w:name w:val="xl285"/>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6">
    <w:name w:val="xl286"/>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7">
    <w:name w:val="xl287"/>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88">
    <w:name w:val="xl288"/>
    <w:basedOn w:val="a"/>
    <w:rsid w:val="0090350C"/>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89">
    <w:name w:val="xl289"/>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290">
    <w:name w:val="xl290"/>
    <w:basedOn w:val="a"/>
    <w:rsid w:val="0090350C"/>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91">
    <w:name w:val="xl291"/>
    <w:basedOn w:val="a"/>
    <w:rsid w:val="0090350C"/>
    <w:pPr>
      <w:pBdr>
        <w:left w:val="single" w:sz="4" w:space="0" w:color="000000"/>
        <w:bottom w:val="single" w:sz="4" w:space="0" w:color="000000"/>
      </w:pBdr>
      <w:shd w:val="clear" w:color="000000" w:fill="FFFFFF"/>
      <w:spacing w:before="100" w:beforeAutospacing="1" w:after="100" w:afterAutospacing="1"/>
    </w:pPr>
    <w:rPr>
      <w:b/>
      <w:bCs/>
      <w:i/>
      <w:iCs/>
      <w:sz w:val="18"/>
      <w:szCs w:val="18"/>
    </w:rPr>
  </w:style>
  <w:style w:type="paragraph" w:customStyle="1" w:styleId="xl292">
    <w:name w:val="xl292"/>
    <w:basedOn w:val="a"/>
    <w:rsid w:val="0090350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93">
    <w:name w:val="xl293"/>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94">
    <w:name w:val="xl294"/>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295">
    <w:name w:val="xl295"/>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96">
    <w:name w:val="xl296"/>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97">
    <w:name w:val="xl297"/>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99">
    <w:name w:val="xl299"/>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00">
    <w:name w:val="xl300"/>
    <w:basedOn w:val="a"/>
    <w:rsid w:val="0090350C"/>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301">
    <w:name w:val="xl301"/>
    <w:basedOn w:val="a"/>
    <w:rsid w:val="0090350C"/>
    <w:pPr>
      <w:pBdr>
        <w:top w:val="single" w:sz="4"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302">
    <w:name w:val="xl302"/>
    <w:basedOn w:val="a"/>
    <w:rsid w:val="0090350C"/>
    <w:pPr>
      <w:pBdr>
        <w:top w:val="single" w:sz="4" w:space="0" w:color="000000"/>
        <w:bottom w:val="single" w:sz="4" w:space="0" w:color="000000"/>
      </w:pBdr>
      <w:spacing w:before="100" w:beforeAutospacing="1" w:after="100" w:afterAutospacing="1"/>
      <w:jc w:val="center"/>
      <w:textAlignment w:val="center"/>
    </w:pPr>
    <w:rPr>
      <w:b/>
      <w:bCs/>
    </w:rPr>
  </w:style>
  <w:style w:type="paragraph" w:customStyle="1" w:styleId="xl303">
    <w:name w:val="xl303"/>
    <w:basedOn w:val="a"/>
    <w:rsid w:val="0090350C"/>
    <w:pPr>
      <w:pBdr>
        <w:top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ConsNormal">
    <w:name w:val="ConsNormal"/>
    <w:rsid w:val="00681D0F"/>
    <w:pPr>
      <w:widowControl w:val="0"/>
      <w:autoSpaceDE w:val="0"/>
      <w:autoSpaceDN w:val="0"/>
      <w:adjustRightInd w:val="0"/>
      <w:ind w:right="19772"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3428">
      <w:bodyDiv w:val="1"/>
      <w:marLeft w:val="0"/>
      <w:marRight w:val="0"/>
      <w:marTop w:val="0"/>
      <w:marBottom w:val="0"/>
      <w:divBdr>
        <w:top w:val="none" w:sz="0" w:space="0" w:color="auto"/>
        <w:left w:val="none" w:sz="0" w:space="0" w:color="auto"/>
        <w:bottom w:val="none" w:sz="0" w:space="0" w:color="auto"/>
        <w:right w:val="none" w:sz="0" w:space="0" w:color="auto"/>
      </w:divBdr>
    </w:div>
    <w:div w:id="8914961">
      <w:bodyDiv w:val="1"/>
      <w:marLeft w:val="0"/>
      <w:marRight w:val="0"/>
      <w:marTop w:val="0"/>
      <w:marBottom w:val="0"/>
      <w:divBdr>
        <w:top w:val="none" w:sz="0" w:space="0" w:color="auto"/>
        <w:left w:val="none" w:sz="0" w:space="0" w:color="auto"/>
        <w:bottom w:val="none" w:sz="0" w:space="0" w:color="auto"/>
        <w:right w:val="none" w:sz="0" w:space="0" w:color="auto"/>
      </w:divBdr>
    </w:div>
    <w:div w:id="24910134">
      <w:bodyDiv w:val="1"/>
      <w:marLeft w:val="0"/>
      <w:marRight w:val="0"/>
      <w:marTop w:val="0"/>
      <w:marBottom w:val="0"/>
      <w:divBdr>
        <w:top w:val="none" w:sz="0" w:space="0" w:color="auto"/>
        <w:left w:val="none" w:sz="0" w:space="0" w:color="auto"/>
        <w:bottom w:val="none" w:sz="0" w:space="0" w:color="auto"/>
        <w:right w:val="none" w:sz="0" w:space="0" w:color="auto"/>
      </w:divBdr>
    </w:div>
    <w:div w:id="26756482">
      <w:bodyDiv w:val="1"/>
      <w:marLeft w:val="0"/>
      <w:marRight w:val="0"/>
      <w:marTop w:val="0"/>
      <w:marBottom w:val="0"/>
      <w:divBdr>
        <w:top w:val="none" w:sz="0" w:space="0" w:color="auto"/>
        <w:left w:val="none" w:sz="0" w:space="0" w:color="auto"/>
        <w:bottom w:val="none" w:sz="0" w:space="0" w:color="auto"/>
        <w:right w:val="none" w:sz="0" w:space="0" w:color="auto"/>
      </w:divBdr>
    </w:div>
    <w:div w:id="91710533">
      <w:bodyDiv w:val="1"/>
      <w:marLeft w:val="0"/>
      <w:marRight w:val="0"/>
      <w:marTop w:val="0"/>
      <w:marBottom w:val="0"/>
      <w:divBdr>
        <w:top w:val="none" w:sz="0" w:space="0" w:color="auto"/>
        <w:left w:val="none" w:sz="0" w:space="0" w:color="auto"/>
        <w:bottom w:val="none" w:sz="0" w:space="0" w:color="auto"/>
        <w:right w:val="none" w:sz="0" w:space="0" w:color="auto"/>
      </w:divBdr>
    </w:div>
    <w:div w:id="94249931">
      <w:bodyDiv w:val="1"/>
      <w:marLeft w:val="0"/>
      <w:marRight w:val="0"/>
      <w:marTop w:val="0"/>
      <w:marBottom w:val="0"/>
      <w:divBdr>
        <w:top w:val="none" w:sz="0" w:space="0" w:color="auto"/>
        <w:left w:val="none" w:sz="0" w:space="0" w:color="auto"/>
        <w:bottom w:val="none" w:sz="0" w:space="0" w:color="auto"/>
        <w:right w:val="none" w:sz="0" w:space="0" w:color="auto"/>
      </w:divBdr>
    </w:div>
    <w:div w:id="100611548">
      <w:bodyDiv w:val="1"/>
      <w:marLeft w:val="0"/>
      <w:marRight w:val="0"/>
      <w:marTop w:val="0"/>
      <w:marBottom w:val="0"/>
      <w:divBdr>
        <w:top w:val="none" w:sz="0" w:space="0" w:color="auto"/>
        <w:left w:val="none" w:sz="0" w:space="0" w:color="auto"/>
        <w:bottom w:val="none" w:sz="0" w:space="0" w:color="auto"/>
        <w:right w:val="none" w:sz="0" w:space="0" w:color="auto"/>
      </w:divBdr>
    </w:div>
    <w:div w:id="109083392">
      <w:bodyDiv w:val="1"/>
      <w:marLeft w:val="0"/>
      <w:marRight w:val="0"/>
      <w:marTop w:val="0"/>
      <w:marBottom w:val="0"/>
      <w:divBdr>
        <w:top w:val="none" w:sz="0" w:space="0" w:color="auto"/>
        <w:left w:val="none" w:sz="0" w:space="0" w:color="auto"/>
        <w:bottom w:val="none" w:sz="0" w:space="0" w:color="auto"/>
        <w:right w:val="none" w:sz="0" w:space="0" w:color="auto"/>
      </w:divBdr>
    </w:div>
    <w:div w:id="132523840">
      <w:bodyDiv w:val="1"/>
      <w:marLeft w:val="0"/>
      <w:marRight w:val="0"/>
      <w:marTop w:val="0"/>
      <w:marBottom w:val="0"/>
      <w:divBdr>
        <w:top w:val="none" w:sz="0" w:space="0" w:color="auto"/>
        <w:left w:val="none" w:sz="0" w:space="0" w:color="auto"/>
        <w:bottom w:val="none" w:sz="0" w:space="0" w:color="auto"/>
        <w:right w:val="none" w:sz="0" w:space="0" w:color="auto"/>
      </w:divBdr>
    </w:div>
    <w:div w:id="136382774">
      <w:bodyDiv w:val="1"/>
      <w:marLeft w:val="0"/>
      <w:marRight w:val="0"/>
      <w:marTop w:val="0"/>
      <w:marBottom w:val="0"/>
      <w:divBdr>
        <w:top w:val="none" w:sz="0" w:space="0" w:color="auto"/>
        <w:left w:val="none" w:sz="0" w:space="0" w:color="auto"/>
        <w:bottom w:val="none" w:sz="0" w:space="0" w:color="auto"/>
        <w:right w:val="none" w:sz="0" w:space="0" w:color="auto"/>
      </w:divBdr>
    </w:div>
    <w:div w:id="136649887">
      <w:bodyDiv w:val="1"/>
      <w:marLeft w:val="0"/>
      <w:marRight w:val="0"/>
      <w:marTop w:val="0"/>
      <w:marBottom w:val="0"/>
      <w:divBdr>
        <w:top w:val="none" w:sz="0" w:space="0" w:color="auto"/>
        <w:left w:val="none" w:sz="0" w:space="0" w:color="auto"/>
        <w:bottom w:val="none" w:sz="0" w:space="0" w:color="auto"/>
        <w:right w:val="none" w:sz="0" w:space="0" w:color="auto"/>
      </w:divBdr>
    </w:div>
    <w:div w:id="240792512">
      <w:bodyDiv w:val="1"/>
      <w:marLeft w:val="0"/>
      <w:marRight w:val="0"/>
      <w:marTop w:val="0"/>
      <w:marBottom w:val="0"/>
      <w:divBdr>
        <w:top w:val="none" w:sz="0" w:space="0" w:color="auto"/>
        <w:left w:val="none" w:sz="0" w:space="0" w:color="auto"/>
        <w:bottom w:val="none" w:sz="0" w:space="0" w:color="auto"/>
        <w:right w:val="none" w:sz="0" w:space="0" w:color="auto"/>
      </w:divBdr>
    </w:div>
    <w:div w:id="293557628">
      <w:bodyDiv w:val="1"/>
      <w:marLeft w:val="0"/>
      <w:marRight w:val="0"/>
      <w:marTop w:val="0"/>
      <w:marBottom w:val="0"/>
      <w:divBdr>
        <w:top w:val="none" w:sz="0" w:space="0" w:color="auto"/>
        <w:left w:val="none" w:sz="0" w:space="0" w:color="auto"/>
        <w:bottom w:val="none" w:sz="0" w:space="0" w:color="auto"/>
        <w:right w:val="none" w:sz="0" w:space="0" w:color="auto"/>
      </w:divBdr>
    </w:div>
    <w:div w:id="296955094">
      <w:bodyDiv w:val="1"/>
      <w:marLeft w:val="0"/>
      <w:marRight w:val="0"/>
      <w:marTop w:val="0"/>
      <w:marBottom w:val="0"/>
      <w:divBdr>
        <w:top w:val="none" w:sz="0" w:space="0" w:color="auto"/>
        <w:left w:val="none" w:sz="0" w:space="0" w:color="auto"/>
        <w:bottom w:val="none" w:sz="0" w:space="0" w:color="auto"/>
        <w:right w:val="none" w:sz="0" w:space="0" w:color="auto"/>
      </w:divBdr>
    </w:div>
    <w:div w:id="318923502">
      <w:bodyDiv w:val="1"/>
      <w:marLeft w:val="0"/>
      <w:marRight w:val="0"/>
      <w:marTop w:val="0"/>
      <w:marBottom w:val="0"/>
      <w:divBdr>
        <w:top w:val="none" w:sz="0" w:space="0" w:color="auto"/>
        <w:left w:val="none" w:sz="0" w:space="0" w:color="auto"/>
        <w:bottom w:val="none" w:sz="0" w:space="0" w:color="auto"/>
        <w:right w:val="none" w:sz="0" w:space="0" w:color="auto"/>
      </w:divBdr>
    </w:div>
    <w:div w:id="330790149">
      <w:bodyDiv w:val="1"/>
      <w:marLeft w:val="0"/>
      <w:marRight w:val="0"/>
      <w:marTop w:val="0"/>
      <w:marBottom w:val="0"/>
      <w:divBdr>
        <w:top w:val="none" w:sz="0" w:space="0" w:color="auto"/>
        <w:left w:val="none" w:sz="0" w:space="0" w:color="auto"/>
        <w:bottom w:val="none" w:sz="0" w:space="0" w:color="auto"/>
        <w:right w:val="none" w:sz="0" w:space="0" w:color="auto"/>
      </w:divBdr>
    </w:div>
    <w:div w:id="339937511">
      <w:bodyDiv w:val="1"/>
      <w:marLeft w:val="0"/>
      <w:marRight w:val="0"/>
      <w:marTop w:val="0"/>
      <w:marBottom w:val="0"/>
      <w:divBdr>
        <w:top w:val="none" w:sz="0" w:space="0" w:color="auto"/>
        <w:left w:val="none" w:sz="0" w:space="0" w:color="auto"/>
        <w:bottom w:val="none" w:sz="0" w:space="0" w:color="auto"/>
        <w:right w:val="none" w:sz="0" w:space="0" w:color="auto"/>
      </w:divBdr>
    </w:div>
    <w:div w:id="341129353">
      <w:bodyDiv w:val="1"/>
      <w:marLeft w:val="0"/>
      <w:marRight w:val="0"/>
      <w:marTop w:val="0"/>
      <w:marBottom w:val="0"/>
      <w:divBdr>
        <w:top w:val="none" w:sz="0" w:space="0" w:color="auto"/>
        <w:left w:val="none" w:sz="0" w:space="0" w:color="auto"/>
        <w:bottom w:val="none" w:sz="0" w:space="0" w:color="auto"/>
        <w:right w:val="none" w:sz="0" w:space="0" w:color="auto"/>
      </w:divBdr>
    </w:div>
    <w:div w:id="348798624">
      <w:bodyDiv w:val="1"/>
      <w:marLeft w:val="0"/>
      <w:marRight w:val="0"/>
      <w:marTop w:val="0"/>
      <w:marBottom w:val="0"/>
      <w:divBdr>
        <w:top w:val="none" w:sz="0" w:space="0" w:color="auto"/>
        <w:left w:val="none" w:sz="0" w:space="0" w:color="auto"/>
        <w:bottom w:val="none" w:sz="0" w:space="0" w:color="auto"/>
        <w:right w:val="none" w:sz="0" w:space="0" w:color="auto"/>
      </w:divBdr>
    </w:div>
    <w:div w:id="376508988">
      <w:bodyDiv w:val="1"/>
      <w:marLeft w:val="0"/>
      <w:marRight w:val="0"/>
      <w:marTop w:val="0"/>
      <w:marBottom w:val="0"/>
      <w:divBdr>
        <w:top w:val="none" w:sz="0" w:space="0" w:color="auto"/>
        <w:left w:val="none" w:sz="0" w:space="0" w:color="auto"/>
        <w:bottom w:val="none" w:sz="0" w:space="0" w:color="auto"/>
        <w:right w:val="none" w:sz="0" w:space="0" w:color="auto"/>
      </w:divBdr>
    </w:div>
    <w:div w:id="379323823">
      <w:bodyDiv w:val="1"/>
      <w:marLeft w:val="0"/>
      <w:marRight w:val="0"/>
      <w:marTop w:val="0"/>
      <w:marBottom w:val="0"/>
      <w:divBdr>
        <w:top w:val="none" w:sz="0" w:space="0" w:color="auto"/>
        <w:left w:val="none" w:sz="0" w:space="0" w:color="auto"/>
        <w:bottom w:val="none" w:sz="0" w:space="0" w:color="auto"/>
        <w:right w:val="none" w:sz="0" w:space="0" w:color="auto"/>
      </w:divBdr>
    </w:div>
    <w:div w:id="406192620">
      <w:bodyDiv w:val="1"/>
      <w:marLeft w:val="0"/>
      <w:marRight w:val="0"/>
      <w:marTop w:val="0"/>
      <w:marBottom w:val="0"/>
      <w:divBdr>
        <w:top w:val="none" w:sz="0" w:space="0" w:color="auto"/>
        <w:left w:val="none" w:sz="0" w:space="0" w:color="auto"/>
        <w:bottom w:val="none" w:sz="0" w:space="0" w:color="auto"/>
        <w:right w:val="none" w:sz="0" w:space="0" w:color="auto"/>
      </w:divBdr>
    </w:div>
    <w:div w:id="451216493">
      <w:bodyDiv w:val="1"/>
      <w:marLeft w:val="0"/>
      <w:marRight w:val="0"/>
      <w:marTop w:val="0"/>
      <w:marBottom w:val="0"/>
      <w:divBdr>
        <w:top w:val="none" w:sz="0" w:space="0" w:color="auto"/>
        <w:left w:val="none" w:sz="0" w:space="0" w:color="auto"/>
        <w:bottom w:val="none" w:sz="0" w:space="0" w:color="auto"/>
        <w:right w:val="none" w:sz="0" w:space="0" w:color="auto"/>
      </w:divBdr>
    </w:div>
    <w:div w:id="476259830">
      <w:bodyDiv w:val="1"/>
      <w:marLeft w:val="0"/>
      <w:marRight w:val="0"/>
      <w:marTop w:val="0"/>
      <w:marBottom w:val="0"/>
      <w:divBdr>
        <w:top w:val="none" w:sz="0" w:space="0" w:color="auto"/>
        <w:left w:val="none" w:sz="0" w:space="0" w:color="auto"/>
        <w:bottom w:val="none" w:sz="0" w:space="0" w:color="auto"/>
        <w:right w:val="none" w:sz="0" w:space="0" w:color="auto"/>
      </w:divBdr>
    </w:div>
    <w:div w:id="483668609">
      <w:bodyDiv w:val="1"/>
      <w:marLeft w:val="0"/>
      <w:marRight w:val="0"/>
      <w:marTop w:val="0"/>
      <w:marBottom w:val="0"/>
      <w:divBdr>
        <w:top w:val="none" w:sz="0" w:space="0" w:color="auto"/>
        <w:left w:val="none" w:sz="0" w:space="0" w:color="auto"/>
        <w:bottom w:val="none" w:sz="0" w:space="0" w:color="auto"/>
        <w:right w:val="none" w:sz="0" w:space="0" w:color="auto"/>
      </w:divBdr>
    </w:div>
    <w:div w:id="534388793">
      <w:bodyDiv w:val="1"/>
      <w:marLeft w:val="0"/>
      <w:marRight w:val="0"/>
      <w:marTop w:val="0"/>
      <w:marBottom w:val="0"/>
      <w:divBdr>
        <w:top w:val="none" w:sz="0" w:space="0" w:color="auto"/>
        <w:left w:val="none" w:sz="0" w:space="0" w:color="auto"/>
        <w:bottom w:val="none" w:sz="0" w:space="0" w:color="auto"/>
        <w:right w:val="none" w:sz="0" w:space="0" w:color="auto"/>
      </w:divBdr>
    </w:div>
    <w:div w:id="548612540">
      <w:bodyDiv w:val="1"/>
      <w:marLeft w:val="0"/>
      <w:marRight w:val="0"/>
      <w:marTop w:val="0"/>
      <w:marBottom w:val="0"/>
      <w:divBdr>
        <w:top w:val="none" w:sz="0" w:space="0" w:color="auto"/>
        <w:left w:val="none" w:sz="0" w:space="0" w:color="auto"/>
        <w:bottom w:val="none" w:sz="0" w:space="0" w:color="auto"/>
        <w:right w:val="none" w:sz="0" w:space="0" w:color="auto"/>
      </w:divBdr>
    </w:div>
    <w:div w:id="561063342">
      <w:bodyDiv w:val="1"/>
      <w:marLeft w:val="0"/>
      <w:marRight w:val="0"/>
      <w:marTop w:val="0"/>
      <w:marBottom w:val="0"/>
      <w:divBdr>
        <w:top w:val="none" w:sz="0" w:space="0" w:color="auto"/>
        <w:left w:val="none" w:sz="0" w:space="0" w:color="auto"/>
        <w:bottom w:val="none" w:sz="0" w:space="0" w:color="auto"/>
        <w:right w:val="none" w:sz="0" w:space="0" w:color="auto"/>
      </w:divBdr>
    </w:div>
    <w:div w:id="566645322">
      <w:bodyDiv w:val="1"/>
      <w:marLeft w:val="0"/>
      <w:marRight w:val="0"/>
      <w:marTop w:val="0"/>
      <w:marBottom w:val="0"/>
      <w:divBdr>
        <w:top w:val="none" w:sz="0" w:space="0" w:color="auto"/>
        <w:left w:val="none" w:sz="0" w:space="0" w:color="auto"/>
        <w:bottom w:val="none" w:sz="0" w:space="0" w:color="auto"/>
        <w:right w:val="none" w:sz="0" w:space="0" w:color="auto"/>
      </w:divBdr>
    </w:div>
    <w:div w:id="585920571">
      <w:bodyDiv w:val="1"/>
      <w:marLeft w:val="0"/>
      <w:marRight w:val="0"/>
      <w:marTop w:val="0"/>
      <w:marBottom w:val="0"/>
      <w:divBdr>
        <w:top w:val="none" w:sz="0" w:space="0" w:color="auto"/>
        <w:left w:val="none" w:sz="0" w:space="0" w:color="auto"/>
        <w:bottom w:val="none" w:sz="0" w:space="0" w:color="auto"/>
        <w:right w:val="none" w:sz="0" w:space="0" w:color="auto"/>
      </w:divBdr>
    </w:div>
    <w:div w:id="591359036">
      <w:bodyDiv w:val="1"/>
      <w:marLeft w:val="0"/>
      <w:marRight w:val="0"/>
      <w:marTop w:val="0"/>
      <w:marBottom w:val="0"/>
      <w:divBdr>
        <w:top w:val="none" w:sz="0" w:space="0" w:color="auto"/>
        <w:left w:val="none" w:sz="0" w:space="0" w:color="auto"/>
        <w:bottom w:val="none" w:sz="0" w:space="0" w:color="auto"/>
        <w:right w:val="none" w:sz="0" w:space="0" w:color="auto"/>
      </w:divBdr>
    </w:div>
    <w:div w:id="614487127">
      <w:bodyDiv w:val="1"/>
      <w:marLeft w:val="0"/>
      <w:marRight w:val="0"/>
      <w:marTop w:val="0"/>
      <w:marBottom w:val="0"/>
      <w:divBdr>
        <w:top w:val="none" w:sz="0" w:space="0" w:color="auto"/>
        <w:left w:val="none" w:sz="0" w:space="0" w:color="auto"/>
        <w:bottom w:val="none" w:sz="0" w:space="0" w:color="auto"/>
        <w:right w:val="none" w:sz="0" w:space="0" w:color="auto"/>
      </w:divBdr>
    </w:div>
    <w:div w:id="639194407">
      <w:bodyDiv w:val="1"/>
      <w:marLeft w:val="0"/>
      <w:marRight w:val="0"/>
      <w:marTop w:val="0"/>
      <w:marBottom w:val="0"/>
      <w:divBdr>
        <w:top w:val="none" w:sz="0" w:space="0" w:color="auto"/>
        <w:left w:val="none" w:sz="0" w:space="0" w:color="auto"/>
        <w:bottom w:val="none" w:sz="0" w:space="0" w:color="auto"/>
        <w:right w:val="none" w:sz="0" w:space="0" w:color="auto"/>
      </w:divBdr>
    </w:div>
    <w:div w:id="653294748">
      <w:bodyDiv w:val="1"/>
      <w:marLeft w:val="0"/>
      <w:marRight w:val="0"/>
      <w:marTop w:val="0"/>
      <w:marBottom w:val="0"/>
      <w:divBdr>
        <w:top w:val="none" w:sz="0" w:space="0" w:color="auto"/>
        <w:left w:val="none" w:sz="0" w:space="0" w:color="auto"/>
        <w:bottom w:val="none" w:sz="0" w:space="0" w:color="auto"/>
        <w:right w:val="none" w:sz="0" w:space="0" w:color="auto"/>
      </w:divBdr>
    </w:div>
    <w:div w:id="675769209">
      <w:bodyDiv w:val="1"/>
      <w:marLeft w:val="0"/>
      <w:marRight w:val="0"/>
      <w:marTop w:val="0"/>
      <w:marBottom w:val="0"/>
      <w:divBdr>
        <w:top w:val="none" w:sz="0" w:space="0" w:color="auto"/>
        <w:left w:val="none" w:sz="0" w:space="0" w:color="auto"/>
        <w:bottom w:val="none" w:sz="0" w:space="0" w:color="auto"/>
        <w:right w:val="none" w:sz="0" w:space="0" w:color="auto"/>
      </w:divBdr>
    </w:div>
    <w:div w:id="687800677">
      <w:bodyDiv w:val="1"/>
      <w:marLeft w:val="0"/>
      <w:marRight w:val="0"/>
      <w:marTop w:val="0"/>
      <w:marBottom w:val="0"/>
      <w:divBdr>
        <w:top w:val="none" w:sz="0" w:space="0" w:color="auto"/>
        <w:left w:val="none" w:sz="0" w:space="0" w:color="auto"/>
        <w:bottom w:val="none" w:sz="0" w:space="0" w:color="auto"/>
        <w:right w:val="none" w:sz="0" w:space="0" w:color="auto"/>
      </w:divBdr>
    </w:div>
    <w:div w:id="688028180">
      <w:bodyDiv w:val="1"/>
      <w:marLeft w:val="0"/>
      <w:marRight w:val="0"/>
      <w:marTop w:val="0"/>
      <w:marBottom w:val="0"/>
      <w:divBdr>
        <w:top w:val="none" w:sz="0" w:space="0" w:color="auto"/>
        <w:left w:val="none" w:sz="0" w:space="0" w:color="auto"/>
        <w:bottom w:val="none" w:sz="0" w:space="0" w:color="auto"/>
        <w:right w:val="none" w:sz="0" w:space="0" w:color="auto"/>
      </w:divBdr>
    </w:div>
    <w:div w:id="704216219">
      <w:bodyDiv w:val="1"/>
      <w:marLeft w:val="0"/>
      <w:marRight w:val="0"/>
      <w:marTop w:val="0"/>
      <w:marBottom w:val="0"/>
      <w:divBdr>
        <w:top w:val="none" w:sz="0" w:space="0" w:color="auto"/>
        <w:left w:val="none" w:sz="0" w:space="0" w:color="auto"/>
        <w:bottom w:val="none" w:sz="0" w:space="0" w:color="auto"/>
        <w:right w:val="none" w:sz="0" w:space="0" w:color="auto"/>
      </w:divBdr>
    </w:div>
    <w:div w:id="705105894">
      <w:bodyDiv w:val="1"/>
      <w:marLeft w:val="0"/>
      <w:marRight w:val="0"/>
      <w:marTop w:val="0"/>
      <w:marBottom w:val="0"/>
      <w:divBdr>
        <w:top w:val="none" w:sz="0" w:space="0" w:color="auto"/>
        <w:left w:val="none" w:sz="0" w:space="0" w:color="auto"/>
        <w:bottom w:val="none" w:sz="0" w:space="0" w:color="auto"/>
        <w:right w:val="none" w:sz="0" w:space="0" w:color="auto"/>
      </w:divBdr>
    </w:div>
    <w:div w:id="712534767">
      <w:bodyDiv w:val="1"/>
      <w:marLeft w:val="0"/>
      <w:marRight w:val="0"/>
      <w:marTop w:val="0"/>
      <w:marBottom w:val="0"/>
      <w:divBdr>
        <w:top w:val="none" w:sz="0" w:space="0" w:color="auto"/>
        <w:left w:val="none" w:sz="0" w:space="0" w:color="auto"/>
        <w:bottom w:val="none" w:sz="0" w:space="0" w:color="auto"/>
        <w:right w:val="none" w:sz="0" w:space="0" w:color="auto"/>
      </w:divBdr>
    </w:div>
    <w:div w:id="723067323">
      <w:bodyDiv w:val="1"/>
      <w:marLeft w:val="0"/>
      <w:marRight w:val="0"/>
      <w:marTop w:val="0"/>
      <w:marBottom w:val="0"/>
      <w:divBdr>
        <w:top w:val="none" w:sz="0" w:space="0" w:color="auto"/>
        <w:left w:val="none" w:sz="0" w:space="0" w:color="auto"/>
        <w:bottom w:val="none" w:sz="0" w:space="0" w:color="auto"/>
        <w:right w:val="none" w:sz="0" w:space="0" w:color="auto"/>
      </w:divBdr>
    </w:div>
    <w:div w:id="729157778">
      <w:bodyDiv w:val="1"/>
      <w:marLeft w:val="0"/>
      <w:marRight w:val="0"/>
      <w:marTop w:val="0"/>
      <w:marBottom w:val="0"/>
      <w:divBdr>
        <w:top w:val="none" w:sz="0" w:space="0" w:color="auto"/>
        <w:left w:val="none" w:sz="0" w:space="0" w:color="auto"/>
        <w:bottom w:val="none" w:sz="0" w:space="0" w:color="auto"/>
        <w:right w:val="none" w:sz="0" w:space="0" w:color="auto"/>
      </w:divBdr>
    </w:div>
    <w:div w:id="729695213">
      <w:bodyDiv w:val="1"/>
      <w:marLeft w:val="0"/>
      <w:marRight w:val="0"/>
      <w:marTop w:val="0"/>
      <w:marBottom w:val="0"/>
      <w:divBdr>
        <w:top w:val="none" w:sz="0" w:space="0" w:color="auto"/>
        <w:left w:val="none" w:sz="0" w:space="0" w:color="auto"/>
        <w:bottom w:val="none" w:sz="0" w:space="0" w:color="auto"/>
        <w:right w:val="none" w:sz="0" w:space="0" w:color="auto"/>
      </w:divBdr>
    </w:div>
    <w:div w:id="740449720">
      <w:bodyDiv w:val="1"/>
      <w:marLeft w:val="0"/>
      <w:marRight w:val="0"/>
      <w:marTop w:val="0"/>
      <w:marBottom w:val="0"/>
      <w:divBdr>
        <w:top w:val="none" w:sz="0" w:space="0" w:color="auto"/>
        <w:left w:val="none" w:sz="0" w:space="0" w:color="auto"/>
        <w:bottom w:val="none" w:sz="0" w:space="0" w:color="auto"/>
        <w:right w:val="none" w:sz="0" w:space="0" w:color="auto"/>
      </w:divBdr>
    </w:div>
    <w:div w:id="741832647">
      <w:bodyDiv w:val="1"/>
      <w:marLeft w:val="0"/>
      <w:marRight w:val="0"/>
      <w:marTop w:val="0"/>
      <w:marBottom w:val="0"/>
      <w:divBdr>
        <w:top w:val="none" w:sz="0" w:space="0" w:color="auto"/>
        <w:left w:val="none" w:sz="0" w:space="0" w:color="auto"/>
        <w:bottom w:val="none" w:sz="0" w:space="0" w:color="auto"/>
        <w:right w:val="none" w:sz="0" w:space="0" w:color="auto"/>
      </w:divBdr>
    </w:div>
    <w:div w:id="753475494">
      <w:bodyDiv w:val="1"/>
      <w:marLeft w:val="0"/>
      <w:marRight w:val="0"/>
      <w:marTop w:val="0"/>
      <w:marBottom w:val="0"/>
      <w:divBdr>
        <w:top w:val="none" w:sz="0" w:space="0" w:color="auto"/>
        <w:left w:val="none" w:sz="0" w:space="0" w:color="auto"/>
        <w:bottom w:val="none" w:sz="0" w:space="0" w:color="auto"/>
        <w:right w:val="none" w:sz="0" w:space="0" w:color="auto"/>
      </w:divBdr>
    </w:div>
    <w:div w:id="782455287">
      <w:bodyDiv w:val="1"/>
      <w:marLeft w:val="0"/>
      <w:marRight w:val="0"/>
      <w:marTop w:val="0"/>
      <w:marBottom w:val="0"/>
      <w:divBdr>
        <w:top w:val="none" w:sz="0" w:space="0" w:color="auto"/>
        <w:left w:val="none" w:sz="0" w:space="0" w:color="auto"/>
        <w:bottom w:val="none" w:sz="0" w:space="0" w:color="auto"/>
        <w:right w:val="none" w:sz="0" w:space="0" w:color="auto"/>
      </w:divBdr>
    </w:div>
    <w:div w:id="840659825">
      <w:bodyDiv w:val="1"/>
      <w:marLeft w:val="0"/>
      <w:marRight w:val="0"/>
      <w:marTop w:val="0"/>
      <w:marBottom w:val="0"/>
      <w:divBdr>
        <w:top w:val="none" w:sz="0" w:space="0" w:color="auto"/>
        <w:left w:val="none" w:sz="0" w:space="0" w:color="auto"/>
        <w:bottom w:val="none" w:sz="0" w:space="0" w:color="auto"/>
        <w:right w:val="none" w:sz="0" w:space="0" w:color="auto"/>
      </w:divBdr>
    </w:div>
    <w:div w:id="907114805">
      <w:bodyDiv w:val="1"/>
      <w:marLeft w:val="0"/>
      <w:marRight w:val="0"/>
      <w:marTop w:val="0"/>
      <w:marBottom w:val="0"/>
      <w:divBdr>
        <w:top w:val="none" w:sz="0" w:space="0" w:color="auto"/>
        <w:left w:val="none" w:sz="0" w:space="0" w:color="auto"/>
        <w:bottom w:val="none" w:sz="0" w:space="0" w:color="auto"/>
        <w:right w:val="none" w:sz="0" w:space="0" w:color="auto"/>
      </w:divBdr>
    </w:div>
    <w:div w:id="918246552">
      <w:bodyDiv w:val="1"/>
      <w:marLeft w:val="0"/>
      <w:marRight w:val="0"/>
      <w:marTop w:val="0"/>
      <w:marBottom w:val="0"/>
      <w:divBdr>
        <w:top w:val="none" w:sz="0" w:space="0" w:color="auto"/>
        <w:left w:val="none" w:sz="0" w:space="0" w:color="auto"/>
        <w:bottom w:val="none" w:sz="0" w:space="0" w:color="auto"/>
        <w:right w:val="none" w:sz="0" w:space="0" w:color="auto"/>
      </w:divBdr>
    </w:div>
    <w:div w:id="926887706">
      <w:bodyDiv w:val="1"/>
      <w:marLeft w:val="0"/>
      <w:marRight w:val="0"/>
      <w:marTop w:val="0"/>
      <w:marBottom w:val="0"/>
      <w:divBdr>
        <w:top w:val="none" w:sz="0" w:space="0" w:color="auto"/>
        <w:left w:val="none" w:sz="0" w:space="0" w:color="auto"/>
        <w:bottom w:val="none" w:sz="0" w:space="0" w:color="auto"/>
        <w:right w:val="none" w:sz="0" w:space="0" w:color="auto"/>
      </w:divBdr>
    </w:div>
    <w:div w:id="932937353">
      <w:bodyDiv w:val="1"/>
      <w:marLeft w:val="0"/>
      <w:marRight w:val="0"/>
      <w:marTop w:val="0"/>
      <w:marBottom w:val="0"/>
      <w:divBdr>
        <w:top w:val="none" w:sz="0" w:space="0" w:color="auto"/>
        <w:left w:val="none" w:sz="0" w:space="0" w:color="auto"/>
        <w:bottom w:val="none" w:sz="0" w:space="0" w:color="auto"/>
        <w:right w:val="none" w:sz="0" w:space="0" w:color="auto"/>
      </w:divBdr>
    </w:div>
    <w:div w:id="950939431">
      <w:bodyDiv w:val="1"/>
      <w:marLeft w:val="0"/>
      <w:marRight w:val="0"/>
      <w:marTop w:val="0"/>
      <w:marBottom w:val="0"/>
      <w:divBdr>
        <w:top w:val="none" w:sz="0" w:space="0" w:color="auto"/>
        <w:left w:val="none" w:sz="0" w:space="0" w:color="auto"/>
        <w:bottom w:val="none" w:sz="0" w:space="0" w:color="auto"/>
        <w:right w:val="none" w:sz="0" w:space="0" w:color="auto"/>
      </w:divBdr>
    </w:div>
    <w:div w:id="954561728">
      <w:bodyDiv w:val="1"/>
      <w:marLeft w:val="0"/>
      <w:marRight w:val="0"/>
      <w:marTop w:val="0"/>
      <w:marBottom w:val="0"/>
      <w:divBdr>
        <w:top w:val="none" w:sz="0" w:space="0" w:color="auto"/>
        <w:left w:val="none" w:sz="0" w:space="0" w:color="auto"/>
        <w:bottom w:val="none" w:sz="0" w:space="0" w:color="auto"/>
        <w:right w:val="none" w:sz="0" w:space="0" w:color="auto"/>
      </w:divBdr>
    </w:div>
    <w:div w:id="978000240">
      <w:bodyDiv w:val="1"/>
      <w:marLeft w:val="0"/>
      <w:marRight w:val="0"/>
      <w:marTop w:val="0"/>
      <w:marBottom w:val="0"/>
      <w:divBdr>
        <w:top w:val="none" w:sz="0" w:space="0" w:color="auto"/>
        <w:left w:val="none" w:sz="0" w:space="0" w:color="auto"/>
        <w:bottom w:val="none" w:sz="0" w:space="0" w:color="auto"/>
        <w:right w:val="none" w:sz="0" w:space="0" w:color="auto"/>
      </w:divBdr>
    </w:div>
    <w:div w:id="981813733">
      <w:bodyDiv w:val="1"/>
      <w:marLeft w:val="0"/>
      <w:marRight w:val="0"/>
      <w:marTop w:val="0"/>
      <w:marBottom w:val="0"/>
      <w:divBdr>
        <w:top w:val="none" w:sz="0" w:space="0" w:color="auto"/>
        <w:left w:val="none" w:sz="0" w:space="0" w:color="auto"/>
        <w:bottom w:val="none" w:sz="0" w:space="0" w:color="auto"/>
        <w:right w:val="none" w:sz="0" w:space="0" w:color="auto"/>
      </w:divBdr>
    </w:div>
    <w:div w:id="986665807">
      <w:bodyDiv w:val="1"/>
      <w:marLeft w:val="0"/>
      <w:marRight w:val="0"/>
      <w:marTop w:val="0"/>
      <w:marBottom w:val="0"/>
      <w:divBdr>
        <w:top w:val="none" w:sz="0" w:space="0" w:color="auto"/>
        <w:left w:val="none" w:sz="0" w:space="0" w:color="auto"/>
        <w:bottom w:val="none" w:sz="0" w:space="0" w:color="auto"/>
        <w:right w:val="none" w:sz="0" w:space="0" w:color="auto"/>
      </w:divBdr>
    </w:div>
    <w:div w:id="1004405734">
      <w:bodyDiv w:val="1"/>
      <w:marLeft w:val="0"/>
      <w:marRight w:val="0"/>
      <w:marTop w:val="0"/>
      <w:marBottom w:val="0"/>
      <w:divBdr>
        <w:top w:val="none" w:sz="0" w:space="0" w:color="auto"/>
        <w:left w:val="none" w:sz="0" w:space="0" w:color="auto"/>
        <w:bottom w:val="none" w:sz="0" w:space="0" w:color="auto"/>
        <w:right w:val="none" w:sz="0" w:space="0" w:color="auto"/>
      </w:divBdr>
    </w:div>
    <w:div w:id="1060666556">
      <w:bodyDiv w:val="1"/>
      <w:marLeft w:val="0"/>
      <w:marRight w:val="0"/>
      <w:marTop w:val="0"/>
      <w:marBottom w:val="0"/>
      <w:divBdr>
        <w:top w:val="none" w:sz="0" w:space="0" w:color="auto"/>
        <w:left w:val="none" w:sz="0" w:space="0" w:color="auto"/>
        <w:bottom w:val="none" w:sz="0" w:space="0" w:color="auto"/>
        <w:right w:val="none" w:sz="0" w:space="0" w:color="auto"/>
      </w:divBdr>
    </w:div>
    <w:div w:id="1061056550">
      <w:bodyDiv w:val="1"/>
      <w:marLeft w:val="0"/>
      <w:marRight w:val="0"/>
      <w:marTop w:val="0"/>
      <w:marBottom w:val="0"/>
      <w:divBdr>
        <w:top w:val="none" w:sz="0" w:space="0" w:color="auto"/>
        <w:left w:val="none" w:sz="0" w:space="0" w:color="auto"/>
        <w:bottom w:val="none" w:sz="0" w:space="0" w:color="auto"/>
        <w:right w:val="none" w:sz="0" w:space="0" w:color="auto"/>
      </w:divBdr>
    </w:div>
    <w:div w:id="1077442367">
      <w:bodyDiv w:val="1"/>
      <w:marLeft w:val="0"/>
      <w:marRight w:val="0"/>
      <w:marTop w:val="0"/>
      <w:marBottom w:val="0"/>
      <w:divBdr>
        <w:top w:val="none" w:sz="0" w:space="0" w:color="auto"/>
        <w:left w:val="none" w:sz="0" w:space="0" w:color="auto"/>
        <w:bottom w:val="none" w:sz="0" w:space="0" w:color="auto"/>
        <w:right w:val="none" w:sz="0" w:space="0" w:color="auto"/>
      </w:divBdr>
    </w:div>
    <w:div w:id="1094472452">
      <w:bodyDiv w:val="1"/>
      <w:marLeft w:val="0"/>
      <w:marRight w:val="0"/>
      <w:marTop w:val="0"/>
      <w:marBottom w:val="0"/>
      <w:divBdr>
        <w:top w:val="none" w:sz="0" w:space="0" w:color="auto"/>
        <w:left w:val="none" w:sz="0" w:space="0" w:color="auto"/>
        <w:bottom w:val="none" w:sz="0" w:space="0" w:color="auto"/>
        <w:right w:val="none" w:sz="0" w:space="0" w:color="auto"/>
      </w:divBdr>
    </w:div>
    <w:div w:id="1111971577">
      <w:bodyDiv w:val="1"/>
      <w:marLeft w:val="0"/>
      <w:marRight w:val="0"/>
      <w:marTop w:val="0"/>
      <w:marBottom w:val="0"/>
      <w:divBdr>
        <w:top w:val="none" w:sz="0" w:space="0" w:color="auto"/>
        <w:left w:val="none" w:sz="0" w:space="0" w:color="auto"/>
        <w:bottom w:val="none" w:sz="0" w:space="0" w:color="auto"/>
        <w:right w:val="none" w:sz="0" w:space="0" w:color="auto"/>
      </w:divBdr>
    </w:div>
    <w:div w:id="1122265146">
      <w:bodyDiv w:val="1"/>
      <w:marLeft w:val="0"/>
      <w:marRight w:val="0"/>
      <w:marTop w:val="0"/>
      <w:marBottom w:val="0"/>
      <w:divBdr>
        <w:top w:val="none" w:sz="0" w:space="0" w:color="auto"/>
        <w:left w:val="none" w:sz="0" w:space="0" w:color="auto"/>
        <w:bottom w:val="none" w:sz="0" w:space="0" w:color="auto"/>
        <w:right w:val="none" w:sz="0" w:space="0" w:color="auto"/>
      </w:divBdr>
    </w:div>
    <w:div w:id="1156141591">
      <w:bodyDiv w:val="1"/>
      <w:marLeft w:val="0"/>
      <w:marRight w:val="0"/>
      <w:marTop w:val="0"/>
      <w:marBottom w:val="0"/>
      <w:divBdr>
        <w:top w:val="none" w:sz="0" w:space="0" w:color="auto"/>
        <w:left w:val="none" w:sz="0" w:space="0" w:color="auto"/>
        <w:bottom w:val="none" w:sz="0" w:space="0" w:color="auto"/>
        <w:right w:val="none" w:sz="0" w:space="0" w:color="auto"/>
      </w:divBdr>
    </w:div>
    <w:div w:id="1159157019">
      <w:bodyDiv w:val="1"/>
      <w:marLeft w:val="0"/>
      <w:marRight w:val="0"/>
      <w:marTop w:val="0"/>
      <w:marBottom w:val="0"/>
      <w:divBdr>
        <w:top w:val="none" w:sz="0" w:space="0" w:color="auto"/>
        <w:left w:val="none" w:sz="0" w:space="0" w:color="auto"/>
        <w:bottom w:val="none" w:sz="0" w:space="0" w:color="auto"/>
        <w:right w:val="none" w:sz="0" w:space="0" w:color="auto"/>
      </w:divBdr>
    </w:div>
    <w:div w:id="1208834306">
      <w:bodyDiv w:val="1"/>
      <w:marLeft w:val="0"/>
      <w:marRight w:val="0"/>
      <w:marTop w:val="0"/>
      <w:marBottom w:val="0"/>
      <w:divBdr>
        <w:top w:val="none" w:sz="0" w:space="0" w:color="auto"/>
        <w:left w:val="none" w:sz="0" w:space="0" w:color="auto"/>
        <w:bottom w:val="none" w:sz="0" w:space="0" w:color="auto"/>
        <w:right w:val="none" w:sz="0" w:space="0" w:color="auto"/>
      </w:divBdr>
    </w:div>
    <w:div w:id="1220096239">
      <w:bodyDiv w:val="1"/>
      <w:marLeft w:val="0"/>
      <w:marRight w:val="0"/>
      <w:marTop w:val="0"/>
      <w:marBottom w:val="0"/>
      <w:divBdr>
        <w:top w:val="none" w:sz="0" w:space="0" w:color="auto"/>
        <w:left w:val="none" w:sz="0" w:space="0" w:color="auto"/>
        <w:bottom w:val="none" w:sz="0" w:space="0" w:color="auto"/>
        <w:right w:val="none" w:sz="0" w:space="0" w:color="auto"/>
      </w:divBdr>
    </w:div>
    <w:div w:id="1258901096">
      <w:bodyDiv w:val="1"/>
      <w:marLeft w:val="0"/>
      <w:marRight w:val="0"/>
      <w:marTop w:val="0"/>
      <w:marBottom w:val="0"/>
      <w:divBdr>
        <w:top w:val="none" w:sz="0" w:space="0" w:color="auto"/>
        <w:left w:val="none" w:sz="0" w:space="0" w:color="auto"/>
        <w:bottom w:val="none" w:sz="0" w:space="0" w:color="auto"/>
        <w:right w:val="none" w:sz="0" w:space="0" w:color="auto"/>
      </w:divBdr>
    </w:div>
    <w:div w:id="1270744398">
      <w:bodyDiv w:val="1"/>
      <w:marLeft w:val="0"/>
      <w:marRight w:val="0"/>
      <w:marTop w:val="0"/>
      <w:marBottom w:val="0"/>
      <w:divBdr>
        <w:top w:val="none" w:sz="0" w:space="0" w:color="auto"/>
        <w:left w:val="none" w:sz="0" w:space="0" w:color="auto"/>
        <w:bottom w:val="none" w:sz="0" w:space="0" w:color="auto"/>
        <w:right w:val="none" w:sz="0" w:space="0" w:color="auto"/>
      </w:divBdr>
    </w:div>
    <w:div w:id="1285236991">
      <w:bodyDiv w:val="1"/>
      <w:marLeft w:val="0"/>
      <w:marRight w:val="0"/>
      <w:marTop w:val="0"/>
      <w:marBottom w:val="0"/>
      <w:divBdr>
        <w:top w:val="none" w:sz="0" w:space="0" w:color="auto"/>
        <w:left w:val="none" w:sz="0" w:space="0" w:color="auto"/>
        <w:bottom w:val="none" w:sz="0" w:space="0" w:color="auto"/>
        <w:right w:val="none" w:sz="0" w:space="0" w:color="auto"/>
      </w:divBdr>
    </w:div>
    <w:div w:id="1313754809">
      <w:bodyDiv w:val="1"/>
      <w:marLeft w:val="0"/>
      <w:marRight w:val="0"/>
      <w:marTop w:val="0"/>
      <w:marBottom w:val="0"/>
      <w:divBdr>
        <w:top w:val="none" w:sz="0" w:space="0" w:color="auto"/>
        <w:left w:val="none" w:sz="0" w:space="0" w:color="auto"/>
        <w:bottom w:val="none" w:sz="0" w:space="0" w:color="auto"/>
        <w:right w:val="none" w:sz="0" w:space="0" w:color="auto"/>
      </w:divBdr>
    </w:div>
    <w:div w:id="1346520681">
      <w:bodyDiv w:val="1"/>
      <w:marLeft w:val="0"/>
      <w:marRight w:val="0"/>
      <w:marTop w:val="0"/>
      <w:marBottom w:val="0"/>
      <w:divBdr>
        <w:top w:val="none" w:sz="0" w:space="0" w:color="auto"/>
        <w:left w:val="none" w:sz="0" w:space="0" w:color="auto"/>
        <w:bottom w:val="none" w:sz="0" w:space="0" w:color="auto"/>
        <w:right w:val="none" w:sz="0" w:space="0" w:color="auto"/>
      </w:divBdr>
    </w:div>
    <w:div w:id="1378898221">
      <w:bodyDiv w:val="1"/>
      <w:marLeft w:val="0"/>
      <w:marRight w:val="0"/>
      <w:marTop w:val="0"/>
      <w:marBottom w:val="0"/>
      <w:divBdr>
        <w:top w:val="none" w:sz="0" w:space="0" w:color="auto"/>
        <w:left w:val="none" w:sz="0" w:space="0" w:color="auto"/>
        <w:bottom w:val="none" w:sz="0" w:space="0" w:color="auto"/>
        <w:right w:val="none" w:sz="0" w:space="0" w:color="auto"/>
      </w:divBdr>
    </w:div>
    <w:div w:id="1424884105">
      <w:bodyDiv w:val="1"/>
      <w:marLeft w:val="0"/>
      <w:marRight w:val="0"/>
      <w:marTop w:val="0"/>
      <w:marBottom w:val="0"/>
      <w:divBdr>
        <w:top w:val="none" w:sz="0" w:space="0" w:color="auto"/>
        <w:left w:val="none" w:sz="0" w:space="0" w:color="auto"/>
        <w:bottom w:val="none" w:sz="0" w:space="0" w:color="auto"/>
        <w:right w:val="none" w:sz="0" w:space="0" w:color="auto"/>
      </w:divBdr>
    </w:div>
    <w:div w:id="1456559884">
      <w:bodyDiv w:val="1"/>
      <w:marLeft w:val="0"/>
      <w:marRight w:val="0"/>
      <w:marTop w:val="0"/>
      <w:marBottom w:val="0"/>
      <w:divBdr>
        <w:top w:val="none" w:sz="0" w:space="0" w:color="auto"/>
        <w:left w:val="none" w:sz="0" w:space="0" w:color="auto"/>
        <w:bottom w:val="none" w:sz="0" w:space="0" w:color="auto"/>
        <w:right w:val="none" w:sz="0" w:space="0" w:color="auto"/>
      </w:divBdr>
    </w:div>
    <w:div w:id="1500997039">
      <w:bodyDiv w:val="1"/>
      <w:marLeft w:val="0"/>
      <w:marRight w:val="0"/>
      <w:marTop w:val="0"/>
      <w:marBottom w:val="0"/>
      <w:divBdr>
        <w:top w:val="none" w:sz="0" w:space="0" w:color="auto"/>
        <w:left w:val="none" w:sz="0" w:space="0" w:color="auto"/>
        <w:bottom w:val="none" w:sz="0" w:space="0" w:color="auto"/>
        <w:right w:val="none" w:sz="0" w:space="0" w:color="auto"/>
      </w:divBdr>
    </w:div>
    <w:div w:id="1569461824">
      <w:bodyDiv w:val="1"/>
      <w:marLeft w:val="0"/>
      <w:marRight w:val="0"/>
      <w:marTop w:val="0"/>
      <w:marBottom w:val="0"/>
      <w:divBdr>
        <w:top w:val="none" w:sz="0" w:space="0" w:color="auto"/>
        <w:left w:val="none" w:sz="0" w:space="0" w:color="auto"/>
        <w:bottom w:val="none" w:sz="0" w:space="0" w:color="auto"/>
        <w:right w:val="none" w:sz="0" w:space="0" w:color="auto"/>
      </w:divBdr>
    </w:div>
    <w:div w:id="1602949261">
      <w:bodyDiv w:val="1"/>
      <w:marLeft w:val="0"/>
      <w:marRight w:val="0"/>
      <w:marTop w:val="0"/>
      <w:marBottom w:val="0"/>
      <w:divBdr>
        <w:top w:val="none" w:sz="0" w:space="0" w:color="auto"/>
        <w:left w:val="none" w:sz="0" w:space="0" w:color="auto"/>
        <w:bottom w:val="none" w:sz="0" w:space="0" w:color="auto"/>
        <w:right w:val="none" w:sz="0" w:space="0" w:color="auto"/>
      </w:divBdr>
    </w:div>
    <w:div w:id="1628588763">
      <w:bodyDiv w:val="1"/>
      <w:marLeft w:val="0"/>
      <w:marRight w:val="0"/>
      <w:marTop w:val="0"/>
      <w:marBottom w:val="0"/>
      <w:divBdr>
        <w:top w:val="none" w:sz="0" w:space="0" w:color="auto"/>
        <w:left w:val="none" w:sz="0" w:space="0" w:color="auto"/>
        <w:bottom w:val="none" w:sz="0" w:space="0" w:color="auto"/>
        <w:right w:val="none" w:sz="0" w:space="0" w:color="auto"/>
      </w:divBdr>
    </w:div>
    <w:div w:id="1630161623">
      <w:bodyDiv w:val="1"/>
      <w:marLeft w:val="0"/>
      <w:marRight w:val="0"/>
      <w:marTop w:val="0"/>
      <w:marBottom w:val="0"/>
      <w:divBdr>
        <w:top w:val="none" w:sz="0" w:space="0" w:color="auto"/>
        <w:left w:val="none" w:sz="0" w:space="0" w:color="auto"/>
        <w:bottom w:val="none" w:sz="0" w:space="0" w:color="auto"/>
        <w:right w:val="none" w:sz="0" w:space="0" w:color="auto"/>
      </w:divBdr>
    </w:div>
    <w:div w:id="1641838042">
      <w:bodyDiv w:val="1"/>
      <w:marLeft w:val="0"/>
      <w:marRight w:val="0"/>
      <w:marTop w:val="0"/>
      <w:marBottom w:val="0"/>
      <w:divBdr>
        <w:top w:val="none" w:sz="0" w:space="0" w:color="auto"/>
        <w:left w:val="none" w:sz="0" w:space="0" w:color="auto"/>
        <w:bottom w:val="none" w:sz="0" w:space="0" w:color="auto"/>
        <w:right w:val="none" w:sz="0" w:space="0" w:color="auto"/>
      </w:divBdr>
    </w:div>
    <w:div w:id="1688752681">
      <w:bodyDiv w:val="1"/>
      <w:marLeft w:val="0"/>
      <w:marRight w:val="0"/>
      <w:marTop w:val="0"/>
      <w:marBottom w:val="0"/>
      <w:divBdr>
        <w:top w:val="none" w:sz="0" w:space="0" w:color="auto"/>
        <w:left w:val="none" w:sz="0" w:space="0" w:color="auto"/>
        <w:bottom w:val="none" w:sz="0" w:space="0" w:color="auto"/>
        <w:right w:val="none" w:sz="0" w:space="0" w:color="auto"/>
      </w:divBdr>
    </w:div>
    <w:div w:id="1706246907">
      <w:bodyDiv w:val="1"/>
      <w:marLeft w:val="0"/>
      <w:marRight w:val="0"/>
      <w:marTop w:val="0"/>
      <w:marBottom w:val="0"/>
      <w:divBdr>
        <w:top w:val="none" w:sz="0" w:space="0" w:color="auto"/>
        <w:left w:val="none" w:sz="0" w:space="0" w:color="auto"/>
        <w:bottom w:val="none" w:sz="0" w:space="0" w:color="auto"/>
        <w:right w:val="none" w:sz="0" w:space="0" w:color="auto"/>
      </w:divBdr>
    </w:div>
    <w:div w:id="1708144205">
      <w:bodyDiv w:val="1"/>
      <w:marLeft w:val="0"/>
      <w:marRight w:val="0"/>
      <w:marTop w:val="0"/>
      <w:marBottom w:val="0"/>
      <w:divBdr>
        <w:top w:val="none" w:sz="0" w:space="0" w:color="auto"/>
        <w:left w:val="none" w:sz="0" w:space="0" w:color="auto"/>
        <w:bottom w:val="none" w:sz="0" w:space="0" w:color="auto"/>
        <w:right w:val="none" w:sz="0" w:space="0" w:color="auto"/>
      </w:divBdr>
    </w:div>
    <w:div w:id="1708870423">
      <w:bodyDiv w:val="1"/>
      <w:marLeft w:val="0"/>
      <w:marRight w:val="0"/>
      <w:marTop w:val="0"/>
      <w:marBottom w:val="0"/>
      <w:divBdr>
        <w:top w:val="none" w:sz="0" w:space="0" w:color="auto"/>
        <w:left w:val="none" w:sz="0" w:space="0" w:color="auto"/>
        <w:bottom w:val="none" w:sz="0" w:space="0" w:color="auto"/>
        <w:right w:val="none" w:sz="0" w:space="0" w:color="auto"/>
      </w:divBdr>
    </w:div>
    <w:div w:id="1710832913">
      <w:bodyDiv w:val="1"/>
      <w:marLeft w:val="0"/>
      <w:marRight w:val="0"/>
      <w:marTop w:val="0"/>
      <w:marBottom w:val="0"/>
      <w:divBdr>
        <w:top w:val="none" w:sz="0" w:space="0" w:color="auto"/>
        <w:left w:val="none" w:sz="0" w:space="0" w:color="auto"/>
        <w:bottom w:val="none" w:sz="0" w:space="0" w:color="auto"/>
        <w:right w:val="none" w:sz="0" w:space="0" w:color="auto"/>
      </w:divBdr>
    </w:div>
    <w:div w:id="1729306257">
      <w:bodyDiv w:val="1"/>
      <w:marLeft w:val="0"/>
      <w:marRight w:val="0"/>
      <w:marTop w:val="0"/>
      <w:marBottom w:val="0"/>
      <w:divBdr>
        <w:top w:val="none" w:sz="0" w:space="0" w:color="auto"/>
        <w:left w:val="none" w:sz="0" w:space="0" w:color="auto"/>
        <w:bottom w:val="none" w:sz="0" w:space="0" w:color="auto"/>
        <w:right w:val="none" w:sz="0" w:space="0" w:color="auto"/>
      </w:divBdr>
    </w:div>
    <w:div w:id="1747219632">
      <w:bodyDiv w:val="1"/>
      <w:marLeft w:val="0"/>
      <w:marRight w:val="0"/>
      <w:marTop w:val="0"/>
      <w:marBottom w:val="0"/>
      <w:divBdr>
        <w:top w:val="none" w:sz="0" w:space="0" w:color="auto"/>
        <w:left w:val="none" w:sz="0" w:space="0" w:color="auto"/>
        <w:bottom w:val="none" w:sz="0" w:space="0" w:color="auto"/>
        <w:right w:val="none" w:sz="0" w:space="0" w:color="auto"/>
      </w:divBdr>
    </w:div>
    <w:div w:id="1749184356">
      <w:bodyDiv w:val="1"/>
      <w:marLeft w:val="0"/>
      <w:marRight w:val="0"/>
      <w:marTop w:val="0"/>
      <w:marBottom w:val="0"/>
      <w:divBdr>
        <w:top w:val="none" w:sz="0" w:space="0" w:color="auto"/>
        <w:left w:val="none" w:sz="0" w:space="0" w:color="auto"/>
        <w:bottom w:val="none" w:sz="0" w:space="0" w:color="auto"/>
        <w:right w:val="none" w:sz="0" w:space="0" w:color="auto"/>
      </w:divBdr>
    </w:div>
    <w:div w:id="1880821927">
      <w:bodyDiv w:val="1"/>
      <w:marLeft w:val="0"/>
      <w:marRight w:val="0"/>
      <w:marTop w:val="0"/>
      <w:marBottom w:val="0"/>
      <w:divBdr>
        <w:top w:val="none" w:sz="0" w:space="0" w:color="auto"/>
        <w:left w:val="none" w:sz="0" w:space="0" w:color="auto"/>
        <w:bottom w:val="none" w:sz="0" w:space="0" w:color="auto"/>
        <w:right w:val="none" w:sz="0" w:space="0" w:color="auto"/>
      </w:divBdr>
    </w:div>
    <w:div w:id="1886717026">
      <w:bodyDiv w:val="1"/>
      <w:marLeft w:val="0"/>
      <w:marRight w:val="0"/>
      <w:marTop w:val="0"/>
      <w:marBottom w:val="0"/>
      <w:divBdr>
        <w:top w:val="none" w:sz="0" w:space="0" w:color="auto"/>
        <w:left w:val="none" w:sz="0" w:space="0" w:color="auto"/>
        <w:bottom w:val="none" w:sz="0" w:space="0" w:color="auto"/>
        <w:right w:val="none" w:sz="0" w:space="0" w:color="auto"/>
      </w:divBdr>
    </w:div>
    <w:div w:id="1911036303">
      <w:bodyDiv w:val="1"/>
      <w:marLeft w:val="0"/>
      <w:marRight w:val="0"/>
      <w:marTop w:val="0"/>
      <w:marBottom w:val="0"/>
      <w:divBdr>
        <w:top w:val="none" w:sz="0" w:space="0" w:color="auto"/>
        <w:left w:val="none" w:sz="0" w:space="0" w:color="auto"/>
        <w:bottom w:val="none" w:sz="0" w:space="0" w:color="auto"/>
        <w:right w:val="none" w:sz="0" w:space="0" w:color="auto"/>
      </w:divBdr>
    </w:div>
    <w:div w:id="1936670374">
      <w:bodyDiv w:val="1"/>
      <w:marLeft w:val="0"/>
      <w:marRight w:val="0"/>
      <w:marTop w:val="0"/>
      <w:marBottom w:val="0"/>
      <w:divBdr>
        <w:top w:val="none" w:sz="0" w:space="0" w:color="auto"/>
        <w:left w:val="none" w:sz="0" w:space="0" w:color="auto"/>
        <w:bottom w:val="none" w:sz="0" w:space="0" w:color="auto"/>
        <w:right w:val="none" w:sz="0" w:space="0" w:color="auto"/>
      </w:divBdr>
    </w:div>
    <w:div w:id="1949769716">
      <w:bodyDiv w:val="1"/>
      <w:marLeft w:val="0"/>
      <w:marRight w:val="0"/>
      <w:marTop w:val="0"/>
      <w:marBottom w:val="0"/>
      <w:divBdr>
        <w:top w:val="none" w:sz="0" w:space="0" w:color="auto"/>
        <w:left w:val="none" w:sz="0" w:space="0" w:color="auto"/>
        <w:bottom w:val="none" w:sz="0" w:space="0" w:color="auto"/>
        <w:right w:val="none" w:sz="0" w:space="0" w:color="auto"/>
      </w:divBdr>
    </w:div>
    <w:div w:id="1961758391">
      <w:bodyDiv w:val="1"/>
      <w:marLeft w:val="0"/>
      <w:marRight w:val="0"/>
      <w:marTop w:val="0"/>
      <w:marBottom w:val="0"/>
      <w:divBdr>
        <w:top w:val="none" w:sz="0" w:space="0" w:color="auto"/>
        <w:left w:val="none" w:sz="0" w:space="0" w:color="auto"/>
        <w:bottom w:val="none" w:sz="0" w:space="0" w:color="auto"/>
        <w:right w:val="none" w:sz="0" w:space="0" w:color="auto"/>
      </w:divBdr>
    </w:div>
    <w:div w:id="2005082027">
      <w:bodyDiv w:val="1"/>
      <w:marLeft w:val="0"/>
      <w:marRight w:val="0"/>
      <w:marTop w:val="0"/>
      <w:marBottom w:val="0"/>
      <w:divBdr>
        <w:top w:val="none" w:sz="0" w:space="0" w:color="auto"/>
        <w:left w:val="none" w:sz="0" w:space="0" w:color="auto"/>
        <w:bottom w:val="none" w:sz="0" w:space="0" w:color="auto"/>
        <w:right w:val="none" w:sz="0" w:space="0" w:color="auto"/>
      </w:divBdr>
    </w:div>
    <w:div w:id="2025667514">
      <w:bodyDiv w:val="1"/>
      <w:marLeft w:val="0"/>
      <w:marRight w:val="0"/>
      <w:marTop w:val="0"/>
      <w:marBottom w:val="0"/>
      <w:divBdr>
        <w:top w:val="none" w:sz="0" w:space="0" w:color="auto"/>
        <w:left w:val="none" w:sz="0" w:space="0" w:color="auto"/>
        <w:bottom w:val="none" w:sz="0" w:space="0" w:color="auto"/>
        <w:right w:val="none" w:sz="0" w:space="0" w:color="auto"/>
      </w:divBdr>
    </w:div>
    <w:div w:id="2048329842">
      <w:bodyDiv w:val="1"/>
      <w:marLeft w:val="0"/>
      <w:marRight w:val="0"/>
      <w:marTop w:val="0"/>
      <w:marBottom w:val="0"/>
      <w:divBdr>
        <w:top w:val="none" w:sz="0" w:space="0" w:color="auto"/>
        <w:left w:val="none" w:sz="0" w:space="0" w:color="auto"/>
        <w:bottom w:val="none" w:sz="0" w:space="0" w:color="auto"/>
        <w:right w:val="none" w:sz="0" w:space="0" w:color="auto"/>
      </w:divBdr>
    </w:div>
    <w:div w:id="2053652995">
      <w:bodyDiv w:val="1"/>
      <w:marLeft w:val="0"/>
      <w:marRight w:val="0"/>
      <w:marTop w:val="0"/>
      <w:marBottom w:val="0"/>
      <w:divBdr>
        <w:top w:val="none" w:sz="0" w:space="0" w:color="auto"/>
        <w:left w:val="none" w:sz="0" w:space="0" w:color="auto"/>
        <w:bottom w:val="none" w:sz="0" w:space="0" w:color="auto"/>
        <w:right w:val="none" w:sz="0" w:space="0" w:color="auto"/>
      </w:divBdr>
    </w:div>
    <w:div w:id="2053654301">
      <w:bodyDiv w:val="1"/>
      <w:marLeft w:val="0"/>
      <w:marRight w:val="0"/>
      <w:marTop w:val="0"/>
      <w:marBottom w:val="0"/>
      <w:divBdr>
        <w:top w:val="none" w:sz="0" w:space="0" w:color="auto"/>
        <w:left w:val="none" w:sz="0" w:space="0" w:color="auto"/>
        <w:bottom w:val="none" w:sz="0" w:space="0" w:color="auto"/>
        <w:right w:val="none" w:sz="0" w:space="0" w:color="auto"/>
      </w:divBdr>
    </w:div>
    <w:div w:id="2057510089">
      <w:bodyDiv w:val="1"/>
      <w:marLeft w:val="0"/>
      <w:marRight w:val="0"/>
      <w:marTop w:val="0"/>
      <w:marBottom w:val="0"/>
      <w:divBdr>
        <w:top w:val="none" w:sz="0" w:space="0" w:color="auto"/>
        <w:left w:val="none" w:sz="0" w:space="0" w:color="auto"/>
        <w:bottom w:val="none" w:sz="0" w:space="0" w:color="auto"/>
        <w:right w:val="none" w:sz="0" w:space="0" w:color="auto"/>
      </w:divBdr>
    </w:div>
    <w:div w:id="2074237254">
      <w:bodyDiv w:val="1"/>
      <w:marLeft w:val="0"/>
      <w:marRight w:val="0"/>
      <w:marTop w:val="0"/>
      <w:marBottom w:val="0"/>
      <w:divBdr>
        <w:top w:val="none" w:sz="0" w:space="0" w:color="auto"/>
        <w:left w:val="none" w:sz="0" w:space="0" w:color="auto"/>
        <w:bottom w:val="none" w:sz="0" w:space="0" w:color="auto"/>
        <w:right w:val="none" w:sz="0" w:space="0" w:color="auto"/>
      </w:divBdr>
    </w:div>
    <w:div w:id="2100175663">
      <w:bodyDiv w:val="1"/>
      <w:marLeft w:val="0"/>
      <w:marRight w:val="0"/>
      <w:marTop w:val="0"/>
      <w:marBottom w:val="0"/>
      <w:divBdr>
        <w:top w:val="none" w:sz="0" w:space="0" w:color="auto"/>
        <w:left w:val="none" w:sz="0" w:space="0" w:color="auto"/>
        <w:bottom w:val="none" w:sz="0" w:space="0" w:color="auto"/>
        <w:right w:val="none" w:sz="0" w:space="0" w:color="auto"/>
      </w:divBdr>
    </w:div>
    <w:div w:id="2111200437">
      <w:bodyDiv w:val="1"/>
      <w:marLeft w:val="0"/>
      <w:marRight w:val="0"/>
      <w:marTop w:val="0"/>
      <w:marBottom w:val="0"/>
      <w:divBdr>
        <w:top w:val="none" w:sz="0" w:space="0" w:color="auto"/>
        <w:left w:val="none" w:sz="0" w:space="0" w:color="auto"/>
        <w:bottom w:val="none" w:sz="0" w:space="0" w:color="auto"/>
        <w:right w:val="none" w:sz="0" w:space="0" w:color="auto"/>
      </w:divBdr>
    </w:div>
    <w:div w:id="2114157166">
      <w:bodyDiv w:val="1"/>
      <w:marLeft w:val="0"/>
      <w:marRight w:val="0"/>
      <w:marTop w:val="0"/>
      <w:marBottom w:val="0"/>
      <w:divBdr>
        <w:top w:val="none" w:sz="0" w:space="0" w:color="auto"/>
        <w:left w:val="none" w:sz="0" w:space="0" w:color="auto"/>
        <w:bottom w:val="none" w:sz="0" w:space="0" w:color="auto"/>
        <w:right w:val="none" w:sz="0" w:space="0" w:color="auto"/>
      </w:divBdr>
    </w:div>
    <w:div w:id="213825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npa-schekin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31C1D-0191-44FC-9A1E-313C86108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25</Pages>
  <Words>5853</Words>
  <Characters>33367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128</cp:revision>
  <cp:lastPrinted>2023-12-07T13:16:00Z</cp:lastPrinted>
  <dcterms:created xsi:type="dcterms:W3CDTF">2022-12-13T12:38:00Z</dcterms:created>
  <dcterms:modified xsi:type="dcterms:W3CDTF">2024-12-25T11:56:00Z</dcterms:modified>
</cp:coreProperties>
</file>