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8E" w:rsidRPr="00C0478E" w:rsidRDefault="00C0478E" w:rsidP="00C0478E">
      <w:pPr>
        <w:keepNext/>
        <w:keepLines/>
        <w:suppressLineNumbers/>
        <w:suppressAutoHyphens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478E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C0478E" w:rsidRPr="00C0478E" w:rsidRDefault="00C0478E" w:rsidP="00C0478E">
      <w:pPr>
        <w:keepNext/>
        <w:keepLines/>
        <w:suppressLineNumbers/>
        <w:suppressAutoHyphens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478E"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C0478E" w:rsidRPr="00C0478E" w:rsidRDefault="00C0478E" w:rsidP="00C0478E">
      <w:pPr>
        <w:keepNext/>
        <w:keepLines/>
        <w:suppressLineNumbers/>
        <w:suppressAutoHyphens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0478E" w:rsidRPr="00C0478E" w:rsidRDefault="00C0478E" w:rsidP="00C0478E">
      <w:pPr>
        <w:keepNext/>
        <w:keepLines/>
        <w:suppressLineNumbers/>
        <w:suppressAutoHyphens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478E">
        <w:rPr>
          <w:rFonts w:ascii="PT Astra Serif" w:hAnsi="PT Astra Serif"/>
          <w:b/>
          <w:sz w:val="28"/>
          <w:szCs w:val="28"/>
        </w:rPr>
        <w:t xml:space="preserve"> АДМИНИСТРАЦИЯ</w:t>
      </w:r>
    </w:p>
    <w:p w:rsidR="00C0478E" w:rsidRPr="00C0478E" w:rsidRDefault="00C0478E" w:rsidP="00C0478E">
      <w:pPr>
        <w:keepNext/>
        <w:keepLines/>
        <w:suppressLineNumbers/>
        <w:suppressAutoHyphens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478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0478E" w:rsidRPr="00C0478E" w:rsidRDefault="00C0478E" w:rsidP="00C0478E">
      <w:pPr>
        <w:keepNext/>
        <w:keepLines/>
        <w:suppressLineNumbers/>
        <w:suppressAutoHyphens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478E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C0478E" w:rsidRPr="00C0478E" w:rsidRDefault="0063755A" w:rsidP="0063755A">
      <w:pPr>
        <w:keepNext/>
        <w:keepLines/>
        <w:suppressLineNumbers/>
        <w:suppressAutoHyphens/>
        <w:spacing w:after="0"/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C0478E" w:rsidRPr="00C0478E" w:rsidRDefault="00C0478E" w:rsidP="00C0478E">
      <w:pPr>
        <w:keepNext/>
        <w:keepLines/>
        <w:suppressLineNumbers/>
        <w:suppressAutoHyphens/>
        <w:spacing w:after="0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C0478E" w:rsidRPr="00C0478E" w:rsidRDefault="00C0478E" w:rsidP="00C0478E">
      <w:pPr>
        <w:keepNext/>
        <w:keepLines/>
        <w:suppressLineNumbers/>
        <w:suppressAutoHyphens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478E">
        <w:rPr>
          <w:rFonts w:ascii="PT Astra Serif" w:hAnsi="PT Astra Serif"/>
          <w:b/>
          <w:sz w:val="28"/>
          <w:szCs w:val="28"/>
        </w:rPr>
        <w:t>ПОСТАНОВЛЕНИЕ</w:t>
      </w:r>
    </w:p>
    <w:p w:rsidR="00C0478E" w:rsidRPr="00C0478E" w:rsidRDefault="00C0478E" w:rsidP="00C0478E">
      <w:pPr>
        <w:spacing w:after="0"/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0478E" w:rsidRPr="00C0478E" w:rsidTr="00C0478E">
        <w:tc>
          <w:tcPr>
            <w:tcW w:w="9570" w:type="dxa"/>
            <w:hideMark/>
          </w:tcPr>
          <w:p w:rsidR="00C0478E" w:rsidRPr="00C0478E" w:rsidRDefault="00C0478E" w:rsidP="00C047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0478E">
              <w:rPr>
                <w:rFonts w:ascii="PT Astra Serif" w:hAnsi="PT Astra Serif"/>
                <w:b/>
                <w:bCs/>
                <w:sz w:val="28"/>
                <w:szCs w:val="28"/>
              </w:rPr>
              <w:t>от _____</w:t>
            </w:r>
            <w:r w:rsidR="0063755A">
              <w:rPr>
                <w:rFonts w:ascii="PT Astra Serif" w:hAnsi="PT Astra Serif"/>
                <w:b/>
                <w:bCs/>
                <w:sz w:val="28"/>
                <w:szCs w:val="28"/>
              </w:rPr>
              <w:t>____</w:t>
            </w:r>
            <w:r w:rsidRPr="00C0478E">
              <w:rPr>
                <w:rFonts w:ascii="PT Astra Serif" w:hAnsi="PT Astra Serif"/>
                <w:b/>
                <w:bCs/>
                <w:sz w:val="28"/>
                <w:szCs w:val="28"/>
              </w:rPr>
              <w:t>2025 года                                                        № __</w:t>
            </w:r>
          </w:p>
        </w:tc>
      </w:tr>
    </w:tbl>
    <w:p w:rsidR="00C0478E" w:rsidRPr="00C0478E" w:rsidRDefault="00C0478E" w:rsidP="00C0478E">
      <w:pPr>
        <w:pStyle w:val="a3"/>
        <w:shd w:val="clear" w:color="auto" w:fill="FFFFFF"/>
        <w:spacing w:before="302" w:beforeAutospacing="0" w:after="0" w:afterAutospacing="0"/>
        <w:ind w:right="29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b/>
          <w:sz w:val="28"/>
          <w:szCs w:val="28"/>
        </w:rPr>
        <w:t>Об утверждении</w:t>
      </w:r>
      <w:r w:rsidRPr="00C0478E">
        <w:rPr>
          <w:rFonts w:ascii="PT Astra Serif" w:hAnsi="PT Astra Serif"/>
          <w:sz w:val="28"/>
          <w:szCs w:val="28"/>
        </w:rPr>
        <w:t xml:space="preserve">  </w:t>
      </w: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>Порядка</w:t>
      </w:r>
    </w:p>
    <w:p w:rsidR="00C0478E" w:rsidRPr="00C0478E" w:rsidRDefault="00C0478E" w:rsidP="00C0478E">
      <w:pPr>
        <w:pStyle w:val="a3"/>
        <w:shd w:val="clear" w:color="auto" w:fill="FFFFFF"/>
        <w:spacing w:before="0" w:beforeAutospacing="0" w:after="0" w:afterAutospacing="0"/>
        <w:ind w:left="29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</w:p>
    <w:p w:rsidR="00C0478E" w:rsidRPr="00C0478E" w:rsidRDefault="00C0478E" w:rsidP="00C0478E">
      <w:pPr>
        <w:pStyle w:val="a3"/>
        <w:shd w:val="clear" w:color="auto" w:fill="FFFFFF"/>
        <w:spacing w:before="0" w:beforeAutospacing="0" w:after="0" w:afterAutospacing="0"/>
        <w:ind w:left="29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 Крапивенское Щекинского района</w:t>
      </w:r>
    </w:p>
    <w:p w:rsidR="00C0478E" w:rsidRPr="00C0478E" w:rsidRDefault="00C0478E" w:rsidP="00C0478E">
      <w:pPr>
        <w:jc w:val="both"/>
        <w:rPr>
          <w:rFonts w:ascii="PT Astra Serif" w:hAnsi="PT Astra Serif"/>
          <w:sz w:val="28"/>
          <w:szCs w:val="28"/>
        </w:rPr>
      </w:pPr>
    </w:p>
    <w:p w:rsidR="008F7980" w:rsidRPr="00745308" w:rsidRDefault="008F7980" w:rsidP="0063755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</w:rPr>
      </w:pP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В соответствии со </w:t>
      </w:r>
      <w:r w:rsidRPr="00745308">
        <w:rPr>
          <w:rFonts w:ascii="PT Astra Serif" w:hAnsi="PT Astra Serif"/>
          <w:sz w:val="28"/>
          <w:szCs w:val="28"/>
        </w:rPr>
        <w:t>статьей 47.2</w:t>
      </w:r>
      <w:r w:rsidRPr="00C0478E">
        <w:rPr>
          <w:rFonts w:ascii="PT Astra Serif" w:hAnsi="PT Astra Serif"/>
          <w:color w:val="000000"/>
          <w:sz w:val="28"/>
          <w:szCs w:val="28"/>
        </w:rPr>
        <w:t> Бюджетного кодекса Российской Федерации, Федеральным </w:t>
      </w:r>
      <w:r w:rsidRPr="00745308">
        <w:rPr>
          <w:rFonts w:ascii="PT Astra Serif" w:hAnsi="PT Astra Serif"/>
          <w:sz w:val="28"/>
          <w:szCs w:val="28"/>
        </w:rPr>
        <w:t>законом</w:t>
      </w:r>
      <w:r w:rsidRPr="00C0478E">
        <w:rPr>
          <w:rFonts w:ascii="PT Astra Serif" w:hAnsi="PT Astra Serif"/>
          <w:color w:val="000000"/>
          <w:sz w:val="28"/>
          <w:szCs w:val="28"/>
        </w:rPr>
        <w:t> от 06.10.2003 №131-ФЗ «Об общих принципах организации местного самоуправления в Российской Федерации», </w:t>
      </w:r>
      <w:r w:rsidRPr="00745308">
        <w:rPr>
          <w:rFonts w:ascii="PT Astra Serif" w:hAnsi="PT Astra Serif"/>
          <w:sz w:val="28"/>
          <w:szCs w:val="28"/>
        </w:rPr>
        <w:t>постановлением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администрация </w:t>
      </w:r>
      <w:r w:rsidR="00C0478E" w:rsidRPr="00C0478E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Крапивенское Щекинского района </w:t>
      </w:r>
      <w:r w:rsidRPr="00745308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  <w:proofErr w:type="gramEnd"/>
    </w:p>
    <w:p w:rsidR="0063755A" w:rsidRDefault="008F7980" w:rsidP="00637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1. Утвердить </w:t>
      </w:r>
      <w:r w:rsidRPr="00745308">
        <w:rPr>
          <w:rFonts w:ascii="PT Astra Serif" w:hAnsi="PT Astra Serif"/>
          <w:sz w:val="28"/>
          <w:szCs w:val="28"/>
        </w:rPr>
        <w:t>Порядок</w:t>
      </w:r>
      <w:r w:rsidRPr="00C0478E">
        <w:rPr>
          <w:rFonts w:ascii="PT Astra Serif" w:hAnsi="PT Astra Serif"/>
          <w:color w:val="000000"/>
          <w:sz w:val="28"/>
          <w:szCs w:val="28"/>
        </w:rPr>
        <w:t> принятия решений о признании безнадежной к взысканию задолженности по платежам в бюджет</w:t>
      </w:r>
      <w:r w:rsidR="00C0478E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Крапивенское Щекинского района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согласно Приложению  к настоящему постановлению.</w:t>
      </w:r>
    </w:p>
    <w:p w:rsidR="0063755A" w:rsidRPr="0063755A" w:rsidRDefault="007B55D9" w:rsidP="00637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Признать</w:t>
      </w:r>
      <w:r w:rsidR="0063755A">
        <w:rPr>
          <w:rFonts w:ascii="PT Astra Serif" w:hAnsi="PT Astra Serif"/>
          <w:color w:val="000000"/>
          <w:sz w:val="28"/>
          <w:szCs w:val="28"/>
        </w:rPr>
        <w:t xml:space="preserve"> утратившим силу постановление администрации муниципального образования Крапивенское Щекинского района от 15.12.2020 № 155 «</w:t>
      </w:r>
      <w:r w:rsidR="0063755A" w:rsidRPr="0063755A">
        <w:rPr>
          <w:rFonts w:ascii="PT Astra Serif" w:hAnsi="PT Astra Serif"/>
          <w:sz w:val="28"/>
          <w:szCs w:val="28"/>
        </w:rPr>
        <w:t xml:space="preserve">Об утверждении  </w:t>
      </w:r>
      <w:r w:rsidR="0063755A" w:rsidRPr="0063755A">
        <w:rPr>
          <w:rFonts w:ascii="PT Astra Serif" w:hAnsi="PT Astra Serif"/>
          <w:bCs/>
          <w:color w:val="000000"/>
          <w:sz w:val="28"/>
          <w:szCs w:val="28"/>
        </w:rPr>
        <w:t>Порядка</w:t>
      </w:r>
      <w:r w:rsidR="0063755A">
        <w:rPr>
          <w:rFonts w:ascii="PT Astra Serif" w:hAnsi="PT Astra Serif"/>
        </w:rPr>
        <w:t xml:space="preserve"> </w:t>
      </w:r>
      <w:r w:rsidR="0063755A" w:rsidRPr="0063755A">
        <w:rPr>
          <w:rFonts w:ascii="PT Astra Serif" w:hAnsi="PT Astra Serif"/>
          <w:bCs/>
          <w:color w:val="000000"/>
          <w:sz w:val="28"/>
          <w:szCs w:val="28"/>
        </w:rPr>
        <w:t>принятия решений о признании безнадежной к взысканию задолженности по платежам в бюджет муниципального образования Крапивенское Щекинского района</w:t>
      </w:r>
      <w:r w:rsidR="006853E5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63755A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63755A" w:rsidRDefault="0063755A" w:rsidP="0063755A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Настоящее постановление вступает в силу со дня его обнародования путем  размещения  на  официальном сайте администрации муниципального образования Крапивенское Щекинского района и на информационном стенде муниципального образования Крапивенское Щекинского района по адресу: Тульская область, Щекинский район,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 Крапивна, ул. Советская, д.34.</w:t>
      </w:r>
    </w:p>
    <w:p w:rsidR="008F7980" w:rsidRPr="00C0478E" w:rsidRDefault="0063755A" w:rsidP="0063755A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8F7980" w:rsidRPr="00C0478E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8F7980" w:rsidRPr="00C0478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8F7980" w:rsidRPr="00C0478E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921BF" w:rsidRPr="0027264E" w:rsidRDefault="008F7980" w:rsidP="0027264E">
      <w:pPr>
        <w:pStyle w:val="a3"/>
        <w:spacing w:before="0" w:beforeAutospacing="0" w:after="0" w:afterAutospacing="0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27264E" w:rsidRDefault="0027264E" w:rsidP="0027264E">
      <w:pPr>
        <w:tabs>
          <w:tab w:val="left" w:pos="828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7264E" w:rsidTr="0027264E">
        <w:tc>
          <w:tcPr>
            <w:tcW w:w="4503" w:type="dxa"/>
            <w:hideMark/>
          </w:tcPr>
          <w:p w:rsidR="0027264E" w:rsidRDefault="0027264E" w:rsidP="0027264E">
            <w:pPr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27264E" w:rsidRDefault="0027264E" w:rsidP="0027264E">
            <w:pPr>
              <w:spacing w:after="0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7264E" w:rsidRDefault="0027264E" w:rsidP="0027264E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27264E" w:rsidRDefault="0027264E" w:rsidP="0027264E">
            <w:pPr>
              <w:spacing w:after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7264E" w:rsidRDefault="0027264E" w:rsidP="0027264E">
            <w:pPr>
              <w:spacing w:after="0"/>
              <w:jc w:val="right"/>
              <w:rPr>
                <w:rFonts w:ascii="PT Astra Serif" w:eastAsia="Calibri" w:hAnsi="PT Astra Serif"/>
                <w:bCs/>
                <w:sz w:val="28"/>
                <w:szCs w:val="28"/>
              </w:rPr>
            </w:pPr>
          </w:p>
          <w:p w:rsidR="0027264E" w:rsidRDefault="0027264E" w:rsidP="0027264E">
            <w:pPr>
              <w:spacing w:after="0"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  <w:p w:rsidR="0027264E" w:rsidRDefault="0027264E" w:rsidP="0027264E">
            <w:pPr>
              <w:spacing w:after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2921BF" w:rsidRPr="00C0478E" w:rsidRDefault="002921BF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C0478E" w:rsidRPr="00C0478E" w:rsidRDefault="00C0478E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C0478E" w:rsidRPr="00C0478E" w:rsidRDefault="00C0478E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C0478E" w:rsidRDefault="00C0478E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63755A" w:rsidRPr="00C0478E" w:rsidRDefault="0063755A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C0478E" w:rsidRPr="00C0478E" w:rsidRDefault="00C0478E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8F7980" w:rsidRPr="00C0478E" w:rsidRDefault="008F7980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</w:rPr>
      </w:pPr>
      <w:r w:rsidRPr="00C0478E">
        <w:rPr>
          <w:rFonts w:ascii="PT Astra Serif" w:hAnsi="PT Astra Serif"/>
          <w:bCs/>
          <w:color w:val="000000"/>
          <w:sz w:val="28"/>
          <w:szCs w:val="28"/>
        </w:rPr>
        <w:t>Приложение</w:t>
      </w: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8F7980" w:rsidRDefault="008F7980" w:rsidP="008F7980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63755A" w:rsidRDefault="0063755A" w:rsidP="008F7980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8F7980" w:rsidRPr="00C0478E" w:rsidRDefault="0063755A" w:rsidP="0063755A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Крапивенское Щекинского района</w:t>
      </w:r>
    </w:p>
    <w:p w:rsidR="008F7980" w:rsidRPr="00C0478E" w:rsidRDefault="00FC4DFC" w:rsidP="002921BF">
      <w:pPr>
        <w:pStyle w:val="a3"/>
        <w:spacing w:before="0" w:beforeAutospacing="0" w:after="0" w:afterAutospacing="0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63755A">
        <w:rPr>
          <w:rFonts w:ascii="PT Astra Serif" w:hAnsi="PT Astra Serif"/>
          <w:color w:val="000000"/>
          <w:sz w:val="28"/>
          <w:szCs w:val="28"/>
        </w:rPr>
        <w:t>от ______2025</w:t>
      </w:r>
      <w:r w:rsidR="002921BF" w:rsidRPr="00C0478E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63755A">
        <w:rPr>
          <w:rFonts w:ascii="PT Astra Serif" w:hAnsi="PT Astra Serif"/>
          <w:color w:val="000000"/>
          <w:sz w:val="28"/>
          <w:szCs w:val="28"/>
        </w:rPr>
        <w:t>_</w:t>
      </w:r>
    </w:p>
    <w:p w:rsidR="008F7980" w:rsidRPr="00C0478E" w:rsidRDefault="008F7980" w:rsidP="008F7980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                       </w:t>
      </w:r>
    </w:p>
    <w:p w:rsidR="008F7980" w:rsidRPr="00C0478E" w:rsidRDefault="008F7980" w:rsidP="008F7980">
      <w:pPr>
        <w:pStyle w:val="a3"/>
        <w:shd w:val="clear" w:color="auto" w:fill="FFFFFF"/>
        <w:spacing w:before="302" w:beforeAutospacing="0" w:after="0" w:afterAutospacing="0"/>
        <w:ind w:right="29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>Порядок</w:t>
      </w:r>
    </w:p>
    <w:p w:rsidR="008F7980" w:rsidRPr="00C0478E" w:rsidRDefault="008F7980" w:rsidP="008F7980">
      <w:pPr>
        <w:pStyle w:val="a3"/>
        <w:shd w:val="clear" w:color="auto" w:fill="FFFFFF"/>
        <w:spacing w:before="0" w:beforeAutospacing="0" w:after="0" w:afterAutospacing="0"/>
        <w:ind w:left="29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</w:p>
    <w:p w:rsidR="008F7980" w:rsidRPr="00C0478E" w:rsidRDefault="0063755A" w:rsidP="0063755A">
      <w:pPr>
        <w:pStyle w:val="a3"/>
        <w:shd w:val="clear" w:color="auto" w:fill="FFFFFF"/>
        <w:spacing w:before="0" w:beforeAutospacing="0" w:after="0" w:afterAutospacing="0"/>
        <w:ind w:left="2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 Крапивенское Щекинского района</w:t>
      </w:r>
    </w:p>
    <w:p w:rsidR="008F7980" w:rsidRPr="00C0478E" w:rsidRDefault="008F7980" w:rsidP="008F79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1440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>Общие положения</w:t>
      </w:r>
    </w:p>
    <w:p w:rsidR="008F7980" w:rsidRPr="00C0478E" w:rsidRDefault="008F7980" w:rsidP="008F79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1.1. </w:t>
      </w: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  <w:r w:rsidR="0063755A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Крапивенское Щекинского района</w:t>
      </w:r>
      <w:r w:rsidRPr="00C0478E">
        <w:rPr>
          <w:rFonts w:ascii="PT Astra Serif" w:hAnsi="PT Astra Serif"/>
          <w:color w:val="000000"/>
          <w:sz w:val="28"/>
          <w:szCs w:val="28"/>
        </w:rPr>
        <w:t>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</w:t>
      </w:r>
      <w:r w:rsidR="0063755A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Крапивенское Щекинского района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(далее соответственно - безнадежная к взысканию задолженность, платежи в бюджет, администратор доходов, администрация поселения). </w:t>
      </w:r>
      <w:proofErr w:type="gramEnd"/>
    </w:p>
    <w:p w:rsidR="008F7980" w:rsidRPr="00C0478E" w:rsidRDefault="008F7980" w:rsidP="008F7980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</w:t>
      </w:r>
      <w:r w:rsidR="0063755A">
        <w:rPr>
          <w:rFonts w:ascii="PT Astra Serif" w:hAnsi="PT Astra Serif"/>
          <w:color w:val="000000"/>
          <w:sz w:val="28"/>
          <w:szCs w:val="28"/>
        </w:rPr>
        <w:t>муниципального образования Крапивенское Щекинского района.</w:t>
      </w:r>
      <w:proofErr w:type="gramEnd"/>
    </w:p>
    <w:p w:rsidR="008F7980" w:rsidRPr="00C0478E" w:rsidRDefault="008F7980" w:rsidP="008F7980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lastRenderedPageBreak/>
        <w:t xml:space="preserve">2.1.2. завершения процедуры банкротства гражданина, индивидуального предпринимателя в соответствии с Федеральным </w:t>
      </w:r>
      <w:r w:rsidRPr="00745308">
        <w:rPr>
          <w:rFonts w:ascii="PT Astra Serif" w:hAnsi="PT Astra Serif"/>
          <w:sz w:val="28"/>
          <w:szCs w:val="28"/>
        </w:rPr>
        <w:t>законом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обязанности</w:t>
      </w:r>
      <w:proofErr w:type="gramEnd"/>
      <w:r w:rsidRPr="00C0478E">
        <w:rPr>
          <w:rFonts w:ascii="PT Astra Serif" w:hAnsi="PT Astra Serif"/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 w:rsidRPr="00745308">
        <w:rPr>
          <w:rFonts w:ascii="PT Astra Serif" w:hAnsi="PT Astra Serif"/>
          <w:sz w:val="28"/>
          <w:szCs w:val="28"/>
        </w:rPr>
        <w:t>пунктом 3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45308">
        <w:rPr>
          <w:rFonts w:ascii="PT Astra Serif" w:hAnsi="PT Astra Serif"/>
          <w:sz w:val="28"/>
          <w:szCs w:val="28"/>
        </w:rPr>
        <w:t>4 части 1 статьи 46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r w:rsidRPr="00745308">
        <w:rPr>
          <w:rFonts w:ascii="PT Astra Serif" w:hAnsi="PT Astra Serif"/>
          <w:sz w:val="28"/>
          <w:szCs w:val="28"/>
        </w:rPr>
        <w:t>законодательством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Pr="00C0478E">
        <w:rPr>
          <w:rFonts w:ascii="PT Astra Serif" w:hAnsi="PT Astra Serif"/>
          <w:color w:val="000000"/>
          <w:sz w:val="28"/>
          <w:szCs w:val="28"/>
        </w:rPr>
        <w:t xml:space="preserve"> делу о банкротстве, прошло более пяти лет;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наличия</w:t>
      </w:r>
      <w:proofErr w:type="gramEnd"/>
      <w:r w:rsidRPr="00C0478E">
        <w:rPr>
          <w:rFonts w:ascii="PT Astra Serif" w:hAnsi="PT Astra Serif"/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745308">
        <w:rPr>
          <w:rFonts w:ascii="PT Astra Serif" w:hAnsi="PT Astra Serif"/>
          <w:sz w:val="28"/>
          <w:szCs w:val="28"/>
        </w:rPr>
        <w:t>пунктом 3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45308">
        <w:rPr>
          <w:rFonts w:ascii="PT Astra Serif" w:hAnsi="PT Astra Serif"/>
          <w:sz w:val="28"/>
          <w:szCs w:val="28"/>
        </w:rPr>
        <w:t>4 части 1 статьи 46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 w:rsidRPr="00745308">
        <w:rPr>
          <w:rFonts w:ascii="PT Astra Serif" w:hAnsi="PT Astra Serif"/>
          <w:sz w:val="28"/>
          <w:szCs w:val="28"/>
        </w:rPr>
        <w:t>законом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</w:t>
      </w:r>
      <w:r w:rsidRPr="00C0478E">
        <w:rPr>
          <w:rFonts w:ascii="PT Astra Serif" w:hAnsi="PT Astra Serif"/>
          <w:color w:val="000000"/>
          <w:sz w:val="28"/>
          <w:szCs w:val="28"/>
        </w:rPr>
        <w:lastRenderedPageBreak/>
        <w:t>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ф</w:t>
      </w:r>
      <w:r w:rsidR="0063755A">
        <w:rPr>
          <w:rFonts w:ascii="PT Astra Serif" w:hAnsi="PT Astra Serif"/>
          <w:color w:val="000000"/>
          <w:sz w:val="28"/>
          <w:szCs w:val="28"/>
        </w:rPr>
        <w:t>инансово – экономического сектора администрации муниципального образования Крапивенское Щекинского района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center"/>
        <w:rPr>
          <w:rFonts w:ascii="PT Astra Serif" w:hAnsi="PT Astra Serif"/>
        </w:rPr>
      </w:pPr>
      <w:bookmarkStart w:id="0" w:name="P40"/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 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</w:t>
      </w:r>
      <w:r w:rsidRPr="00C0478E">
        <w:rPr>
          <w:rFonts w:ascii="PT Astra Serif" w:hAnsi="PT Astra Serif"/>
          <w:color w:val="000000"/>
          <w:sz w:val="28"/>
          <w:szCs w:val="28"/>
        </w:rPr>
        <w:lastRenderedPageBreak/>
        <w:t>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0"/>
      <w:r w:rsidRPr="00745308">
        <w:rPr>
          <w:rFonts w:ascii="PT Astra Serif" w:hAnsi="PT Astra Serif"/>
          <w:sz w:val="28"/>
          <w:szCs w:val="28"/>
        </w:rPr>
        <w:t>пунктом 3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45308">
        <w:rPr>
          <w:rFonts w:ascii="PT Astra Serif" w:hAnsi="PT Astra Serif"/>
          <w:sz w:val="28"/>
          <w:szCs w:val="28"/>
        </w:rPr>
        <w:t>4 части 1 статьи 46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Федерального закона "Об исполнительном производстве";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F7980" w:rsidRPr="00C0478E" w:rsidRDefault="008F7980" w:rsidP="008F798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6853E5">
      <w:pPr>
        <w:pStyle w:val="a3"/>
        <w:widowControl w:val="0"/>
        <w:spacing w:before="0" w:beforeAutospacing="0" w:after="0" w:afterAutospacing="0"/>
        <w:ind w:firstLine="540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 xml:space="preserve">4. Порядок действий комиссии по поступлению и выбытию активов </w:t>
      </w:r>
      <w:r w:rsidR="006853E5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образования Крапивенское Щекинского района </w:t>
      </w:r>
      <w:r w:rsidRPr="00C0478E">
        <w:rPr>
          <w:rFonts w:ascii="PT Astra Serif" w:hAnsi="PT Astra Serif"/>
          <w:color w:val="000000"/>
          <w:sz w:val="28"/>
          <w:szCs w:val="28"/>
        </w:rPr>
        <w:t> </w:t>
      </w:r>
      <w:r w:rsidRPr="00C0478E">
        <w:rPr>
          <w:rFonts w:ascii="PT Astra Serif" w:hAnsi="PT Astra Serif"/>
          <w:b/>
          <w:bCs/>
          <w:color w:val="000000"/>
          <w:sz w:val="28"/>
          <w:szCs w:val="28"/>
        </w:rPr>
        <w:t>(далее - Комиссия) в целях подготовки решений о признании безнадежной к взысканию задолженности, а также сроки подготовки таких решений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center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4.3. Работа Комиссии осуществляется на заседаниях, которые проводятся </w:t>
      </w:r>
      <w:r w:rsidRPr="00C0478E">
        <w:rPr>
          <w:rFonts w:ascii="PT Astra Serif" w:hAnsi="PT Astra Serif"/>
          <w:color w:val="000000"/>
          <w:sz w:val="28"/>
          <w:szCs w:val="28"/>
        </w:rPr>
        <w:lastRenderedPageBreak/>
        <w:t xml:space="preserve">в очной форме, по мере необходимости, но не реже одного раза в год, при наличии одного из оснований, указанных в </w:t>
      </w:r>
      <w:r w:rsidRPr="00745308">
        <w:rPr>
          <w:rFonts w:ascii="PT Astra Serif" w:hAnsi="PT Astra Serif"/>
          <w:sz w:val="28"/>
          <w:szCs w:val="28"/>
        </w:rPr>
        <w:t>пунктах 2.1</w:t>
      </w:r>
      <w:r w:rsidR="00745308">
        <w:rPr>
          <w:rFonts w:ascii="PT Astra Serif" w:hAnsi="PT Astra Serif"/>
          <w:color w:val="000000"/>
          <w:sz w:val="28"/>
          <w:szCs w:val="28"/>
        </w:rPr>
        <w:t>.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и </w:t>
      </w:r>
      <w:r w:rsidRPr="00745308">
        <w:rPr>
          <w:rFonts w:ascii="PT Astra Serif" w:hAnsi="PT Astra Serif"/>
          <w:sz w:val="28"/>
          <w:szCs w:val="28"/>
        </w:rPr>
        <w:t>2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.2. настоящего Порядка, и документов, указанных в </w:t>
      </w:r>
      <w:r w:rsidRPr="00745308">
        <w:rPr>
          <w:rFonts w:ascii="PT Astra Serif" w:hAnsi="PT Astra Serif"/>
          <w:sz w:val="28"/>
          <w:szCs w:val="28"/>
        </w:rPr>
        <w:t>пункте 3</w:t>
      </w:r>
      <w:r w:rsidRPr="00C0478E">
        <w:rPr>
          <w:rFonts w:ascii="PT Astra Serif" w:hAnsi="PT Astra Serif"/>
          <w:color w:val="000000"/>
          <w:sz w:val="28"/>
          <w:szCs w:val="28"/>
        </w:rPr>
        <w:t>.1. настоящего Порядка.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в случае принятия Комиссией решения о признании безнадежной к взысканию задолженности по платежам в бюджет</w:t>
      </w:r>
      <w:proofErr w:type="gramEnd"/>
      <w:r w:rsidRPr="00C0478E">
        <w:rPr>
          <w:rFonts w:ascii="PT Astra Serif" w:hAnsi="PT Astra Serif"/>
          <w:color w:val="000000"/>
          <w:sz w:val="28"/>
          <w:szCs w:val="28"/>
        </w:rPr>
        <w:t xml:space="preserve"> осуществляет подготовку Акта, предусмотренного </w:t>
      </w:r>
      <w:r w:rsidRPr="00745308">
        <w:rPr>
          <w:rFonts w:ascii="PT Astra Serif" w:hAnsi="PT Astra Serif"/>
          <w:sz w:val="28"/>
          <w:szCs w:val="28"/>
        </w:rPr>
        <w:t>пунктом 4.6.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настоящего Порядка.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r w:rsidRPr="00745308">
        <w:rPr>
          <w:rFonts w:ascii="PT Astra Serif" w:hAnsi="PT Astra Serif"/>
          <w:sz w:val="28"/>
          <w:szCs w:val="28"/>
        </w:rPr>
        <w:t>пункте 3</w:t>
      </w:r>
      <w:r w:rsidR="00745308">
        <w:rPr>
          <w:rFonts w:ascii="PT Astra Serif" w:hAnsi="PT Astra Serif"/>
          <w:color w:val="000000"/>
          <w:sz w:val="28"/>
          <w:szCs w:val="28"/>
        </w:rPr>
        <w:t>.</w:t>
      </w:r>
      <w:r w:rsidRPr="00C0478E">
        <w:rPr>
          <w:rFonts w:ascii="PT Astra Serif" w:hAnsi="PT Astra Serif"/>
          <w:color w:val="000000"/>
          <w:sz w:val="28"/>
          <w:szCs w:val="28"/>
        </w:rPr>
        <w:t>1. настоящего Порядка, и считается правомочным при наличии кворума, который составляет не менее половины членов Комиссии.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4.5. </w:t>
      </w: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 w:rsidRPr="00C0478E">
        <w:rPr>
          <w:rFonts w:ascii="PT Astra Serif" w:hAnsi="PT Astra Serif"/>
          <w:color w:val="000000"/>
          <w:sz w:val="28"/>
          <w:szCs w:val="28"/>
        </w:rPr>
        <w:t xml:space="preserve"> Комиссия принимает одно из следующих решений: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r w:rsidRPr="00745308">
        <w:rPr>
          <w:rFonts w:ascii="PT Astra Serif" w:hAnsi="PT Astra Serif"/>
          <w:sz w:val="28"/>
          <w:szCs w:val="28"/>
        </w:rPr>
        <w:t>пунктах 2.1</w:t>
      </w:r>
      <w:r w:rsidR="00745308">
        <w:rPr>
          <w:rFonts w:ascii="PT Astra Serif" w:hAnsi="PT Astra Serif"/>
          <w:color w:val="000000"/>
          <w:sz w:val="28"/>
          <w:szCs w:val="28"/>
        </w:rPr>
        <w:t>.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. и </w:t>
      </w:r>
      <w:r w:rsidRPr="00C24B29">
        <w:rPr>
          <w:rFonts w:ascii="PT Astra Serif" w:hAnsi="PT Astra Serif"/>
          <w:sz w:val="28"/>
          <w:szCs w:val="28"/>
        </w:rPr>
        <w:t>2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.2. настоящего Порядка, и документов, указанных в </w:t>
      </w:r>
      <w:r w:rsidRPr="00C24B29">
        <w:rPr>
          <w:rFonts w:ascii="PT Astra Serif" w:hAnsi="PT Astra Serif"/>
          <w:sz w:val="28"/>
          <w:szCs w:val="28"/>
        </w:rPr>
        <w:t>пункте 3</w:t>
      </w:r>
      <w:r w:rsidR="00C24B29">
        <w:rPr>
          <w:rFonts w:ascii="PT Astra Serif" w:hAnsi="PT Astra Serif"/>
          <w:color w:val="000000"/>
          <w:sz w:val="28"/>
          <w:szCs w:val="28"/>
        </w:rPr>
        <w:t>.</w:t>
      </w:r>
      <w:r w:rsidRPr="00C0478E">
        <w:rPr>
          <w:rFonts w:ascii="PT Astra Serif" w:hAnsi="PT Astra Serif"/>
          <w:color w:val="000000"/>
          <w:sz w:val="28"/>
          <w:szCs w:val="28"/>
        </w:rPr>
        <w:t>1. настоящего Порядка, подтверждающих наличие такого основания;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r w:rsidRPr="00C24B29">
        <w:rPr>
          <w:rFonts w:ascii="PT Astra Serif" w:hAnsi="PT Astra Serif"/>
          <w:sz w:val="28"/>
          <w:szCs w:val="28"/>
        </w:rPr>
        <w:t>пунктах 2.1.</w:t>
      </w:r>
      <w:r w:rsidRPr="00C0478E">
        <w:rPr>
          <w:rFonts w:ascii="PT Astra Serif" w:hAnsi="PT Astra Serif"/>
          <w:color w:val="000000"/>
          <w:sz w:val="28"/>
          <w:szCs w:val="28"/>
        </w:rPr>
        <w:t xml:space="preserve"> и </w:t>
      </w:r>
      <w:r w:rsidRPr="00C24B29">
        <w:rPr>
          <w:rFonts w:ascii="PT Astra Serif" w:hAnsi="PT Astra Serif"/>
          <w:sz w:val="28"/>
          <w:szCs w:val="28"/>
        </w:rPr>
        <w:t>2</w:t>
      </w:r>
      <w:bookmarkStart w:id="1" w:name="_GoBack"/>
      <w:bookmarkEnd w:id="1"/>
      <w:r w:rsidRPr="00C0478E">
        <w:rPr>
          <w:rFonts w:ascii="PT Astra Serif" w:hAnsi="PT Astra Serif"/>
          <w:color w:val="000000"/>
          <w:sz w:val="28"/>
          <w:szCs w:val="28"/>
        </w:rPr>
        <w:t xml:space="preserve">.2. настоящего Порядка, и (или) документов, указанных в </w:t>
      </w:r>
      <w:r w:rsidRPr="00C24B29">
        <w:rPr>
          <w:rFonts w:ascii="PT Astra Serif" w:hAnsi="PT Astra Serif"/>
          <w:sz w:val="28"/>
          <w:szCs w:val="28"/>
        </w:rPr>
        <w:t>пункте 3</w:t>
      </w:r>
      <w:r w:rsidR="00C24B29">
        <w:rPr>
          <w:rFonts w:ascii="PT Astra Serif" w:hAnsi="PT Astra Serif"/>
          <w:color w:val="000000"/>
          <w:sz w:val="28"/>
          <w:szCs w:val="28"/>
        </w:rPr>
        <w:t>.</w:t>
      </w:r>
      <w:r w:rsidRPr="00C0478E">
        <w:rPr>
          <w:rFonts w:ascii="PT Astra Serif" w:hAnsi="PT Astra Serif"/>
          <w:color w:val="000000"/>
          <w:sz w:val="28"/>
          <w:szCs w:val="28"/>
        </w:rPr>
        <w:t>1. настоящего Порядка, подтверждающих наличие таких оснований.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 xml:space="preserve">Решение Комиссии </w:t>
      </w: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C0478E">
        <w:rPr>
          <w:rFonts w:ascii="PT Astra Serif" w:hAnsi="PT Astra Serif"/>
          <w:color w:val="000000"/>
          <w:sz w:val="28"/>
          <w:szCs w:val="28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3) сведения о платеже, по которому возникла задолженность;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lastRenderedPageBreak/>
        <w:t xml:space="preserve">4) код классификации доходов бюджетов Российской Федерации, по </w:t>
      </w:r>
      <w:proofErr w:type="gramStart"/>
      <w:r w:rsidRPr="00C0478E">
        <w:rPr>
          <w:rFonts w:ascii="PT Astra Serif" w:hAnsi="PT Astra Serif"/>
          <w:color w:val="000000"/>
          <w:sz w:val="28"/>
          <w:szCs w:val="28"/>
        </w:rPr>
        <w:t>которому</w:t>
      </w:r>
      <w:proofErr w:type="gramEnd"/>
      <w:r w:rsidRPr="00C0478E">
        <w:rPr>
          <w:rFonts w:ascii="PT Astra Serif" w:hAnsi="PT Astra Serif"/>
          <w:color w:val="000000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5) сумма задолженности по платежам в бюджет;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7) дата принятия Решения о признании задолженности безнадежной к взысканию;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8) подписи членов Комиссии.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  <w:color w:val="000000"/>
          <w:sz w:val="28"/>
          <w:szCs w:val="28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F7980" w:rsidRPr="00C0478E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C0478E">
        <w:rPr>
          <w:rFonts w:ascii="PT Astra Serif" w:hAnsi="PT Astra Serif"/>
        </w:rPr>
        <w:t> </w:t>
      </w:r>
    </w:p>
    <w:p w:rsidR="00857F50" w:rsidRPr="00C0478E" w:rsidRDefault="00857F50">
      <w:pPr>
        <w:rPr>
          <w:rFonts w:ascii="PT Astra Serif" w:hAnsi="PT Astra Serif"/>
        </w:rPr>
      </w:pPr>
    </w:p>
    <w:sectPr w:rsidR="00857F50" w:rsidRPr="00C0478E" w:rsidSect="002D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3583"/>
    <w:multiLevelType w:val="multilevel"/>
    <w:tmpl w:val="472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980"/>
    <w:rsid w:val="00155B89"/>
    <w:rsid w:val="00182CFC"/>
    <w:rsid w:val="0027264E"/>
    <w:rsid w:val="002921BF"/>
    <w:rsid w:val="002C7638"/>
    <w:rsid w:val="002D66B0"/>
    <w:rsid w:val="0063755A"/>
    <w:rsid w:val="006853E5"/>
    <w:rsid w:val="00745308"/>
    <w:rsid w:val="007B55D9"/>
    <w:rsid w:val="00857F50"/>
    <w:rsid w:val="008F7980"/>
    <w:rsid w:val="00AD40B3"/>
    <w:rsid w:val="00C0478E"/>
    <w:rsid w:val="00C24B29"/>
    <w:rsid w:val="00FC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751,bqiaagaaeyqcaaagiaiaaao18aaabzr3aaaaaaaaaaaaaaaaaaaaaaaaaaaaaaaaaaaaaaaaaaaaaaaaaaaaaaaaaaaaaaaaaaaaaaaaaaaaaaaaaaaaaaaaaaaaaaaaaaaaaaaaaaaaaaaaaaaaaaaaaaaaaaaaaaaaaaaaaaaaaaaaaaaaaaaaaaaaaaaaaaaaaaaaaaaaaaaaaaaaaaaaaaaaaaaaaaaaaaa"/>
    <w:basedOn w:val="a"/>
    <w:rsid w:val="008F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9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akchernya adm</dc:creator>
  <cp:lastModifiedBy>1</cp:lastModifiedBy>
  <cp:revision>12</cp:revision>
  <dcterms:created xsi:type="dcterms:W3CDTF">2024-12-11T08:15:00Z</dcterms:created>
  <dcterms:modified xsi:type="dcterms:W3CDTF">2025-06-20T08:19:00Z</dcterms:modified>
</cp:coreProperties>
</file>