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274"/>
      </w:tblGrid>
      <w:tr w:rsidR="00FB26B8" w:rsidRPr="00C37C02" w:rsidTr="004B4446">
        <w:trPr>
          <w:trHeight w:val="2046"/>
          <w:jc w:val="right"/>
        </w:trPr>
        <w:tc>
          <w:tcPr>
            <w:tcW w:w="4274" w:type="dxa"/>
            <w:shd w:val="clear" w:color="auto" w:fill="auto"/>
            <w:vAlign w:val="center"/>
          </w:tcPr>
          <w:p w:rsidR="00FB26B8" w:rsidRPr="00C37C02" w:rsidRDefault="00FB26B8" w:rsidP="004B444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37C02">
              <w:rPr>
                <w:rFonts w:ascii="PT Astra Serif" w:hAnsi="PT Astra Serif"/>
                <w:sz w:val="28"/>
                <w:szCs w:val="28"/>
                <w:lang w:eastAsia="ru-RU"/>
              </w:rPr>
              <w:t>Приложение № 5</w:t>
            </w:r>
          </w:p>
          <w:p w:rsidR="00FB26B8" w:rsidRPr="00C37C02" w:rsidRDefault="00FB26B8" w:rsidP="004B444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37C02">
              <w:rPr>
                <w:rFonts w:ascii="PT Astra Serif" w:hAnsi="PT Astra Serif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FB26B8" w:rsidRPr="00C37C02" w:rsidRDefault="00FB26B8" w:rsidP="004B444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37C02">
              <w:rPr>
                <w:rFonts w:ascii="PT Astra Serif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FB26B8" w:rsidRPr="00C37C02" w:rsidRDefault="00FB26B8" w:rsidP="004B444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37C02">
              <w:rPr>
                <w:rFonts w:ascii="PT Astra Serif" w:hAnsi="PT Astra Serif"/>
                <w:sz w:val="28"/>
                <w:szCs w:val="28"/>
                <w:lang w:eastAsia="ru-RU"/>
              </w:rPr>
              <w:t>Щекинский район</w:t>
            </w:r>
          </w:p>
          <w:p w:rsidR="00FB26B8" w:rsidRPr="00C37C02" w:rsidRDefault="00151D2F" w:rsidP="004B4446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C37C02">
              <w:rPr>
                <w:rFonts w:ascii="PT Astra Serif" w:hAnsi="PT Astra Serif"/>
                <w:sz w:val="28"/>
                <w:szCs w:val="28"/>
                <w:lang w:eastAsia="ru-RU"/>
              </w:rPr>
              <w:t>от 18.12.2024 № 12-1551</w:t>
            </w:r>
          </w:p>
        </w:tc>
      </w:tr>
    </w:tbl>
    <w:p w:rsidR="00C37C02" w:rsidRDefault="00C37C02" w:rsidP="00FB26B8">
      <w:pPr>
        <w:jc w:val="center"/>
        <w:rPr>
          <w:rFonts w:ascii="PT Astra Serif" w:hAnsi="PT Astra Serif"/>
          <w:b/>
          <w:sz w:val="28"/>
        </w:rPr>
      </w:pPr>
    </w:p>
    <w:p w:rsidR="00C37C02" w:rsidRDefault="00C37C02" w:rsidP="00FB26B8">
      <w:pPr>
        <w:jc w:val="center"/>
        <w:rPr>
          <w:rFonts w:ascii="PT Astra Serif" w:hAnsi="PT Astra Serif"/>
          <w:b/>
          <w:sz w:val="28"/>
        </w:rPr>
      </w:pPr>
    </w:p>
    <w:p w:rsidR="00FB26B8" w:rsidRPr="00C37C02" w:rsidRDefault="00FB26B8" w:rsidP="00FB26B8">
      <w:pPr>
        <w:jc w:val="center"/>
        <w:rPr>
          <w:rFonts w:ascii="PT Astra Serif" w:hAnsi="PT Astra Serif"/>
          <w:b/>
          <w:sz w:val="28"/>
        </w:rPr>
      </w:pPr>
      <w:bookmarkStart w:id="0" w:name="_GoBack"/>
      <w:bookmarkEnd w:id="0"/>
      <w:r w:rsidRPr="00C37C02">
        <w:rPr>
          <w:rFonts w:ascii="PT Astra Serif" w:hAnsi="PT Astra Serif"/>
          <w:b/>
          <w:sz w:val="28"/>
        </w:rPr>
        <w:t xml:space="preserve">Реестр заглубленных объектов подземного пространства соответствующих требованиям </w:t>
      </w:r>
    </w:p>
    <w:p w:rsidR="00FB26B8" w:rsidRPr="00C37C02" w:rsidRDefault="00FB26B8" w:rsidP="00FB26B8">
      <w:pPr>
        <w:jc w:val="center"/>
        <w:rPr>
          <w:rFonts w:ascii="PT Astra Serif" w:hAnsi="PT Astra Serif"/>
          <w:b/>
          <w:sz w:val="28"/>
        </w:rPr>
      </w:pPr>
      <w:r w:rsidRPr="00C37C02">
        <w:rPr>
          <w:rFonts w:ascii="PT Astra Serif" w:hAnsi="PT Astra Serif"/>
          <w:b/>
          <w:sz w:val="28"/>
        </w:rPr>
        <w:t xml:space="preserve">для укрытия населения и иных объектов для временного размещения населения при возникновении </w:t>
      </w:r>
    </w:p>
    <w:p w:rsidR="00FB26B8" w:rsidRPr="00C37C02" w:rsidRDefault="00FB26B8" w:rsidP="00FB26B8">
      <w:pPr>
        <w:jc w:val="center"/>
        <w:rPr>
          <w:rFonts w:ascii="PT Astra Serif" w:hAnsi="PT Astra Serif"/>
          <w:b/>
          <w:sz w:val="28"/>
        </w:rPr>
      </w:pPr>
      <w:r w:rsidRPr="00C37C02">
        <w:rPr>
          <w:rFonts w:ascii="PT Astra Serif" w:hAnsi="PT Astra Serif"/>
          <w:b/>
          <w:sz w:val="28"/>
        </w:rPr>
        <w:t xml:space="preserve">угрозы их жизни и здоровью, при условии выполнения ремонтных работ, расположенных </w:t>
      </w:r>
    </w:p>
    <w:p w:rsidR="00FB26B8" w:rsidRPr="00C37C02" w:rsidRDefault="00FB26B8" w:rsidP="00FB26B8">
      <w:pPr>
        <w:jc w:val="center"/>
        <w:rPr>
          <w:rFonts w:ascii="PT Astra Serif" w:hAnsi="PT Astra Serif"/>
          <w:b/>
          <w:sz w:val="28"/>
        </w:rPr>
      </w:pPr>
      <w:r w:rsidRPr="00C37C02">
        <w:rPr>
          <w:rFonts w:ascii="PT Astra Serif" w:hAnsi="PT Astra Serif"/>
          <w:b/>
          <w:sz w:val="28"/>
        </w:rPr>
        <w:t xml:space="preserve">на территории муниципального образования </w:t>
      </w:r>
      <w:r w:rsidR="00151D2F" w:rsidRPr="00C37C02">
        <w:rPr>
          <w:rFonts w:ascii="PT Astra Serif" w:hAnsi="PT Astra Serif"/>
          <w:b/>
          <w:sz w:val="28"/>
        </w:rPr>
        <w:t>р.п. Первомайский Щекинского</w:t>
      </w:r>
      <w:r w:rsidRPr="00C37C02">
        <w:rPr>
          <w:rFonts w:ascii="PT Astra Serif" w:hAnsi="PT Astra Serif"/>
          <w:b/>
          <w:sz w:val="28"/>
        </w:rPr>
        <w:t xml:space="preserve"> район</w:t>
      </w:r>
      <w:r w:rsidR="00151D2F" w:rsidRPr="00C37C02">
        <w:rPr>
          <w:rFonts w:ascii="PT Astra Serif" w:hAnsi="PT Astra Serif"/>
          <w:b/>
          <w:sz w:val="28"/>
        </w:rPr>
        <w:t>а</w:t>
      </w:r>
    </w:p>
    <w:p w:rsidR="00FB26B8" w:rsidRPr="00C37C02" w:rsidRDefault="00FB26B8" w:rsidP="00FB26B8">
      <w:pPr>
        <w:jc w:val="center"/>
        <w:rPr>
          <w:rFonts w:ascii="PT Astra Serif" w:hAnsi="PT Astra Serif"/>
        </w:rPr>
      </w:pPr>
    </w:p>
    <w:tbl>
      <w:tblPr>
        <w:tblW w:w="15451" w:type="dxa"/>
        <w:tblInd w:w="-717" w:type="dxa"/>
        <w:tblLayout w:type="fixed"/>
        <w:tblLook w:val="04A0" w:firstRow="1" w:lastRow="0" w:firstColumn="1" w:lastColumn="0" w:noHBand="0" w:noVBand="1"/>
      </w:tblPr>
      <w:tblGrid>
        <w:gridCol w:w="425"/>
        <w:gridCol w:w="710"/>
        <w:gridCol w:w="850"/>
        <w:gridCol w:w="418"/>
        <w:gridCol w:w="1000"/>
        <w:gridCol w:w="1417"/>
        <w:gridCol w:w="1134"/>
        <w:gridCol w:w="851"/>
        <w:gridCol w:w="1559"/>
        <w:gridCol w:w="1276"/>
        <w:gridCol w:w="1417"/>
        <w:gridCol w:w="1418"/>
        <w:gridCol w:w="1275"/>
        <w:gridCol w:w="1701"/>
      </w:tblGrid>
      <w:tr w:rsidR="00C37C02" w:rsidRPr="00C37C02" w:rsidTr="00C37C02">
        <w:trPr>
          <w:trHeight w:hRule="exact" w:val="2117"/>
        </w:trPr>
        <w:tc>
          <w:tcPr>
            <w:tcW w:w="4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№ п/п</w:t>
            </w:r>
          </w:p>
        </w:tc>
        <w:tc>
          <w:tcPr>
            <w:tcW w:w="29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spacing w:line="268" w:lineRule="exact"/>
              <w:ind w:left="107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Адрес</w:t>
            </w:r>
            <w:r w:rsidRPr="00C37C02">
              <w:rPr>
                <w:rFonts w:ascii="PT Astra Serif" w:hAnsi="PT Astra Serif"/>
                <w:spacing w:val="-3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местоположения</w:t>
            </w:r>
            <w:r w:rsidRPr="00C37C02">
              <w:rPr>
                <w:rFonts w:ascii="PT Astra Serif" w:hAnsi="PT Astra Serif"/>
                <w:spacing w:val="-3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Объекта</w:t>
            </w:r>
          </w:p>
        </w:tc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spacing w:line="268" w:lineRule="exact"/>
              <w:ind w:left="107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Наименование</w:t>
            </w:r>
            <w:r w:rsidRPr="00C37C02">
              <w:rPr>
                <w:rFonts w:ascii="PT Astra Serif" w:hAnsi="PT Astra Serif"/>
                <w:spacing w:val="-7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организации,</w:t>
            </w:r>
            <w:r w:rsidRPr="00C37C02">
              <w:rPr>
                <w:rFonts w:ascii="PT Astra Serif" w:hAnsi="PT Astra Serif"/>
                <w:spacing w:val="-6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эксплуатирующей</w:t>
            </w:r>
            <w:r w:rsidRPr="00C37C02">
              <w:rPr>
                <w:rFonts w:ascii="PT Astra Serif" w:hAnsi="PT Astra Serif"/>
                <w:spacing w:val="-6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Объект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spacing w:line="268" w:lineRule="exact"/>
              <w:ind w:left="107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Дата включения в реестр</w:t>
            </w:r>
          </w:p>
        </w:tc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Тип Объекта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 xml:space="preserve">Максимальная </w:t>
            </w:r>
            <w:r w:rsidRPr="00C37C02">
              <w:rPr>
                <w:rFonts w:ascii="PT Astra Serif" w:hAnsi="PT Astra Serif"/>
                <w:spacing w:val="-4"/>
                <w:sz w:val="16"/>
                <w:szCs w:val="16"/>
              </w:rPr>
              <w:t>вместимость</w:t>
            </w:r>
            <w:r w:rsidRPr="00C37C02">
              <w:rPr>
                <w:rFonts w:ascii="PT Astra Serif" w:hAnsi="PT Astra Serif"/>
                <w:spacing w:val="-3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Объекта,</w:t>
            </w:r>
            <w:r w:rsidRPr="00C37C02">
              <w:rPr>
                <w:rFonts w:ascii="PT Astra Serif" w:hAnsi="PT Astra Serif"/>
                <w:spacing w:val="-4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чел.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spacing w:line="268" w:lineRule="exact"/>
              <w:ind w:left="107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Общая</w:t>
            </w:r>
            <w:r w:rsidRPr="00C37C02">
              <w:rPr>
                <w:rFonts w:ascii="PT Astra Serif" w:hAnsi="PT Astra Serif"/>
                <w:spacing w:val="-5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площадь</w:t>
            </w:r>
            <w:r w:rsidRPr="00C37C02">
              <w:rPr>
                <w:rFonts w:ascii="PT Astra Serif" w:hAnsi="PT Astra Serif"/>
                <w:spacing w:val="-3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Объекта,</w:t>
            </w:r>
            <w:r w:rsidRPr="00C37C02">
              <w:rPr>
                <w:rFonts w:ascii="PT Astra Serif" w:hAnsi="PT Astra Serif"/>
                <w:spacing w:val="-4"/>
                <w:sz w:val="16"/>
                <w:szCs w:val="16"/>
              </w:rPr>
              <w:t xml:space="preserve"> </w:t>
            </w:r>
            <w:r w:rsidRPr="00C37C02">
              <w:rPr>
                <w:rFonts w:ascii="PT Astra Serif" w:hAnsi="PT Astra Serif"/>
                <w:sz w:val="16"/>
                <w:szCs w:val="16"/>
              </w:rPr>
              <w:t>кв.м.</w:t>
            </w:r>
          </w:p>
        </w:tc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spacing w:line="268" w:lineRule="exact"/>
              <w:ind w:left="107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Высота потолка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Количество входов</w:t>
            </w:r>
          </w:p>
        </w:tc>
        <w:tc>
          <w:tcPr>
            <w:tcW w:w="127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ind w:left="-171" w:right="-187" w:firstLine="23"/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Наличие системы вентиляции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Наличие магнитных размыкателей дверей</w:t>
            </w:r>
          </w:p>
        </w:tc>
      </w:tr>
      <w:tr w:rsidR="00BA4F04" w:rsidRPr="00C37C02" w:rsidTr="00C37C02">
        <w:trPr>
          <w:trHeight w:val="300"/>
        </w:trPr>
        <w:tc>
          <w:tcPr>
            <w:tcW w:w="42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наименование населенного пункта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улица</w:t>
            </w:r>
          </w:p>
        </w:tc>
        <w:tc>
          <w:tcPr>
            <w:tcW w:w="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дом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корпус</w:t>
            </w:r>
          </w:p>
        </w:tc>
        <w:tc>
          <w:tcPr>
            <w:tcW w:w="14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rPr>
                <w:rFonts w:ascii="PT Astra Serif" w:hAnsi="PT Astra Serif"/>
                <w:sz w:val="16"/>
                <w:szCs w:val="16"/>
              </w:rPr>
            </w:pPr>
          </w:p>
        </w:tc>
      </w:tr>
      <w:tr w:rsidR="00BA4F04" w:rsidRPr="00C37C02" w:rsidTr="00C37C02">
        <w:trPr>
          <w:trHeight w:val="300"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1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р.п. Первомайский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Л.Толстого</w:t>
            </w:r>
          </w:p>
        </w:tc>
        <w:tc>
          <w:tcPr>
            <w:tcW w:w="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3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ООО УК «Крепость»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25.12.2024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МКД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985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591,0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2,1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4B444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+</w:t>
            </w:r>
          </w:p>
        </w:tc>
      </w:tr>
      <w:tr w:rsidR="00BA4F04" w:rsidRPr="00C37C02" w:rsidTr="00C37C02">
        <w:trPr>
          <w:trHeight w:val="300"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2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р.п. Первомайский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Интернациональный проезд</w:t>
            </w:r>
          </w:p>
        </w:tc>
        <w:tc>
          <w:tcPr>
            <w:tcW w:w="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4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-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ООО УК «Крепость»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25.12.2024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МКД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734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440,7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2,2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-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A4F04" w:rsidRPr="00C37C02" w:rsidRDefault="00BA4F04" w:rsidP="00935FD6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C37C02">
              <w:rPr>
                <w:rFonts w:ascii="PT Astra Serif" w:hAnsi="PT Astra Serif"/>
                <w:sz w:val="16"/>
                <w:szCs w:val="16"/>
              </w:rPr>
              <w:t>+</w:t>
            </w:r>
          </w:p>
        </w:tc>
      </w:tr>
    </w:tbl>
    <w:p w:rsidR="00C42E8E" w:rsidRPr="00C37C02" w:rsidRDefault="00C42E8E" w:rsidP="00935FD6">
      <w:pPr>
        <w:rPr>
          <w:rFonts w:ascii="PT Astra Serif" w:hAnsi="PT Astra Serif"/>
        </w:rPr>
      </w:pPr>
    </w:p>
    <w:sectPr w:rsidR="00C42E8E" w:rsidRPr="00C37C02" w:rsidSect="00935FD6">
      <w:pgSz w:w="16838" w:h="11906" w:orient="landscape"/>
      <w:pgMar w:top="142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887"/>
    <w:rsid w:val="00151D2F"/>
    <w:rsid w:val="00174409"/>
    <w:rsid w:val="002F7CD7"/>
    <w:rsid w:val="003F06ED"/>
    <w:rsid w:val="008C1CF4"/>
    <w:rsid w:val="00935FD6"/>
    <w:rsid w:val="00A44887"/>
    <w:rsid w:val="00AA3F27"/>
    <w:rsid w:val="00BA4F04"/>
    <w:rsid w:val="00C37C02"/>
    <w:rsid w:val="00C42E8E"/>
    <w:rsid w:val="00DE4F5A"/>
    <w:rsid w:val="00FB2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E6A61E-CC81-4F25-A57A-581C4DC08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26B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7CD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F7CD7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2024-12-24T14:51:00Z</cp:lastPrinted>
  <dcterms:created xsi:type="dcterms:W3CDTF">2024-12-24T08:34:00Z</dcterms:created>
  <dcterms:modified xsi:type="dcterms:W3CDTF">2025-01-27T13:37:00Z</dcterms:modified>
</cp:coreProperties>
</file>