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40" w:rsidRDefault="00D11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8"/>
          <w:szCs w:val="28"/>
        </w:rPr>
      </w:pPr>
    </w:p>
    <w:p w:rsidR="000A2FF1" w:rsidRDefault="00DD7803" w:rsidP="000A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817489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49" cy="72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</w:p>
    <w:p w:rsidR="000A2FF1" w:rsidRPr="00D71B2C" w:rsidRDefault="00D71B2C" w:rsidP="00D71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C">
        <w:rPr>
          <w:rFonts w:ascii="Times New Roman" w:hAnsi="Times New Roman" w:cs="Times New Roman"/>
          <w:b/>
          <w:sz w:val="28"/>
          <w:szCs w:val="28"/>
        </w:rPr>
        <w:t>Как правообладател</w:t>
      </w:r>
      <w:r w:rsidR="007E0CE3">
        <w:rPr>
          <w:rFonts w:ascii="Times New Roman" w:hAnsi="Times New Roman" w:cs="Times New Roman"/>
          <w:b/>
          <w:sz w:val="28"/>
          <w:szCs w:val="28"/>
        </w:rPr>
        <w:t>ям объектов</w:t>
      </w:r>
      <w:r w:rsidRPr="00D71B2C">
        <w:rPr>
          <w:rFonts w:ascii="Times New Roman" w:hAnsi="Times New Roman" w:cs="Times New Roman"/>
          <w:b/>
          <w:sz w:val="28"/>
          <w:szCs w:val="28"/>
        </w:rPr>
        <w:t xml:space="preserve"> недвижимости действовать </w:t>
      </w:r>
      <w:r w:rsidR="00621D00">
        <w:rPr>
          <w:rFonts w:ascii="Times New Roman" w:hAnsi="Times New Roman" w:cs="Times New Roman"/>
          <w:b/>
          <w:sz w:val="28"/>
          <w:szCs w:val="28"/>
        </w:rPr>
        <w:br/>
      </w:r>
      <w:r w:rsidRPr="00D71B2C">
        <w:rPr>
          <w:rFonts w:ascii="Times New Roman" w:hAnsi="Times New Roman" w:cs="Times New Roman"/>
          <w:b/>
          <w:sz w:val="28"/>
          <w:szCs w:val="28"/>
        </w:rPr>
        <w:t>при проведении ККР?</w:t>
      </w:r>
    </w:p>
    <w:p w:rsidR="00D71B2C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7404" w:rsidRPr="00447404" w:rsidRDefault="00D71B2C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7404" w:rsidRPr="00447404">
        <w:rPr>
          <w:sz w:val="28"/>
          <w:szCs w:val="28"/>
        </w:rPr>
        <w:t>Комплексные кадастровые работы (ККР) – это кадастровые работы на территории одного или сразу нескольких кадастровых кварталов, в ходе которых:</w:t>
      </w:r>
    </w:p>
    <w:p w:rsidR="00447404" w:rsidRPr="00447404" w:rsidRDefault="00447404" w:rsidP="00D71B2C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устанавливаются и уточняются границы всех земельных участков, а также зданий, сооружений, объектов незавершенного строительства, расположенных на них;</w:t>
      </w:r>
    </w:p>
    <w:p w:rsidR="00447404" w:rsidRPr="00447404" w:rsidRDefault="00447404" w:rsidP="00D71B2C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исправляются реестровые ошибки;</w:t>
      </w:r>
    </w:p>
    <w:p w:rsidR="00447404" w:rsidRPr="00447404" w:rsidRDefault="00447404" w:rsidP="00D71B2C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 xml:space="preserve">исключаются дублирующие записи </w:t>
      </w:r>
      <w:r>
        <w:rPr>
          <w:sz w:val="28"/>
          <w:szCs w:val="28"/>
        </w:rPr>
        <w:t>в Едином государственном реестре недвижимости (ЕГРН)</w:t>
      </w:r>
      <w:r w:rsidRPr="00447404">
        <w:rPr>
          <w:sz w:val="28"/>
          <w:szCs w:val="28"/>
        </w:rPr>
        <w:t>;</w:t>
      </w:r>
    </w:p>
    <w:p w:rsidR="00447404" w:rsidRDefault="00447404" w:rsidP="00D71B2C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дополняется и уточняется ЕГРН в части сведений о правообладателях, адресе, площади и т.п. объектов недвижимости.</w:t>
      </w:r>
    </w:p>
    <w:p w:rsidR="00EB1598" w:rsidRDefault="00EB1598" w:rsidP="00EB159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EB1598" w:rsidRPr="00447404" w:rsidRDefault="00EB1598" w:rsidP="00EB159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447404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комплексных кадастровых работ</w:t>
      </w:r>
      <w:r w:rsidRPr="004474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47404">
        <w:rPr>
          <w:sz w:val="28"/>
          <w:szCs w:val="28"/>
        </w:rPr>
        <w:t>ККР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также</w:t>
      </w:r>
      <w:r w:rsidRPr="00447404">
        <w:rPr>
          <w:sz w:val="28"/>
          <w:szCs w:val="28"/>
        </w:rPr>
        <w:t xml:space="preserve"> позволяет предотвратить разногласия и споры между правообладателями, в отношении объектов недвижимости, точнее формировать налогооблагаемую базу</w:t>
      </w:r>
      <w:r>
        <w:rPr>
          <w:sz w:val="28"/>
          <w:szCs w:val="28"/>
        </w:rPr>
        <w:t>.</w:t>
      </w: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7404">
        <w:rPr>
          <w:sz w:val="28"/>
          <w:szCs w:val="28"/>
        </w:rPr>
        <w:t>Финансирование ККР осуществляется за сч</w:t>
      </w:r>
      <w:r>
        <w:rPr>
          <w:sz w:val="28"/>
          <w:szCs w:val="28"/>
        </w:rPr>
        <w:t>е</w:t>
      </w:r>
      <w:r w:rsidRPr="00447404">
        <w:rPr>
          <w:sz w:val="28"/>
          <w:szCs w:val="28"/>
        </w:rPr>
        <w:t>т бюджетных средств, то есть не требует дополнительных денежных вложений от правообладателей</w:t>
      </w:r>
      <w:r w:rsidR="007E0CE3">
        <w:rPr>
          <w:sz w:val="28"/>
          <w:szCs w:val="28"/>
        </w:rPr>
        <w:t xml:space="preserve"> объектов</w:t>
      </w:r>
      <w:r w:rsidRPr="00447404">
        <w:rPr>
          <w:sz w:val="28"/>
          <w:szCs w:val="28"/>
        </w:rPr>
        <w:t xml:space="preserve"> недвижимости.</w:t>
      </w: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7404">
        <w:rPr>
          <w:sz w:val="28"/>
          <w:szCs w:val="28"/>
        </w:rPr>
        <w:t>Исполнитель ККР направляет извещения правообладателям объектов недвижимости, в отношении которых проводятся работы, любым способом:</w:t>
      </w:r>
    </w:p>
    <w:p w:rsidR="00447404" w:rsidRPr="00447404" w:rsidRDefault="00447404" w:rsidP="00D71B2C">
      <w:pPr>
        <w:pStyle w:val="af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по адресу;</w:t>
      </w:r>
    </w:p>
    <w:p w:rsidR="00447404" w:rsidRPr="00447404" w:rsidRDefault="00447404" w:rsidP="00D71B2C">
      <w:pPr>
        <w:pStyle w:val="af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по электронной почте (если она есть в ЕГРН);</w:t>
      </w:r>
    </w:p>
    <w:p w:rsidR="00447404" w:rsidRPr="00447404" w:rsidRDefault="00447404" w:rsidP="00D71B2C">
      <w:pPr>
        <w:pStyle w:val="af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404">
        <w:rPr>
          <w:sz w:val="28"/>
          <w:szCs w:val="28"/>
        </w:rPr>
        <w:t>через портал «Госуслуги».</w:t>
      </w: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447404" w:rsidRPr="00447404" w:rsidRDefault="00D71B2C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7404" w:rsidRPr="00447404">
        <w:rPr>
          <w:sz w:val="28"/>
          <w:szCs w:val="28"/>
        </w:rPr>
        <w:t>На этапе полевых работ, которые проводит кадастровый инженер для подготовки карты-плана территории</w:t>
      </w:r>
      <w:r w:rsidR="007E0CE3">
        <w:rPr>
          <w:sz w:val="28"/>
          <w:szCs w:val="28"/>
        </w:rPr>
        <w:t xml:space="preserve"> рекомендуется</w:t>
      </w:r>
      <w:r w:rsidR="00447404" w:rsidRPr="00447404">
        <w:rPr>
          <w:sz w:val="28"/>
          <w:szCs w:val="28"/>
        </w:rPr>
        <w:t xml:space="preserve"> обеспечить доступ на участок и к постройкам для проведения замеров.</w:t>
      </w: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447404" w:rsidRPr="00447404" w:rsidRDefault="00D71B2C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7404" w:rsidRPr="00447404">
        <w:rPr>
          <w:sz w:val="28"/>
          <w:szCs w:val="28"/>
        </w:rPr>
        <w:t>Обраща</w:t>
      </w:r>
      <w:r>
        <w:rPr>
          <w:sz w:val="28"/>
          <w:szCs w:val="28"/>
        </w:rPr>
        <w:t>ем</w:t>
      </w:r>
      <w:r w:rsidR="00447404" w:rsidRPr="00447404">
        <w:rPr>
          <w:sz w:val="28"/>
          <w:szCs w:val="28"/>
        </w:rPr>
        <w:t xml:space="preserve"> внимание, что по закону правообладатели</w:t>
      </w:r>
      <w:r w:rsidR="007E0CE3">
        <w:rPr>
          <w:sz w:val="28"/>
          <w:szCs w:val="28"/>
        </w:rPr>
        <w:t xml:space="preserve"> объектов</w:t>
      </w:r>
      <w:r w:rsidR="00447404" w:rsidRPr="00447404">
        <w:rPr>
          <w:sz w:val="28"/>
          <w:szCs w:val="28"/>
        </w:rPr>
        <w:t xml:space="preserve"> недвижимости, являющ</w:t>
      </w:r>
      <w:r w:rsidR="007E0CE3">
        <w:rPr>
          <w:sz w:val="28"/>
          <w:szCs w:val="28"/>
        </w:rPr>
        <w:t>ихся</w:t>
      </w:r>
      <w:r w:rsidR="00447404" w:rsidRPr="00447404">
        <w:rPr>
          <w:sz w:val="28"/>
          <w:szCs w:val="28"/>
        </w:rPr>
        <w:t xml:space="preserve"> объект</w:t>
      </w:r>
      <w:r w:rsidR="007E0CE3">
        <w:rPr>
          <w:sz w:val="28"/>
          <w:szCs w:val="28"/>
        </w:rPr>
        <w:t>ами</w:t>
      </w:r>
      <w:r w:rsidR="00447404" w:rsidRPr="00447404">
        <w:rPr>
          <w:sz w:val="28"/>
          <w:szCs w:val="28"/>
        </w:rPr>
        <w:t xml:space="preserve"> ККР, не вправе препятствовать выполнению работ.</w:t>
      </w:r>
    </w:p>
    <w:p w:rsidR="00447404" w:rsidRPr="00447404" w:rsidRDefault="00447404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D11140" w:rsidRPr="00D71B2C" w:rsidRDefault="00D71B2C" w:rsidP="00D71B2C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47404" w:rsidRPr="00447404">
        <w:rPr>
          <w:sz w:val="28"/>
          <w:szCs w:val="28"/>
        </w:rPr>
        <w:t xml:space="preserve">В дальнейшем следует иметь в виду, что при уточнении границ земельного участка его площадь может измениться. </w:t>
      </w:r>
      <w:r>
        <w:rPr>
          <w:sz w:val="28"/>
          <w:szCs w:val="28"/>
        </w:rPr>
        <w:t xml:space="preserve">Законом установлены минимальные </w:t>
      </w:r>
      <w:r w:rsidR="00447404" w:rsidRPr="00447404">
        <w:rPr>
          <w:sz w:val="28"/>
          <w:szCs w:val="28"/>
        </w:rPr>
        <w:t>и </w:t>
      </w:r>
      <w:r w:rsidR="00447404" w:rsidRPr="00D71B2C">
        <w:rPr>
          <w:rFonts w:eastAsia="Arial"/>
          <w:sz w:val="28"/>
        </w:rPr>
        <w:t xml:space="preserve">максимальные </w:t>
      </w:r>
      <w:r w:rsidR="007E0CE3">
        <w:rPr>
          <w:rFonts w:eastAsia="Arial"/>
          <w:sz w:val="28"/>
        </w:rPr>
        <w:t>размеры</w:t>
      </w:r>
      <w:r w:rsidR="00447404" w:rsidRPr="00447404">
        <w:rPr>
          <w:sz w:val="28"/>
          <w:szCs w:val="28"/>
        </w:rPr>
        <w:t xml:space="preserve"> возможного уменьшения или увеличения площади участка. По общему правилу она может уменьшиться не более чем на 10% </w:t>
      </w:r>
      <w:r>
        <w:rPr>
          <w:sz w:val="28"/>
          <w:szCs w:val="28"/>
        </w:rPr>
        <w:t>по сравнению</w:t>
      </w:r>
      <w:r w:rsidR="007E0CE3">
        <w:rPr>
          <w:sz w:val="28"/>
          <w:szCs w:val="28"/>
        </w:rPr>
        <w:t xml:space="preserve"> с площадью,</w:t>
      </w:r>
      <w:bookmarkStart w:id="0" w:name="_GoBack"/>
      <w:bookmarkEnd w:id="0"/>
      <w:r>
        <w:rPr>
          <w:sz w:val="28"/>
          <w:szCs w:val="28"/>
        </w:rPr>
        <w:t xml:space="preserve"> указанной в ЕГРН», - напомнила заместитель руководителя Управления Росреестра по Тульской области Наталья Болсуновская.</w:t>
      </w:r>
    </w:p>
    <w:sectPr w:rsidR="00D11140" w:rsidRPr="00D71B2C" w:rsidSect="00D71B2C"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40" w:rsidRDefault="00DD7803">
      <w:pPr>
        <w:spacing w:after="0" w:line="240" w:lineRule="auto"/>
      </w:pPr>
      <w:r>
        <w:separator/>
      </w:r>
    </w:p>
  </w:endnote>
  <w:endnote w:type="continuationSeparator" w:id="0">
    <w:p w:rsidR="00D11140" w:rsidRDefault="00D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40" w:rsidRDefault="00DD7803">
      <w:pPr>
        <w:spacing w:after="0" w:line="240" w:lineRule="auto"/>
      </w:pPr>
      <w:r>
        <w:separator/>
      </w:r>
    </w:p>
  </w:footnote>
  <w:footnote w:type="continuationSeparator" w:id="0">
    <w:p w:rsidR="00D11140" w:rsidRDefault="00DD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819"/>
    <w:multiLevelType w:val="multilevel"/>
    <w:tmpl w:val="79C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B4ED3"/>
    <w:multiLevelType w:val="multilevel"/>
    <w:tmpl w:val="6DB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C51CC"/>
    <w:multiLevelType w:val="multilevel"/>
    <w:tmpl w:val="79C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0"/>
    <w:rsid w:val="000A2FF1"/>
    <w:rsid w:val="000D2A5D"/>
    <w:rsid w:val="00447404"/>
    <w:rsid w:val="005D0BA4"/>
    <w:rsid w:val="00621D00"/>
    <w:rsid w:val="007E0CE3"/>
    <w:rsid w:val="00823D82"/>
    <w:rsid w:val="00C45810"/>
    <w:rsid w:val="00D11140"/>
    <w:rsid w:val="00D71B2C"/>
    <w:rsid w:val="00DD7803"/>
    <w:rsid w:val="00E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2735"/>
  <w15:docId w15:val="{3C3DCEF4-DE90-495B-89F3-167D615D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44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Ксения Сергеевна</dc:creator>
  <cp:lastModifiedBy>Фетисова Ксения Сергеевна</cp:lastModifiedBy>
  <cp:revision>6</cp:revision>
  <dcterms:created xsi:type="dcterms:W3CDTF">2025-03-10T07:55:00Z</dcterms:created>
  <dcterms:modified xsi:type="dcterms:W3CDTF">2025-03-10T08:17:00Z</dcterms:modified>
</cp:coreProperties>
</file>