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D2A" w:rsidRDefault="00857941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noProof/>
          <w:color w:val="6F6B6B"/>
        </w:rPr>
        <mc:AlternateContent>
          <mc:Choice Requires="wpg">
            <w:drawing>
              <wp:inline distT="0" distB="0" distL="0" distR="0">
                <wp:extent cx="2152650" cy="7239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21526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69.50pt;height:57.0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</w:p>
    <w:p w:rsidR="00540D2A" w:rsidRDefault="00540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D2A" w:rsidRDefault="008579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Управлении</w:t>
      </w:r>
      <w:r w:rsidR="00121095">
        <w:rPr>
          <w:rFonts w:ascii="Times New Roman" w:eastAsia="Times New Roman" w:hAnsi="Times New Roman" w:cs="Times New Roman"/>
          <w:b/>
          <w:sz w:val="28"/>
          <w:szCs w:val="28"/>
        </w:rPr>
        <w:t xml:space="preserve"> Росреестра по Тульской </w:t>
      </w:r>
      <w:r w:rsidR="00121095" w:rsidRPr="00121095"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  <w:r w:rsidRPr="00121095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прошел</w:t>
      </w:r>
      <w:r w:rsidRPr="00121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1095" w:rsidRPr="00121095">
        <w:rPr>
          <w:rStyle w:val="afa"/>
          <w:rFonts w:ascii="Times New Roman" w:hAnsi="Times New Roman" w:cs="Times New Roman"/>
          <w:sz w:val="28"/>
          <w:szCs w:val="28"/>
        </w:rPr>
        <w:t xml:space="preserve">брифинг </w:t>
      </w:r>
      <w:r w:rsidR="00121095">
        <w:rPr>
          <w:rStyle w:val="afa"/>
          <w:rFonts w:ascii="Times New Roman" w:hAnsi="Times New Roman" w:cs="Times New Roman"/>
          <w:sz w:val="28"/>
          <w:szCs w:val="28"/>
        </w:rPr>
        <w:br/>
      </w:r>
      <w:r w:rsidR="00121095" w:rsidRPr="00121095">
        <w:rPr>
          <w:rStyle w:val="afa"/>
          <w:rFonts w:ascii="Times New Roman" w:hAnsi="Times New Roman" w:cs="Times New Roman"/>
          <w:sz w:val="28"/>
          <w:szCs w:val="28"/>
        </w:rPr>
        <w:t>по вопросам кадастрового учета и регистрации недвижимости</w:t>
      </w:r>
    </w:p>
    <w:p w:rsidR="00540D2A" w:rsidRDefault="00540D2A">
      <w:p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1095" w:rsidRPr="00121095" w:rsidRDefault="00121095" w:rsidP="00121095">
      <w:pPr>
        <w:pStyle w:val="af9"/>
        <w:jc w:val="both"/>
        <w:rPr>
          <w:sz w:val="28"/>
          <w:szCs w:val="28"/>
        </w:rPr>
      </w:pPr>
      <w:r>
        <w:rPr>
          <w:rFonts w:eastAsia="Tinos"/>
          <w:sz w:val="28"/>
          <w:szCs w:val="28"/>
        </w:rPr>
        <w:tab/>
      </w:r>
      <w:r w:rsidRPr="00121095">
        <w:rPr>
          <w:sz w:val="28"/>
          <w:szCs w:val="28"/>
        </w:rPr>
        <w:t>Управление</w:t>
      </w:r>
      <w:r>
        <w:rPr>
          <w:sz w:val="28"/>
          <w:szCs w:val="28"/>
        </w:rPr>
        <w:t>м</w:t>
      </w:r>
      <w:r w:rsidRPr="00121095">
        <w:rPr>
          <w:sz w:val="28"/>
          <w:szCs w:val="28"/>
        </w:rPr>
        <w:t xml:space="preserve"> Росреестра Тульской области под председательством заместителя руководителя Натальи Болсуновской прове</w:t>
      </w:r>
      <w:r>
        <w:rPr>
          <w:sz w:val="28"/>
          <w:szCs w:val="28"/>
        </w:rPr>
        <w:t>ден</w:t>
      </w:r>
      <w:r w:rsidRPr="00121095">
        <w:rPr>
          <w:sz w:val="28"/>
          <w:szCs w:val="28"/>
        </w:rPr>
        <w:t xml:space="preserve"> брифинг с кадастровыми инженерами</w:t>
      </w:r>
      <w:r w:rsidR="00723EDC">
        <w:rPr>
          <w:sz w:val="28"/>
          <w:szCs w:val="28"/>
        </w:rPr>
        <w:t>.</w:t>
      </w:r>
    </w:p>
    <w:p w:rsidR="00121095" w:rsidRPr="00121095" w:rsidRDefault="00121095" w:rsidP="001210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21095">
        <w:rPr>
          <w:rFonts w:ascii="Times New Roman" w:eastAsia="Times New Roman" w:hAnsi="Times New Roman" w:cs="Times New Roman"/>
          <w:sz w:val="28"/>
          <w:szCs w:val="28"/>
        </w:rPr>
        <w:t>В рамках мероприятия были рассмотрены ключевые изменения в законодательстве, регулирующем государственный кадастровый учет и государственную регистрацию прав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1095" w:rsidRPr="00121095" w:rsidRDefault="00121095" w:rsidP="001210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Особое внимание </w:t>
      </w:r>
      <w:r w:rsidRPr="00121095">
        <w:rPr>
          <w:rFonts w:ascii="Times New Roman" w:eastAsia="Times New Roman" w:hAnsi="Times New Roman" w:cs="Times New Roman"/>
          <w:sz w:val="28"/>
          <w:szCs w:val="28"/>
        </w:rPr>
        <w:t>уделено обсуждению порядка внесения в</w:t>
      </w:r>
      <w:r w:rsidR="00BE0732">
        <w:rPr>
          <w:rFonts w:ascii="Times New Roman" w:eastAsia="Times New Roman" w:hAnsi="Times New Roman" w:cs="Times New Roman"/>
          <w:sz w:val="28"/>
          <w:szCs w:val="28"/>
        </w:rPr>
        <w:t xml:space="preserve"> Единый государственный реестр недвижимости</w:t>
      </w:r>
      <w:r w:rsidRPr="00121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73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121095">
        <w:rPr>
          <w:rFonts w:ascii="Times New Roman" w:eastAsia="Times New Roman" w:hAnsi="Times New Roman" w:cs="Times New Roman"/>
          <w:sz w:val="28"/>
          <w:szCs w:val="28"/>
        </w:rPr>
        <w:t>ЕГРН</w:t>
      </w:r>
      <w:r w:rsidR="00BE073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21095">
        <w:rPr>
          <w:rFonts w:ascii="Times New Roman" w:eastAsia="Times New Roman" w:hAnsi="Times New Roman" w:cs="Times New Roman"/>
          <w:sz w:val="28"/>
          <w:szCs w:val="28"/>
        </w:rPr>
        <w:t xml:space="preserve"> сведений о ранее учтенных земельных участках и объектах капитального строительства с 1 марта 2025 года. Эти изменения связаны с вступлением в силу положений Федерального закона от 26.12.2024 № 487-ФЗ «О внесении изменений в отдельные законодательные акты Российской Федерации».</w:t>
      </w:r>
    </w:p>
    <w:p w:rsidR="00121095" w:rsidRPr="00121095" w:rsidRDefault="00121095" w:rsidP="001210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21095">
        <w:rPr>
          <w:rFonts w:ascii="Times New Roman" w:eastAsia="Times New Roman" w:hAnsi="Times New Roman" w:cs="Times New Roman"/>
          <w:sz w:val="28"/>
          <w:szCs w:val="28"/>
        </w:rPr>
        <w:t xml:space="preserve">Отдельно </w:t>
      </w:r>
      <w:bookmarkStart w:id="0" w:name="_GoBack"/>
      <w:bookmarkEnd w:id="0"/>
      <w:r w:rsidR="00723EDC">
        <w:rPr>
          <w:rFonts w:ascii="Times New Roman" w:eastAsia="Times New Roman" w:hAnsi="Times New Roman" w:cs="Times New Roman"/>
          <w:sz w:val="28"/>
          <w:szCs w:val="28"/>
        </w:rPr>
        <w:t>обсуждены</w:t>
      </w:r>
      <w:r w:rsidRPr="00121095">
        <w:rPr>
          <w:rFonts w:ascii="Times New Roman" w:eastAsia="Times New Roman" w:hAnsi="Times New Roman" w:cs="Times New Roman"/>
          <w:sz w:val="28"/>
          <w:szCs w:val="28"/>
        </w:rPr>
        <w:t xml:space="preserve"> типичные ошибки, допускаемые кадастровыми инженерами при подготовке межевых и технических планов, а также предложены пути их устранения.</w:t>
      </w:r>
    </w:p>
    <w:p w:rsidR="00121095" w:rsidRPr="00121095" w:rsidRDefault="00121095" w:rsidP="001210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21095">
        <w:rPr>
          <w:rFonts w:ascii="Times New Roman" w:eastAsia="Times New Roman" w:hAnsi="Times New Roman" w:cs="Times New Roman"/>
          <w:sz w:val="28"/>
          <w:szCs w:val="28"/>
        </w:rPr>
        <w:t xml:space="preserve"> «Подобные встречи играют важную роль в повышении качества работы кадастровых инженеров. Они позволяют не только своевременно информировать специалистов об изменениях в законодательстве, но и способствуют обмену опытом, что положительно влияет на профессиональный уровень участников и, как следствие, на качес</w:t>
      </w:r>
      <w:r>
        <w:rPr>
          <w:rFonts w:ascii="Times New Roman" w:eastAsia="Times New Roman" w:hAnsi="Times New Roman" w:cs="Times New Roman"/>
          <w:sz w:val="28"/>
          <w:szCs w:val="28"/>
        </w:rPr>
        <w:t>тво предоставляемых услуг», - п</w:t>
      </w:r>
      <w:r w:rsidRPr="00121095">
        <w:rPr>
          <w:rFonts w:ascii="Times New Roman" w:eastAsia="Times New Roman" w:hAnsi="Times New Roman" w:cs="Times New Roman"/>
          <w:sz w:val="28"/>
          <w:szCs w:val="28"/>
        </w:rPr>
        <w:t xml:space="preserve">одводя итоги мероприятия, </w:t>
      </w:r>
      <w:r>
        <w:rPr>
          <w:rFonts w:ascii="Times New Roman" w:eastAsia="Times New Roman" w:hAnsi="Times New Roman" w:cs="Times New Roman"/>
          <w:sz w:val="28"/>
          <w:szCs w:val="28"/>
        </w:rPr>
        <w:t>отметила заместитель руководителя Управления Наталья Болсуновская.</w:t>
      </w:r>
    </w:p>
    <w:p w:rsidR="00121095" w:rsidRPr="00121095" w:rsidRDefault="00121095" w:rsidP="0012109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21095">
        <w:rPr>
          <w:rFonts w:ascii="Times New Roman" w:eastAsia="Times New Roman" w:hAnsi="Times New Roman" w:cs="Times New Roman"/>
          <w:sz w:val="28"/>
          <w:szCs w:val="28"/>
        </w:rPr>
        <w:t>В ходе брифинга участники обсудили практические аспекты деятельности кадастровых инженеров в свете изменений в законодательстве, что позволило получить исчерпывающие ответы на актуальные вопросы и укрепить профессиональные связи.</w:t>
      </w:r>
    </w:p>
    <w:p w:rsidR="00540D2A" w:rsidRDefault="00540D2A" w:rsidP="00121095">
      <w:pPr>
        <w:pStyle w:val="a4"/>
        <w:jc w:val="both"/>
        <w:rPr>
          <w:rFonts w:ascii="Tinos" w:hAnsi="Tinos" w:cs="Tinos"/>
          <w:sz w:val="28"/>
          <w:szCs w:val="28"/>
        </w:rPr>
      </w:pPr>
    </w:p>
    <w:p w:rsidR="00540D2A" w:rsidRDefault="00540D2A">
      <w:pPr>
        <w:spacing w:after="160" w:line="240" w:lineRule="auto"/>
        <w:ind w:firstLine="709"/>
        <w:jc w:val="both"/>
        <w:rPr>
          <w:rFonts w:ascii="Tinos" w:hAnsi="Tinos" w:cs="Tinos"/>
          <w:sz w:val="28"/>
          <w:szCs w:val="28"/>
          <w:shd w:val="clear" w:color="auto" w:fill="F0F2F5"/>
        </w:rPr>
      </w:pPr>
    </w:p>
    <w:sectPr w:rsidR="00540D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D2A" w:rsidRDefault="00857941">
      <w:pPr>
        <w:spacing w:after="0" w:line="240" w:lineRule="auto"/>
      </w:pPr>
      <w:r>
        <w:separator/>
      </w:r>
    </w:p>
  </w:endnote>
  <w:endnote w:type="continuationSeparator" w:id="0">
    <w:p w:rsidR="00540D2A" w:rsidRDefault="00857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0"/>
    <w:family w:val="auto"/>
    <w:pitch w:val="default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D2A" w:rsidRDefault="00857941">
      <w:pPr>
        <w:spacing w:after="0" w:line="240" w:lineRule="auto"/>
      </w:pPr>
      <w:r>
        <w:separator/>
      </w:r>
    </w:p>
  </w:footnote>
  <w:footnote w:type="continuationSeparator" w:id="0">
    <w:p w:rsidR="00540D2A" w:rsidRDefault="00857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2A"/>
    <w:rsid w:val="00030A71"/>
    <w:rsid w:val="00121095"/>
    <w:rsid w:val="002954F4"/>
    <w:rsid w:val="00540D2A"/>
    <w:rsid w:val="00723EDC"/>
    <w:rsid w:val="00857941"/>
    <w:rsid w:val="00BE0732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FF12D"/>
  <w15:docId w15:val="{9AD0883D-42E9-4B72-9013-D4AE9219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Заикина Зоя Владимировна</dc:creator>
  <cp:lastModifiedBy>Фетисова Ксения Сергеевна</cp:lastModifiedBy>
  <cp:revision>6</cp:revision>
  <dcterms:created xsi:type="dcterms:W3CDTF">2025-03-20T06:36:00Z</dcterms:created>
  <dcterms:modified xsi:type="dcterms:W3CDTF">2025-03-20T12:45:00Z</dcterms:modified>
</cp:coreProperties>
</file>