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00" w:rsidRPr="0083223B" w:rsidRDefault="00CD2A00" w:rsidP="00CD2A00">
      <w:pPr>
        <w:jc w:val="center"/>
      </w:pPr>
      <w:r w:rsidRPr="00812C9E">
        <w:rPr>
          <w:rFonts w:eastAsia="Lucida Sans Unicode"/>
          <w:b/>
          <w:noProof/>
          <w:kern w:val="1"/>
          <w:lang w:eastAsia="ru-RU"/>
        </w:rPr>
        <w:drawing>
          <wp:inline distT="0" distB="0" distL="0" distR="0">
            <wp:extent cx="619125" cy="771525"/>
            <wp:effectExtent l="0" t="0" r="9525" b="9525"/>
            <wp:docPr id="1" name="Рисунок 1" descr="Описание: 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CD2A00" w:rsidRDefault="00CD2A00" w:rsidP="00CD2A00">
      <w:pPr>
        <w:jc w:val="center"/>
        <w:rPr>
          <w:rFonts w:ascii="PT Astra Serif" w:hAnsi="PT Astra Serif"/>
          <w:b/>
          <w:sz w:val="34"/>
        </w:rPr>
      </w:pPr>
      <w:r w:rsidRPr="00E727C9">
        <w:rPr>
          <w:rFonts w:ascii="PT Astra Serif" w:hAnsi="PT Astra Serif"/>
          <w:b/>
          <w:sz w:val="34"/>
        </w:rPr>
        <w:t xml:space="preserve">АДМИНИСТРАЦИЯ </w:t>
      </w:r>
    </w:p>
    <w:p w:rsidR="00CD2A00" w:rsidRDefault="00CD2A00" w:rsidP="00CD2A00">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CD2A00" w:rsidRDefault="00CD2A00" w:rsidP="00CD2A00">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CD2A00" w:rsidRDefault="00CD2A00" w:rsidP="00CD2A00">
      <w:pPr>
        <w:spacing w:before="200" w:line="200" w:lineRule="exact"/>
        <w:jc w:val="center"/>
        <w:rPr>
          <w:rFonts w:ascii="PT Astra Serif" w:hAnsi="PT Astra Serif"/>
          <w:b/>
          <w:sz w:val="33"/>
          <w:szCs w:val="33"/>
        </w:rPr>
      </w:pPr>
    </w:p>
    <w:p w:rsidR="00CD2A00" w:rsidRPr="004964FF" w:rsidRDefault="00CD2A00" w:rsidP="00CD2A00">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CD2A00" w:rsidRDefault="00CD2A00" w:rsidP="00CD2A00">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CD2A00" w:rsidRPr="007648B2" w:rsidTr="00B263DF">
        <w:trPr>
          <w:trHeight w:val="146"/>
        </w:trPr>
        <w:tc>
          <w:tcPr>
            <w:tcW w:w="5846" w:type="dxa"/>
            <w:shd w:val="clear" w:color="auto" w:fill="auto"/>
          </w:tcPr>
          <w:p w:rsidR="00CD2A00" w:rsidRPr="006F2075" w:rsidRDefault="00CD2A00" w:rsidP="00B263DF">
            <w:pPr>
              <w:pStyle w:val="a8"/>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Pr>
                <w:rFonts w:ascii="PT Astra Serif" w:eastAsia="Calibri" w:hAnsi="PT Astra Serif"/>
                <w:b/>
                <w:sz w:val="28"/>
                <w:szCs w:val="28"/>
                <w:u w:val="single"/>
                <w:lang w:eastAsia="en-US"/>
              </w:rPr>
              <w:t xml:space="preserve"> </w:t>
            </w:r>
            <w:r w:rsidR="003D72E1">
              <w:rPr>
                <w:rFonts w:ascii="PT Astra Serif" w:eastAsia="Calibri" w:hAnsi="PT Astra Serif"/>
                <w:b/>
                <w:sz w:val="28"/>
                <w:szCs w:val="28"/>
                <w:u w:val="single"/>
                <w:lang w:eastAsia="en-US"/>
              </w:rPr>
              <w:t>10.02.2023</w:t>
            </w:r>
            <w:r>
              <w:rPr>
                <w:rFonts w:ascii="PT Astra Serif" w:eastAsia="Calibri" w:hAnsi="PT Astra Serif"/>
                <w:b/>
                <w:sz w:val="28"/>
                <w:szCs w:val="28"/>
                <w:u w:val="single"/>
                <w:lang w:eastAsia="en-US"/>
              </w:rPr>
              <w:t xml:space="preserve">                          </w:t>
            </w:r>
          </w:p>
        </w:tc>
        <w:tc>
          <w:tcPr>
            <w:tcW w:w="2409" w:type="dxa"/>
            <w:shd w:val="clear" w:color="auto" w:fill="auto"/>
          </w:tcPr>
          <w:p w:rsidR="00CD2A00" w:rsidRPr="006F2075" w:rsidRDefault="00CD2A00" w:rsidP="00B263DF">
            <w:pPr>
              <w:pStyle w:val="a8"/>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3D72E1">
              <w:rPr>
                <w:rFonts w:ascii="PT Astra Serif" w:eastAsia="Calibri" w:hAnsi="PT Astra Serif"/>
                <w:b/>
                <w:sz w:val="28"/>
                <w:szCs w:val="28"/>
                <w:u w:val="single"/>
                <w:lang w:eastAsia="en-US"/>
              </w:rPr>
              <w:t xml:space="preserve">   2-150</w:t>
            </w:r>
            <w:r>
              <w:rPr>
                <w:rFonts w:ascii="PT Astra Serif" w:eastAsia="Calibri" w:hAnsi="PT Astra Serif"/>
                <w:b/>
                <w:sz w:val="28"/>
                <w:szCs w:val="28"/>
                <w:u w:val="single"/>
                <w:lang w:eastAsia="en-US"/>
              </w:rPr>
              <w:t xml:space="preserve">              </w:t>
            </w:r>
          </w:p>
        </w:tc>
      </w:tr>
    </w:tbl>
    <w:p w:rsidR="00CD2A00" w:rsidRDefault="00CD2A00" w:rsidP="00CD2A00">
      <w:pPr>
        <w:spacing w:line="360" w:lineRule="exact"/>
        <w:rPr>
          <w:rFonts w:ascii="PT Astra Serif" w:hAnsi="PT Astra Serif" w:cs="PT Astra Serif"/>
          <w:sz w:val="28"/>
          <w:szCs w:val="28"/>
        </w:rPr>
      </w:pPr>
    </w:p>
    <w:p w:rsidR="004F0C8E" w:rsidRDefault="00CD2A00" w:rsidP="004F0C8E">
      <w:pPr>
        <w:pStyle w:val="a8"/>
        <w:jc w:val="center"/>
        <w:rPr>
          <w:b/>
          <w:color w:val="000000"/>
          <w:sz w:val="28"/>
          <w:szCs w:val="28"/>
        </w:rPr>
      </w:pPr>
      <w:r w:rsidRPr="004F0C8E">
        <w:rPr>
          <w:rFonts w:eastAsia="PT Astra Serif"/>
          <w:b/>
          <w:sz w:val="28"/>
          <w:szCs w:val="28"/>
        </w:rPr>
        <w:t xml:space="preserve">Об утверждении административного регламента предоставления муниципальной услуги </w:t>
      </w:r>
      <w:r w:rsidRPr="004F0C8E">
        <w:rPr>
          <w:b/>
          <w:sz w:val="28"/>
          <w:szCs w:val="28"/>
        </w:rPr>
        <w:t>«</w:t>
      </w:r>
      <w:r w:rsidRPr="004F0C8E">
        <w:rPr>
          <w:b/>
          <w:color w:val="000000"/>
          <w:sz w:val="28"/>
          <w:szCs w:val="28"/>
        </w:rPr>
        <w:t xml:space="preserve">Подготовка и утверждение документации </w:t>
      </w:r>
    </w:p>
    <w:p w:rsidR="00CD2A00" w:rsidRPr="004F0C8E" w:rsidRDefault="004F0C8E" w:rsidP="004F0C8E">
      <w:pPr>
        <w:pStyle w:val="a8"/>
        <w:jc w:val="center"/>
        <w:rPr>
          <w:b/>
          <w:sz w:val="28"/>
          <w:szCs w:val="28"/>
        </w:rPr>
      </w:pPr>
      <w:r w:rsidRPr="004F0C8E">
        <w:rPr>
          <w:rFonts w:eastAsia="PT Astra Serif"/>
          <w:b/>
          <w:sz w:val="28"/>
          <w:szCs w:val="28"/>
        </w:rPr>
        <w:t xml:space="preserve"> </w:t>
      </w:r>
      <w:r w:rsidR="00CD2A00" w:rsidRPr="004F0C8E">
        <w:rPr>
          <w:b/>
          <w:color w:val="000000"/>
          <w:sz w:val="28"/>
          <w:szCs w:val="28"/>
        </w:rPr>
        <w:t>по планировке территории</w:t>
      </w:r>
      <w:r w:rsidR="00CD2A00" w:rsidRPr="004F0C8E">
        <w:rPr>
          <w:b/>
          <w:sz w:val="28"/>
          <w:szCs w:val="28"/>
        </w:rPr>
        <w:t>»</w:t>
      </w:r>
    </w:p>
    <w:p w:rsidR="004F0C8E" w:rsidRPr="004F0C8E" w:rsidRDefault="004F0C8E" w:rsidP="004F0C8E">
      <w:pPr>
        <w:jc w:val="center"/>
        <w:rPr>
          <w:rFonts w:ascii="PT Astra Serif" w:eastAsia="PT Astra Serif" w:hAnsi="PT Astra Serif" w:cs="PT Astra Serif"/>
          <w:bCs/>
          <w:i/>
          <w:sz w:val="28"/>
          <w:szCs w:val="28"/>
        </w:rPr>
      </w:pPr>
      <w:r w:rsidRPr="004F0C8E">
        <w:rPr>
          <w:rFonts w:ascii="PT Astra Serif" w:eastAsia="PT Astra Serif" w:hAnsi="PT Astra Serif" w:cs="PT Astra Serif"/>
          <w:bCs/>
          <w:i/>
          <w:sz w:val="28"/>
          <w:szCs w:val="28"/>
        </w:rPr>
        <w:t xml:space="preserve">(в редакции постановления </w:t>
      </w:r>
      <w:hyperlink r:id="rId9" w:history="1">
        <w:r w:rsidRPr="004F0C8E">
          <w:rPr>
            <w:rFonts w:ascii="PT Astra Serif" w:hAnsi="PT Astra Serif" w:cs="Tahoma"/>
            <w:bCs/>
            <w:i/>
            <w:color w:val="0000CC"/>
            <w:sz w:val="28"/>
            <w:szCs w:val="28"/>
            <w:u w:val="single"/>
            <w:shd w:val="clear" w:color="auto" w:fill="FFFFFF"/>
          </w:rPr>
          <w:t>от 17.05.2023 № 5-635</w:t>
        </w:r>
      </w:hyperlink>
      <w:r w:rsidRPr="004F0C8E">
        <w:rPr>
          <w:rFonts w:ascii="PT Astra Serif" w:eastAsia="PT Astra Serif" w:hAnsi="PT Astra Serif" w:cs="PT Astra Serif"/>
          <w:bCs/>
          <w:i/>
          <w:sz w:val="28"/>
          <w:szCs w:val="28"/>
        </w:rPr>
        <w:t xml:space="preserve">) </w:t>
      </w:r>
    </w:p>
    <w:p w:rsidR="004F0C8E" w:rsidRPr="004F0C8E" w:rsidRDefault="004F0C8E" w:rsidP="004F0C8E">
      <w:pPr>
        <w:pStyle w:val="a8"/>
        <w:jc w:val="center"/>
        <w:rPr>
          <w:rFonts w:eastAsia="PT Astra Serif"/>
          <w:b/>
          <w:sz w:val="28"/>
          <w:szCs w:val="28"/>
        </w:rPr>
      </w:pPr>
    </w:p>
    <w:p w:rsidR="00CD2A00" w:rsidRDefault="00CD2A00" w:rsidP="00CD2A00">
      <w:pPr>
        <w:spacing w:line="340" w:lineRule="exact"/>
        <w:ind w:firstLine="708"/>
        <w:jc w:val="both"/>
        <w:rPr>
          <w:sz w:val="28"/>
          <w:szCs w:val="28"/>
        </w:rPr>
      </w:pPr>
      <w:r>
        <w:rPr>
          <w:rFonts w:ascii="PT Astra Serif" w:eastAsia="PT Astra Serif" w:hAnsi="PT Astra Serif" w:cs="PT Astra Serif"/>
          <w:sz w:val="28"/>
          <w:szCs w:val="28"/>
        </w:rPr>
        <w:t xml:space="preserve">В соответствии с </w:t>
      </w:r>
      <w:r w:rsidR="00C41BA6">
        <w:rPr>
          <w:rFonts w:ascii="PT Astra Serif" w:eastAsia="PT Astra Serif" w:hAnsi="PT Astra Serif" w:cs="PT Astra Serif"/>
          <w:sz w:val="28"/>
          <w:szCs w:val="28"/>
        </w:rPr>
        <w:t>Градостроительным Кодексом</w:t>
      </w:r>
      <w:r w:rsidR="002F0D8C">
        <w:rPr>
          <w:rFonts w:ascii="PT Astra Serif" w:eastAsia="PT Astra Serif" w:hAnsi="PT Astra Serif" w:cs="PT Astra Serif"/>
          <w:sz w:val="28"/>
          <w:szCs w:val="28"/>
        </w:rPr>
        <w:t xml:space="preserve"> Российской Федерации</w:t>
      </w:r>
      <w:r w:rsidR="00C41BA6">
        <w:rPr>
          <w:rFonts w:ascii="PT Astra Serif" w:eastAsia="PT Astra Serif" w:hAnsi="PT Astra Serif" w:cs="PT Astra Serif"/>
          <w:sz w:val="28"/>
          <w:szCs w:val="28"/>
        </w:rPr>
        <w:t xml:space="preserve">, </w:t>
      </w:r>
      <w:r>
        <w:rPr>
          <w:rFonts w:ascii="PT Astra Serif" w:eastAsia="PT Astra Serif" w:hAnsi="PT Astra Serif" w:cs="PT Astra Serif"/>
          <w:sz w:val="28"/>
          <w:szCs w:val="28"/>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администрация муниципального образования Щекинский район ПОСТАНОВЛЯЕТ:</w:t>
      </w:r>
    </w:p>
    <w:p w:rsidR="00CD2A00" w:rsidRPr="00EF1F88" w:rsidRDefault="00CD2A00" w:rsidP="00CD2A00">
      <w:pPr>
        <w:pStyle w:val="a9"/>
        <w:spacing w:beforeAutospacing="0" w:after="0" w:afterAutospacing="0" w:line="340" w:lineRule="exact"/>
        <w:ind w:firstLine="708"/>
        <w:jc w:val="both"/>
        <w:rPr>
          <w:rFonts w:ascii="PT Astra Serif" w:hAnsi="PT Astra Serif"/>
          <w:color w:val="000000"/>
          <w:sz w:val="28"/>
          <w:szCs w:val="28"/>
        </w:rPr>
      </w:pPr>
      <w:r w:rsidRPr="00730724">
        <w:rPr>
          <w:rFonts w:ascii="PT Astra Serif" w:hAnsi="PT Astra Serif"/>
          <w:szCs w:val="28"/>
        </w:rPr>
        <w:t xml:space="preserve">1. </w:t>
      </w:r>
      <w:r w:rsidRPr="00EF1F88">
        <w:rPr>
          <w:rFonts w:ascii="PT Astra Serif" w:hAnsi="PT Astra Serif"/>
          <w:sz w:val="28"/>
          <w:szCs w:val="28"/>
        </w:rPr>
        <w:t>Утвердить административный регламент предоставления муниципальной услуги «</w:t>
      </w:r>
      <w:r w:rsidRPr="00EF1F88">
        <w:rPr>
          <w:rFonts w:ascii="PT Astra Serif" w:hAnsi="PT Astra Serif"/>
          <w:color w:val="000000"/>
          <w:sz w:val="28"/>
          <w:szCs w:val="28"/>
        </w:rPr>
        <w:t>Подготовка и утверждение документации по планировке территории</w:t>
      </w:r>
      <w:r w:rsidRPr="00EF1F88">
        <w:rPr>
          <w:rFonts w:ascii="PT Astra Serif" w:hAnsi="PT Astra Serif"/>
          <w:sz w:val="28"/>
          <w:szCs w:val="28"/>
        </w:rPr>
        <w:t>» (Приложение</w:t>
      </w:r>
      <w:r w:rsidRPr="00730724">
        <w:rPr>
          <w:rFonts w:ascii="PT Astra Serif" w:hAnsi="PT Astra Serif"/>
          <w:szCs w:val="28"/>
        </w:rPr>
        <w:t>).</w:t>
      </w:r>
    </w:p>
    <w:p w:rsidR="00CD2A00" w:rsidRDefault="00CD2A00" w:rsidP="00CD2A00">
      <w:pPr>
        <w:pStyle w:val="ConsPlusNormal"/>
        <w:spacing w:line="340" w:lineRule="exact"/>
        <w:ind w:firstLine="708"/>
        <w:jc w:val="both"/>
        <w:rPr>
          <w:rFonts w:ascii="PT Astra Serif" w:eastAsia="Times New Roman" w:hAnsi="PT Astra Serif"/>
          <w:sz w:val="28"/>
          <w:szCs w:val="28"/>
        </w:rPr>
      </w:pPr>
      <w:r>
        <w:rPr>
          <w:rFonts w:ascii="PT Astra Serif" w:eastAsia="PT Astra Serif" w:hAnsi="PT Astra Serif" w:cs="PT Astra Serif"/>
          <w:sz w:val="28"/>
          <w:szCs w:val="28"/>
        </w:rPr>
        <w:t xml:space="preserve">2. Признать утратившим силу </w:t>
      </w:r>
      <w:r>
        <w:rPr>
          <w:rFonts w:ascii="PT Astra Serif" w:eastAsia="PT Astra Serif" w:hAnsi="PT Astra Serif" w:cs="PT Astra Serif"/>
          <w:bCs/>
          <w:sz w:val="28"/>
          <w:szCs w:val="28"/>
        </w:rPr>
        <w:t xml:space="preserve">постановление администрации Щекинского района </w:t>
      </w:r>
      <w:r>
        <w:rPr>
          <w:rFonts w:ascii="PT Astra Serif" w:hAnsi="PT Astra Serif"/>
          <w:bCs/>
          <w:sz w:val="28"/>
          <w:szCs w:val="28"/>
        </w:rPr>
        <w:t xml:space="preserve">от </w:t>
      </w:r>
      <w:r>
        <w:rPr>
          <w:rFonts w:ascii="PT Astra Serif" w:hAnsi="PT Astra Serif"/>
          <w:sz w:val="28"/>
          <w:szCs w:val="28"/>
        </w:rPr>
        <w:t>06.08</w:t>
      </w:r>
      <w:r w:rsidRPr="00730724">
        <w:rPr>
          <w:rFonts w:ascii="PT Astra Serif" w:hAnsi="PT Astra Serif"/>
          <w:sz w:val="28"/>
          <w:szCs w:val="28"/>
        </w:rPr>
        <w:t>.2021 №</w:t>
      </w:r>
      <w:r>
        <w:rPr>
          <w:rFonts w:ascii="PT Astra Serif" w:hAnsi="PT Astra Serif"/>
          <w:sz w:val="28"/>
          <w:szCs w:val="28"/>
        </w:rPr>
        <w:t xml:space="preserve"> 8-970 </w:t>
      </w:r>
      <w:r>
        <w:rPr>
          <w:rFonts w:ascii="PT Astra Serif" w:eastAsia="Times New Roman" w:hAnsi="PT Astra Serif"/>
          <w:sz w:val="28"/>
          <w:szCs w:val="28"/>
        </w:rPr>
        <w:t>«Об утверждении административного регламента предоставления муниципальной услуги  «</w:t>
      </w:r>
      <w:r w:rsidRPr="00EF1F88">
        <w:rPr>
          <w:rFonts w:ascii="PT Astra Serif" w:hAnsi="PT Astra Serif"/>
          <w:color w:val="000000"/>
          <w:sz w:val="28"/>
          <w:szCs w:val="28"/>
        </w:rPr>
        <w:t>Подготовка и утверждение документации по планировке территории</w:t>
      </w:r>
      <w:r>
        <w:rPr>
          <w:rFonts w:ascii="PT Astra Serif" w:eastAsia="Times New Roman" w:hAnsi="PT Astra Serif"/>
          <w:sz w:val="28"/>
          <w:szCs w:val="28"/>
        </w:rPr>
        <w:t>»</w:t>
      </w:r>
      <w:r>
        <w:t>.</w:t>
      </w:r>
    </w:p>
    <w:p w:rsidR="00CD2A00" w:rsidRPr="00EA265F" w:rsidRDefault="00CD2A00" w:rsidP="00CD2A00">
      <w:pPr>
        <w:spacing w:line="340" w:lineRule="exact"/>
        <w:ind w:firstLine="709"/>
        <w:jc w:val="both"/>
        <w:rPr>
          <w:rFonts w:ascii="PT Astra Serif" w:hAnsi="PT Astra Serif"/>
          <w:sz w:val="28"/>
          <w:szCs w:val="28"/>
        </w:rPr>
      </w:pPr>
      <w:r>
        <w:rPr>
          <w:rFonts w:ascii="PT Astra Serif" w:hAnsi="PT Astra Serif"/>
          <w:sz w:val="28"/>
          <w:szCs w:val="28"/>
        </w:rPr>
        <w:t>2. Настоящее п</w:t>
      </w:r>
      <w:r w:rsidRPr="00EA265F">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CD2A00" w:rsidRPr="00EA265F" w:rsidRDefault="00CD2A00" w:rsidP="00CD2A00">
      <w:pPr>
        <w:spacing w:line="340" w:lineRule="exact"/>
        <w:ind w:firstLine="709"/>
        <w:jc w:val="both"/>
        <w:rPr>
          <w:rFonts w:ascii="PT Astra Serif" w:hAnsi="PT Astra Serif"/>
          <w:sz w:val="28"/>
          <w:szCs w:val="28"/>
        </w:rPr>
      </w:pPr>
      <w:r w:rsidRPr="00EA265F">
        <w:rPr>
          <w:rFonts w:ascii="PT Astra Serif" w:hAnsi="PT Astra Serif"/>
          <w:sz w:val="28"/>
          <w:szCs w:val="28"/>
        </w:rPr>
        <w:t>3.</w:t>
      </w:r>
      <w:r>
        <w:rPr>
          <w:rFonts w:ascii="PT Astra Serif" w:hAnsi="PT Astra Serif"/>
          <w:sz w:val="28"/>
          <w:szCs w:val="28"/>
        </w:rPr>
        <w:t> Настоящее п</w:t>
      </w:r>
      <w:r w:rsidRPr="00EA265F">
        <w:rPr>
          <w:rFonts w:ascii="PT Astra Serif" w:hAnsi="PT Astra Serif"/>
          <w:sz w:val="28"/>
          <w:szCs w:val="28"/>
        </w:rPr>
        <w:t>остановление вступает в силу со дня официального обнародования.</w:t>
      </w:r>
    </w:p>
    <w:p w:rsidR="00CD2A00" w:rsidRPr="00EA265F" w:rsidRDefault="00CD2A00" w:rsidP="00CD2A00">
      <w:pPr>
        <w:spacing w:line="360" w:lineRule="exact"/>
        <w:ind w:left="3261"/>
        <w:jc w:val="center"/>
        <w:outlineLvl w:val="2"/>
        <w:rPr>
          <w:rFonts w:ascii="PT Astra Serif" w:hAnsi="PT Astra Serif"/>
          <w:bCs/>
          <w:sz w:val="28"/>
          <w:szCs w:val="28"/>
        </w:rPr>
      </w:pPr>
    </w:p>
    <w:tbl>
      <w:tblPr>
        <w:tblW w:w="5000" w:type="pct"/>
        <w:tblLayout w:type="fixed"/>
        <w:tblLook w:val="04A0" w:firstRow="1" w:lastRow="0" w:firstColumn="1" w:lastColumn="0" w:noHBand="0" w:noVBand="1"/>
      </w:tblPr>
      <w:tblGrid>
        <w:gridCol w:w="4169"/>
        <w:gridCol w:w="2446"/>
        <w:gridCol w:w="2955"/>
      </w:tblGrid>
      <w:tr w:rsidR="00CD2A00" w:rsidRPr="00276E92" w:rsidTr="00B263DF">
        <w:trPr>
          <w:trHeight w:val="229"/>
        </w:trPr>
        <w:tc>
          <w:tcPr>
            <w:tcW w:w="2178" w:type="pct"/>
            <w:shd w:val="clear" w:color="auto" w:fill="auto"/>
          </w:tcPr>
          <w:p w:rsidR="00CD2A00" w:rsidRPr="00350A0E" w:rsidRDefault="00CD2A00" w:rsidP="00B263DF">
            <w:pPr>
              <w:pStyle w:val="a8"/>
              <w:ind w:right="-119"/>
              <w:jc w:val="center"/>
              <w:rPr>
                <w:rFonts w:ascii="PT Astra Serif" w:eastAsia="Calibri" w:hAnsi="PT Astra Serif"/>
                <w:b/>
              </w:rPr>
            </w:pPr>
            <w:r w:rsidRPr="00350A0E">
              <w:rPr>
                <w:rFonts w:ascii="PT Astra Serif" w:eastAsia="Calibri" w:hAnsi="PT Astra Serif"/>
                <w:b/>
                <w:sz w:val="28"/>
                <w:szCs w:val="28"/>
              </w:rPr>
              <w:t xml:space="preserve">Глава администрации муниципального образования </w:t>
            </w:r>
            <w:proofErr w:type="spellStart"/>
            <w:r w:rsidRPr="00350A0E">
              <w:rPr>
                <w:rFonts w:ascii="PT Astra Serif" w:eastAsia="Calibri" w:hAnsi="PT Astra Serif"/>
                <w:b/>
                <w:sz w:val="28"/>
                <w:szCs w:val="28"/>
              </w:rPr>
              <w:t>Щёкинский</w:t>
            </w:r>
            <w:proofErr w:type="spellEnd"/>
            <w:r w:rsidRPr="00350A0E">
              <w:rPr>
                <w:rFonts w:ascii="PT Astra Serif" w:eastAsia="Calibri" w:hAnsi="PT Astra Serif"/>
                <w:b/>
                <w:sz w:val="28"/>
                <w:szCs w:val="28"/>
              </w:rPr>
              <w:t xml:space="preserve"> район</w:t>
            </w:r>
          </w:p>
        </w:tc>
        <w:tc>
          <w:tcPr>
            <w:tcW w:w="1278" w:type="pct"/>
            <w:shd w:val="clear" w:color="auto" w:fill="auto"/>
            <w:vAlign w:val="center"/>
          </w:tcPr>
          <w:p w:rsidR="00CD2A00" w:rsidRPr="00350A0E" w:rsidRDefault="00CD2A00" w:rsidP="00B263DF">
            <w:pPr>
              <w:jc w:val="center"/>
              <w:rPr>
                <w:rFonts w:ascii="PT Astra Serif" w:eastAsia="Calibri" w:hAnsi="PT Astra Serif"/>
                <w:sz w:val="22"/>
                <w:szCs w:val="22"/>
              </w:rPr>
            </w:pPr>
          </w:p>
        </w:tc>
        <w:tc>
          <w:tcPr>
            <w:tcW w:w="1544" w:type="pct"/>
            <w:shd w:val="clear" w:color="auto" w:fill="auto"/>
            <w:vAlign w:val="bottom"/>
          </w:tcPr>
          <w:p w:rsidR="00CD2A00" w:rsidRPr="00350A0E" w:rsidRDefault="00CD2A00" w:rsidP="00B263DF">
            <w:pPr>
              <w:jc w:val="right"/>
              <w:rPr>
                <w:rFonts w:ascii="PT Astra Serif" w:eastAsia="Calibri" w:hAnsi="PT Astra Serif"/>
                <w:sz w:val="22"/>
                <w:szCs w:val="22"/>
              </w:rPr>
            </w:pPr>
            <w:r w:rsidRPr="00350A0E">
              <w:rPr>
                <w:rFonts w:ascii="PT Astra Serif" w:eastAsia="Calibri" w:hAnsi="PT Astra Serif"/>
                <w:b/>
                <w:sz w:val="28"/>
                <w:szCs w:val="28"/>
                <w:lang w:eastAsia="en-US"/>
              </w:rPr>
              <w:t>А.С. Гамбург</w:t>
            </w:r>
          </w:p>
        </w:tc>
      </w:tr>
    </w:tbl>
    <w:p w:rsidR="00CD2A00" w:rsidRDefault="00CD2A00" w:rsidP="00CD2A00">
      <w:pPr>
        <w:rPr>
          <w:rFonts w:ascii="PT Astra Serif" w:hAnsi="PT Astra Serif" w:cs="PT Astra Serif"/>
          <w:sz w:val="16"/>
          <w:szCs w:val="16"/>
        </w:rPr>
        <w:sectPr w:rsidR="00CD2A00" w:rsidSect="00B263DF">
          <w:headerReference w:type="default" r:id="rId10"/>
          <w:pgSz w:w="11906" w:h="16838"/>
          <w:pgMar w:top="1134" w:right="851" w:bottom="1134" w:left="1701" w:header="567" w:footer="720" w:gutter="0"/>
          <w:pgNumType w:start="1"/>
          <w:cols w:space="720"/>
          <w:titlePg/>
          <w:docGrid w:linePitch="360"/>
        </w:sectPr>
      </w:pPr>
    </w:p>
    <w:p w:rsidR="004F0C8E" w:rsidRPr="004F0C8E" w:rsidRDefault="004F0C8E" w:rsidP="004F0C8E">
      <w:pPr>
        <w:pStyle w:val="ConsPlusNormal"/>
        <w:jc w:val="right"/>
        <w:rPr>
          <w:rFonts w:ascii="PT Astra Serif" w:eastAsia="PT Astra Serif" w:hAnsi="PT Astra Serif" w:cs="PT Astra Serif"/>
          <w:sz w:val="24"/>
          <w:szCs w:val="24"/>
        </w:rPr>
      </w:pPr>
      <w:r w:rsidRPr="004F0C8E">
        <w:rPr>
          <w:rFonts w:ascii="PT Astra Serif" w:eastAsia="PT Astra Serif" w:hAnsi="PT Astra Serif" w:cs="PT Astra Serif"/>
          <w:sz w:val="24"/>
          <w:szCs w:val="24"/>
        </w:rPr>
        <w:lastRenderedPageBreak/>
        <w:t>Утвержден</w:t>
      </w:r>
    </w:p>
    <w:p w:rsidR="004F0C8E" w:rsidRPr="004F0C8E" w:rsidRDefault="004F0C8E" w:rsidP="004F0C8E">
      <w:pPr>
        <w:pStyle w:val="ConsPlusNormal"/>
        <w:jc w:val="right"/>
        <w:rPr>
          <w:rFonts w:ascii="PT Astra Serif" w:eastAsia="PT Astra Serif" w:hAnsi="PT Astra Serif" w:cs="PT Astra Serif"/>
          <w:sz w:val="24"/>
          <w:szCs w:val="24"/>
        </w:rPr>
      </w:pPr>
      <w:r w:rsidRPr="004F0C8E">
        <w:rPr>
          <w:rFonts w:ascii="PT Astra Serif" w:eastAsia="PT Astra Serif" w:hAnsi="PT Astra Serif" w:cs="PT Astra Serif"/>
          <w:sz w:val="24"/>
          <w:szCs w:val="24"/>
        </w:rPr>
        <w:t>постановлением администрации</w:t>
      </w:r>
    </w:p>
    <w:p w:rsidR="004F0C8E" w:rsidRPr="004F0C8E" w:rsidRDefault="004F0C8E" w:rsidP="004F0C8E">
      <w:pPr>
        <w:pStyle w:val="ConsPlusNormal"/>
        <w:jc w:val="right"/>
        <w:rPr>
          <w:rFonts w:ascii="PT Astra Serif" w:eastAsia="PT Astra Serif" w:hAnsi="PT Astra Serif" w:cs="PT Astra Serif"/>
          <w:sz w:val="24"/>
          <w:szCs w:val="24"/>
        </w:rPr>
      </w:pPr>
      <w:r w:rsidRPr="004F0C8E">
        <w:rPr>
          <w:rFonts w:ascii="PT Astra Serif" w:eastAsia="PT Astra Serif" w:hAnsi="PT Astra Serif" w:cs="PT Astra Serif"/>
          <w:sz w:val="24"/>
          <w:szCs w:val="24"/>
        </w:rPr>
        <w:t>муниципального образования</w:t>
      </w:r>
    </w:p>
    <w:p w:rsidR="004F0C8E" w:rsidRPr="004F0C8E" w:rsidRDefault="004F0C8E" w:rsidP="004F0C8E">
      <w:pPr>
        <w:pStyle w:val="ConsPlusNormal"/>
        <w:jc w:val="right"/>
        <w:rPr>
          <w:rFonts w:ascii="PT Astra Serif" w:eastAsia="PT Astra Serif" w:hAnsi="PT Astra Serif" w:cs="PT Astra Serif"/>
          <w:sz w:val="24"/>
          <w:szCs w:val="24"/>
        </w:rPr>
      </w:pPr>
      <w:r w:rsidRPr="004F0C8E">
        <w:rPr>
          <w:rFonts w:ascii="PT Astra Serif" w:eastAsia="PT Astra Serif" w:hAnsi="PT Astra Serif" w:cs="PT Astra Serif"/>
          <w:sz w:val="24"/>
          <w:szCs w:val="24"/>
        </w:rPr>
        <w:t>Щекинский район</w:t>
      </w:r>
    </w:p>
    <w:p w:rsidR="004F0C8E" w:rsidRPr="004F0C8E" w:rsidRDefault="004F0C8E" w:rsidP="004F0C8E">
      <w:pPr>
        <w:jc w:val="right"/>
        <w:rPr>
          <w:rFonts w:ascii="PT Astra Serif" w:eastAsia="PT Astra Serif" w:hAnsi="PT Astra Serif" w:cs="PT Astra Serif"/>
          <w:bCs/>
          <w:i/>
        </w:rPr>
      </w:pPr>
      <w:hyperlink r:id="rId11" w:history="1">
        <w:r w:rsidRPr="004F0C8E">
          <w:rPr>
            <w:rFonts w:ascii="PT Astra Serif" w:eastAsia="Calibri" w:hAnsi="PT Astra Serif" w:cs="Tahoma"/>
            <w:bCs/>
            <w:color w:val="0000CC"/>
            <w:u w:val="single"/>
            <w:shd w:val="clear" w:color="auto" w:fill="FFFFFF"/>
            <w:lang w:eastAsia="ru-RU"/>
          </w:rPr>
          <w:t>от 10.02.2023 № 2-150</w:t>
        </w:r>
      </w:hyperlink>
      <w:r w:rsidRPr="004F0C8E">
        <w:rPr>
          <w:rFonts w:ascii="PT Astra Serif" w:eastAsia="PT Astra Serif" w:hAnsi="PT Astra Serif" w:cs="PT Astra Serif"/>
          <w:bCs/>
          <w:i/>
        </w:rPr>
        <w:t xml:space="preserve"> </w:t>
      </w:r>
    </w:p>
    <w:p w:rsidR="004F0C8E" w:rsidRPr="004F0C8E" w:rsidRDefault="004F0C8E" w:rsidP="004F0C8E">
      <w:pPr>
        <w:jc w:val="right"/>
        <w:rPr>
          <w:rFonts w:ascii="PT Astra Serif" w:eastAsia="PT Astra Serif" w:hAnsi="PT Astra Serif" w:cs="PT Astra Serif"/>
          <w:bCs/>
          <w:i/>
        </w:rPr>
      </w:pPr>
      <w:proofErr w:type="gramStart"/>
      <w:r w:rsidRPr="004F0C8E">
        <w:rPr>
          <w:rFonts w:ascii="PT Astra Serif" w:eastAsia="PT Astra Serif" w:hAnsi="PT Astra Serif" w:cs="PT Astra Serif"/>
          <w:bCs/>
          <w:i/>
        </w:rPr>
        <w:t xml:space="preserve">(в редакции постановления </w:t>
      </w:r>
      <w:proofErr w:type="gramEnd"/>
    </w:p>
    <w:p w:rsidR="004F0C8E" w:rsidRPr="004F0C8E" w:rsidRDefault="004F0C8E" w:rsidP="004F0C8E">
      <w:pPr>
        <w:jc w:val="right"/>
        <w:rPr>
          <w:rFonts w:ascii="PT Astra Serif" w:eastAsia="PT Astra Serif" w:hAnsi="PT Astra Serif" w:cs="PT Astra Serif"/>
          <w:bCs/>
          <w:i/>
          <w:sz w:val="28"/>
          <w:szCs w:val="28"/>
        </w:rPr>
      </w:pPr>
      <w:hyperlink r:id="rId12" w:history="1">
        <w:r w:rsidRPr="004F0C8E">
          <w:rPr>
            <w:rFonts w:ascii="PT Astra Serif" w:hAnsi="PT Astra Serif" w:cs="Tahoma"/>
            <w:bCs/>
            <w:i/>
            <w:color w:val="0000CC"/>
            <w:u w:val="single"/>
            <w:shd w:val="clear" w:color="auto" w:fill="FFFFFF"/>
          </w:rPr>
          <w:t>от 17.05.2023 № 5-635</w:t>
        </w:r>
      </w:hyperlink>
      <w:r w:rsidRPr="004F0C8E">
        <w:rPr>
          <w:rFonts w:ascii="PT Astra Serif" w:eastAsia="PT Astra Serif" w:hAnsi="PT Astra Serif" w:cs="PT Astra Serif"/>
          <w:bCs/>
          <w:i/>
          <w:sz w:val="28"/>
          <w:szCs w:val="28"/>
        </w:rPr>
        <w:t xml:space="preserve">) </w:t>
      </w: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4F0C8E"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sz w:val="28"/>
          <w:szCs w:val="28"/>
        </w:rPr>
      </w:pPr>
      <w:r w:rsidRPr="008C3903">
        <w:rPr>
          <w:rFonts w:ascii="PT Astra Serif" w:hAnsi="PT Astra Serif"/>
          <w:b/>
          <w:sz w:val="28"/>
          <w:szCs w:val="28"/>
        </w:rPr>
        <w:t>Административный регламент</w:t>
      </w:r>
      <w:r>
        <w:rPr>
          <w:rFonts w:ascii="PT Astra Serif" w:hAnsi="PT Astra Serif"/>
          <w:b/>
          <w:sz w:val="28"/>
          <w:szCs w:val="28"/>
        </w:rPr>
        <w:t xml:space="preserve"> </w:t>
      </w:r>
      <w:r w:rsidR="00CD2A00" w:rsidRPr="008C3903">
        <w:rPr>
          <w:rFonts w:ascii="PT Astra Serif" w:hAnsi="PT Astra Serif"/>
          <w:b/>
          <w:sz w:val="28"/>
          <w:szCs w:val="28"/>
        </w:rPr>
        <w:t>предоставления муниципальной услуги</w:t>
      </w:r>
    </w:p>
    <w:p w:rsidR="00CD2A00" w:rsidRPr="008C3903" w:rsidRDefault="00CD2A00" w:rsidP="00CD2A00">
      <w:pPr>
        <w:jc w:val="center"/>
        <w:rPr>
          <w:rFonts w:ascii="PT Astra Serif" w:hAnsi="PT Astra Serif"/>
          <w:b/>
          <w:sz w:val="28"/>
          <w:szCs w:val="28"/>
        </w:rP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w:t>
      </w:r>
      <w:r>
        <w:rPr>
          <w:rFonts w:ascii="PT Astra Serif" w:eastAsia="PT Astra Serif" w:hAnsi="PT Astra Serif" w:cs="PT Astra Serif"/>
          <w:b/>
          <w:sz w:val="28"/>
          <w:szCs w:val="28"/>
        </w:rPr>
        <w:t xml:space="preserve"> </w:t>
      </w:r>
      <w:r>
        <w:rPr>
          <w:rFonts w:ascii="PT Astra Serif" w:hAnsi="PT Astra Serif"/>
          <w:b/>
          <w:color w:val="000000"/>
          <w:sz w:val="28"/>
          <w:szCs w:val="28"/>
        </w:rPr>
        <w:t>по планировке территории</w:t>
      </w:r>
      <w:r>
        <w:rPr>
          <w:rFonts w:ascii="PT Astra Serif" w:hAnsi="PT Astra Serif"/>
          <w:b/>
          <w:sz w:val="28"/>
          <w:szCs w:val="28"/>
        </w:rPr>
        <w:t>»</w:t>
      </w:r>
    </w:p>
    <w:p w:rsidR="00CD2A00" w:rsidRPr="008C3903" w:rsidRDefault="00CD2A00" w:rsidP="00CD2A00">
      <w:pPr>
        <w:jc w:val="center"/>
        <w:rPr>
          <w:rFonts w:ascii="PT Astra Serif" w:hAnsi="PT Astra Serif"/>
          <w:b/>
          <w:sz w:val="28"/>
          <w:szCs w:val="28"/>
        </w:rPr>
      </w:pPr>
    </w:p>
    <w:p w:rsidR="00F1119A" w:rsidRDefault="00F1119A" w:rsidP="00CD2A00">
      <w:pPr>
        <w:jc w:val="center"/>
        <w:rPr>
          <w:rFonts w:ascii="PT Astra Serif" w:hAnsi="PT Astra Serif"/>
          <w:b/>
          <w:sz w:val="28"/>
          <w:szCs w:val="28"/>
        </w:rPr>
      </w:pPr>
    </w:p>
    <w:p w:rsidR="00CD2A00" w:rsidRDefault="00CD2A00" w:rsidP="00CD2A00">
      <w:pPr>
        <w:pStyle w:val="ConsPlusNormal"/>
        <w:widowControl/>
        <w:numPr>
          <w:ilvl w:val="0"/>
          <w:numId w:val="2"/>
        </w:numPr>
        <w:suppressAutoHyphens/>
        <w:ind w:left="0" w:firstLine="0"/>
        <w:jc w:val="center"/>
        <w:outlineLvl w:val="1"/>
      </w:pPr>
      <w:r>
        <w:rPr>
          <w:rFonts w:ascii="PT Astra Serif" w:hAnsi="PT Astra Serif" w:cs="Times New Roman"/>
          <w:b/>
          <w:sz w:val="28"/>
          <w:szCs w:val="28"/>
        </w:rPr>
        <w:t>Общие положения</w:t>
      </w:r>
    </w:p>
    <w:p w:rsidR="00CD2A00" w:rsidRDefault="00CD2A00" w:rsidP="00CD2A00">
      <w:pPr>
        <w:pStyle w:val="ConsPlusNormal"/>
        <w:ind w:left="1429"/>
        <w:jc w:val="both"/>
        <w:outlineLvl w:val="1"/>
        <w:rPr>
          <w:rFonts w:ascii="PT Astra Serif" w:hAnsi="PT Astra Serif" w:cs="Times New Roman"/>
          <w:b/>
          <w:sz w:val="28"/>
          <w:szCs w:val="28"/>
        </w:rPr>
      </w:pPr>
    </w:p>
    <w:p w:rsidR="00CD2A00" w:rsidRDefault="00CD2A00" w:rsidP="00CD2A00">
      <w:pPr>
        <w:pStyle w:val="ConsPlusNormal"/>
        <w:jc w:val="center"/>
        <w:outlineLvl w:val="2"/>
      </w:pPr>
      <w:r>
        <w:rPr>
          <w:rFonts w:ascii="PT Astra Serif" w:hAnsi="PT Astra Serif" w:cs="Times New Roman"/>
          <w:b/>
          <w:sz w:val="28"/>
          <w:szCs w:val="28"/>
        </w:rPr>
        <w:t>Предмет регулирования административного регламента</w:t>
      </w:r>
    </w:p>
    <w:p w:rsidR="00CD2A00" w:rsidRDefault="00CD2A00" w:rsidP="00CD2A00">
      <w:pPr>
        <w:pStyle w:val="ConsPlusNormal"/>
        <w:ind w:firstLine="709"/>
        <w:jc w:val="center"/>
        <w:outlineLvl w:val="2"/>
        <w:rPr>
          <w:rFonts w:ascii="PT Astra Serif" w:hAnsi="PT Astra Serif" w:cs="Times New Roman"/>
          <w:b/>
          <w:sz w:val="28"/>
          <w:szCs w:val="28"/>
        </w:rPr>
      </w:pPr>
    </w:p>
    <w:p w:rsidR="00CD2A00" w:rsidRDefault="00CD2A00" w:rsidP="00CD2A00">
      <w:pPr>
        <w:pStyle w:val="a9"/>
        <w:spacing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Щекинского района (далее – администрация) при предоставлении муниципальной услуги.</w:t>
      </w:r>
    </w:p>
    <w:p w:rsidR="00CD2A00" w:rsidRDefault="00CD2A00" w:rsidP="00CD2A00">
      <w:pPr>
        <w:jc w:val="center"/>
        <w:rPr>
          <w:rFonts w:ascii="PT Astra Serif" w:hAnsi="PT Astra Serif"/>
          <w:b/>
          <w:sz w:val="28"/>
          <w:szCs w:val="28"/>
        </w:rPr>
      </w:pPr>
    </w:p>
    <w:p w:rsidR="00CD2A00" w:rsidRDefault="00CD2A00" w:rsidP="00CD2A00">
      <w:pPr>
        <w:jc w:val="center"/>
      </w:pPr>
      <w:r>
        <w:rPr>
          <w:rFonts w:ascii="PT Astra Serif" w:hAnsi="PT Astra Serif"/>
          <w:b/>
          <w:sz w:val="28"/>
          <w:szCs w:val="28"/>
        </w:rPr>
        <w:t>Круг заявителей</w:t>
      </w:r>
    </w:p>
    <w:p w:rsidR="00CD2A00" w:rsidRDefault="00CD2A00" w:rsidP="00CD2A00">
      <w:pPr>
        <w:ind w:firstLine="709"/>
        <w:jc w:val="center"/>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 xml:space="preserve">2. Заявителями муниципальной услуги являются физические лица, юридические лица (далее — заявитель). </w:t>
      </w:r>
      <w:r w:rsidRPr="00BD662A">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D2A00" w:rsidRDefault="00CD2A00" w:rsidP="00CD2A00">
      <w:pPr>
        <w:ind w:firstLine="709"/>
        <w:jc w:val="both"/>
        <w:rPr>
          <w:rFonts w:ascii="PT Astra Serif" w:hAnsi="PT Astra Serif"/>
          <w:sz w:val="28"/>
          <w:szCs w:val="28"/>
        </w:rPr>
      </w:pPr>
    </w:p>
    <w:p w:rsidR="00CD2A00" w:rsidRDefault="00CD2A00" w:rsidP="00CD2A00">
      <w:pPr>
        <w:pStyle w:val="ConsPlusNormal"/>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rsidR="00CD2A00" w:rsidRDefault="00CD2A00" w:rsidP="00CD2A00">
      <w:pPr>
        <w:pStyle w:val="ConsPlusNormal"/>
        <w:jc w:val="center"/>
        <w:outlineLvl w:val="2"/>
      </w:pPr>
      <w:r>
        <w:rPr>
          <w:rFonts w:ascii="PT Astra Serif" w:hAnsi="PT Astra Serif" w:cs="Times New Roman"/>
          <w:b/>
          <w:sz w:val="28"/>
          <w:szCs w:val="28"/>
        </w:rPr>
        <w:t>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ConsPlusNormal"/>
        <w:tabs>
          <w:tab w:val="left" w:pos="567"/>
        </w:tabs>
        <w:ind w:firstLine="709"/>
        <w:jc w:val="both"/>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r>
        <w:rPr>
          <w:rFonts w:ascii="PT Astra Serif" w:hAnsi="PT Astra Serif" w:cs="Times New Roman"/>
          <w:sz w:val="28"/>
          <w:szCs w:val="28"/>
        </w:rPr>
        <w:lastRenderedPageBreak/>
        <w:t>администрации (</w:t>
      </w:r>
      <w:r>
        <w:rPr>
          <w:rFonts w:ascii="PT Astra Serif" w:hAnsi="PT Astra Serif" w:cs="Times New Roman"/>
          <w:sz w:val="28"/>
          <w:szCs w:val="28"/>
          <w:lang w:val="en-US"/>
        </w:rPr>
        <w:t>https</w:t>
      </w:r>
      <w:r w:rsidRPr="00754E69">
        <w:rPr>
          <w:rFonts w:ascii="PT Astra Serif" w:hAnsi="PT Astra Serif" w:cs="Times New Roman"/>
          <w:sz w:val="28"/>
          <w:szCs w:val="28"/>
        </w:rPr>
        <w:t>://</w:t>
      </w:r>
      <w:proofErr w:type="spellStart"/>
      <w:r>
        <w:rPr>
          <w:rFonts w:ascii="PT Astra Serif" w:hAnsi="PT Astra Serif" w:cs="Times New Roman"/>
          <w:sz w:val="28"/>
          <w:szCs w:val="28"/>
          <w:lang w:val="en-US"/>
        </w:rPr>
        <w:t>schekino</w:t>
      </w:r>
      <w:proofErr w:type="spellEnd"/>
      <w:r w:rsidRPr="00754E69">
        <w:rPr>
          <w:rFonts w:ascii="PT Astra Serif" w:hAnsi="PT Astra Serif" w:cs="Times New Roman"/>
          <w:sz w:val="28"/>
          <w:szCs w:val="28"/>
        </w:rPr>
        <w:t>.</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D2A00" w:rsidRDefault="00CD2A00" w:rsidP="00CD2A00">
      <w:pPr>
        <w:pStyle w:val="ConsPlusNormal"/>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 </w:t>
      </w:r>
      <w:r w:rsidR="00CD2A00">
        <w:rPr>
          <w:rFonts w:ascii="PT Astra Serif" w:hAnsi="PT Astra Serif" w:cs="Times New Roman"/>
          <w:sz w:val="28"/>
          <w:szCs w:val="28"/>
        </w:rPr>
        <w:t>достоверность предоставляемой информации;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четкость в изложении информации;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3) </w:t>
      </w:r>
      <w:r w:rsidR="00CD2A00">
        <w:rPr>
          <w:rFonts w:ascii="PT Astra Serif" w:hAnsi="PT Astra Serif" w:cs="Times New Roman"/>
          <w:sz w:val="28"/>
          <w:szCs w:val="28"/>
        </w:rPr>
        <w:t>полнота информирования;</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4) </w:t>
      </w:r>
      <w:r w:rsidR="00CD2A00">
        <w:rPr>
          <w:rFonts w:ascii="PT Astra Serif" w:hAnsi="PT Astra Serif" w:cs="Times New Roman"/>
          <w:sz w:val="28"/>
          <w:szCs w:val="28"/>
        </w:rPr>
        <w:t>наглядность форм предоставляемой информации (при письменном информировании);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5) </w:t>
      </w:r>
      <w:r w:rsidR="00CD2A00">
        <w:rPr>
          <w:rFonts w:ascii="PT Astra Serif" w:hAnsi="PT Astra Serif" w:cs="Times New Roman"/>
          <w:sz w:val="28"/>
          <w:szCs w:val="28"/>
        </w:rPr>
        <w:t>удобство и доступность получения информации;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6) </w:t>
      </w:r>
      <w:r w:rsidR="00CD2A00">
        <w:rPr>
          <w:rFonts w:ascii="PT Astra Serif" w:hAnsi="PT Astra Serif" w:cs="Times New Roman"/>
          <w:sz w:val="28"/>
          <w:szCs w:val="28"/>
        </w:rPr>
        <w:t>оперативность предоставления информации.</w:t>
      </w:r>
    </w:p>
    <w:p w:rsidR="00CD2A00" w:rsidRDefault="00CD2A00" w:rsidP="00CD2A00">
      <w:pPr>
        <w:pStyle w:val="ConsPlusNormal"/>
        <w:tabs>
          <w:tab w:val="left" w:pos="567"/>
        </w:tabs>
        <w:ind w:firstLine="709"/>
        <w:jc w:val="both"/>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D2A00" w:rsidRDefault="00C03A0E" w:rsidP="00CD2A00">
      <w:pPr>
        <w:pStyle w:val="ConsPlusNormal"/>
        <w:tabs>
          <w:tab w:val="left" w:pos="567"/>
        </w:tabs>
        <w:ind w:firstLine="709"/>
        <w:jc w:val="both"/>
      </w:pPr>
      <w:r>
        <w:rPr>
          <w:rFonts w:ascii="PT Astra Serif" w:hAnsi="PT Astra Serif" w:cs="Times New Roman"/>
          <w:sz w:val="28"/>
          <w:szCs w:val="28"/>
        </w:rPr>
        <w:t>1) </w:t>
      </w:r>
      <w:r w:rsidR="00CD2A00">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круг заявителей;</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3) </w:t>
      </w:r>
      <w:r w:rsidR="00CD2A00">
        <w:rPr>
          <w:rFonts w:ascii="PT Astra Serif" w:hAnsi="PT Astra Serif" w:cs="Times New Roman"/>
          <w:sz w:val="28"/>
          <w:szCs w:val="28"/>
        </w:rPr>
        <w:t>срок предоставления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4) </w:t>
      </w:r>
      <w:r w:rsidR="00CD2A00">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5) </w:t>
      </w:r>
      <w:r w:rsidR="00CD2A00">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6) </w:t>
      </w:r>
      <w:r w:rsidR="00CD2A00">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7) </w:t>
      </w:r>
      <w:r w:rsidR="00CD2A00">
        <w:rPr>
          <w:rFonts w:ascii="PT Astra Serif" w:hAnsi="PT Astra Serif" w:cs="Times New Roman"/>
          <w:sz w:val="28"/>
          <w:szCs w:val="28"/>
        </w:rPr>
        <w:t>формы документов, используемые при предоставлении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8) </w:t>
      </w:r>
      <w:r w:rsidR="00CD2A00">
        <w:rPr>
          <w:rFonts w:ascii="PT Astra Serif" w:hAnsi="PT Astra Serif" w:cs="Times New Roman"/>
          <w:sz w:val="28"/>
          <w:szCs w:val="28"/>
        </w:rPr>
        <w:t>место нахождения и графики работы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9) </w:t>
      </w:r>
      <w:r w:rsidR="00CD2A00">
        <w:rPr>
          <w:rFonts w:ascii="PT Astra Serif" w:hAnsi="PT Astra Serif" w:cs="Times New Roman"/>
          <w:sz w:val="28"/>
          <w:szCs w:val="28"/>
        </w:rPr>
        <w:t>справочные телефоны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10) </w:t>
      </w:r>
      <w:r w:rsidR="00CD2A00">
        <w:rPr>
          <w:rFonts w:ascii="PT Astra Serif" w:hAnsi="PT Astra Serif" w:cs="Times New Roman"/>
          <w:sz w:val="28"/>
          <w:szCs w:val="28"/>
        </w:rPr>
        <w:t>электронные адреса ЕПГУ, РПГУ;</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11) </w:t>
      </w:r>
      <w:r w:rsidR="00CD2A00">
        <w:rPr>
          <w:rFonts w:ascii="PT Astra Serif" w:hAnsi="PT Astra Serif" w:cs="Times New Roman"/>
          <w:sz w:val="28"/>
          <w:szCs w:val="28"/>
        </w:rPr>
        <w:t>адреса официальных сайтов, а также электронной почты администрации и МФЦ.</w:t>
      </w:r>
    </w:p>
    <w:p w:rsidR="00CD2A00" w:rsidRDefault="00CD2A00" w:rsidP="00CD2A00">
      <w:pPr>
        <w:pStyle w:val="ConsPlusNormal"/>
        <w:tabs>
          <w:tab w:val="left" w:pos="567"/>
        </w:tabs>
        <w:ind w:firstLine="709"/>
        <w:jc w:val="both"/>
      </w:pPr>
      <w:r>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w:t>
      </w:r>
      <w:r>
        <w:rPr>
          <w:rFonts w:ascii="PT Astra Serif" w:hAnsi="PT Astra Serif" w:cs="Times New Roman"/>
          <w:sz w:val="28"/>
          <w:szCs w:val="28"/>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2A00" w:rsidRDefault="00CD2A00" w:rsidP="00CD2A00">
      <w:pPr>
        <w:pStyle w:val="ConsPlusNormal"/>
        <w:tabs>
          <w:tab w:val="left" w:pos="567"/>
        </w:tabs>
        <w:ind w:firstLine="709"/>
        <w:jc w:val="both"/>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A00" w:rsidRDefault="00CD2A00" w:rsidP="00CD2A00">
      <w:pPr>
        <w:pStyle w:val="ConsPlusNormal"/>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D2A00" w:rsidRDefault="00CD2A00" w:rsidP="00CD2A00">
      <w:pPr>
        <w:pStyle w:val="ConsPlusNormal"/>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D2A00" w:rsidRDefault="00CD2A00" w:rsidP="00CD2A00">
      <w:pPr>
        <w:pStyle w:val="ConsPlusNormal"/>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CD2A00" w:rsidRDefault="00CD2A00" w:rsidP="00CD2A00">
      <w:pPr>
        <w:pStyle w:val="ConsPlusNormal"/>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D2A00" w:rsidRDefault="00CD2A00" w:rsidP="00CD2A00">
      <w:pPr>
        <w:pStyle w:val="ConsPlusNormal"/>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D2A00" w:rsidRDefault="00CD2A00" w:rsidP="00CD2A00">
      <w:pPr>
        <w:pStyle w:val="ConsPlusNormal"/>
        <w:ind w:firstLine="709"/>
        <w:jc w:val="both"/>
        <w:outlineLvl w:val="2"/>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D2A00" w:rsidRDefault="00CD2A00" w:rsidP="00C03A0E">
      <w:pPr>
        <w:pStyle w:val="ConsPlusNormal"/>
        <w:numPr>
          <w:ilvl w:val="0"/>
          <w:numId w:val="4"/>
        </w:numPr>
        <w:jc w:val="both"/>
        <w:outlineLvl w:val="2"/>
      </w:pPr>
      <w:r>
        <w:rPr>
          <w:rFonts w:ascii="PT Astra Serif" w:hAnsi="PT Astra Serif" w:cs="Times New Roman"/>
          <w:sz w:val="28"/>
          <w:szCs w:val="28"/>
        </w:rPr>
        <w:t>для ответа требуется более продолжительное время;</w:t>
      </w:r>
    </w:p>
    <w:p w:rsidR="00CD2A00" w:rsidRDefault="00C03A0E" w:rsidP="00CD2A00">
      <w:pPr>
        <w:pStyle w:val="ConsPlusNormal"/>
        <w:ind w:firstLine="709"/>
        <w:jc w:val="both"/>
        <w:outlineLvl w:val="2"/>
      </w:pPr>
      <w:r>
        <w:rPr>
          <w:rFonts w:ascii="PT Astra Serif" w:hAnsi="PT Astra Serif" w:cs="Times New Roman"/>
          <w:sz w:val="28"/>
          <w:szCs w:val="28"/>
        </w:rPr>
        <w:t xml:space="preserve">2) </w:t>
      </w:r>
      <w:r w:rsidR="00CD2A00">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D2A00" w:rsidRDefault="00CD2A00" w:rsidP="00CD2A00">
      <w:pPr>
        <w:ind w:firstLine="709"/>
        <w:jc w:val="both"/>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D2A00" w:rsidRDefault="00CD2A00" w:rsidP="00CD2A00">
      <w:pPr>
        <w:pStyle w:val="ConsPlusNormal"/>
        <w:tabs>
          <w:tab w:val="left" w:pos="567"/>
        </w:tabs>
        <w:ind w:firstLine="709"/>
        <w:jc w:val="both"/>
      </w:pPr>
      <w:r>
        <w:rPr>
          <w:rFonts w:ascii="PT Astra Serif" w:hAnsi="PT Astra Serif" w:cs="Times New Roman"/>
          <w:sz w:val="28"/>
          <w:szCs w:val="28"/>
        </w:rPr>
        <w:t xml:space="preserve">Ответ на обращение заявителя о порядке предоставления </w:t>
      </w:r>
      <w:r>
        <w:rPr>
          <w:rFonts w:ascii="PT Astra Serif" w:hAnsi="PT Astra Serif" w:cs="Times New Roman"/>
          <w:sz w:val="28"/>
          <w:szCs w:val="28"/>
        </w:rPr>
        <w:lastRenderedPageBreak/>
        <w:t>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D2A00" w:rsidRDefault="00CD2A00" w:rsidP="00CD2A00">
      <w:pPr>
        <w:pStyle w:val="ConsPlusNormal"/>
        <w:tabs>
          <w:tab w:val="left" w:pos="567"/>
        </w:tabs>
        <w:ind w:firstLine="709"/>
        <w:jc w:val="both"/>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CD2A00" w:rsidRDefault="00CD2A00" w:rsidP="00CD2A00">
      <w:pPr>
        <w:pStyle w:val="ConsPlusNormal"/>
        <w:tabs>
          <w:tab w:val="left" w:pos="567"/>
        </w:tabs>
        <w:ind w:firstLine="709"/>
        <w:jc w:val="both"/>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D2A00" w:rsidRDefault="00CD2A00" w:rsidP="00CD2A00">
      <w:pPr>
        <w:pStyle w:val="ConsPlusNormal"/>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 </w:t>
      </w:r>
      <w:r w:rsidR="00CD2A00">
        <w:rPr>
          <w:rFonts w:ascii="PT Astra Serif" w:hAnsi="PT Astra Serif" w:cs="Times New Roman"/>
          <w:sz w:val="28"/>
          <w:szCs w:val="28"/>
        </w:rPr>
        <w:t>текст настоящего административного регламента;</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3) </w:t>
      </w:r>
      <w:r w:rsidR="00CD2A00">
        <w:rPr>
          <w:rFonts w:ascii="PT Astra Serif" w:hAnsi="PT Astra Serif" w:cs="Times New Roman"/>
          <w:sz w:val="28"/>
          <w:szCs w:val="28"/>
        </w:rPr>
        <w:t>формы документов, используемые при предоставлении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4) </w:t>
      </w:r>
      <w:r w:rsidR="00CD2A00">
        <w:rPr>
          <w:rFonts w:ascii="PT Astra Serif" w:hAnsi="PT Astra Serif" w:cs="Times New Roman"/>
          <w:sz w:val="28"/>
          <w:szCs w:val="28"/>
        </w:rPr>
        <w:t>порядок обжалования решений, действий или бездействия должностных лиц;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5) </w:t>
      </w:r>
      <w:r w:rsidR="00CD2A00">
        <w:rPr>
          <w:rFonts w:ascii="PT Astra Serif" w:hAnsi="PT Astra Serif" w:cs="Times New Roman"/>
          <w:sz w:val="28"/>
          <w:szCs w:val="28"/>
        </w:rPr>
        <w:t>место нахождения и графики работы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6) </w:t>
      </w:r>
      <w:r w:rsidR="00CD2A00">
        <w:rPr>
          <w:rFonts w:ascii="PT Astra Serif" w:hAnsi="PT Astra Serif" w:cs="Times New Roman"/>
          <w:sz w:val="28"/>
          <w:szCs w:val="28"/>
        </w:rPr>
        <w:t>справочные телефоны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7) </w:t>
      </w:r>
      <w:r w:rsidR="00CD2A00">
        <w:rPr>
          <w:rFonts w:ascii="PT Astra Serif" w:hAnsi="PT Astra Serif" w:cs="Times New Roman"/>
          <w:sz w:val="28"/>
          <w:szCs w:val="28"/>
        </w:rPr>
        <w:t>электронные адреса ЕПГУ, РПГУ;</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8) </w:t>
      </w:r>
      <w:r w:rsidR="00CD2A00">
        <w:rPr>
          <w:rFonts w:ascii="PT Astra Serif" w:hAnsi="PT Astra Serif" w:cs="Times New Roman"/>
          <w:sz w:val="28"/>
          <w:szCs w:val="28"/>
        </w:rPr>
        <w:t>адреса официальных сайтов, а также электронной почты администрации и МФЦ.</w:t>
      </w:r>
    </w:p>
    <w:p w:rsidR="00CD2A00" w:rsidRDefault="00CD2A00" w:rsidP="00CD2A00">
      <w:pPr>
        <w:pStyle w:val="ConsPlusNormal"/>
        <w:ind w:firstLine="709"/>
        <w:jc w:val="both"/>
        <w:outlineLvl w:val="1"/>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CD2A00" w:rsidRDefault="00CD2A00" w:rsidP="00CD2A00">
      <w:pPr>
        <w:pStyle w:val="ConsPlusNormal"/>
        <w:ind w:firstLine="709"/>
        <w:jc w:val="both"/>
        <w:outlineLvl w:val="1"/>
        <w:rPr>
          <w:rFonts w:ascii="PT Astra Serif" w:hAnsi="PT Astra Serif" w:cs="Times New Roman"/>
          <w:b/>
          <w:sz w:val="28"/>
          <w:szCs w:val="28"/>
        </w:rPr>
      </w:pPr>
    </w:p>
    <w:p w:rsidR="00CD2A00" w:rsidRDefault="00CD2A00" w:rsidP="00CD2A00">
      <w:pPr>
        <w:pStyle w:val="ConsPlusNormal"/>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CD2A00" w:rsidRDefault="00CD2A00" w:rsidP="00CD2A00">
      <w:pPr>
        <w:pStyle w:val="ConsPlusNormal"/>
        <w:ind w:firstLine="709"/>
        <w:jc w:val="both"/>
        <w:outlineLvl w:val="1"/>
        <w:rPr>
          <w:rFonts w:ascii="PT Astra Serif" w:hAnsi="PT Astra Serif" w:cs="Times New Roman"/>
          <w:b/>
          <w:sz w:val="28"/>
          <w:szCs w:val="28"/>
        </w:rPr>
      </w:pPr>
    </w:p>
    <w:p w:rsidR="00CD2A00" w:rsidRDefault="00CD2A00" w:rsidP="00CD2A00">
      <w:pPr>
        <w:pStyle w:val="ConsPlusNormal"/>
        <w:jc w:val="center"/>
        <w:outlineLvl w:val="2"/>
      </w:pPr>
      <w:r>
        <w:rPr>
          <w:rFonts w:ascii="PT Astra Serif" w:hAnsi="PT Astra Serif" w:cs="Times New Roman"/>
          <w:b/>
          <w:sz w:val="28"/>
          <w:szCs w:val="28"/>
        </w:rPr>
        <w:t>Наименование 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ind w:firstLine="709"/>
        <w:jc w:val="both"/>
      </w:pPr>
      <w:r>
        <w:rPr>
          <w:rFonts w:ascii="PT Astra Serif" w:hAnsi="PT Astra Serif"/>
          <w:sz w:val="28"/>
          <w:szCs w:val="28"/>
        </w:rPr>
        <w:t>11. Муниципальная услуга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w:t>
      </w:r>
    </w:p>
    <w:p w:rsidR="00CD2A00" w:rsidRDefault="00CD2A00" w:rsidP="00CD2A00">
      <w:pPr>
        <w:ind w:firstLine="709"/>
        <w:jc w:val="both"/>
        <w:rPr>
          <w:rFonts w:ascii="PT Astra Serif" w:hAnsi="PT Astra Serif"/>
          <w:sz w:val="28"/>
          <w:szCs w:val="28"/>
        </w:rPr>
      </w:pPr>
    </w:p>
    <w:p w:rsidR="00CD2A00" w:rsidRDefault="00CD2A00" w:rsidP="00CD2A00">
      <w:pPr>
        <w:pStyle w:val="ConsPlusNormal"/>
        <w:jc w:val="center"/>
        <w:outlineLvl w:val="2"/>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D2A00" w:rsidRDefault="00CD2A00" w:rsidP="00CD2A00">
      <w:pPr>
        <w:pStyle w:val="ConsPlusNormal"/>
        <w:jc w:val="both"/>
        <w:outlineLvl w:val="2"/>
        <w:rPr>
          <w:rFonts w:ascii="PT Astra Serif" w:hAnsi="PT Astra Serif" w:cs="Times New Roman"/>
          <w:b/>
          <w:sz w:val="28"/>
          <w:szCs w:val="28"/>
        </w:rPr>
      </w:pPr>
    </w:p>
    <w:p w:rsidR="00CD2A00" w:rsidRDefault="00CD2A00" w:rsidP="00CD2A00">
      <w:pPr>
        <w:ind w:firstLine="709"/>
        <w:jc w:val="both"/>
      </w:pPr>
      <w:r>
        <w:rPr>
          <w:rFonts w:ascii="PT Astra Serif" w:hAnsi="PT Astra Serif"/>
          <w:sz w:val="28"/>
          <w:szCs w:val="28"/>
        </w:rPr>
        <w:t>12. Муниципальная услуга предоставляется администрацией.</w:t>
      </w:r>
    </w:p>
    <w:p w:rsidR="00CD2A00" w:rsidRDefault="00CD2A00" w:rsidP="00CD2A00">
      <w:pPr>
        <w:ind w:firstLine="709"/>
        <w:jc w:val="both"/>
      </w:pPr>
      <w:r>
        <w:rPr>
          <w:rFonts w:ascii="PT Astra Serif" w:hAnsi="PT Astra Serif"/>
          <w:sz w:val="28"/>
          <w:szCs w:val="28"/>
        </w:rPr>
        <w:lastRenderedPageBreak/>
        <w:t>13. Структурное подразделение администрации, ответственное за непосредственное предоставление муниципальной услуги – Управление архитектуры, земельных и имущественных отношений.</w:t>
      </w:r>
    </w:p>
    <w:p w:rsidR="00CD2A00" w:rsidRDefault="00CD2A00" w:rsidP="00CD2A00">
      <w:pPr>
        <w:pStyle w:val="ConsPlusNormal"/>
        <w:jc w:val="center"/>
        <w:outlineLvl w:val="2"/>
        <w:rPr>
          <w:rFonts w:ascii="PT Astra Serif" w:hAnsi="PT Astra Serif" w:cs="Times New Roman"/>
          <w:b/>
          <w:sz w:val="28"/>
          <w:szCs w:val="28"/>
        </w:rPr>
      </w:pPr>
    </w:p>
    <w:p w:rsidR="00CD2A00" w:rsidRDefault="00CD2A00" w:rsidP="00CD2A00">
      <w:pPr>
        <w:pStyle w:val="ConsPlusNormal"/>
        <w:jc w:val="center"/>
        <w:outlineLvl w:val="2"/>
      </w:pPr>
      <w:r>
        <w:rPr>
          <w:rFonts w:ascii="PT Astra Serif" w:hAnsi="PT Astra Serif" w:cs="Times New Roman"/>
          <w:b/>
          <w:sz w:val="28"/>
          <w:szCs w:val="28"/>
        </w:rPr>
        <w:t>Результат предоставления муниципальной услуги</w:t>
      </w:r>
    </w:p>
    <w:p w:rsidR="00CD2A00" w:rsidRDefault="00CD2A00" w:rsidP="00CD2A00">
      <w:pPr>
        <w:pStyle w:val="ConsPlusNormal"/>
        <w:ind w:firstLine="709"/>
        <w:jc w:val="both"/>
        <w:outlineLvl w:val="2"/>
        <w:rPr>
          <w:rFonts w:ascii="PT Astra Serif" w:hAnsi="PT Astra Serif" w:cs="Times New Roman"/>
          <w:b/>
          <w:color w:val="FF0000"/>
          <w:sz w:val="28"/>
          <w:szCs w:val="28"/>
        </w:rPr>
      </w:pPr>
    </w:p>
    <w:p w:rsidR="00CD2A00" w:rsidRDefault="00CD2A00" w:rsidP="00CD2A00">
      <w:pPr>
        <w:pStyle w:val="-N"/>
        <w:tabs>
          <w:tab w:val="clear" w:pos="0"/>
        </w:tabs>
        <w:spacing w:line="240" w:lineRule="auto"/>
        <w:ind w:left="0"/>
      </w:pPr>
      <w:r>
        <w:rPr>
          <w:rFonts w:ascii="PT Astra Serif" w:hAnsi="PT Astra Serif"/>
        </w:rPr>
        <w:t>14. Результатом предоставления муниципальной услуги является:</w:t>
      </w:r>
    </w:p>
    <w:p w:rsidR="00CD2A00" w:rsidRDefault="00CD2A00" w:rsidP="00CD2A00">
      <w:pPr>
        <w:pStyle w:val="-N"/>
        <w:tabs>
          <w:tab w:val="clear" w:pos="0"/>
        </w:tabs>
        <w:spacing w:line="240" w:lineRule="auto"/>
        <w:ind w:left="0"/>
      </w:pPr>
      <w:r>
        <w:rPr>
          <w:rFonts w:ascii="PT Astra Serif" w:hAnsi="PT Astra Serif"/>
          <w:color w:val="000000"/>
        </w:rPr>
        <w:t>1) постановление администрации о подготовке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2) отказ в подготовке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3) постановление администрации об утверждении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4) отклонение документации по планировке территории и направлении ее на доработку.</w:t>
      </w:r>
    </w:p>
    <w:p w:rsidR="00CD2A00" w:rsidRDefault="00CD2A00" w:rsidP="00CD2A00">
      <w:pPr>
        <w:pStyle w:val="ConsPlusNormal"/>
        <w:jc w:val="center"/>
        <w:outlineLvl w:val="2"/>
      </w:pPr>
      <w:r>
        <w:rPr>
          <w:rFonts w:ascii="PT Astra Serif" w:hAnsi="PT Astra Serif" w:cs="Times New Roman"/>
          <w:b/>
          <w:sz w:val="28"/>
          <w:szCs w:val="28"/>
        </w:rPr>
        <w:t>Срок предоставления 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N"/>
        <w:tabs>
          <w:tab w:val="clear" w:pos="0"/>
        </w:tabs>
        <w:spacing w:line="240" w:lineRule="auto"/>
        <w:ind w:left="0"/>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не более </w:t>
      </w:r>
      <w:r>
        <w:rPr>
          <w:rFonts w:ascii="PT Astra Serif" w:hAnsi="PT Astra Serif" w:cs="Times New Roman"/>
          <w:color w:val="000000"/>
        </w:rPr>
        <w:t>десяти</w:t>
      </w:r>
      <w:r>
        <w:rPr>
          <w:rFonts w:ascii="PT Astra Serif" w:hAnsi="PT Astra Serif"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 xml:space="preserve">16. Срок </w:t>
      </w:r>
      <w:r>
        <w:rPr>
          <w:rFonts w:ascii="PT Astra Serif" w:hAnsi="PT Astra Serif"/>
          <w:color w:val="000000"/>
          <w:sz w:val="28"/>
          <w:szCs w:val="28"/>
          <w:lang w:eastAsia="en-US"/>
        </w:rPr>
        <w:t>предоставления муниципальной услуги</w:t>
      </w:r>
      <w:r>
        <w:rPr>
          <w:rFonts w:ascii="PT Astra Serif" w:hAnsi="PT Astra Serif"/>
          <w:sz w:val="28"/>
          <w:szCs w:val="28"/>
        </w:rPr>
        <w:t xml:space="preserve"> по заявлению об утверждении документации по планировке территории не более </w:t>
      </w:r>
      <w:r w:rsidR="00BD0085" w:rsidRPr="00BD0085">
        <w:rPr>
          <w:rFonts w:ascii="PT Astra Serif" w:hAnsi="PT Astra Serif"/>
          <w:color w:val="000000"/>
          <w:sz w:val="28"/>
          <w:szCs w:val="28"/>
        </w:rPr>
        <w:t>пятидесяти одного рабочего дня</w:t>
      </w:r>
      <w:r>
        <w:rPr>
          <w:rFonts w:ascii="PT Astra Serif" w:hAnsi="PT Astra Serif"/>
          <w:sz w:val="28"/>
          <w:szCs w:val="28"/>
        </w:rPr>
        <w:t xml:space="preserve"> со дня поступления в администрацию заявления и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 xml:space="preserve">16.1. </w:t>
      </w:r>
      <w:proofErr w:type="gramStart"/>
      <w:r w:rsidRPr="00B263DF">
        <w:rPr>
          <w:rFonts w:ascii="PT Astra Serif" w:hAnsi="PT Astra Serif"/>
          <w:sz w:val="28"/>
          <w:szCs w:val="28"/>
        </w:rPr>
        <w:t xml:space="preserve">Срок </w:t>
      </w:r>
      <w:r w:rsidRPr="00B263DF">
        <w:rPr>
          <w:rFonts w:ascii="PT Astra Serif" w:hAnsi="PT Astra Serif"/>
          <w:color w:val="000000"/>
          <w:sz w:val="28"/>
          <w:szCs w:val="28"/>
          <w:lang w:eastAsia="en-US"/>
        </w:rPr>
        <w:t>предоставления муниципальной услуги</w:t>
      </w:r>
      <w:r w:rsidRPr="00B263DF">
        <w:rPr>
          <w:rFonts w:ascii="PT Astra Serif" w:hAnsi="PT Astra Serif"/>
          <w:sz w:val="28"/>
          <w:szCs w:val="28"/>
        </w:rPr>
        <w:t xml:space="preserve"> по заявлению об утверждении документации по планировке территории не более </w:t>
      </w:r>
      <w:r w:rsidR="00BD0085" w:rsidRPr="00BD0085">
        <w:rPr>
          <w:rFonts w:ascii="PT Astra Serif" w:hAnsi="PT Astra Serif"/>
          <w:sz w:val="28"/>
          <w:szCs w:val="28"/>
        </w:rPr>
        <w:t>двенадцати</w:t>
      </w:r>
      <w:r w:rsidRPr="00B263DF">
        <w:rPr>
          <w:rFonts w:ascii="PT Astra Serif" w:hAnsi="PT Astra Serif"/>
          <w:color w:val="000000"/>
          <w:sz w:val="28"/>
          <w:szCs w:val="28"/>
        </w:rPr>
        <w:t xml:space="preserve"> рабочих </w:t>
      </w:r>
      <w:r w:rsidRPr="00B263DF">
        <w:rPr>
          <w:rFonts w:ascii="PT Astra Serif" w:hAnsi="PT Astra Serif"/>
          <w:sz w:val="28"/>
          <w:szCs w:val="28"/>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r>
        <w:rPr>
          <w:rFonts w:ascii="PT Astra Serif" w:hAnsi="PT Astra Serif"/>
          <w:sz w:val="26"/>
          <w:szCs w:val="26"/>
        </w:rPr>
        <w:t>.</w:t>
      </w:r>
      <w:proofErr w:type="gramEnd"/>
    </w:p>
    <w:p w:rsidR="00CD2A00" w:rsidRDefault="00CD2A00" w:rsidP="00CD2A00">
      <w:pPr>
        <w:ind w:firstLine="709"/>
        <w:jc w:val="both"/>
        <w:rPr>
          <w:rFonts w:ascii="PT Astra Serif" w:hAnsi="PT Astra Serif"/>
          <w:sz w:val="28"/>
          <w:szCs w:val="28"/>
          <w:shd w:val="clear" w:color="auto" w:fill="FFF5CE"/>
        </w:rPr>
      </w:pPr>
    </w:p>
    <w:p w:rsidR="00BD0085" w:rsidRPr="00BD0085" w:rsidRDefault="00BD0085" w:rsidP="00BD0085">
      <w:pPr>
        <w:spacing w:line="360" w:lineRule="exact"/>
        <w:jc w:val="center"/>
        <w:rPr>
          <w:rFonts w:ascii="PT Astra Serif" w:hAnsi="PT Astra Serif" w:cs="Arial"/>
          <w:b/>
          <w:sz w:val="28"/>
          <w:szCs w:val="28"/>
        </w:rPr>
      </w:pPr>
      <w:r w:rsidRPr="00BD0085">
        <w:rPr>
          <w:rFonts w:ascii="PT Astra Serif" w:hAnsi="PT Astra Serif" w:cs="Arial"/>
          <w:b/>
          <w:color w:val="000000"/>
          <w:sz w:val="28"/>
          <w:szCs w:val="28"/>
          <w:lang w:eastAsia="ru-RU"/>
        </w:rPr>
        <w:t>Правовые основания для предоставления</w:t>
      </w:r>
      <w:r w:rsidRPr="00BD0085">
        <w:rPr>
          <w:rFonts w:ascii="PT Astra Serif" w:hAnsi="PT Astra Serif" w:cs="Arial"/>
          <w:b/>
          <w:sz w:val="28"/>
          <w:szCs w:val="28"/>
        </w:rPr>
        <w:t xml:space="preserve"> муниципальной услуги</w:t>
      </w:r>
    </w:p>
    <w:p w:rsidR="00BD0085" w:rsidRPr="00BD0085" w:rsidRDefault="00BD0085" w:rsidP="00BD0085">
      <w:pPr>
        <w:jc w:val="center"/>
        <w:rPr>
          <w:rFonts w:ascii="PT Astra Serif" w:hAnsi="PT Astra Serif" w:cs="Arial"/>
          <w:sz w:val="22"/>
          <w:szCs w:val="22"/>
        </w:rPr>
      </w:pPr>
    </w:p>
    <w:p w:rsidR="00CD2A00" w:rsidRDefault="00BD0085" w:rsidP="00BD0085">
      <w:pPr>
        <w:pStyle w:val="ConsPlusNormal"/>
        <w:ind w:firstLine="709"/>
        <w:jc w:val="both"/>
        <w:outlineLvl w:val="2"/>
      </w:pPr>
      <w:r w:rsidRPr="00BD0085">
        <w:rPr>
          <w:rFonts w:ascii="PT Astra Serif" w:eastAsia="Times New Roman" w:hAnsi="PT Astra Serif" w:cs="Times New Roman"/>
          <w:color w:val="000000"/>
          <w:sz w:val="28"/>
          <w:szCs w:val="28"/>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CD2A00" w:rsidRDefault="00CD2A00" w:rsidP="00CD2A00">
      <w:pPr>
        <w:pStyle w:val="a7"/>
        <w:ind w:left="0" w:firstLine="709"/>
        <w:jc w:val="both"/>
        <w:rPr>
          <w:rFonts w:ascii="PT Astra Serif" w:hAnsi="PT Astra Serif"/>
          <w:color w:val="FF0000"/>
          <w:sz w:val="28"/>
          <w:szCs w:val="28"/>
        </w:rPr>
      </w:pPr>
    </w:p>
    <w:p w:rsidR="00CD2A00" w:rsidRDefault="00CD2A00" w:rsidP="00CD2A00">
      <w:pPr>
        <w:pStyle w:val="ConsPlusNormal"/>
        <w:jc w:val="center"/>
        <w:outlineLvl w:val="2"/>
      </w:pPr>
      <w:r>
        <w:rPr>
          <w:rFonts w:ascii="PT Astra Serif" w:hAnsi="PT Astra Serif" w:cs="Times New Roman"/>
          <w:b/>
          <w:sz w:val="28"/>
          <w:szCs w:val="28"/>
        </w:rPr>
        <w:t xml:space="preserve">Исчерпывающий перечень документов, необходимых в соответствии с </w:t>
      </w:r>
      <w:r>
        <w:rPr>
          <w:rFonts w:ascii="PT Astra Serif" w:hAnsi="PT Astra Serif" w:cs="Times New Roman"/>
          <w:b/>
          <w:sz w:val="28"/>
          <w:szCs w:val="28"/>
        </w:rPr>
        <w:lastRenderedPageBreak/>
        <w:t>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N"/>
        <w:tabs>
          <w:tab w:val="clear" w:pos="0"/>
        </w:tabs>
        <w:spacing w:line="240" w:lineRule="auto"/>
        <w:ind w:left="-57"/>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CD2A00" w:rsidRDefault="00CD2A00" w:rsidP="00C03A0E">
      <w:pPr>
        <w:pStyle w:val="ConsPlusNormal"/>
        <w:ind w:firstLine="652"/>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CD2A00" w:rsidRDefault="00CD2A00" w:rsidP="00C03A0E">
      <w:pPr>
        <w:pStyle w:val="ConsPlusNormal"/>
        <w:ind w:firstLine="652"/>
        <w:jc w:val="both"/>
      </w:pPr>
      <w:r>
        <w:rPr>
          <w:rFonts w:ascii="PT Astra Serif" w:hAnsi="PT Astra Serif"/>
          <w:sz w:val="28"/>
          <w:szCs w:val="28"/>
        </w:rPr>
        <w:t>2) документ, удостоверяющий личность заявителя или представителя заявителя;</w:t>
      </w:r>
    </w:p>
    <w:p w:rsidR="00CD2A00" w:rsidRDefault="00CD2A00" w:rsidP="00C03A0E">
      <w:pPr>
        <w:pStyle w:val="ConsPlusNormal"/>
        <w:ind w:firstLine="652"/>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CD2A00" w:rsidRDefault="00CD2A00" w:rsidP="00C03A0E">
      <w:pPr>
        <w:pStyle w:val="ConsPlusNormal"/>
        <w:ind w:firstLine="652"/>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CD2A00" w:rsidRDefault="00CD2A00" w:rsidP="00CD2A00">
      <w:pPr>
        <w:pStyle w:val="ConsPlusNormal"/>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CD2A00" w:rsidRDefault="00CD2A00" w:rsidP="00CD2A00">
      <w:pPr>
        <w:pStyle w:val="ConsPlusNormal"/>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CD2A00" w:rsidRDefault="00CD2A00" w:rsidP="00CD2A00">
      <w:pPr>
        <w:pStyle w:val="ConsPlusNormal"/>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CD2A00" w:rsidRDefault="00CD2A00" w:rsidP="00CD2A00">
      <w:pPr>
        <w:pStyle w:val="ConsPlusNormal"/>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CD2A00" w:rsidRDefault="00CD2A00" w:rsidP="00CD2A00">
      <w:pPr>
        <w:pStyle w:val="ConsPlusNormal"/>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CD2A00" w:rsidRDefault="00CD2A00" w:rsidP="00CD2A00">
      <w:pPr>
        <w:pStyle w:val="ConsPlusNormal"/>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3">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CD2A00" w:rsidRDefault="00CD2A00" w:rsidP="00CD2A00">
      <w:pPr>
        <w:pStyle w:val="ConsPlusNormal"/>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14">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CD2A00" w:rsidRDefault="00CD2A00" w:rsidP="00CD2A00">
      <w:pPr>
        <w:ind w:firstLine="709"/>
        <w:jc w:val="both"/>
        <w:rPr>
          <w:rFonts w:ascii="PT Astra Serif" w:hAnsi="PT Astra Serif"/>
          <w:sz w:val="28"/>
          <w:szCs w:val="28"/>
        </w:rPr>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1119A" w:rsidRDefault="00F1119A" w:rsidP="00CD2A00">
      <w:pPr>
        <w:ind w:firstLine="709"/>
        <w:jc w:val="both"/>
      </w:pPr>
    </w:p>
    <w:p w:rsidR="00CD2A00" w:rsidRDefault="00CD2A00" w:rsidP="00CD2A00">
      <w:pPr>
        <w:pStyle w:val="ConsPlusNormal"/>
        <w:jc w:val="center"/>
      </w:pPr>
      <w:r>
        <w:rPr>
          <w:rFonts w:ascii="PT Astra Serif" w:hAnsi="PT Astra Serif" w:cs="Times New Roman"/>
          <w:b/>
          <w:sz w:val="28"/>
          <w:szCs w:val="28"/>
        </w:rPr>
        <w:t>Исчерпывающий перечень документов, необходимых</w:t>
      </w:r>
    </w:p>
    <w:p w:rsidR="00CD2A00" w:rsidRDefault="00CD2A00" w:rsidP="00CD2A00">
      <w:pPr>
        <w:pStyle w:val="ConsPlusNormal"/>
        <w:jc w:val="center"/>
      </w:pPr>
      <w:r>
        <w:rPr>
          <w:rFonts w:ascii="PT Astra Serif" w:hAnsi="PT Astra Serif" w:cs="Times New Roman"/>
          <w:b/>
          <w:sz w:val="28"/>
          <w:szCs w:val="28"/>
        </w:rPr>
        <w:t xml:space="preserve">в соответствии с нормативными правовыми актами для предоставления </w:t>
      </w:r>
      <w:r>
        <w:rPr>
          <w:rFonts w:ascii="PT Astra Serif" w:hAnsi="PT Astra Serif" w:cs="Times New Roman"/>
          <w:b/>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2A00" w:rsidRDefault="00CD2A00" w:rsidP="00CD2A00">
      <w:pPr>
        <w:pStyle w:val="ConsPlusNormal"/>
        <w:jc w:val="center"/>
        <w:rPr>
          <w:rFonts w:ascii="PT Astra Serif" w:hAnsi="PT Astra Serif" w:cs="Times New Roman"/>
          <w:b/>
          <w:sz w:val="28"/>
          <w:szCs w:val="28"/>
        </w:rPr>
      </w:pPr>
    </w:p>
    <w:p w:rsidR="00CD2A00" w:rsidRDefault="00CD2A00" w:rsidP="00CD2A00">
      <w:pPr>
        <w:pStyle w:val="-N"/>
        <w:tabs>
          <w:tab w:val="clear" w:pos="0"/>
        </w:tabs>
        <w:spacing w:line="240" w:lineRule="auto"/>
        <w:ind w:left="0"/>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D2A00" w:rsidRDefault="00CD2A00" w:rsidP="00CD2A00">
      <w:pPr>
        <w:pStyle w:val="-N"/>
        <w:tabs>
          <w:tab w:val="clear" w:pos="0"/>
        </w:tabs>
        <w:spacing w:line="240" w:lineRule="auto"/>
        <w:ind w:left="0"/>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CD2A00" w:rsidRDefault="00CD2A00" w:rsidP="00CD2A00">
      <w:pPr>
        <w:pStyle w:val="-N"/>
        <w:tabs>
          <w:tab w:val="clear" w:pos="0"/>
        </w:tabs>
        <w:spacing w:line="240" w:lineRule="auto"/>
        <w:ind w:left="0"/>
      </w:pPr>
      <w:r>
        <w:rPr>
          <w:rFonts w:ascii="PT Astra Serif" w:hAnsi="PT Astra Serif"/>
        </w:rPr>
        <w:t>22. Запрещается требовать от заявителя:</w:t>
      </w:r>
    </w:p>
    <w:p w:rsidR="00CD2A00" w:rsidRDefault="00CD2A00" w:rsidP="00CD2A00">
      <w:pPr>
        <w:pStyle w:val="-N"/>
        <w:tabs>
          <w:tab w:val="clear" w:pos="0"/>
        </w:tabs>
        <w:spacing w:line="240" w:lineRule="auto"/>
        <w:ind w:left="0"/>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A00" w:rsidRDefault="00CD2A00" w:rsidP="00CD2A00">
      <w:pPr>
        <w:pStyle w:val="-N"/>
        <w:tabs>
          <w:tab w:val="clear" w:pos="0"/>
        </w:tabs>
        <w:spacing w:line="240" w:lineRule="auto"/>
        <w:ind w:left="0"/>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A00" w:rsidRDefault="00CD2A00" w:rsidP="00CD2A00">
      <w:pPr>
        <w:pStyle w:val="-N"/>
        <w:tabs>
          <w:tab w:val="clear" w:pos="0"/>
        </w:tabs>
        <w:spacing w:line="240" w:lineRule="auto"/>
        <w:ind w:left="0"/>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CD2A00" w:rsidRDefault="00CD2A00" w:rsidP="00CD2A00">
      <w:pPr>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D2A00" w:rsidRDefault="00CD2A00" w:rsidP="00CD2A00">
      <w:pPr>
        <w:ind w:firstLine="709"/>
        <w:jc w:val="both"/>
      </w:pPr>
      <w:r>
        <w:rPr>
          <w:rFonts w:ascii="PT Astra Serif" w:hAnsi="PT Astra Serif"/>
          <w:bCs/>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A00" w:rsidRDefault="00CD2A00" w:rsidP="00CD2A00">
      <w:pPr>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D2A00" w:rsidRDefault="00CD2A00" w:rsidP="00CD2A00">
      <w:pPr>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D2A00" w:rsidRDefault="00CD2A00" w:rsidP="00CD2A00">
      <w:pPr>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D2A00" w:rsidRDefault="00CD2A00" w:rsidP="00CD2A00">
      <w:pPr>
        <w:pStyle w:val="-N"/>
        <w:tabs>
          <w:tab w:val="clear" w:pos="0"/>
        </w:tabs>
        <w:spacing w:line="240" w:lineRule="auto"/>
        <w:ind w:left="0"/>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2A00" w:rsidRDefault="00CD2A00" w:rsidP="00CD2A00">
      <w:pPr>
        <w:pStyle w:val="a9"/>
        <w:spacing w:after="0"/>
        <w:jc w:val="center"/>
        <w:rPr>
          <w:rFonts w:ascii="PT Astra Serif" w:hAnsi="PT Astra Serif"/>
          <w:b/>
          <w:sz w:val="28"/>
          <w:szCs w:val="28"/>
        </w:rPr>
      </w:pPr>
    </w:p>
    <w:p w:rsidR="00CD2A00" w:rsidRDefault="00CD2A00" w:rsidP="00CD2A00">
      <w:pPr>
        <w:pStyle w:val="a9"/>
        <w:spacing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D2A00" w:rsidRDefault="00CD2A00" w:rsidP="00CD2A00">
      <w:pPr>
        <w:pStyle w:val="a9"/>
        <w:spacing w:after="0"/>
        <w:jc w:val="center"/>
        <w:rPr>
          <w:rFonts w:ascii="PT Astra Serif" w:hAnsi="PT Astra Serif"/>
          <w:b/>
          <w:sz w:val="28"/>
          <w:szCs w:val="28"/>
        </w:rPr>
      </w:pPr>
    </w:p>
    <w:p w:rsidR="00CD2A00" w:rsidRDefault="00CD2A00" w:rsidP="00CD2A00">
      <w:pPr>
        <w:pStyle w:val="a9"/>
        <w:spacing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CD2A00" w:rsidRDefault="00CD2A00" w:rsidP="00CD2A00">
      <w:pPr>
        <w:pStyle w:val="a9"/>
        <w:spacing w:after="0"/>
        <w:jc w:val="both"/>
      </w:pPr>
      <w:r>
        <w:rPr>
          <w:rFonts w:ascii="PT Astra Serif" w:hAnsi="PT Astra Serif"/>
          <w:sz w:val="28"/>
          <w:szCs w:val="28"/>
        </w:rPr>
        <w:tab/>
      </w:r>
    </w:p>
    <w:p w:rsidR="00CD2A00" w:rsidRDefault="00CD2A00" w:rsidP="00CD2A00">
      <w:pPr>
        <w:pStyle w:val="ConsPlusNormal"/>
        <w:jc w:val="cente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CD2A00" w:rsidRDefault="00CD2A00" w:rsidP="00CD2A00">
      <w:pPr>
        <w:pStyle w:val="ConsPlusNormal"/>
        <w:jc w:val="center"/>
      </w:pPr>
      <w:r>
        <w:rPr>
          <w:rFonts w:ascii="PT Astra Serif" w:hAnsi="PT Astra Serif" w:cs="Times New Roman"/>
          <w:b/>
          <w:sz w:val="28"/>
          <w:szCs w:val="28"/>
        </w:rPr>
        <w:t>в предоставлении муниципальной услуги</w:t>
      </w:r>
    </w:p>
    <w:p w:rsidR="00CD2A00" w:rsidRDefault="00CD2A00" w:rsidP="00CD2A00">
      <w:pPr>
        <w:pStyle w:val="ConsPlusNormal"/>
        <w:ind w:firstLine="709"/>
        <w:jc w:val="both"/>
        <w:rPr>
          <w:rFonts w:ascii="PT Astra Serif" w:hAnsi="PT Astra Serif" w:cs="Times New Roman"/>
          <w:b/>
          <w:sz w:val="28"/>
          <w:szCs w:val="28"/>
        </w:rPr>
      </w:pPr>
    </w:p>
    <w:p w:rsidR="00CD2A00" w:rsidRDefault="00CD2A00" w:rsidP="00CD2A00">
      <w:pPr>
        <w:pStyle w:val="-N"/>
        <w:tabs>
          <w:tab w:val="clear" w:pos="0"/>
        </w:tabs>
        <w:spacing w:line="240" w:lineRule="auto"/>
        <w:ind w:left="0"/>
      </w:pPr>
      <w:r>
        <w:rPr>
          <w:rFonts w:ascii="PT Astra Serif" w:hAnsi="PT Astra Serif"/>
        </w:rPr>
        <w:t>24. Основания для приостановления предоставления муниципальной услуги отсутствуют.</w:t>
      </w:r>
    </w:p>
    <w:p w:rsidR="00CD2A00" w:rsidRDefault="00CD2A00" w:rsidP="00CD2A00">
      <w:pPr>
        <w:pStyle w:val="-N"/>
        <w:tabs>
          <w:tab w:val="clear" w:pos="0"/>
        </w:tabs>
        <w:spacing w:line="240" w:lineRule="auto"/>
        <w:ind w:left="0"/>
      </w:pPr>
      <w:r>
        <w:rPr>
          <w:rFonts w:ascii="PT Astra Serif" w:hAnsi="PT Astra Serif"/>
        </w:rPr>
        <w:t xml:space="preserve">25.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 документации по планировке территории:</w:t>
      </w:r>
    </w:p>
    <w:p w:rsidR="00CD2A00" w:rsidRDefault="00CD2A00" w:rsidP="00CD2A00">
      <w:pPr>
        <w:pStyle w:val="ConsPlusNormal"/>
        <w:jc w:val="both"/>
      </w:pPr>
      <w:r>
        <w:rPr>
          <w:rFonts w:ascii="PT Astra Serif" w:hAnsi="PT Astra Serif"/>
          <w:sz w:val="28"/>
          <w:szCs w:val="28"/>
        </w:rPr>
        <w:lastRenderedPageBreak/>
        <w:t xml:space="preserve">1) планируемый к размещению объект капитального строительства не относится к объектам, указанным в </w:t>
      </w:r>
      <w:hyperlink r:id="rId16">
        <w:r>
          <w:rPr>
            <w:rFonts w:ascii="PT Astra Serif" w:hAnsi="PT Astra Serif"/>
            <w:sz w:val="28"/>
            <w:szCs w:val="28"/>
          </w:rPr>
          <w:t xml:space="preserve">части </w:t>
        </w:r>
      </w:hyperlink>
      <w:hyperlink r:id="rId17">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hyperlink r:id="rId18">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CD2A00" w:rsidRDefault="00CD2A00" w:rsidP="00CD2A00">
      <w:pPr>
        <w:pStyle w:val="ConsPlusNormal"/>
        <w:jc w:val="both"/>
      </w:pPr>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объектов местного значения поселения, городского округа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
    <w:p w:rsidR="00CD2A00" w:rsidRDefault="00CD2A00" w:rsidP="00CD2A00">
      <w:pPr>
        <w:pStyle w:val="ConsPlusNormal"/>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CD2A00" w:rsidRDefault="00CD2A00" w:rsidP="00CD2A00">
      <w:pPr>
        <w:pStyle w:val="ConsPlusNormal"/>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CD2A00" w:rsidRDefault="00CD2A00" w:rsidP="00CD2A00">
      <w:pPr>
        <w:pStyle w:val="-N"/>
        <w:tabs>
          <w:tab w:val="clear" w:pos="0"/>
        </w:tabs>
        <w:spacing w:line="240" w:lineRule="auto"/>
        <w:ind w:left="0"/>
      </w:pPr>
      <w:r>
        <w:rPr>
          <w:rFonts w:ascii="PT Astra Serif" w:hAnsi="PT Astra Serif"/>
          <w:color w:val="000000"/>
        </w:rPr>
        <w:t>26</w:t>
      </w:r>
      <w:r>
        <w:rPr>
          <w:rFonts w:ascii="PT Astra Serif" w:hAnsi="PT Astra Serif"/>
        </w:rPr>
        <w:t xml:space="preserve">.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9">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CD2A00" w:rsidRDefault="00CD2A00" w:rsidP="00CD2A00">
      <w:pPr>
        <w:pStyle w:val="-N"/>
        <w:tabs>
          <w:tab w:val="clear" w:pos="0"/>
        </w:tabs>
        <w:spacing w:line="240" w:lineRule="auto"/>
        <w:ind w:left="0"/>
      </w:pPr>
      <w:r>
        <w:rPr>
          <w:rFonts w:ascii="PT Astra Serif" w:hAnsi="PT Astra Serif"/>
        </w:rPr>
        <w:t xml:space="preserve">2) </w:t>
      </w:r>
      <w:r>
        <w:rPr>
          <w:rFonts w:ascii="PT Astra Serif" w:hAnsi="PT Astra Serif"/>
          <w:color w:val="000000"/>
        </w:rPr>
        <w:t xml:space="preserve">по результатам </w:t>
      </w:r>
      <w:r>
        <w:rPr>
          <w:rFonts w:ascii="PT Astra Serif" w:eastAsia="Times New Roman" w:hAnsi="PT Astra Serif" w:cs="Times New Roman"/>
          <w:color w:val="000000"/>
          <w:lang w:eastAsia="ru-RU"/>
        </w:rPr>
        <w:t xml:space="preserve">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CD2A00" w:rsidRDefault="00CD2A00" w:rsidP="00CD2A00">
      <w:pPr>
        <w:pStyle w:val="-N"/>
        <w:tabs>
          <w:tab w:val="clear" w:pos="0"/>
        </w:tabs>
        <w:spacing w:line="240" w:lineRule="auto"/>
        <w:ind w:left="0"/>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CD2A00" w:rsidRDefault="00CD2A00" w:rsidP="00CD2A00">
      <w:pPr>
        <w:jc w:val="center"/>
        <w:outlineLvl w:val="2"/>
        <w:rPr>
          <w:rFonts w:ascii="PT Astra Serif" w:hAnsi="PT Astra Serif"/>
          <w:b/>
          <w:bCs/>
          <w:sz w:val="28"/>
          <w:szCs w:val="28"/>
        </w:rPr>
      </w:pPr>
    </w:p>
    <w:p w:rsidR="00CD2A00" w:rsidRDefault="00CD2A00" w:rsidP="00CD2A00">
      <w:pPr>
        <w:jc w:val="center"/>
        <w:outlineLvl w:val="2"/>
      </w:pPr>
      <w:r>
        <w:rPr>
          <w:rFonts w:ascii="PT Astra Serif" w:hAnsi="PT Astra Serif"/>
          <w:b/>
          <w:bCs/>
          <w:sz w:val="28"/>
          <w:szCs w:val="28"/>
        </w:rPr>
        <w:t>Перечень услуг, которые являются необходимыми и</w:t>
      </w:r>
    </w:p>
    <w:p w:rsidR="00CD2A00" w:rsidRDefault="00CD2A00" w:rsidP="00CD2A00">
      <w:pPr>
        <w:jc w:val="center"/>
        <w:outlineLvl w:val="2"/>
      </w:pPr>
      <w:r>
        <w:rPr>
          <w:rFonts w:ascii="PT Astra Serif" w:hAnsi="PT Astra Serif"/>
          <w:b/>
          <w:bCs/>
          <w:sz w:val="28"/>
          <w:szCs w:val="28"/>
        </w:rPr>
        <w:t>обязательными для предоставления муниципальной услуги,</w:t>
      </w:r>
    </w:p>
    <w:p w:rsidR="00CD2A00" w:rsidRDefault="00CD2A00" w:rsidP="00CD2A00">
      <w:pPr>
        <w:jc w:val="center"/>
        <w:outlineLvl w:val="2"/>
      </w:pPr>
      <w:r>
        <w:rPr>
          <w:rFonts w:ascii="PT Astra Serif" w:hAnsi="PT Astra Serif"/>
          <w:b/>
          <w:bCs/>
          <w:sz w:val="28"/>
          <w:szCs w:val="28"/>
        </w:rPr>
        <w:t>в том числе сведения о документе (документах), выдаваемом</w:t>
      </w:r>
    </w:p>
    <w:p w:rsidR="00CD2A00" w:rsidRDefault="00CD2A00" w:rsidP="00CD2A00">
      <w:pPr>
        <w:jc w:val="center"/>
        <w:outlineLvl w:val="2"/>
      </w:pPr>
      <w:r>
        <w:rPr>
          <w:rFonts w:ascii="PT Astra Serif" w:hAnsi="PT Astra Serif"/>
          <w:b/>
          <w:bCs/>
          <w:sz w:val="28"/>
          <w:szCs w:val="28"/>
        </w:rPr>
        <w:t>(выдаваемых) организациями, участвующими в предоставлении</w:t>
      </w:r>
    </w:p>
    <w:p w:rsidR="00CD2A00" w:rsidRDefault="00CD2A00" w:rsidP="00CD2A00">
      <w:pPr>
        <w:jc w:val="center"/>
        <w:outlineLvl w:val="2"/>
      </w:pPr>
      <w:r>
        <w:rPr>
          <w:rFonts w:ascii="PT Astra Serif" w:hAnsi="PT Astra Serif"/>
          <w:b/>
          <w:bCs/>
          <w:sz w:val="28"/>
          <w:szCs w:val="28"/>
        </w:rPr>
        <w:t>муниципальной услуги</w:t>
      </w:r>
    </w:p>
    <w:p w:rsidR="00CD2A00" w:rsidRDefault="00CD2A00" w:rsidP="00CD2A00">
      <w:pPr>
        <w:ind w:firstLine="709"/>
        <w:outlineLvl w:val="2"/>
      </w:pPr>
      <w:r>
        <w:rPr>
          <w:rFonts w:ascii="PT Astra Serif" w:hAnsi="PT Astra Serif"/>
          <w:sz w:val="28"/>
          <w:szCs w:val="28"/>
        </w:rPr>
        <w:lastRenderedPageBreak/>
        <w:t xml:space="preserve">  </w:t>
      </w:r>
    </w:p>
    <w:p w:rsidR="00CD2A00" w:rsidRDefault="00CD2A00" w:rsidP="00CD2A00">
      <w:pPr>
        <w:ind w:firstLine="709"/>
        <w:jc w:val="both"/>
        <w:outlineLvl w:val="2"/>
      </w:pPr>
      <w:r>
        <w:rPr>
          <w:rFonts w:ascii="PT Astra Serif" w:hAnsi="PT Astra Serif"/>
          <w:sz w:val="28"/>
          <w:szCs w:val="28"/>
        </w:rPr>
        <w:t xml:space="preserve">27. Услуги, которые являются необходимыми и обязательными для предоставления муниципальной услуги, отсутствуют. </w:t>
      </w:r>
    </w:p>
    <w:p w:rsidR="00CD2A00" w:rsidRDefault="00CD2A00" w:rsidP="00CD2A00">
      <w:pPr>
        <w:pStyle w:val="ConsPlusNormal"/>
        <w:ind w:firstLine="709"/>
        <w:jc w:val="both"/>
        <w:outlineLvl w:val="2"/>
        <w:rPr>
          <w:rFonts w:ascii="PT Astra Serif" w:hAnsi="PT Astra Serif" w:cs="Times New Roman"/>
          <w:sz w:val="28"/>
          <w:szCs w:val="28"/>
        </w:rPr>
      </w:pPr>
    </w:p>
    <w:p w:rsidR="00CD2A00" w:rsidRDefault="00CD2A00" w:rsidP="00CD2A00">
      <w:pPr>
        <w:jc w:val="center"/>
        <w:outlineLvl w:val="0"/>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D2A00" w:rsidRDefault="00CD2A00" w:rsidP="00CD2A00">
      <w:pPr>
        <w:ind w:firstLine="709"/>
        <w:outlineLvl w:val="0"/>
        <w:rPr>
          <w:rFonts w:ascii="PT Astra Serif" w:hAnsi="PT Astra Serif"/>
          <w:b/>
          <w:sz w:val="28"/>
          <w:szCs w:val="28"/>
        </w:rPr>
      </w:pPr>
    </w:p>
    <w:p w:rsidR="00CD2A00" w:rsidRDefault="00CD2A00" w:rsidP="00CD2A00">
      <w:pPr>
        <w:ind w:firstLine="709"/>
        <w:outlineLvl w:val="2"/>
      </w:pPr>
      <w:r>
        <w:rPr>
          <w:rFonts w:ascii="PT Astra Serif" w:hAnsi="PT Astra Serif"/>
          <w:sz w:val="28"/>
          <w:szCs w:val="28"/>
        </w:rPr>
        <w:t>28. Плата за предоставление муниципальной услуги не взимается.</w:t>
      </w:r>
    </w:p>
    <w:p w:rsidR="00CD2A00" w:rsidRDefault="00CD2A00" w:rsidP="00CD2A00">
      <w:pPr>
        <w:ind w:firstLine="709"/>
        <w:outlineLvl w:val="2"/>
        <w:rPr>
          <w:rFonts w:ascii="PT Astra Serif" w:hAnsi="PT Astra Serif"/>
          <w:sz w:val="28"/>
          <w:szCs w:val="28"/>
        </w:rPr>
      </w:pPr>
    </w:p>
    <w:p w:rsidR="00CD2A00" w:rsidRDefault="00CD2A00" w:rsidP="00CD2A00">
      <w:pPr>
        <w:jc w:val="cente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2A00" w:rsidRDefault="00CD2A00" w:rsidP="00CD2A00">
      <w:pPr>
        <w:ind w:firstLine="709"/>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D2A00" w:rsidRDefault="00CD2A00" w:rsidP="00CD2A00">
      <w:pPr>
        <w:tabs>
          <w:tab w:val="left" w:pos="1260"/>
        </w:tabs>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CD2A00" w:rsidRDefault="00CD2A00" w:rsidP="00CD2A00">
      <w:pPr>
        <w:ind w:firstLine="709"/>
        <w:rPr>
          <w:rFonts w:ascii="PT Astra Serif" w:hAnsi="PT Astra Serif"/>
          <w:b/>
          <w:sz w:val="28"/>
          <w:szCs w:val="28"/>
        </w:rPr>
      </w:pPr>
    </w:p>
    <w:p w:rsidR="00CD2A00" w:rsidRDefault="00CD2A00" w:rsidP="00CD2A00">
      <w:pPr>
        <w:tabs>
          <w:tab w:val="left" w:pos="1260"/>
        </w:tabs>
        <w:ind w:firstLine="709"/>
        <w:jc w:val="both"/>
      </w:pPr>
      <w:r>
        <w:rPr>
          <w:rFonts w:ascii="PT Astra Serif" w:hAnsi="PT Astra Serif"/>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D2A00" w:rsidRDefault="00CD2A00" w:rsidP="00CD2A00">
      <w:pPr>
        <w:tabs>
          <w:tab w:val="left" w:pos="1260"/>
        </w:tabs>
        <w:ind w:firstLine="709"/>
        <w:jc w:val="both"/>
      </w:pPr>
      <w:r>
        <w:rPr>
          <w:rFonts w:ascii="PT Astra Serif" w:hAnsi="PT Astra Serif"/>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D2A00" w:rsidRDefault="00CD2A00" w:rsidP="00CD2A00">
      <w:pPr>
        <w:ind w:firstLine="709"/>
        <w:jc w:val="center"/>
        <w:rPr>
          <w:rFonts w:ascii="PT Astra Serif" w:hAnsi="PT Astra Serif"/>
          <w:b/>
          <w:color w:val="FF0000"/>
          <w:sz w:val="28"/>
          <w:szCs w:val="28"/>
        </w:rPr>
      </w:pPr>
    </w:p>
    <w:p w:rsidR="00CD2A00" w:rsidRDefault="00CD2A00" w:rsidP="00CD2A00">
      <w:pPr>
        <w:jc w:val="cente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D2A00" w:rsidRDefault="00CD2A00" w:rsidP="00CD2A00">
      <w:pPr>
        <w:ind w:firstLine="709"/>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D2A00" w:rsidRDefault="00CD2A00" w:rsidP="00CD2A00">
      <w:pPr>
        <w:ind w:firstLine="709"/>
        <w:jc w:val="both"/>
      </w:pPr>
      <w:r>
        <w:rPr>
          <w:rFonts w:ascii="PT Astra Serif" w:hAnsi="PT Astra Serif"/>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D2A00" w:rsidRDefault="00CD2A00" w:rsidP="00CD2A00">
      <w:pPr>
        <w:ind w:firstLine="709"/>
        <w:jc w:val="both"/>
      </w:pPr>
      <w:r>
        <w:rPr>
          <w:rFonts w:ascii="PT Astra Serif" w:hAnsi="PT Astra Serif"/>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D2A00" w:rsidRDefault="00CD2A00" w:rsidP="00CD2A00">
      <w:pPr>
        <w:ind w:firstLine="709"/>
        <w:jc w:val="both"/>
      </w:pPr>
      <w:r>
        <w:rPr>
          <w:rFonts w:ascii="PT Astra Serif" w:hAnsi="PT Astra Serif"/>
          <w:sz w:val="28"/>
          <w:szCs w:val="28"/>
        </w:rPr>
        <w:t>34. Для людей с ограниченными возможностями должны быть предусмотрены:</w:t>
      </w:r>
    </w:p>
    <w:p w:rsidR="00CD2A00" w:rsidRDefault="00C03A0E" w:rsidP="00CD2A00">
      <w:pPr>
        <w:ind w:firstLine="709"/>
        <w:jc w:val="both"/>
      </w:pPr>
      <w:r>
        <w:rPr>
          <w:rFonts w:ascii="PT Astra Serif" w:hAnsi="PT Astra Serif"/>
          <w:sz w:val="28"/>
          <w:szCs w:val="28"/>
        </w:rPr>
        <w:t xml:space="preserve">1) </w:t>
      </w:r>
      <w:r w:rsidR="00CD2A00">
        <w:rPr>
          <w:rFonts w:ascii="PT Astra Serif" w:hAnsi="PT Astra Serif"/>
          <w:sz w:val="28"/>
          <w:szCs w:val="28"/>
        </w:rPr>
        <w:t>возможность беспрепятственного входа в помещения и выхода из них;</w:t>
      </w:r>
    </w:p>
    <w:p w:rsidR="00CD2A00" w:rsidRDefault="00C03A0E" w:rsidP="00CD2A00">
      <w:pPr>
        <w:ind w:firstLine="709"/>
        <w:jc w:val="both"/>
      </w:pPr>
      <w:r>
        <w:rPr>
          <w:rFonts w:ascii="PT Astra Serif" w:hAnsi="PT Astra Serif"/>
          <w:sz w:val="28"/>
          <w:szCs w:val="28"/>
        </w:rPr>
        <w:t xml:space="preserve">2) </w:t>
      </w:r>
      <w:r w:rsidR="00CD2A00">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CD2A00" w:rsidRDefault="00C03A0E" w:rsidP="00CD2A00">
      <w:pPr>
        <w:ind w:firstLine="709"/>
        <w:jc w:val="both"/>
      </w:pPr>
      <w:r>
        <w:rPr>
          <w:rFonts w:ascii="PT Astra Serif" w:hAnsi="PT Astra Serif"/>
          <w:sz w:val="28"/>
          <w:szCs w:val="28"/>
        </w:rPr>
        <w:t xml:space="preserve">3) </w:t>
      </w:r>
      <w:r w:rsidR="00CD2A00">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CD2A00" w:rsidRDefault="00C03A0E" w:rsidP="00CD2A00">
      <w:pPr>
        <w:ind w:firstLine="709"/>
        <w:jc w:val="both"/>
      </w:pPr>
      <w:r>
        <w:rPr>
          <w:rFonts w:ascii="PT Astra Serif" w:hAnsi="PT Astra Serif"/>
          <w:sz w:val="28"/>
          <w:szCs w:val="28"/>
        </w:rPr>
        <w:t xml:space="preserve">4) </w:t>
      </w:r>
      <w:r w:rsidR="00CD2A00">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D2A00" w:rsidRDefault="00C03A0E" w:rsidP="00CD2A00">
      <w:pPr>
        <w:ind w:firstLine="709"/>
        <w:jc w:val="both"/>
      </w:pPr>
      <w:r>
        <w:rPr>
          <w:rFonts w:ascii="PT Astra Serif" w:hAnsi="PT Astra Serif"/>
          <w:sz w:val="28"/>
          <w:szCs w:val="28"/>
        </w:rPr>
        <w:t xml:space="preserve">5) </w:t>
      </w:r>
      <w:r w:rsidR="00CD2A00">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CD2A00">
        <w:rPr>
          <w:rFonts w:ascii="PT Astra Serif" w:hAnsi="PT Astra Serif"/>
          <w:sz w:val="28"/>
          <w:szCs w:val="28"/>
        </w:rPr>
        <w:t>ассистивных</w:t>
      </w:r>
      <w:proofErr w:type="spellEnd"/>
      <w:r w:rsidR="00CD2A00">
        <w:rPr>
          <w:rFonts w:ascii="PT Astra Serif" w:hAnsi="PT Astra Serif"/>
          <w:sz w:val="28"/>
          <w:szCs w:val="28"/>
        </w:rPr>
        <w:t xml:space="preserve"> и вспомогательных технологий, а также сменного кресла-коляски;</w:t>
      </w:r>
    </w:p>
    <w:p w:rsidR="00CD2A00" w:rsidRDefault="00C03A0E" w:rsidP="00CD2A00">
      <w:pPr>
        <w:ind w:firstLine="709"/>
        <w:jc w:val="both"/>
      </w:pPr>
      <w:r>
        <w:rPr>
          <w:rFonts w:ascii="PT Astra Serif" w:hAnsi="PT Astra Serif"/>
          <w:sz w:val="28"/>
          <w:szCs w:val="28"/>
        </w:rPr>
        <w:t xml:space="preserve">6) </w:t>
      </w:r>
      <w:r w:rsidR="00CD2A00">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CD2A00" w:rsidRDefault="00C03A0E" w:rsidP="00CD2A00">
      <w:pPr>
        <w:ind w:firstLine="709"/>
        <w:jc w:val="both"/>
      </w:pPr>
      <w:r>
        <w:rPr>
          <w:rFonts w:ascii="PT Astra Serif" w:hAnsi="PT Astra Serif"/>
          <w:sz w:val="28"/>
          <w:szCs w:val="28"/>
        </w:rPr>
        <w:t xml:space="preserve">7) </w:t>
      </w:r>
      <w:r w:rsidR="00CD2A00">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2A00" w:rsidRDefault="00C03A0E" w:rsidP="00CD2A00">
      <w:pPr>
        <w:ind w:firstLine="709"/>
        <w:jc w:val="both"/>
      </w:pPr>
      <w:r>
        <w:rPr>
          <w:rFonts w:ascii="PT Astra Serif" w:hAnsi="PT Astra Serif"/>
          <w:sz w:val="28"/>
          <w:szCs w:val="28"/>
        </w:rPr>
        <w:t xml:space="preserve">8) </w:t>
      </w:r>
      <w:r w:rsidR="00CD2A00">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D2A00" w:rsidRDefault="00CD2A00" w:rsidP="00CD2A00">
      <w:pPr>
        <w:pStyle w:val="ConsPlusNormal"/>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D2A00" w:rsidRDefault="00CD2A00" w:rsidP="00CD2A00">
      <w:pPr>
        <w:pStyle w:val="ConsPlusNormal"/>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D2A00" w:rsidRDefault="00CD2A00" w:rsidP="00CD2A00">
      <w:pPr>
        <w:pStyle w:val="ConsPlusNormal"/>
        <w:ind w:firstLine="709"/>
        <w:jc w:val="both"/>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D2A00" w:rsidRDefault="00CD2A00" w:rsidP="00CD2A00">
      <w:pPr>
        <w:pStyle w:val="ConsPlusNormal"/>
        <w:ind w:firstLine="709"/>
        <w:jc w:val="both"/>
      </w:pPr>
      <w:r>
        <w:rPr>
          <w:rFonts w:ascii="PT Astra Serif" w:hAnsi="PT Astra Serif" w:cs="Times New Roman"/>
          <w:sz w:val="28"/>
          <w:szCs w:val="28"/>
        </w:rPr>
        <w:t xml:space="preserve">36. В местах предоставления муниципальной услуги предусматривается оборудование мест общественного пользования </w:t>
      </w:r>
      <w:r>
        <w:rPr>
          <w:rFonts w:ascii="PT Astra Serif" w:hAnsi="PT Astra Serif" w:cs="Times New Roman"/>
          <w:sz w:val="28"/>
          <w:szCs w:val="28"/>
        </w:rPr>
        <w:lastRenderedPageBreak/>
        <w:t>(туалетов).</w:t>
      </w:r>
    </w:p>
    <w:p w:rsidR="00CD2A00" w:rsidRDefault="00CD2A00" w:rsidP="00CD2A00">
      <w:pPr>
        <w:pStyle w:val="ConsPlusNormal"/>
        <w:ind w:firstLine="709"/>
        <w:jc w:val="both"/>
      </w:pPr>
      <w:r>
        <w:rPr>
          <w:rFonts w:ascii="PT Astra Serif" w:hAnsi="PT Astra Serif"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D2A00" w:rsidRDefault="00CD2A00" w:rsidP="00CD2A00">
      <w:pPr>
        <w:pStyle w:val="ConsPlusNormal"/>
        <w:ind w:firstLine="709"/>
        <w:jc w:val="both"/>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D2A00" w:rsidRDefault="00CD2A00" w:rsidP="00CD2A00">
      <w:pPr>
        <w:pStyle w:val="ConsPlusNormal"/>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CD2A00" w:rsidRDefault="00554CB9" w:rsidP="00CD2A00">
      <w:pPr>
        <w:pStyle w:val="ConsPlusNormal"/>
        <w:ind w:firstLine="709"/>
        <w:jc w:val="both"/>
      </w:pPr>
      <w:r>
        <w:rPr>
          <w:rFonts w:ascii="PT Astra Serif" w:hAnsi="PT Astra Serif" w:cs="Times New Roman"/>
          <w:sz w:val="28"/>
          <w:szCs w:val="28"/>
        </w:rPr>
        <w:t>1)</w:t>
      </w:r>
      <w:r w:rsidR="00CD2A00">
        <w:rPr>
          <w:rFonts w:ascii="PT Astra Serif" w:hAnsi="PT Astra Serif" w:cs="Times New Roman"/>
          <w:sz w:val="28"/>
          <w:szCs w:val="28"/>
        </w:rPr>
        <w:t xml:space="preserve"> номера кабинета;</w:t>
      </w:r>
    </w:p>
    <w:p w:rsidR="00CD2A00" w:rsidRDefault="00554CB9" w:rsidP="00CD2A00">
      <w:pPr>
        <w:pStyle w:val="ConsPlusNormal"/>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фамилии, имени, отчества и должности сотрудника, осуществляющего предоставление муниципальной услуги;</w:t>
      </w:r>
    </w:p>
    <w:p w:rsidR="00CD2A00" w:rsidRDefault="00C03A0E" w:rsidP="00CD2A00">
      <w:pPr>
        <w:tabs>
          <w:tab w:val="left" w:pos="993"/>
        </w:tabs>
        <w:ind w:firstLine="709"/>
        <w:contextualSpacing/>
        <w:jc w:val="both"/>
      </w:pPr>
      <w:r>
        <w:rPr>
          <w:rFonts w:ascii="PT Astra Serif" w:hAnsi="PT Astra Serif"/>
          <w:sz w:val="28"/>
          <w:szCs w:val="28"/>
        </w:rPr>
        <w:t xml:space="preserve">3) </w:t>
      </w:r>
      <w:r w:rsidR="00CD2A00">
        <w:rPr>
          <w:rFonts w:ascii="PT Astra Serif" w:hAnsi="PT Astra Serif"/>
          <w:sz w:val="28"/>
          <w:szCs w:val="28"/>
        </w:rPr>
        <w:t>времени перерыва на обед, технического перерыва.</w:t>
      </w:r>
    </w:p>
    <w:p w:rsidR="00CD2A00" w:rsidRDefault="00CD2A00" w:rsidP="00CD2A00">
      <w:pPr>
        <w:pStyle w:val="ConsPlusNormal"/>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D2A00" w:rsidRDefault="00CD2A00" w:rsidP="00CD2A00">
      <w:pPr>
        <w:pStyle w:val="ConsPlusNormal"/>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D2A00" w:rsidRDefault="00CD2A00" w:rsidP="00CD2A00">
      <w:pPr>
        <w:ind w:firstLine="709"/>
        <w:jc w:val="both"/>
        <w:outlineLvl w:val="1"/>
      </w:pPr>
      <w:r>
        <w:rPr>
          <w:rFonts w:ascii="PT Astra Serif" w:hAnsi="PT Astra Serif"/>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D2A00" w:rsidRDefault="00CD2A00" w:rsidP="00CD2A00">
      <w:pPr>
        <w:ind w:firstLine="709"/>
        <w:jc w:val="both"/>
        <w:rPr>
          <w:rFonts w:ascii="PT Astra Serif" w:hAnsi="PT Astra Serif"/>
          <w:color w:val="FF0000"/>
          <w:sz w:val="28"/>
          <w:szCs w:val="28"/>
        </w:rPr>
      </w:pPr>
    </w:p>
    <w:p w:rsidR="00CD2A00" w:rsidRDefault="00CD2A00" w:rsidP="00CD2A00">
      <w:pPr>
        <w:jc w:val="center"/>
      </w:pPr>
      <w:r>
        <w:rPr>
          <w:rFonts w:ascii="PT Astra Serif" w:hAnsi="PT Astra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w:t>
      </w:r>
      <w:r>
        <w:rPr>
          <w:rFonts w:ascii="PT Astra Serif" w:hAnsi="PT Astra Serif"/>
          <w:b/>
          <w:sz w:val="28"/>
          <w:szCs w:val="28"/>
        </w:rPr>
        <w:lastRenderedPageBreak/>
        <w:t>предоставления государственных и муниципальных услуг (в том числе в полном объеме)</w:t>
      </w:r>
    </w:p>
    <w:p w:rsidR="00CD2A00" w:rsidRDefault="00CD2A00" w:rsidP="00CD2A00">
      <w:pPr>
        <w:pStyle w:val="ConsPlusNormal"/>
        <w:ind w:firstLine="709"/>
        <w:outlineLvl w:val="2"/>
        <w:rPr>
          <w:rFonts w:ascii="PT Astra Serif" w:hAnsi="PT Astra Serif" w:cs="Times New Roman"/>
          <w:b/>
          <w:sz w:val="28"/>
          <w:szCs w:val="28"/>
        </w:rPr>
      </w:pP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w:t>
      </w:r>
      <w:r>
        <w:rPr>
          <w:rFonts w:ascii="PT Astra Serif" w:hAnsi="PT Astra Serif"/>
          <w:color w:val="000000"/>
          <w:sz w:val="28"/>
          <w:szCs w:val="28"/>
        </w:rPr>
        <w:t>2</w:t>
      </w:r>
      <w:r>
        <w:rPr>
          <w:rFonts w:ascii="PT Astra Serif" w:hAnsi="PT Astra Serif"/>
          <w:sz w:val="28"/>
          <w:szCs w:val="28"/>
        </w:rPr>
        <w:t>. Показателями доступности и качества муниципальной услуги являются:</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1) качество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ПД = КП / (КП + КН) x 100, где</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КН - количество жалоб на неисполнение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2) доступность и своевременность предоставления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ПК = К1 / (К1 + К2 + К3) x 100, где</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D2A00" w:rsidRDefault="00CD2A00" w:rsidP="00CD2A00">
      <w:pPr>
        <w:ind w:firstLine="709"/>
        <w:jc w:val="both"/>
        <w:rPr>
          <w:rFonts w:ascii="PT Astra Serif" w:hAnsi="PT Astra Serif"/>
          <w:color w:val="FF0000"/>
          <w:sz w:val="28"/>
          <w:szCs w:val="28"/>
        </w:rPr>
      </w:pPr>
    </w:p>
    <w:p w:rsidR="00CD2A00" w:rsidRDefault="00CD2A00" w:rsidP="00CD2A00">
      <w:pPr>
        <w:jc w:val="center"/>
      </w:pPr>
      <w:r>
        <w:rPr>
          <w:rFonts w:ascii="PT Astra Serif" w:hAnsi="PT Astra Serif"/>
          <w:b/>
          <w:sz w:val="28"/>
          <w:szCs w:val="28"/>
        </w:rPr>
        <w:t>Иные требования, в том числе учитывающие особенности</w:t>
      </w:r>
    </w:p>
    <w:p w:rsidR="00CD2A00" w:rsidRDefault="00CD2A00" w:rsidP="00CD2A00">
      <w:pPr>
        <w:jc w:val="center"/>
      </w:pPr>
      <w:r>
        <w:rPr>
          <w:rFonts w:ascii="PT Astra Serif" w:hAnsi="PT Astra Serif"/>
          <w:b/>
          <w:sz w:val="28"/>
          <w:szCs w:val="28"/>
        </w:rPr>
        <w:t>предоставления муниципальной услуги по экстерриториальному</w:t>
      </w:r>
    </w:p>
    <w:p w:rsidR="00CD2A00" w:rsidRDefault="00CD2A00" w:rsidP="00CD2A00">
      <w:pPr>
        <w:jc w:val="cente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D2A00" w:rsidRDefault="00CD2A00" w:rsidP="00CD2A00">
      <w:pPr>
        <w:ind w:firstLine="709"/>
        <w:jc w:val="center"/>
        <w:rPr>
          <w:rFonts w:ascii="PT Astra Serif" w:hAnsi="PT Astra Serif"/>
          <w:b/>
          <w:sz w:val="28"/>
          <w:szCs w:val="28"/>
        </w:rPr>
      </w:pPr>
    </w:p>
    <w:p w:rsidR="00CD2A00" w:rsidRDefault="00CD2A00" w:rsidP="00CD2A00">
      <w:pPr>
        <w:tabs>
          <w:tab w:val="left" w:pos="567"/>
        </w:tabs>
        <w:ind w:firstLine="709"/>
        <w:jc w:val="both"/>
      </w:pPr>
      <w:r>
        <w:rPr>
          <w:rFonts w:ascii="PT Astra Serif" w:hAnsi="PT Astra Serif"/>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0" w:name="sub_41"/>
      <w:bookmarkEnd w:id="0"/>
    </w:p>
    <w:p w:rsidR="00CD2A00" w:rsidRDefault="00CD2A00" w:rsidP="00CD2A00">
      <w:pPr>
        <w:ind w:firstLine="709"/>
        <w:jc w:val="both"/>
      </w:pPr>
      <w:r>
        <w:rPr>
          <w:rFonts w:ascii="PT Astra Serif" w:hAnsi="PT Astra Serif"/>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 xml:space="preserve">постановления Правительства Российской Федерации </w:t>
      </w:r>
      <w:r>
        <w:rPr>
          <w:rFonts w:ascii="PT Astra Serif" w:hAnsi="PT Astra Serif"/>
          <w:sz w:val="28"/>
          <w:szCs w:val="28"/>
        </w:rPr>
        <w:lastRenderedPageBreak/>
        <w:t>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bCs/>
          <w:iCs/>
          <w:sz w:val="28"/>
          <w:szCs w:val="28"/>
          <w:lang w:eastAsia="en-US"/>
        </w:rPr>
        <w:t>.</w:t>
      </w:r>
    </w:p>
    <w:p w:rsidR="00CD2A00" w:rsidRDefault="00CD2A00" w:rsidP="00CD2A00">
      <w:pPr>
        <w:widowControl w:val="0"/>
        <w:ind w:firstLine="709"/>
        <w:jc w:val="both"/>
      </w:pPr>
      <w:r>
        <w:rPr>
          <w:rFonts w:ascii="PT Astra Serif" w:hAnsi="PT Astra Serif"/>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2A00" w:rsidRDefault="00CD2A00" w:rsidP="00CD2A00">
      <w:pPr>
        <w:widowControl w:val="0"/>
        <w:ind w:firstLine="709"/>
        <w:jc w:val="both"/>
      </w:pPr>
      <w:r>
        <w:rPr>
          <w:rFonts w:ascii="PT Astra Serif" w:hAnsi="PT Astra Serif"/>
          <w:sz w:val="28"/>
          <w:szCs w:val="28"/>
        </w:rPr>
        <w:t>48. Заявителям обеспечивается возможность получения на ЕПГУ, РПГУ информации о ходе предоставления муниципальной услуги.</w:t>
      </w:r>
    </w:p>
    <w:p w:rsidR="00CD2A00" w:rsidRDefault="00CD2A00" w:rsidP="00CD2A00">
      <w:pPr>
        <w:widowControl w:val="0"/>
        <w:ind w:firstLine="709"/>
        <w:jc w:val="both"/>
      </w:pPr>
      <w:r>
        <w:rPr>
          <w:rFonts w:ascii="PT Astra Serif" w:hAnsi="PT Astra Serif"/>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D2A00" w:rsidRDefault="00CD2A00" w:rsidP="00CD2A00">
      <w:pPr>
        <w:tabs>
          <w:tab w:val="left" w:pos="567"/>
          <w:tab w:val="left" w:pos="993"/>
        </w:tabs>
        <w:ind w:firstLine="709"/>
        <w:jc w:val="both"/>
        <w:rPr>
          <w:rFonts w:ascii="PT Astra Serif" w:hAnsi="PT Astra Serif"/>
          <w:sz w:val="28"/>
          <w:szCs w:val="28"/>
        </w:rPr>
      </w:pPr>
    </w:p>
    <w:p w:rsidR="00CD2A00" w:rsidRDefault="00CD2A00" w:rsidP="00CD2A00">
      <w:pPr>
        <w:pStyle w:val="ConsPlusNormal"/>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CD2A00" w:rsidRDefault="00CD2A00" w:rsidP="00CD2A00">
      <w:pPr>
        <w:pStyle w:val="ConsPlusNormal"/>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2A00" w:rsidRDefault="00CD2A00" w:rsidP="00CD2A00">
      <w:pPr>
        <w:pStyle w:val="ConsPlusNormal"/>
        <w:ind w:firstLine="709"/>
        <w:outlineLvl w:val="1"/>
        <w:rPr>
          <w:rFonts w:ascii="PT Astra Serif" w:hAnsi="PT Astra Serif" w:cs="Times New Roman"/>
          <w:b/>
          <w:sz w:val="28"/>
          <w:szCs w:val="28"/>
        </w:rPr>
      </w:pPr>
    </w:p>
    <w:p w:rsidR="00CD2A00" w:rsidRDefault="00CD2A00" w:rsidP="00CD2A00">
      <w:pPr>
        <w:jc w:val="center"/>
      </w:pPr>
      <w:r>
        <w:rPr>
          <w:rFonts w:ascii="PT Astra Serif" w:hAnsi="PT Astra Serif"/>
          <w:b/>
          <w:sz w:val="28"/>
          <w:szCs w:val="28"/>
        </w:rPr>
        <w:t>Перечень административных процедур</w:t>
      </w:r>
    </w:p>
    <w:p w:rsidR="00CD2A00" w:rsidRDefault="00CD2A00" w:rsidP="00CD2A00">
      <w:pPr>
        <w:ind w:firstLine="709"/>
        <w:jc w:val="center"/>
        <w:rPr>
          <w:rFonts w:ascii="PT Astra Serif" w:hAnsi="PT Astra Serif"/>
          <w:b/>
          <w:sz w:val="28"/>
          <w:szCs w:val="28"/>
        </w:rPr>
      </w:pPr>
    </w:p>
    <w:p w:rsidR="00CD2A00" w:rsidRDefault="00CD2A00" w:rsidP="00CD2A00">
      <w:pPr>
        <w:pStyle w:val="ConsPlusNormal"/>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CD2A00" w:rsidRDefault="00CD2A00" w:rsidP="00CD2A00">
      <w:pPr>
        <w:pStyle w:val="ConsPlusNormal"/>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CD2A00" w:rsidRDefault="00CD2A00" w:rsidP="00CD2A00">
      <w:pPr>
        <w:ind w:firstLine="709"/>
        <w:jc w:val="both"/>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3) выдача (направление) заявителю документов по результатам предоставления муниципальной услуги.</w:t>
      </w:r>
    </w:p>
    <w:p w:rsidR="00CD2A00" w:rsidRDefault="00CD2A00" w:rsidP="00CD2A00">
      <w:pPr>
        <w:ind w:firstLine="709"/>
        <w:jc w:val="both"/>
        <w:rPr>
          <w:rFonts w:ascii="PT Astra Serif" w:hAnsi="PT Astra Serif"/>
          <w:sz w:val="28"/>
          <w:szCs w:val="28"/>
        </w:rPr>
      </w:pPr>
    </w:p>
    <w:p w:rsidR="00CD2A00" w:rsidRDefault="00CD2A00" w:rsidP="00CD2A00">
      <w:pPr>
        <w:pStyle w:val="ConsPlusNormal"/>
        <w:jc w:val="center"/>
        <w:outlineLvl w:val="2"/>
      </w:pPr>
      <w:r>
        <w:rPr>
          <w:rFonts w:ascii="PT Astra Serif" w:hAnsi="PT Astra Serif" w:cs="Times New Roman"/>
          <w:b/>
          <w:sz w:val="28"/>
          <w:szCs w:val="28"/>
        </w:rPr>
        <w:t>Прием и регистрация заявления и документов, необходимых</w:t>
      </w:r>
    </w:p>
    <w:p w:rsidR="00CD2A00" w:rsidRDefault="00CD2A00" w:rsidP="00CD2A00">
      <w:pPr>
        <w:pStyle w:val="ConsPlusNormal"/>
        <w:jc w:val="center"/>
        <w:outlineLvl w:val="2"/>
      </w:pPr>
      <w:r>
        <w:rPr>
          <w:rFonts w:ascii="PT Astra Serif" w:hAnsi="PT Astra Serif" w:cs="Times New Roman"/>
          <w:b/>
          <w:sz w:val="28"/>
          <w:szCs w:val="28"/>
        </w:rPr>
        <w:t>для предоставления муниципальной услуги</w:t>
      </w:r>
    </w:p>
    <w:p w:rsidR="00CD2A00" w:rsidRDefault="00CD2A00" w:rsidP="00CD2A00">
      <w:pPr>
        <w:pStyle w:val="ConsPlusNormal"/>
        <w:ind w:firstLine="709"/>
        <w:jc w:val="center"/>
        <w:outlineLvl w:val="2"/>
        <w:rPr>
          <w:rFonts w:ascii="PT Astra Serif" w:hAnsi="PT Astra Serif" w:cs="Times New Roman"/>
          <w:b/>
          <w:bCs/>
          <w:sz w:val="28"/>
          <w:szCs w:val="28"/>
        </w:rPr>
      </w:pP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w:t>
      </w:r>
      <w:r>
        <w:rPr>
          <w:rFonts w:ascii="PT Astra Serif" w:hAnsi="PT Astra Serif" w:cs="Times New Roman"/>
          <w:sz w:val="28"/>
          <w:szCs w:val="28"/>
        </w:rPr>
        <w:t xml:space="preserve"> </w:t>
      </w:r>
      <w:r>
        <w:rPr>
          <w:rFonts w:ascii="PT Astra Serif" w:hAnsi="PT Astra Serif" w:cs="Times New Roman"/>
          <w:color w:val="000000"/>
          <w:sz w:val="28"/>
          <w:szCs w:val="28"/>
        </w:rPr>
        <w:t>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 xml:space="preserve">53. Результатом административной процедуры является прием и регистрация заявления и документов, необходимых для предоставления </w:t>
      </w:r>
      <w:r>
        <w:rPr>
          <w:rFonts w:ascii="PT Astra Serif" w:hAnsi="PT Astra Serif" w:cs="Times New Roman"/>
          <w:sz w:val="28"/>
          <w:szCs w:val="28"/>
        </w:rPr>
        <w:lastRenderedPageBreak/>
        <w:t>муниципальной услуги.</w:t>
      </w: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D2A00" w:rsidRDefault="00CD2A00" w:rsidP="00CD2A00">
      <w:pPr>
        <w:pStyle w:val="ConsPlusNormal"/>
        <w:tabs>
          <w:tab w:val="left" w:pos="5387"/>
        </w:tabs>
        <w:ind w:firstLine="709"/>
        <w:jc w:val="both"/>
        <w:outlineLvl w:val="2"/>
        <w:rPr>
          <w:rFonts w:ascii="PT Astra Serif" w:hAnsi="PT Astra Serif" w:cs="Times New Roman"/>
          <w:sz w:val="28"/>
          <w:szCs w:val="28"/>
        </w:rPr>
      </w:pPr>
    </w:p>
    <w:p w:rsidR="00CD2A00" w:rsidRDefault="00CD2A00" w:rsidP="00CD2A00">
      <w:pPr>
        <w:pStyle w:val="ConsPlusNormal"/>
        <w:jc w:val="center"/>
      </w:pPr>
      <w:r>
        <w:rPr>
          <w:rFonts w:ascii="PT Astra Serif" w:hAnsi="PT Astra Serif" w:cs="Times New Roman"/>
          <w:b/>
          <w:sz w:val="28"/>
          <w:szCs w:val="28"/>
        </w:rPr>
        <w:t xml:space="preserve">Рассмотрение заявления и документов, необходимых для предоставления муниципальной услуги </w:t>
      </w:r>
    </w:p>
    <w:p w:rsidR="00CD2A00" w:rsidRDefault="00CD2A00" w:rsidP="00CD2A00">
      <w:pPr>
        <w:pStyle w:val="ConsPlusNormal"/>
        <w:ind w:firstLine="709"/>
        <w:jc w:val="both"/>
        <w:rPr>
          <w:rFonts w:ascii="PT Astra Serif" w:hAnsi="PT Astra Serif" w:cs="Times New Roman"/>
          <w:sz w:val="28"/>
          <w:szCs w:val="28"/>
        </w:rPr>
      </w:pPr>
    </w:p>
    <w:p w:rsidR="00CD2A00" w:rsidRDefault="00CD2A00" w:rsidP="00CD2A00">
      <w:pPr>
        <w:pStyle w:val="ConsPlusNormal"/>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D2A00" w:rsidRDefault="00CD2A00" w:rsidP="00CD2A00">
      <w:pPr>
        <w:pStyle w:val="ConsPlusNormal"/>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D2A00" w:rsidRDefault="00CD2A00" w:rsidP="00CD2A00">
      <w:pPr>
        <w:pStyle w:val="ConsPlusNormal"/>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r>
        <w:rPr>
          <w:rFonts w:ascii="PT Astra Serif" w:hAnsi="PT Astra Serif" w:cs="Times New Roman"/>
          <w:sz w:val="28"/>
          <w:szCs w:val="28"/>
        </w:rPr>
        <w:t xml:space="preserve"> </w:t>
      </w:r>
    </w:p>
    <w:p w:rsidR="00CD2A00" w:rsidRDefault="00CD2A00" w:rsidP="00C03A0E">
      <w:pPr>
        <w:pStyle w:val="ConsPlusNormal"/>
        <w:ind w:firstLine="708"/>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w:t>
      </w:r>
      <w:r>
        <w:rPr>
          <w:rFonts w:ascii="PT Astra Serif" w:hAnsi="PT Astra Serif" w:cs="Times New Roman"/>
          <w:sz w:val="28"/>
          <w:szCs w:val="28"/>
        </w:rPr>
        <w:t xml:space="preserve"> </w:t>
      </w:r>
      <w:r>
        <w:rPr>
          <w:rFonts w:ascii="PT Astra Serif" w:hAnsi="PT Astra Serif" w:cs="Times New Roman"/>
          <w:color w:val="000000"/>
          <w:sz w:val="28"/>
          <w:szCs w:val="28"/>
        </w:rPr>
        <w:t>подготавливает</w:t>
      </w:r>
      <w:r>
        <w:rPr>
          <w:rFonts w:ascii="PT Astra Serif" w:hAnsi="PT Astra Serif" w:cs="Times New Roman"/>
          <w:sz w:val="28"/>
          <w:szCs w:val="28"/>
        </w:rPr>
        <w:t xml:space="preserve"> проект мотивированного отказа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CD2A00" w:rsidRDefault="00CD2A00" w:rsidP="00C03A0E">
      <w:pPr>
        <w:pStyle w:val="ConsPlusNormal"/>
        <w:ind w:firstLine="708"/>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документов, поступивших от заявителя,</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CD2A00" w:rsidRDefault="00CD2A00" w:rsidP="00C03A0E">
      <w:pPr>
        <w:pStyle w:val="ConsPlusNormal"/>
        <w:ind w:firstLine="708"/>
        <w:jc w:val="both"/>
      </w:pPr>
      <w:r>
        <w:rPr>
          <w:rFonts w:ascii="PT Astra Serif" w:hAnsi="PT Astra Serif" w:cs="Times New Roman"/>
          <w:sz w:val="28"/>
          <w:szCs w:val="28"/>
        </w:rPr>
        <w:lastRenderedPageBreak/>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s="Times New Roman"/>
          <w:color w:val="000000"/>
          <w:sz w:val="28"/>
          <w:szCs w:val="28"/>
        </w:rPr>
        <w:t xml:space="preserve">постановление администрации </w:t>
      </w:r>
      <w:r>
        <w:rPr>
          <w:rFonts w:ascii="PT Astra Serif" w:hAnsi="PT Astra Serif" w:cs="Times New Roman"/>
          <w:sz w:val="28"/>
          <w:szCs w:val="28"/>
        </w:rPr>
        <w:t>о подготовке документации по планировке территории, подписанн</w:t>
      </w:r>
      <w:r>
        <w:rPr>
          <w:rFonts w:ascii="PT Astra Serif" w:hAnsi="PT Astra Serif" w:cs="Times New Roman"/>
          <w:color w:val="000000"/>
          <w:sz w:val="28"/>
          <w:szCs w:val="28"/>
        </w:rPr>
        <w:t>ое</w:t>
      </w:r>
      <w:r>
        <w:rPr>
          <w:rFonts w:ascii="PT Astra Serif" w:hAnsi="PT Astra Serif" w:cs="Times New Roman"/>
          <w:sz w:val="28"/>
          <w:szCs w:val="28"/>
        </w:rPr>
        <w:t xml:space="preserve"> главой администрации, или отказ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подписанн</w:t>
      </w:r>
      <w:r>
        <w:rPr>
          <w:rFonts w:ascii="PT Astra Serif" w:hAnsi="PT Astra Serif" w:cs="Times New Roman"/>
          <w:color w:val="000000"/>
          <w:sz w:val="28"/>
          <w:szCs w:val="28"/>
        </w:rPr>
        <w:t>ый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CD2A00" w:rsidRDefault="00CD2A00" w:rsidP="00CD2A00">
      <w:pPr>
        <w:pStyle w:val="ConsPlusNormal"/>
        <w:ind w:firstLine="709"/>
        <w:jc w:val="both"/>
      </w:pPr>
      <w:r>
        <w:rPr>
          <w:rFonts w:ascii="PT Astra Serif" w:hAnsi="PT Astra Serif" w:cs="Times New Roman"/>
          <w:color w:val="000000"/>
          <w:sz w:val="28"/>
          <w:szCs w:val="28"/>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D2A00" w:rsidRDefault="00CD2A00" w:rsidP="00CD2A00">
      <w:pPr>
        <w:pStyle w:val="ConsPlusNormal"/>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 </w:t>
      </w:r>
      <w:r w:rsidR="00BD0085">
        <w:rPr>
          <w:rFonts w:ascii="PT Astra Serif" w:hAnsi="PT Astra Serif" w:cs="Times New Roman"/>
          <w:color w:val="000000"/>
          <w:sz w:val="28"/>
          <w:szCs w:val="28"/>
        </w:rPr>
        <w:t>пя</w:t>
      </w:r>
      <w:r>
        <w:rPr>
          <w:rFonts w:ascii="PT Astra Serif" w:hAnsi="PT Astra Serif" w:cs="Times New Roman"/>
          <w:color w:val="000000"/>
          <w:sz w:val="28"/>
          <w:szCs w:val="28"/>
        </w:rPr>
        <w:t>ти 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w:t>
      </w:r>
    </w:p>
    <w:p w:rsidR="00CD2A00" w:rsidRDefault="00CD2A00" w:rsidP="00BD0085">
      <w:pPr>
        <w:pStyle w:val="ConsPlusNormal"/>
        <w:ind w:firstLine="709"/>
        <w:jc w:val="both"/>
      </w:pPr>
      <w:r>
        <w:rPr>
          <w:rFonts w:ascii="PT Astra Serif" w:hAnsi="PT Astra Serif" w:cs="Times New Roman"/>
          <w:sz w:val="28"/>
          <w:szCs w:val="28"/>
        </w:rPr>
        <w:t xml:space="preserve">57.2. </w:t>
      </w:r>
      <w:proofErr w:type="gramStart"/>
      <w:r>
        <w:rPr>
          <w:rFonts w:ascii="PT Astra Serif" w:hAnsi="PT Astra Serif" w:cs="Times New Roman"/>
          <w:sz w:val="28"/>
          <w:szCs w:val="28"/>
        </w:rPr>
        <w:t>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 xml:space="preserve">в течение </w:t>
      </w:r>
      <w:r w:rsidR="00BD0085" w:rsidRPr="00BD0085">
        <w:rPr>
          <w:rFonts w:ascii="PT Astra Serif" w:eastAsia="Times New Roman" w:hAnsi="PT Astra Serif" w:cs="Times New Roman"/>
          <w:color w:val="000000"/>
          <w:sz w:val="28"/>
          <w:szCs w:val="28"/>
          <w:lang w:eastAsia="en-US"/>
        </w:rPr>
        <w:t>одного рабочего дня</w:t>
      </w:r>
      <w:r>
        <w:rPr>
          <w:rFonts w:ascii="PT Astra Serif" w:hAnsi="PT Astra Serif" w:cs="Times New Roman"/>
          <w:sz w:val="28"/>
          <w:szCs w:val="28"/>
        </w:rPr>
        <w:t xml:space="preserve"> со дня </w:t>
      </w:r>
      <w:r>
        <w:rPr>
          <w:rFonts w:ascii="PT Astra Serif" w:hAnsi="PT Astra Serif" w:cs="Times New Roman"/>
          <w:color w:val="000000"/>
          <w:sz w:val="28"/>
          <w:szCs w:val="28"/>
        </w:rPr>
        <w:t>проведения проверки документации по планировке территории</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proofErr w:type="gramEnd"/>
    </w:p>
    <w:p w:rsidR="00CD2A00" w:rsidRDefault="00CD2A00" w:rsidP="00CD2A00">
      <w:pPr>
        <w:pStyle w:val="ConsPlusNormal"/>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ответственному за организацию и проведение, публичных слушаний</w:t>
      </w:r>
      <w:r>
        <w:rPr>
          <w:rFonts w:ascii="PT Astra Serif" w:hAnsi="PT Astra Serif" w:cs="Times New Roman"/>
          <w:color w:val="000000"/>
          <w:sz w:val="28"/>
          <w:szCs w:val="28"/>
        </w:rPr>
        <w:t xml:space="preserve">, за исключением случаев, предусмотренных частью 5.1 статьи 46 </w:t>
      </w:r>
      <w:r>
        <w:rPr>
          <w:rFonts w:ascii="PT Astra Serif" w:hAnsi="PT Astra Serif" w:cs="Times New Roman"/>
          <w:color w:val="000000"/>
          <w:sz w:val="28"/>
          <w:szCs w:val="28"/>
        </w:rPr>
        <w:lastRenderedPageBreak/>
        <w:t xml:space="preserve">Градостроительного кодекса Российской Федерации. </w:t>
      </w:r>
    </w:p>
    <w:p w:rsidR="00CD2A00" w:rsidRDefault="00CD2A00" w:rsidP="00CD2A00">
      <w:pPr>
        <w:pStyle w:val="ConsPlusNormal"/>
        <w:ind w:firstLine="709"/>
        <w:jc w:val="both"/>
      </w:pPr>
      <w:r>
        <w:rPr>
          <w:rFonts w:ascii="PT Astra Serif" w:hAnsi="PT Astra Serif" w:cs="Times New Roman"/>
          <w:sz w:val="28"/>
          <w:szCs w:val="28"/>
        </w:rPr>
        <w:t xml:space="preserve">57.4. </w:t>
      </w:r>
      <w:proofErr w:type="gramStart"/>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BD0085" w:rsidRPr="00BD0085">
        <w:rPr>
          <w:rFonts w:ascii="PT Astra Serif" w:eastAsia="Times New Roman" w:hAnsi="PT Astra Serif" w:cs="Times New Roman"/>
          <w:color w:val="000000"/>
          <w:sz w:val="28"/>
          <w:szCs w:val="28"/>
          <w:lang w:eastAsia="en-US"/>
        </w:rPr>
        <w:t>двух</w:t>
      </w:r>
      <w:bookmarkStart w:id="1" w:name="_GoBack"/>
      <w:bookmarkEnd w:id="1"/>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документации по планировке территории</w:t>
      </w:r>
      <w:r>
        <w:rPr>
          <w:rFonts w:ascii="PT Astra Serif" w:hAnsi="PT Astra Serif" w:cs="Times New Roman"/>
          <w:sz w:val="28"/>
          <w:szCs w:val="28"/>
        </w:rPr>
        <w:t xml:space="preserve"> подготавливает проект постановления администрации об утверждении документации по планировке</w:t>
      </w:r>
      <w:proofErr w:type="gramEnd"/>
      <w:r>
        <w:rPr>
          <w:rFonts w:ascii="PT Astra Serif" w:hAnsi="PT Astra Serif" w:cs="Times New Roman"/>
          <w:sz w:val="28"/>
          <w:szCs w:val="28"/>
        </w:rPr>
        <w:t xml:space="preserve"> территории </w:t>
      </w:r>
      <w:r>
        <w:rPr>
          <w:rFonts w:ascii="PT Astra Serif" w:hAnsi="PT Astra Serif" w:cs="Times New Roman"/>
          <w:color w:val="000000"/>
          <w:sz w:val="28"/>
          <w:szCs w:val="28"/>
        </w:rPr>
        <w:t>и обеспечивает его подписание главой администрации.</w:t>
      </w:r>
    </w:p>
    <w:p w:rsidR="00CD2A00" w:rsidRDefault="00CD2A00" w:rsidP="00CD2A00">
      <w:pPr>
        <w:pStyle w:val="ConsPlusNormal"/>
        <w:ind w:firstLine="709"/>
        <w:jc w:val="both"/>
      </w:pPr>
      <w:r>
        <w:rPr>
          <w:rFonts w:ascii="PT Astra Serif" w:hAnsi="PT Astra Serif" w:cs="Times New Roman"/>
          <w:color w:val="000000"/>
          <w:sz w:val="28"/>
          <w:szCs w:val="28"/>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CD2A00" w:rsidRDefault="00CD2A00" w:rsidP="00CD2A00">
      <w:pPr>
        <w:pStyle w:val="ConsPlusNormal"/>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CD2A00" w:rsidRDefault="00CD2A00" w:rsidP="00CD2A00">
      <w:pPr>
        <w:pStyle w:val="ConsPlusNormal"/>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CD2A00" w:rsidRDefault="00CD2A00" w:rsidP="00CD2A00">
      <w:pPr>
        <w:pStyle w:val="ConsPlusNormal"/>
        <w:ind w:firstLine="709"/>
        <w:jc w:val="both"/>
      </w:pPr>
      <w:r>
        <w:rPr>
          <w:rFonts w:ascii="PT Astra Serif" w:hAnsi="PT Astra Serif" w:cs="Times New Roman"/>
          <w:color w:val="000000"/>
          <w:sz w:val="28"/>
          <w:szCs w:val="28"/>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w:t>
      </w:r>
      <w:r>
        <w:rPr>
          <w:rFonts w:ascii="PT Astra Serif" w:hAnsi="PT Astra Serif" w:cs="Times New Roman"/>
          <w:color w:val="000000"/>
          <w:sz w:val="28"/>
          <w:szCs w:val="28"/>
        </w:rPr>
        <w:lastRenderedPageBreak/>
        <w:t>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CD2A00" w:rsidRDefault="00CD2A00" w:rsidP="00CD2A00">
      <w:pPr>
        <w:pStyle w:val="ConsPlusNormal"/>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CD2A00" w:rsidRDefault="00CD2A00" w:rsidP="00CD2A00">
      <w:pPr>
        <w:pStyle w:val="ConsPlusNormal"/>
        <w:ind w:firstLine="709"/>
        <w:jc w:val="both"/>
      </w:pPr>
      <w:r>
        <w:rPr>
          <w:rFonts w:ascii="PT Astra Serif" w:hAnsi="PT Astra Serif" w:cs="Times New Roman"/>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CD2A00" w:rsidRDefault="00CD2A00" w:rsidP="00CD2A00">
      <w:pPr>
        <w:pStyle w:val="ConsPlusNormal"/>
        <w:ind w:firstLine="709"/>
        <w:jc w:val="both"/>
      </w:pPr>
      <w:r>
        <w:rPr>
          <w:rFonts w:ascii="PT Astra Serif" w:hAnsi="PT Astra Serif" w:cs="Times New Roman"/>
          <w:color w:val="000000"/>
          <w:sz w:val="28"/>
          <w:szCs w:val="28"/>
        </w:rPr>
        <w:t xml:space="preserve">57.7. 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CD2A00" w:rsidRDefault="00CD2A00" w:rsidP="00CD2A00">
      <w:pPr>
        <w:pStyle w:val="ConsPlusNormal"/>
        <w:ind w:firstLine="709"/>
        <w:jc w:val="both"/>
        <w:rPr>
          <w:rFonts w:ascii="PT Astra Serif" w:hAnsi="PT Astra Serif" w:cs="Times New Roman"/>
          <w:b/>
          <w:sz w:val="28"/>
          <w:szCs w:val="28"/>
        </w:rPr>
      </w:pPr>
    </w:p>
    <w:p w:rsidR="00CD2A00" w:rsidRDefault="00CD2A00" w:rsidP="00CD2A00">
      <w:pPr>
        <w:pStyle w:val="ConsPlusNormal"/>
        <w:jc w:val="center"/>
      </w:pPr>
      <w:r>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rsidR="00CD2A00" w:rsidRDefault="00CD2A00" w:rsidP="00CD2A00">
      <w:pPr>
        <w:pStyle w:val="ConsPlusNormal"/>
        <w:jc w:val="both"/>
        <w:rPr>
          <w:rFonts w:ascii="PT Astra Serif" w:hAnsi="PT Astra Serif" w:cs="Times New Roman"/>
          <w:sz w:val="28"/>
          <w:szCs w:val="28"/>
        </w:rPr>
      </w:pPr>
    </w:p>
    <w:p w:rsidR="00CD2A00" w:rsidRDefault="00CD2A00" w:rsidP="00554CB9">
      <w:pPr>
        <w:pStyle w:val="ConsPlusNormal"/>
        <w:ind w:firstLine="708"/>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CD2A00" w:rsidRDefault="00CD2A00" w:rsidP="00554CB9">
      <w:pPr>
        <w:pStyle w:val="ConsPlusNormal"/>
        <w:ind w:firstLine="708"/>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CD2A00" w:rsidRDefault="00CD2A00" w:rsidP="00554CB9">
      <w:pPr>
        <w:pStyle w:val="ConsPlusNormal"/>
        <w:ind w:firstLine="708"/>
        <w:jc w:val="both"/>
      </w:pPr>
      <w:r>
        <w:rPr>
          <w:rFonts w:ascii="PT Astra Serif" w:hAnsi="PT Astra Serif" w:cs="Times New Roman"/>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 xml:space="preserve">Порядок осуществления в электронной форме, в том числе </w:t>
      </w:r>
    </w:p>
    <w:p w:rsidR="00CD2A00" w:rsidRDefault="00CD2A00" w:rsidP="00CD2A00">
      <w:pPr>
        <w:jc w:val="center"/>
      </w:pPr>
      <w:r>
        <w:rPr>
          <w:rFonts w:ascii="PT Astra Serif" w:hAnsi="PT Astra Serif"/>
          <w:b/>
          <w:sz w:val="28"/>
          <w:szCs w:val="28"/>
        </w:rPr>
        <w:t>с использованием ЕПГУ, РПГУ административных процедур</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lastRenderedPageBreak/>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D2A00" w:rsidRDefault="00CD2A00" w:rsidP="00CD2A00">
      <w:pPr>
        <w:ind w:firstLine="709"/>
        <w:jc w:val="both"/>
      </w:pPr>
      <w:r>
        <w:rPr>
          <w:rFonts w:ascii="PT Astra Serif" w:hAnsi="PT Astra Serif"/>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D2A00" w:rsidRDefault="00CD2A00" w:rsidP="00CD2A00">
      <w:pPr>
        <w:ind w:firstLine="709"/>
        <w:jc w:val="both"/>
      </w:pPr>
      <w:r>
        <w:rPr>
          <w:rFonts w:ascii="PT Astra Serif" w:hAnsi="PT Astra Serif"/>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2A00" w:rsidRDefault="00CD2A00" w:rsidP="00CD2A00">
      <w:pPr>
        <w:ind w:firstLine="709"/>
        <w:jc w:val="both"/>
      </w:pPr>
      <w:r>
        <w:rPr>
          <w:rFonts w:ascii="PT Astra Serif" w:hAnsi="PT Astra Serif"/>
          <w:sz w:val="28"/>
          <w:szCs w:val="28"/>
        </w:rPr>
        <w:t>64. При формировании запроса заявителю обеспечивается:</w:t>
      </w:r>
    </w:p>
    <w:p w:rsidR="00CD2A00" w:rsidRDefault="00CD2A00" w:rsidP="00CD2A00">
      <w:pPr>
        <w:ind w:firstLine="709"/>
        <w:jc w:val="both"/>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D2A00" w:rsidRDefault="00CD2A00" w:rsidP="00CD2A00">
      <w:pPr>
        <w:ind w:firstLine="709"/>
        <w:jc w:val="both"/>
      </w:pPr>
      <w:r>
        <w:rPr>
          <w:rFonts w:ascii="PT Astra Serif" w:hAnsi="PT Astra Serif"/>
          <w:sz w:val="28"/>
          <w:szCs w:val="28"/>
        </w:rPr>
        <w:t>в) возможность печати на бумажном носителе копии электронной формы запроса;</w:t>
      </w:r>
    </w:p>
    <w:p w:rsidR="00CD2A00" w:rsidRDefault="00CD2A00" w:rsidP="00CD2A00">
      <w:pPr>
        <w:ind w:firstLine="709"/>
        <w:jc w:val="both"/>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2A00" w:rsidRDefault="00CD2A00" w:rsidP="00CD2A00">
      <w:pPr>
        <w:ind w:firstLine="709"/>
        <w:jc w:val="both"/>
      </w:pPr>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D2A00" w:rsidRDefault="00CD2A00" w:rsidP="00CD2A00">
      <w:pPr>
        <w:ind w:firstLine="709"/>
        <w:jc w:val="both"/>
      </w:pPr>
      <w:r>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CD2A00" w:rsidRDefault="00CD2A00" w:rsidP="00CD2A00">
      <w:pPr>
        <w:ind w:firstLine="709"/>
        <w:jc w:val="both"/>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D2A00" w:rsidRDefault="00CD2A00" w:rsidP="00CD2A00">
      <w:pPr>
        <w:ind w:firstLine="709"/>
        <w:jc w:val="both"/>
      </w:pPr>
      <w:r>
        <w:rPr>
          <w:rFonts w:ascii="PT Astra Serif" w:hAnsi="PT Astra Serif"/>
          <w:sz w:val="28"/>
          <w:szCs w:val="28"/>
        </w:rPr>
        <w:t>65. Сформированный и подписанный запрос направляется в администрацию посредством ЕПГУ, РПГУ.</w:t>
      </w:r>
    </w:p>
    <w:p w:rsidR="00CD2A00" w:rsidRDefault="00CD2A00" w:rsidP="00CD2A00">
      <w:pPr>
        <w:ind w:firstLine="709"/>
        <w:jc w:val="both"/>
      </w:pPr>
      <w:r>
        <w:rPr>
          <w:rFonts w:ascii="PT Astra Serif" w:hAnsi="PT Astra Serif"/>
          <w:sz w:val="28"/>
          <w:szCs w:val="28"/>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D2A00" w:rsidRDefault="00CD2A00" w:rsidP="00CD2A00">
      <w:pPr>
        <w:ind w:firstLine="709"/>
        <w:jc w:val="both"/>
      </w:pPr>
      <w:r>
        <w:rPr>
          <w:rFonts w:ascii="PT Astra Serif" w:hAnsi="PT Astra Serif"/>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D2A00" w:rsidRDefault="00CD2A00" w:rsidP="00CD2A00">
      <w:pPr>
        <w:ind w:firstLine="709"/>
        <w:jc w:val="both"/>
      </w:pPr>
      <w:r>
        <w:rPr>
          <w:rFonts w:ascii="PT Astra Serif" w:hAnsi="PT Astra Serif"/>
          <w:sz w:val="28"/>
          <w:szCs w:val="28"/>
        </w:rPr>
        <w:t>Срок административной процедуры: один рабочий день.</w:t>
      </w:r>
    </w:p>
    <w:p w:rsidR="00CD2A00" w:rsidRDefault="00CD2A00" w:rsidP="00CD2A00">
      <w:pPr>
        <w:ind w:firstLine="709"/>
        <w:jc w:val="both"/>
      </w:pPr>
      <w:r>
        <w:rPr>
          <w:rFonts w:ascii="PT Astra Serif" w:hAnsi="PT Astra Serif"/>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D2A00" w:rsidRDefault="00CD2A00" w:rsidP="00CD2A00">
      <w:pPr>
        <w:ind w:firstLine="709"/>
        <w:jc w:val="both"/>
      </w:pPr>
      <w:r>
        <w:rPr>
          <w:rFonts w:ascii="PT Astra Serif" w:hAnsi="PT Astra Serif"/>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D2A00" w:rsidRDefault="00CD2A00" w:rsidP="00CD2A00">
      <w:pPr>
        <w:ind w:firstLine="709"/>
        <w:jc w:val="both"/>
      </w:pPr>
      <w:r>
        <w:rPr>
          <w:rFonts w:ascii="PT Astra Serif" w:hAnsi="PT Astra Serif"/>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D2A00" w:rsidRDefault="00CD2A00" w:rsidP="00CD2A00">
      <w:pPr>
        <w:ind w:firstLine="709"/>
        <w:jc w:val="both"/>
      </w:pPr>
      <w:r>
        <w:rPr>
          <w:rFonts w:ascii="PT Astra Serif" w:hAnsi="PT Astra Serif"/>
          <w:sz w:val="28"/>
          <w:szCs w:val="28"/>
        </w:rPr>
        <w:t>71. Заявитель имеет возможность получения информации о ходе предоставления муниципальной услуги.</w:t>
      </w:r>
    </w:p>
    <w:p w:rsidR="00CD2A00" w:rsidRDefault="00CD2A00" w:rsidP="00CD2A00">
      <w:pPr>
        <w:ind w:firstLine="709"/>
        <w:jc w:val="both"/>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D2A00" w:rsidRDefault="00CD2A00" w:rsidP="00CD2A00">
      <w:pPr>
        <w:ind w:firstLine="709"/>
        <w:jc w:val="both"/>
      </w:pPr>
      <w:r>
        <w:rPr>
          <w:rFonts w:ascii="PT Astra Serif" w:hAnsi="PT Astra Serif"/>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D2A00" w:rsidRDefault="00CD2A00" w:rsidP="00CD2A00">
      <w:pPr>
        <w:ind w:firstLine="709"/>
        <w:jc w:val="both"/>
      </w:pPr>
      <w:r>
        <w:rPr>
          <w:rFonts w:ascii="PT Astra Serif" w:hAnsi="PT Astra Serif"/>
          <w:sz w:val="28"/>
          <w:szCs w:val="28"/>
        </w:rPr>
        <w:t>73. Заявителям обеспечивается возможность оценить доступность и качество муниципальной услуги на ЕПГУ, РПГУ.</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D2A00" w:rsidRDefault="00CD2A00" w:rsidP="00CD2A00">
      <w:pPr>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olor w:val="000000"/>
          <w:sz w:val="28"/>
          <w:szCs w:val="28"/>
        </w:rPr>
        <w:t>(приложение 3)</w:t>
      </w:r>
      <w:r>
        <w:rPr>
          <w:rFonts w:ascii="PT Astra Serif" w:hAnsi="PT Astra Serif"/>
          <w:sz w:val="28"/>
          <w:szCs w:val="28"/>
        </w:rPr>
        <w:t>.</w:t>
      </w:r>
    </w:p>
    <w:p w:rsidR="00CD2A00" w:rsidRDefault="00CD2A00" w:rsidP="00CD2A00">
      <w:pPr>
        <w:ind w:firstLine="709"/>
        <w:jc w:val="both"/>
      </w:pPr>
      <w:r>
        <w:rPr>
          <w:rFonts w:ascii="PT Astra Serif" w:hAnsi="PT Astra Serif"/>
          <w:sz w:val="28"/>
          <w:szCs w:val="28"/>
        </w:rPr>
        <w:lastRenderedPageBreak/>
        <w:t>75. При обращении в администрацию за исправлением технической ошибки заявитель представляет:</w:t>
      </w:r>
    </w:p>
    <w:p w:rsidR="00CD2A00" w:rsidRDefault="00CD2A00" w:rsidP="00CD2A00">
      <w:pPr>
        <w:ind w:firstLine="709"/>
        <w:jc w:val="both"/>
      </w:pPr>
      <w:r>
        <w:rPr>
          <w:rFonts w:ascii="PT Astra Serif" w:hAnsi="PT Astra Serif"/>
          <w:sz w:val="28"/>
          <w:szCs w:val="28"/>
        </w:rPr>
        <w:t>заявление об исправлении технической ошибки</w:t>
      </w:r>
      <w:r>
        <w:rPr>
          <w:rFonts w:ascii="PT Astra Serif" w:hAnsi="PT Astra Serif"/>
          <w:color w:val="000000"/>
          <w:sz w:val="28"/>
          <w:szCs w:val="28"/>
        </w:rPr>
        <w:t>;</w:t>
      </w:r>
    </w:p>
    <w:p w:rsidR="00CD2A00" w:rsidRDefault="00CD2A00" w:rsidP="00CD2A00">
      <w:pPr>
        <w:ind w:firstLine="709"/>
        <w:jc w:val="both"/>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CD2A00" w:rsidRDefault="00CD2A00" w:rsidP="00CD2A00">
      <w:pPr>
        <w:ind w:firstLine="709"/>
        <w:jc w:val="both"/>
      </w:pPr>
      <w:r>
        <w:rPr>
          <w:rFonts w:ascii="PT Astra Serif" w:hAnsi="PT Astra Serif"/>
          <w:sz w:val="28"/>
          <w:szCs w:val="28"/>
        </w:rPr>
        <w:t>оригинал документа, указанный в пункте 14 настоящего административного регламента, в котором содержится техническая ошибка.</w:t>
      </w:r>
    </w:p>
    <w:p w:rsidR="00CD2A00" w:rsidRDefault="00CD2A00" w:rsidP="00CD2A00">
      <w:pPr>
        <w:ind w:firstLine="709"/>
        <w:jc w:val="both"/>
      </w:pPr>
      <w:r>
        <w:rPr>
          <w:rFonts w:ascii="PT Astra Serif" w:hAnsi="PT Astra Serif"/>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2A00" w:rsidRDefault="00CD2A00" w:rsidP="00CD2A00">
      <w:pPr>
        <w:ind w:firstLine="709"/>
        <w:jc w:val="both"/>
      </w:pPr>
      <w:r>
        <w:rPr>
          <w:rFonts w:ascii="PT Astra Serif" w:hAnsi="PT Astra Serif"/>
          <w:color w:val="000000"/>
          <w:sz w:val="28"/>
          <w:szCs w:val="28"/>
        </w:rPr>
        <w:t>77</w:t>
      </w:r>
      <w:r>
        <w:rPr>
          <w:rFonts w:ascii="PT Astra Serif" w:hAnsi="PT Astra Serif"/>
          <w:sz w:val="28"/>
          <w:szCs w:val="28"/>
        </w:rPr>
        <w:t xml:space="preserve">. Заявление об исправлении технической ошибки и документы, предусмотренные пунктом </w:t>
      </w:r>
      <w:r>
        <w:rPr>
          <w:rFonts w:ascii="PT Astra Serif" w:hAnsi="PT Astra Serif"/>
          <w:color w:val="000000"/>
          <w:sz w:val="28"/>
          <w:szCs w:val="28"/>
        </w:rPr>
        <w:t>75 настоящего а</w:t>
      </w:r>
      <w:r>
        <w:rPr>
          <w:rFonts w:ascii="PT Astra Serif" w:hAnsi="PT Astra Serif"/>
          <w:sz w:val="28"/>
          <w:szCs w:val="28"/>
        </w:rPr>
        <w:t>дминистративного регламента, регистрируются в администрации в день их поступления.</w:t>
      </w:r>
    </w:p>
    <w:p w:rsidR="00CD2A00" w:rsidRDefault="00CD2A00" w:rsidP="00CD2A00">
      <w:pPr>
        <w:ind w:firstLine="709"/>
        <w:jc w:val="both"/>
      </w:pPr>
      <w:r>
        <w:rPr>
          <w:rFonts w:ascii="PT Astra Serif" w:hAnsi="PT Astra Serif"/>
          <w:color w:val="000000"/>
          <w:sz w:val="28"/>
          <w:szCs w:val="28"/>
        </w:rPr>
        <w:t>78</w:t>
      </w:r>
      <w:r>
        <w:rPr>
          <w:rFonts w:ascii="PT Astra Serif" w:hAnsi="PT Astra Serif"/>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D2A00" w:rsidRDefault="00CD2A00" w:rsidP="00CD2A00">
      <w:pPr>
        <w:ind w:firstLine="709"/>
        <w:jc w:val="both"/>
      </w:pPr>
      <w:r>
        <w:rPr>
          <w:rFonts w:ascii="PT Astra Serif" w:hAnsi="PT Astra Serif"/>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CD2A00" w:rsidRDefault="00CD2A00" w:rsidP="00CD2A00">
      <w:pPr>
        <w:ind w:firstLine="709"/>
        <w:jc w:val="both"/>
      </w:pPr>
      <w:r>
        <w:rPr>
          <w:rFonts w:ascii="PT Astra Serif" w:hAnsi="PT Astra Serif"/>
          <w:sz w:val="28"/>
          <w:szCs w:val="28"/>
        </w:rPr>
        <w:t xml:space="preserve">Оригинал документа, указанный </w:t>
      </w:r>
      <w:r>
        <w:rPr>
          <w:rFonts w:ascii="PT Astra Serif" w:hAnsi="PT Astra Serif"/>
          <w:color w:val="000000"/>
          <w:sz w:val="28"/>
          <w:szCs w:val="28"/>
        </w:rPr>
        <w:t xml:space="preserve">в пункте 14 </w:t>
      </w:r>
      <w:r>
        <w:rPr>
          <w:rFonts w:ascii="PT Astra Serif" w:hAnsi="PT Astra Serif"/>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D2A00" w:rsidRDefault="00CD2A00" w:rsidP="00CD2A00">
      <w:pPr>
        <w:ind w:firstLine="709"/>
        <w:jc w:val="both"/>
      </w:pPr>
      <w:r>
        <w:rPr>
          <w:rFonts w:ascii="PT Astra Serif" w:hAnsi="PT Astra Serif"/>
          <w:sz w:val="28"/>
          <w:szCs w:val="28"/>
        </w:rPr>
        <w:t xml:space="preserve">80. Основанием для получения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поступление в администрацию соответствующего заявления </w:t>
      </w:r>
      <w:r>
        <w:rPr>
          <w:rFonts w:ascii="PT Astra Serif" w:hAnsi="PT Astra Serif"/>
          <w:color w:val="000000"/>
          <w:sz w:val="28"/>
          <w:szCs w:val="28"/>
        </w:rPr>
        <w:t>(приложение 4).</w:t>
      </w:r>
    </w:p>
    <w:p w:rsidR="00CD2A00" w:rsidRDefault="00CD2A00" w:rsidP="00CD2A00">
      <w:pPr>
        <w:ind w:firstLine="709"/>
        <w:jc w:val="both"/>
      </w:pPr>
      <w:r>
        <w:rPr>
          <w:rFonts w:ascii="PT Astra Serif" w:hAnsi="PT Astra Serif"/>
          <w:sz w:val="28"/>
          <w:szCs w:val="28"/>
        </w:rPr>
        <w:t xml:space="preserve">81.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2A00" w:rsidRDefault="00CD2A00" w:rsidP="00CD2A00">
      <w:pPr>
        <w:ind w:firstLine="709"/>
        <w:jc w:val="both"/>
      </w:pPr>
      <w:r>
        <w:rPr>
          <w:rFonts w:ascii="PT Astra Serif" w:hAnsi="PT Astra Serif"/>
          <w:sz w:val="28"/>
          <w:szCs w:val="28"/>
        </w:rPr>
        <w:t xml:space="preserve">82.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CD2A00" w:rsidRDefault="00CD2A00" w:rsidP="00CD2A00">
      <w:pPr>
        <w:ind w:firstLine="709"/>
        <w:jc w:val="both"/>
      </w:pPr>
      <w:r>
        <w:rPr>
          <w:rFonts w:ascii="PT Astra Serif" w:hAnsi="PT Astra Serif"/>
          <w:sz w:val="28"/>
          <w:szCs w:val="28"/>
        </w:rPr>
        <w:t xml:space="preserve">83. Рассмотрение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CD2A00" w:rsidRDefault="00CD2A00" w:rsidP="00CD2A00">
      <w:pPr>
        <w:ind w:firstLine="709"/>
        <w:jc w:val="both"/>
      </w:pPr>
      <w:r>
        <w:rPr>
          <w:rFonts w:ascii="PT Astra Serif" w:hAnsi="PT Astra Serif"/>
          <w:sz w:val="28"/>
          <w:szCs w:val="28"/>
        </w:rPr>
        <w:t xml:space="preserve">84. Результатом рассмотрения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w:t>
      </w:r>
      <w:r>
        <w:rPr>
          <w:rFonts w:ascii="PT Astra Serif" w:hAnsi="PT Astra Serif"/>
          <w:sz w:val="28"/>
          <w:szCs w:val="28"/>
        </w:rPr>
        <w:lastRenderedPageBreak/>
        <w:t xml:space="preserve">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IV. Формы контроля за исполнением административного регламента</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D2A00" w:rsidRDefault="00CD2A00" w:rsidP="00CD2A00">
      <w:pPr>
        <w:ind w:firstLine="709"/>
        <w:jc w:val="both"/>
      </w:pPr>
      <w:r>
        <w:rPr>
          <w:rFonts w:ascii="PT Astra Serif" w:hAnsi="PT Astra Serif"/>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D2A00" w:rsidRDefault="00CD2A00" w:rsidP="00CD2A00">
      <w:pPr>
        <w:ind w:firstLine="709"/>
        <w:jc w:val="both"/>
      </w:pPr>
      <w:r>
        <w:rPr>
          <w:rFonts w:ascii="PT Astra Serif" w:hAnsi="PT Astra Serif"/>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Порядок и периодичность осуществления плановых и внеплановых</w:t>
      </w:r>
    </w:p>
    <w:p w:rsidR="00CD2A00" w:rsidRDefault="00CD2A00" w:rsidP="00CD2A00">
      <w:pPr>
        <w:jc w:val="cente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муниципальной</w:t>
      </w:r>
    </w:p>
    <w:p w:rsidR="00CD2A00" w:rsidRDefault="00CD2A00" w:rsidP="00CD2A00">
      <w:pPr>
        <w:jc w:val="center"/>
      </w:pPr>
      <w:r>
        <w:rPr>
          <w:rFonts w:ascii="PT Astra Serif" w:hAnsi="PT Astra Serif"/>
          <w:b/>
          <w:sz w:val="28"/>
          <w:szCs w:val="28"/>
        </w:rPr>
        <w:t>услуги, в том числе порядок и формы контроля за полнотой и</w:t>
      </w:r>
    </w:p>
    <w:p w:rsidR="00CD2A00" w:rsidRDefault="00CD2A00" w:rsidP="00CD2A00">
      <w:pPr>
        <w:jc w:val="cente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D2A00" w:rsidRDefault="00CD2A00" w:rsidP="00CD2A00">
      <w:pPr>
        <w:ind w:firstLine="709"/>
        <w:jc w:val="both"/>
      </w:pPr>
      <w:r>
        <w:rPr>
          <w:rFonts w:ascii="PT Astra Serif" w:hAnsi="PT Astra Serif"/>
          <w:sz w:val="28"/>
          <w:szCs w:val="28"/>
        </w:rPr>
        <w:t xml:space="preserve">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w:t>
      </w:r>
      <w:r>
        <w:rPr>
          <w:rFonts w:ascii="PT Astra Serif" w:hAnsi="PT Astra Serif"/>
          <w:sz w:val="28"/>
          <w:szCs w:val="28"/>
        </w:rPr>
        <w:lastRenderedPageBreak/>
        <w:t>утвержденных планов работ, определяющих порядок выполнения процедуры.</w:t>
      </w:r>
    </w:p>
    <w:p w:rsidR="00CD2A00" w:rsidRDefault="00CD2A00" w:rsidP="00CD2A00">
      <w:pPr>
        <w:ind w:firstLine="709"/>
        <w:jc w:val="both"/>
      </w:pPr>
      <w:r>
        <w:rPr>
          <w:rFonts w:ascii="PT Astra Serif" w:hAnsi="PT Astra Serif"/>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 xml:space="preserve">Ответственность должностных лиц за решения и действия </w:t>
      </w:r>
    </w:p>
    <w:p w:rsidR="00CD2A00" w:rsidRDefault="00CD2A00" w:rsidP="00CD2A00">
      <w:pPr>
        <w:jc w:val="center"/>
      </w:pPr>
      <w:r>
        <w:rPr>
          <w:rFonts w:ascii="PT Astra Serif" w:hAnsi="PT Astra Serif"/>
          <w:b/>
          <w:sz w:val="28"/>
          <w:szCs w:val="28"/>
        </w:rPr>
        <w:t>(бездействия), принимаемые (осуществляемые) в ходе предоставления муниципальной услуги</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D2A00" w:rsidRDefault="00CD2A00" w:rsidP="00CD2A00">
      <w:pPr>
        <w:ind w:firstLine="709"/>
        <w:jc w:val="both"/>
      </w:pPr>
      <w:r>
        <w:rPr>
          <w:rFonts w:ascii="PT Astra Serif" w:hAnsi="PT Astra Serif"/>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D2A00" w:rsidRDefault="00CD2A00" w:rsidP="00CD2A00">
      <w:pPr>
        <w:ind w:firstLine="709"/>
        <w:jc w:val="both"/>
      </w:pPr>
      <w:r>
        <w:rPr>
          <w:rFonts w:ascii="PT Astra Serif" w:hAnsi="PT Astra Serif"/>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D2A00" w:rsidRDefault="00CD2A00" w:rsidP="00CD2A00">
      <w:pPr>
        <w:ind w:firstLine="709"/>
        <w:jc w:val="both"/>
      </w:pPr>
      <w:r>
        <w:rPr>
          <w:rFonts w:ascii="PT Astra Serif" w:hAnsi="PT Astra Serif"/>
          <w:sz w:val="28"/>
          <w:szCs w:val="28"/>
        </w:rPr>
        <w:lastRenderedPageBreak/>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CD2A00" w:rsidRDefault="00CD2A00" w:rsidP="00CD2A00">
      <w:pPr>
        <w:ind w:firstLine="709"/>
        <w:jc w:val="center"/>
        <w:rPr>
          <w:rFonts w:ascii="PT Astra Serif" w:hAnsi="PT Astra Serif"/>
          <w:b/>
          <w:sz w:val="28"/>
          <w:szCs w:val="28"/>
        </w:rPr>
      </w:pPr>
    </w:p>
    <w:p w:rsidR="00CD2A00" w:rsidRDefault="00CD2A00" w:rsidP="00CD2A00">
      <w:pPr>
        <w:jc w:val="center"/>
      </w:pPr>
      <w:r>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 xml:space="preserve">Информация для заинтересованных лиц об их праве </w:t>
      </w:r>
    </w:p>
    <w:p w:rsidR="00CD2A00" w:rsidRDefault="00CD2A00" w:rsidP="00CD2A00">
      <w:pPr>
        <w:jc w:val="center"/>
      </w:pPr>
      <w:r>
        <w:rPr>
          <w:rFonts w:ascii="PT Astra Serif" w:hAnsi="PT Astra Serif"/>
          <w:b/>
          <w:sz w:val="28"/>
          <w:szCs w:val="28"/>
        </w:rPr>
        <w:t xml:space="preserve">на досудебное (внесудебное) обжалование действий (бездействия) </w:t>
      </w:r>
    </w:p>
    <w:p w:rsidR="00CD2A00" w:rsidRDefault="00CD2A00" w:rsidP="00CD2A00">
      <w:pPr>
        <w:jc w:val="center"/>
      </w:pPr>
      <w:r>
        <w:rPr>
          <w:rFonts w:ascii="PT Astra Serif" w:hAnsi="PT Astra Serif"/>
          <w:b/>
          <w:sz w:val="28"/>
          <w:szCs w:val="28"/>
        </w:rPr>
        <w:t>и (или) решений, принятых (осуществленных) в ходе предоставления муниципальной услуги</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ind w:firstLine="709"/>
        <w:jc w:val="both"/>
      </w:pPr>
      <w:r>
        <w:rPr>
          <w:rFonts w:ascii="PT Astra Serif" w:hAnsi="PT Astra Serif"/>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Органы местного самоуправления, организации и уполномоченные</w:t>
      </w:r>
    </w:p>
    <w:p w:rsidR="00CD2A00" w:rsidRDefault="00CD2A00" w:rsidP="00CD2A00">
      <w:pPr>
        <w:jc w:val="center"/>
      </w:pPr>
      <w:r>
        <w:rPr>
          <w:rFonts w:ascii="PT Astra Serif" w:hAnsi="PT Astra Serif"/>
          <w:b/>
          <w:sz w:val="28"/>
          <w:szCs w:val="28"/>
        </w:rPr>
        <w:t>на рассмотрение жалобы лица, которым может быть направлена</w:t>
      </w:r>
    </w:p>
    <w:p w:rsidR="00CD2A00" w:rsidRDefault="00CD2A00" w:rsidP="00CD2A00">
      <w:pPr>
        <w:jc w:val="center"/>
      </w:pPr>
      <w:r>
        <w:rPr>
          <w:rFonts w:ascii="PT Astra Serif" w:hAnsi="PT Astra Serif"/>
          <w:b/>
          <w:sz w:val="28"/>
          <w:szCs w:val="28"/>
        </w:rPr>
        <w:t>жалоба заявителя в досудебном (внесудебном) порядке</w:t>
      </w:r>
    </w:p>
    <w:p w:rsidR="00CD2A00" w:rsidRDefault="00CD2A00" w:rsidP="00CD2A00">
      <w:pPr>
        <w:jc w:val="center"/>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97. Органом местного самоуправления, в который может быть направлена жалоба, является администрация.</w:t>
      </w:r>
    </w:p>
    <w:p w:rsidR="00CD2A00" w:rsidRDefault="00CD2A00" w:rsidP="00CD2A00">
      <w:pPr>
        <w:ind w:firstLine="709"/>
        <w:jc w:val="both"/>
      </w:pPr>
      <w:r>
        <w:rPr>
          <w:rFonts w:ascii="PT Astra Serif" w:hAnsi="PT Astra Serif"/>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CD2A00" w:rsidRDefault="00CD2A00" w:rsidP="00CD2A00">
      <w:pPr>
        <w:ind w:firstLine="709"/>
        <w:jc w:val="both"/>
      </w:pPr>
      <w:r>
        <w:rPr>
          <w:rFonts w:ascii="PT Astra Serif" w:hAnsi="PT Astra Serif"/>
          <w:sz w:val="28"/>
          <w:szCs w:val="28"/>
        </w:rPr>
        <w:t>99. Жалоба на решение и действие (бездействие) заместителя главы администрации подается главе администрации.</w:t>
      </w:r>
    </w:p>
    <w:p w:rsidR="00CD2A00" w:rsidRDefault="00CD2A00" w:rsidP="00CD2A00">
      <w:pPr>
        <w:ind w:firstLine="709"/>
        <w:jc w:val="both"/>
      </w:pPr>
      <w:r>
        <w:rPr>
          <w:rFonts w:ascii="PT Astra Serif" w:hAnsi="PT Astra Serif"/>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Способы информирования заявителей о порядке подачи и</w:t>
      </w:r>
    </w:p>
    <w:p w:rsidR="00CD2A00" w:rsidRDefault="00CD2A00" w:rsidP="00CD2A00">
      <w:pPr>
        <w:jc w:val="center"/>
      </w:pPr>
      <w:r>
        <w:rPr>
          <w:rFonts w:ascii="PT Astra Serif" w:hAnsi="PT Astra Serif"/>
          <w:b/>
          <w:sz w:val="28"/>
          <w:szCs w:val="28"/>
        </w:rPr>
        <w:t>рассмотрения жалобы, в том числе с использованием ЕПГУ, РПГУ</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ind w:firstLine="709"/>
        <w:jc w:val="both"/>
      </w:pPr>
      <w:r>
        <w:rPr>
          <w:rFonts w:ascii="PT Astra Serif" w:hAnsi="PT Astra Serif"/>
          <w:sz w:val="28"/>
          <w:szCs w:val="28"/>
        </w:rPr>
        <w:t xml:space="preserve">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w:t>
      </w:r>
      <w:r>
        <w:rPr>
          <w:rFonts w:ascii="PT Astra Serif" w:hAnsi="PT Astra Serif"/>
          <w:sz w:val="28"/>
          <w:szCs w:val="28"/>
        </w:rPr>
        <w:lastRenderedPageBreak/>
        <w:t>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jc w:val="center"/>
      </w:pPr>
      <w:r>
        <w:rPr>
          <w:rFonts w:ascii="PT Astra Serif" w:hAnsi="PT Astra Serif"/>
          <w:b/>
          <w:sz w:val="28"/>
          <w:szCs w:val="28"/>
        </w:rPr>
        <w:t>Перечень нормативных правовых актов, регулирующих порядок</w:t>
      </w:r>
    </w:p>
    <w:p w:rsidR="00CD2A00" w:rsidRDefault="00CD2A00" w:rsidP="00CD2A00">
      <w:pPr>
        <w:jc w:val="center"/>
      </w:pPr>
      <w:r>
        <w:rPr>
          <w:rFonts w:ascii="PT Astra Serif" w:hAnsi="PT Astra Serif"/>
          <w:b/>
          <w:sz w:val="28"/>
          <w:szCs w:val="28"/>
        </w:rPr>
        <w:t>досудебного (внесудебного) обжалования решений и действий</w:t>
      </w:r>
    </w:p>
    <w:p w:rsidR="00CD2A00" w:rsidRDefault="00CD2A00" w:rsidP="00CD2A00">
      <w:pPr>
        <w:jc w:val="center"/>
      </w:pPr>
      <w:r>
        <w:rPr>
          <w:rFonts w:ascii="PT Astra Serif" w:hAnsi="PT Astra Serif"/>
          <w:b/>
          <w:sz w:val="28"/>
          <w:szCs w:val="28"/>
        </w:rPr>
        <w:t>(бездействия) органа, предоставляющего муниципальную</w:t>
      </w:r>
    </w:p>
    <w:p w:rsidR="00CD2A00" w:rsidRDefault="00CD2A00" w:rsidP="00CD2A00">
      <w:pPr>
        <w:jc w:val="center"/>
      </w:pPr>
      <w:r>
        <w:rPr>
          <w:rFonts w:ascii="PT Astra Serif" w:hAnsi="PT Astra Serif"/>
          <w:b/>
          <w:sz w:val="28"/>
          <w:szCs w:val="28"/>
        </w:rPr>
        <w:t>услугу, а также его должностных лиц</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ind w:firstLine="709"/>
        <w:jc w:val="both"/>
      </w:pPr>
      <w:r>
        <w:rPr>
          <w:rFonts w:ascii="PT Astra Serif" w:hAnsi="PT Astra Serif"/>
          <w:sz w:val="28"/>
          <w:szCs w:val="28"/>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D2A00" w:rsidRDefault="00CD2A00" w:rsidP="00CD2A00">
      <w:pPr>
        <w:ind w:firstLine="709"/>
        <w:jc w:val="both"/>
      </w:pPr>
      <w:r>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CD2A00" w:rsidRDefault="00CD2A00" w:rsidP="00CD2A00">
      <w:pPr>
        <w:ind w:firstLine="709"/>
        <w:jc w:val="both"/>
      </w:pPr>
      <w:r>
        <w:rPr>
          <w:rFonts w:ascii="PT Astra Serif" w:hAnsi="PT Astra Serif"/>
          <w:sz w:val="28"/>
          <w:szCs w:val="28"/>
        </w:rPr>
        <w:t>Федеральным законом от 26 июля 2006 года № 135-ФЗ «О защите конкуренции»;</w:t>
      </w:r>
    </w:p>
    <w:p w:rsidR="00CD2A00" w:rsidRDefault="00CD2A00" w:rsidP="00CD2A00">
      <w:pPr>
        <w:ind w:firstLine="709"/>
        <w:jc w:val="both"/>
      </w:pPr>
      <w:r>
        <w:rPr>
          <w:rFonts w:ascii="PT Astra Serif" w:hAnsi="PT Astra Serif"/>
          <w:sz w:val="28"/>
          <w:szCs w:val="28"/>
        </w:rPr>
        <w:t xml:space="preserve">постановлением </w:t>
      </w:r>
      <w:r>
        <w:rPr>
          <w:rFonts w:ascii="PT Astra Serif" w:hAnsi="PT Astra Serif"/>
          <w:color w:val="000000"/>
          <w:sz w:val="28"/>
          <w:szCs w:val="28"/>
        </w:rPr>
        <w:t>п</w:t>
      </w:r>
      <w:r>
        <w:rPr>
          <w:rFonts w:ascii="PT Astra Serif" w:hAnsi="PT Astra Serif"/>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D2A00" w:rsidRDefault="00CD2A00" w:rsidP="00CD2A00">
      <w:pPr>
        <w:ind w:firstLine="709"/>
        <w:jc w:val="both"/>
      </w:pPr>
      <w:r>
        <w:rPr>
          <w:rFonts w:ascii="PT Astra Serif" w:hAnsi="PT Astra Serif"/>
          <w:sz w:val="28"/>
          <w:szCs w:val="28"/>
        </w:rPr>
        <w:t>103. Информация, предусмотренная в настоящем разделе, подлежит обязательному размещению на ЕПГУ, РПГУ.</w:t>
      </w:r>
    </w:p>
    <w:p w:rsidR="00CD2A00" w:rsidRDefault="00CD2A00" w:rsidP="00CD2A00">
      <w:pPr>
        <w:ind w:firstLine="709"/>
        <w:jc w:val="both"/>
        <w:rPr>
          <w:rFonts w:ascii="PT Astra Serif" w:hAnsi="PT Astra Serif"/>
          <w:sz w:val="28"/>
          <w:szCs w:val="28"/>
        </w:rPr>
      </w:pPr>
      <w:r>
        <w:br w:type="page"/>
      </w:r>
    </w:p>
    <w:p w:rsidR="00CD2A00" w:rsidRDefault="00CD2A00" w:rsidP="00CD2A00">
      <w:pPr>
        <w:pStyle w:val="ad"/>
        <w:spacing w:line="240" w:lineRule="auto"/>
        <w:ind w:left="3686"/>
        <w:jc w:val="center"/>
      </w:pPr>
      <w:r>
        <w:rPr>
          <w:rFonts w:ascii="PT Astra Serif" w:hAnsi="PT Astra Serif" w:cs="Times New Roman"/>
        </w:rPr>
        <w:lastRenderedPageBreak/>
        <w:t>Приложение 1</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pStyle w:val="ad"/>
        <w:spacing w:line="240" w:lineRule="auto"/>
        <w:ind w:left="3686"/>
        <w:jc w:val="center"/>
        <w:rPr>
          <w:rFonts w:ascii="PT Astra Serif" w:hAnsi="PT Astra Serif"/>
        </w:rPr>
      </w:pPr>
    </w:p>
    <w:p w:rsidR="00CD2A00" w:rsidRDefault="00CD2A00" w:rsidP="00CD2A00">
      <w:pPr>
        <w:pStyle w:val="ad"/>
        <w:spacing w:line="240" w:lineRule="auto"/>
        <w:ind w:left="3686"/>
      </w:pPr>
      <w:r>
        <w:rPr>
          <w:rFonts w:ascii="PT Astra Serif" w:hAnsi="PT Astra Serif"/>
        </w:rPr>
        <w:t>ФОРМА</w:t>
      </w:r>
    </w:p>
    <w:p w:rsidR="00CD2A00" w:rsidRDefault="00CD2A00" w:rsidP="00CD2A00">
      <w:pPr>
        <w:pStyle w:val="ad"/>
        <w:spacing w:line="240" w:lineRule="auto"/>
        <w:ind w:left="3686"/>
        <w:rPr>
          <w:rFonts w:ascii="PT Astra Serif" w:hAnsi="PT Astra Serif"/>
        </w:rPr>
      </w:pPr>
    </w:p>
    <w:p w:rsidR="00CD2A00" w:rsidRDefault="00CD2A00" w:rsidP="00CD2A00">
      <w:pPr>
        <w:ind w:left="3261"/>
      </w:pPr>
      <w:r>
        <w:rPr>
          <w:rFonts w:ascii="PT Astra Serif" w:hAnsi="PT Astra Serif" w:cs="Arial"/>
          <w:sz w:val="28"/>
          <w:szCs w:val="28"/>
        </w:rPr>
        <w:t xml:space="preserve">Главе администрации муниципального образования </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ind w:left="3261"/>
        <w:jc w:val="center"/>
        <w:rPr>
          <w:rFonts w:ascii="PT Astra Serif" w:hAnsi="PT Astra Serif" w:cs="Arial"/>
          <w:sz w:val="20"/>
          <w:szCs w:val="20"/>
        </w:rPr>
      </w:pPr>
    </w:p>
    <w:p w:rsidR="00CD2A00" w:rsidRDefault="00CD2A00" w:rsidP="00CD2A00">
      <w:pPr>
        <w:ind w:left="3261"/>
        <w:jc w:val="center"/>
        <w:rPr>
          <w:rFonts w:ascii="PT Astra Serif" w:hAnsi="PT Astra Serif" w:cs="Arial"/>
          <w:sz w:val="20"/>
          <w:szCs w:val="20"/>
        </w:rPr>
      </w:pPr>
    </w:p>
    <w:p w:rsidR="00CD2A00" w:rsidRDefault="00CD2A00" w:rsidP="00CD2A00">
      <w:pPr>
        <w:jc w:val="center"/>
      </w:pPr>
      <w:r>
        <w:rPr>
          <w:rFonts w:ascii="PT Astra Serif" w:hAnsi="PT Astra Serif" w:cs="Arial"/>
          <w:color w:val="000000"/>
          <w:sz w:val="28"/>
          <w:szCs w:val="28"/>
        </w:rPr>
        <w:t>ЗАЯВЛЕНИЕ</w:t>
      </w:r>
    </w:p>
    <w:p w:rsidR="00CD2A00" w:rsidRDefault="00CD2A00" w:rsidP="00CD2A00">
      <w:pPr>
        <w:jc w:val="center"/>
      </w:pPr>
      <w:r>
        <w:rPr>
          <w:rFonts w:ascii="PT Astra Serif" w:hAnsi="PT Astra Serif" w:cs="Arial"/>
          <w:color w:val="000000"/>
          <w:sz w:val="28"/>
          <w:szCs w:val="28"/>
        </w:rPr>
        <w:t>о принятии решения о подготовке документации по планировке территории</w:t>
      </w:r>
    </w:p>
    <w:p w:rsidR="00CD2A00" w:rsidRDefault="00CD2A00" w:rsidP="00CD2A00">
      <w:pPr>
        <w:jc w:val="center"/>
        <w:rPr>
          <w:rFonts w:ascii="PT Astra Serif" w:hAnsi="PT Astra Serif" w:cs="Arial"/>
          <w:sz w:val="28"/>
          <w:szCs w:val="28"/>
        </w:rPr>
      </w:pPr>
    </w:p>
    <w:p w:rsidR="00CD2A00" w:rsidRDefault="00CD2A00" w:rsidP="00CD2A00">
      <w:pPr>
        <w:jc w:val="center"/>
        <w:rPr>
          <w:rFonts w:ascii="PT Astra Serif" w:hAnsi="PT Astra Serif" w:cs="Arial"/>
          <w:sz w:val="28"/>
          <w:szCs w:val="28"/>
        </w:rPr>
      </w:pPr>
    </w:p>
    <w:p w:rsidR="00CD2A00" w:rsidRDefault="00CD2A00" w:rsidP="00CD2A00">
      <w:pPr>
        <w:pStyle w:val="af"/>
        <w:spacing w:line="240" w:lineRule="auto"/>
        <w:jc w:val="both"/>
      </w:pPr>
      <w:bookmarkStart w:id="2" w:name="p0"/>
      <w:bookmarkEnd w:id="2"/>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CD2A00" w:rsidTr="00B263DF">
        <w:trPr>
          <w:trHeight w:val="113"/>
        </w:trPr>
        <w:tc>
          <w:tcPr>
            <w:tcW w:w="9357" w:type="dxa"/>
          </w:tcPr>
          <w:p w:rsidR="00CD2A00" w:rsidRDefault="00CD2A00" w:rsidP="00B263DF">
            <w:pPr>
              <w:pStyle w:val="ac"/>
            </w:pPr>
            <w:r>
              <w:rPr>
                <w:noProof/>
                <w:lang w:eastAsia="ru-RU"/>
              </w:rPr>
              <mc:AlternateContent>
                <mc:Choice Requires="wps">
                  <w:drawing>
                    <wp:anchor distT="0" distB="0" distL="0" distR="0" simplePos="0" relativeHeight="251654144" behindDoc="0" locked="0" layoutInCell="1" allowOverlap="1">
                      <wp:simplePos x="0" y="0"/>
                      <wp:positionH relativeFrom="column">
                        <wp:posOffset>3810</wp:posOffset>
                      </wp:positionH>
                      <wp:positionV relativeFrom="paragraph">
                        <wp:posOffset>237490</wp:posOffset>
                      </wp:positionV>
                      <wp:extent cx="5893435" cy="5080"/>
                      <wp:effectExtent l="0" t="0" r="31115" b="330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93435" cy="508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83E119" id="Прямая соединительная линия 10" o:spid="_x0000_s1026" style="position:absolute;flip:y;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" strokeweight="0">
                      <o:lock v:ext="edit" shapetype="f"/>
                    </v:line>
                  </w:pict>
                </mc:Fallback>
              </mc:AlternateContent>
            </w:r>
          </w:p>
        </w:tc>
      </w:tr>
      <w:tr w:rsidR="00CD2A00" w:rsidTr="00B263DF">
        <w:tc>
          <w:tcPr>
            <w:tcW w:w="9357"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CD2A00" w:rsidTr="00B263DF">
        <w:trPr>
          <w:trHeight w:val="70"/>
        </w:trPr>
        <w:tc>
          <w:tcPr>
            <w:tcW w:w="9357" w:type="dxa"/>
          </w:tcPr>
          <w:p w:rsidR="00CD2A00" w:rsidRDefault="00CD2A00" w:rsidP="00B263DF">
            <w:pPr>
              <w:pStyle w:val="ac"/>
              <w:jc w:val="both"/>
              <w:rPr>
                <w:rFonts w:ascii="PT Astra Serif" w:hAnsi="PT Astra Serif"/>
                <w:sz w:val="28"/>
                <w:szCs w:val="28"/>
              </w:rPr>
            </w:pPr>
            <w:r>
              <w:rPr>
                <w:noProof/>
                <w:lang w:eastAsia="ru-RU"/>
              </w:rPr>
              <mc:AlternateContent>
                <mc:Choice Requires="wps">
                  <w:drawing>
                    <wp:anchor distT="0" distB="0" distL="0" distR="0" simplePos="0" relativeHeight="251655168" behindDoc="0" locked="0" layoutInCell="1" allowOverlap="1">
                      <wp:simplePos x="0" y="0"/>
                      <wp:positionH relativeFrom="column">
                        <wp:posOffset>2045970</wp:posOffset>
                      </wp:positionH>
                      <wp:positionV relativeFrom="paragraph">
                        <wp:posOffset>177165</wp:posOffset>
                      </wp:positionV>
                      <wp:extent cx="3863340" cy="7620"/>
                      <wp:effectExtent l="0" t="0" r="22860" b="304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3340" cy="762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6C6070" id="Прямая соединительная линия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" strokeweight="0">
                      <o:lock v:ext="edit" shapetype="f"/>
                    </v:line>
                  </w:pict>
                </mc:Fallback>
              </mc:AlternateContent>
            </w:r>
            <w:r>
              <w:rPr>
                <w:rFonts w:ascii="PT Astra Serif" w:hAnsi="PT Astra Serif"/>
                <w:sz w:val="28"/>
                <w:szCs w:val="28"/>
              </w:rPr>
              <w:t>Расположенный по адресу:</w:t>
            </w:r>
          </w:p>
        </w:tc>
      </w:tr>
    </w:tbl>
    <w:p w:rsidR="00CD2A00" w:rsidRDefault="00CD2A00" w:rsidP="00CD2A00">
      <w:pPr>
        <w:pStyle w:val="af"/>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CD2A00" w:rsidTr="00B263DF">
        <w:tc>
          <w:tcPr>
            <w:tcW w:w="9350" w:type="dxa"/>
          </w:tcPr>
          <w:p w:rsidR="00CD2A00" w:rsidRDefault="00CD2A00" w:rsidP="00B263DF">
            <w:pPr>
              <w:pStyle w:val="ac"/>
            </w:pPr>
            <w:r>
              <w:rPr>
                <w:noProof/>
                <w:lang w:eastAsia="ru-RU"/>
              </w:rPr>
              <mc:AlternateContent>
                <mc:Choice Requires="wps">
                  <w:drawing>
                    <wp:anchor distT="0" distB="0" distL="0" distR="0" simplePos="0" relativeHeight="251656192" behindDoc="0" locked="0" layoutInCell="1" allowOverlap="1">
                      <wp:simplePos x="0" y="0"/>
                      <wp:positionH relativeFrom="column">
                        <wp:posOffset>11430</wp:posOffset>
                      </wp:positionH>
                      <wp:positionV relativeFrom="paragraph">
                        <wp:posOffset>238125</wp:posOffset>
                      </wp:positionV>
                      <wp:extent cx="5888355" cy="1270"/>
                      <wp:effectExtent l="0" t="0" r="36195" b="368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355" cy="127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B4239F" id="Прямая соединительная линия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" strokeweight="0">
                      <o:lock v:ext="edit" shapetype="f"/>
                    </v:line>
                  </w:pict>
                </mc:Fallback>
              </mc:AlternateContent>
            </w:r>
          </w:p>
        </w:tc>
      </w:tr>
      <w:tr w:rsidR="00CD2A00" w:rsidTr="00B263DF">
        <w:tc>
          <w:tcPr>
            <w:tcW w:w="9350"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CD2A00" w:rsidRDefault="00CD2A00" w:rsidP="00CD2A00">
      <w:pPr>
        <w:pStyle w:val="ConsPlusNormal"/>
        <w:jc w:val="both"/>
      </w:pPr>
      <w:r>
        <w:rPr>
          <w:rFonts w:ascii="PT Astra Serif" w:hAnsi="PT Astra Serif"/>
          <w:sz w:val="28"/>
          <w:szCs w:val="28"/>
        </w:rPr>
        <w:tab/>
        <w:t>Результат</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r>
        <w:rPr>
          <w:rFonts w:ascii="PT Astra Serif" w:hAnsi="PT Astra Serif" w:cs="PT Astra Serif"/>
          <w:sz w:val="28"/>
          <w:szCs w:val="28"/>
        </w:rPr>
        <w:t>предоставления</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r>
        <w:rPr>
          <w:rFonts w:ascii="PT Astra Serif" w:hAnsi="PT Astra Serif"/>
          <w:sz w:val="28"/>
          <w:szCs w:val="28"/>
        </w:rPr>
        <w:t>муниципальной</w:t>
      </w:r>
      <w:r>
        <w:rPr>
          <w:rFonts w:ascii="Times New Roman" w:hAnsi="Times New Roman" w:cs="Times New Roman"/>
          <w:sz w:val="28"/>
          <w:szCs w:val="28"/>
        </w:rPr>
        <w:t> </w:t>
      </w:r>
      <w:r>
        <w:rPr>
          <w:rFonts w:ascii="PT Astra Serif" w:hAnsi="PT Astra Serif"/>
          <w:sz w:val="28"/>
          <w:szCs w:val="28"/>
        </w:rPr>
        <w:t xml:space="preserve"> </w:t>
      </w:r>
      <w:r>
        <w:rPr>
          <w:rFonts w:ascii="PT Astra Serif" w:hAnsi="PT Astra Serif" w:cs="PT Astra Serif"/>
          <w:sz w:val="28"/>
          <w:szCs w:val="28"/>
        </w:rPr>
        <w:t>услуги</w:t>
      </w:r>
      <w:r>
        <w:rPr>
          <w:rFonts w:ascii="PT Astra Serif" w:hAnsi="PT Astra Serif"/>
          <w:sz w:val="28"/>
          <w:szCs w:val="28"/>
        </w:rPr>
        <w:t xml:space="preserve"> </w:t>
      </w:r>
      <w:r>
        <w:rPr>
          <w:rFonts w:ascii="PT Astra Serif" w:hAnsi="PT Astra Serif" w:cs="PT Astra Serif"/>
          <w:sz w:val="28"/>
          <w:szCs w:val="28"/>
        </w:rPr>
        <w:t>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CD2A00" w:rsidRDefault="00CD2A00" w:rsidP="00CD2A00">
      <w:pPr>
        <w:pStyle w:val="ConsPlusNormal"/>
        <w:jc w:val="both"/>
      </w:pPr>
      <w:r>
        <w:rPr>
          <w:rFonts w:ascii="PT Astra Serif" w:hAnsi="PT Astra Serif"/>
          <w:sz w:val="28"/>
          <w:szCs w:val="28"/>
        </w:rPr>
        <w:t xml:space="preserve">                                                                </w:t>
      </w:r>
    </w:p>
    <w:p w:rsidR="00CD2A00" w:rsidRDefault="00CD2A00" w:rsidP="00CD2A00">
      <w:pPr>
        <w:jc w:val="both"/>
      </w:pPr>
      <w:r>
        <w:rPr>
          <w:noProof/>
          <w:lang w:eastAsia="ru-RU"/>
        </w:rPr>
        <mc:AlternateContent>
          <mc:Choice Requires="wps">
            <w:drawing>
              <wp:anchor distT="0" distB="0" distL="0" distR="0" simplePos="0" relativeHeight="251657216" behindDoc="0" locked="0" layoutInCell="0" allowOverlap="1">
                <wp:simplePos x="0" y="0"/>
                <wp:positionH relativeFrom="column">
                  <wp:posOffset>1028700</wp:posOffset>
                </wp:positionH>
                <wp:positionV relativeFrom="paragraph">
                  <wp:posOffset>168910</wp:posOffset>
                </wp:positionV>
                <wp:extent cx="2917190" cy="635"/>
                <wp:effectExtent l="0" t="0" r="35560"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7190" cy="635"/>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D057CF" id="Прямая соединительная линия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" o:allowincell="f" strokeweight="0">
                <o:lock v:ext="edit" shapetype="f"/>
              </v:line>
            </w:pict>
          </mc:Fallback>
        </mc:AlternateContent>
      </w:r>
      <w:r>
        <w:rPr>
          <w:noProof/>
          <w:lang w:eastAsia="ru-RU"/>
        </w:rPr>
        <mc:AlternateContent>
          <mc:Choice Requires="wps">
            <w:drawing>
              <wp:anchor distT="0" distB="0" distL="0" distR="0" simplePos="0" relativeHeight="251658240" behindDoc="0" locked="0" layoutInCell="0" allowOverlap="1">
                <wp:simplePos x="0" y="0"/>
                <wp:positionH relativeFrom="column">
                  <wp:posOffset>4171950</wp:posOffset>
                </wp:positionH>
                <wp:positionV relativeFrom="paragraph">
                  <wp:posOffset>187325</wp:posOffset>
                </wp:positionV>
                <wp:extent cx="714375" cy="1270"/>
                <wp:effectExtent l="0" t="0" r="28575" b="368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127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E901D" id="Прямая соединительная линия 5"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" o:allowincell="f" strokeweight="0">
                <o:lock v:ext="edit" shapetype="f"/>
              </v:line>
            </w:pict>
          </mc:Fallback>
        </mc:AlternateContent>
      </w:r>
      <w:r>
        <w:rPr>
          <w:rFonts w:ascii="PT Astra Serif" w:hAnsi="PT Astra Serif" w:cs="Arial"/>
          <w:sz w:val="28"/>
          <w:szCs w:val="28"/>
        </w:rPr>
        <w:t xml:space="preserve">Приложения:                                                                  на                 </w:t>
      </w:r>
      <w:proofErr w:type="gramStart"/>
      <w:r>
        <w:rPr>
          <w:rFonts w:ascii="PT Astra Serif" w:hAnsi="PT Astra Serif" w:cs="Arial"/>
          <w:sz w:val="28"/>
          <w:szCs w:val="28"/>
        </w:rPr>
        <w:t>л</w:t>
      </w:r>
      <w:proofErr w:type="gramEnd"/>
      <w:r>
        <w:rPr>
          <w:rFonts w:ascii="PT Astra Serif" w:hAnsi="PT Astra Serif" w:cs="Arial"/>
          <w:sz w:val="28"/>
          <w:szCs w:val="28"/>
        </w:rPr>
        <w:t>.</w:t>
      </w:r>
    </w:p>
    <w:p w:rsidR="00CD2A00" w:rsidRDefault="00CD2A00" w:rsidP="00CD2A00">
      <w:pPr>
        <w:ind w:firstLine="720"/>
        <w:jc w:val="both"/>
        <w:rPr>
          <w:rFonts w:ascii="PT Astra Serif" w:hAnsi="PT Astra Serif" w:cs="Arial"/>
          <w:sz w:val="20"/>
          <w:szCs w:val="20"/>
        </w:rPr>
      </w:pPr>
    </w:p>
    <w:p w:rsidR="00CD2A00" w:rsidRDefault="00CD2A00" w:rsidP="00CD2A00">
      <w:pPr>
        <w:jc w:val="both"/>
      </w:pPr>
      <w:r>
        <w:rPr>
          <w:noProof/>
          <w:lang w:eastAsia="ru-RU"/>
        </w:rPr>
        <mc:AlternateContent>
          <mc:Choice Requires="wps">
            <w:drawing>
              <wp:anchor distT="0" distB="0" distL="0" distR="0" simplePos="0" relativeHeight="251659264" behindDoc="0" locked="0" layoutInCell="0" allowOverlap="1">
                <wp:simplePos x="0" y="0"/>
                <wp:positionH relativeFrom="column">
                  <wp:posOffset>802005</wp:posOffset>
                </wp:positionH>
                <wp:positionV relativeFrom="paragraph">
                  <wp:posOffset>144145</wp:posOffset>
                </wp:positionV>
                <wp:extent cx="4250690" cy="18415"/>
                <wp:effectExtent l="0" t="0" r="35560" b="196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0690" cy="18415"/>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C1E641" id="Прямая соединительная линия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" o:allowincell="f" strokeweight="0">
                <o:lock v:ext="edit" shapetype="f"/>
              </v:line>
            </w:pict>
          </mc:Fallback>
        </mc:AlternateContent>
      </w:r>
      <w:r>
        <w:rPr>
          <w:rFonts w:ascii="PT Astra Serif" w:hAnsi="PT Astra Serif" w:cs="Arial"/>
          <w:sz w:val="28"/>
          <w:szCs w:val="28"/>
        </w:rPr>
        <w:t xml:space="preserve">Заявитель </w:t>
      </w:r>
    </w:p>
    <w:p w:rsidR="00CD2A00" w:rsidRDefault="00CD2A00" w:rsidP="00CD2A00">
      <w:pPr>
        <w:pStyle w:val="ConsPlusNormal"/>
        <w:ind w:firstLine="708"/>
      </w:pPr>
      <w:r>
        <w:rPr>
          <w:rFonts w:ascii="PT Astra Serif" w:hAnsi="PT Astra Serif"/>
        </w:rPr>
        <w:t xml:space="preserve">                                                                (подпись, расшифровка подписи)</w:t>
      </w:r>
    </w:p>
    <w:p w:rsidR="00CD2A00" w:rsidRDefault="00CD2A00" w:rsidP="00CD2A00">
      <w:pPr>
        <w:pStyle w:val="ConsPlusNormal"/>
        <w:jc w:val="right"/>
      </w:pPr>
      <w:r>
        <w:rPr>
          <w:rFonts w:ascii="PT Astra Serif" w:hAnsi="PT Astra Serif"/>
          <w:sz w:val="28"/>
          <w:szCs w:val="28"/>
        </w:rPr>
        <w:t xml:space="preserve"> «___» _____________ ____ г.  </w:t>
      </w:r>
    </w:p>
    <w:p w:rsidR="00CD2A00" w:rsidRDefault="00CD2A00" w:rsidP="00CD2A00">
      <w:pPr>
        <w:pStyle w:val="ConsPlusNormal"/>
        <w:jc w:val="right"/>
        <w:rPr>
          <w:rFonts w:ascii="PT Astra Serif" w:hAnsi="PT Astra Serif"/>
          <w:sz w:val="28"/>
          <w:szCs w:val="28"/>
        </w:rPr>
      </w:pPr>
      <w:r>
        <w:br w:type="page"/>
      </w:r>
    </w:p>
    <w:p w:rsidR="00CD2A00" w:rsidRDefault="00CD2A00" w:rsidP="00CD2A00">
      <w:pPr>
        <w:pStyle w:val="ad"/>
        <w:spacing w:line="240" w:lineRule="auto"/>
        <w:ind w:left="3686"/>
        <w:jc w:val="center"/>
      </w:pPr>
      <w:r>
        <w:rPr>
          <w:rFonts w:ascii="PT Astra Serif" w:hAnsi="PT Astra Serif" w:cs="Times New Roman"/>
        </w:rPr>
        <w:lastRenderedPageBreak/>
        <w:t>Приложение 2</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keepNext/>
        <w:keepLines/>
        <w:ind w:left="3261"/>
        <w:jc w:val="center"/>
        <w:outlineLvl w:val="2"/>
        <w:rPr>
          <w:rFonts w:ascii="PT Astra Serif" w:hAnsi="PT Astra Serif"/>
          <w:bCs/>
          <w:sz w:val="28"/>
          <w:szCs w:val="28"/>
          <w:lang w:eastAsia="en-US"/>
        </w:rPr>
      </w:pPr>
    </w:p>
    <w:p w:rsidR="00CD2A00" w:rsidRDefault="00CD2A00" w:rsidP="00CD2A00">
      <w:pPr>
        <w:ind w:left="3261"/>
      </w:pPr>
      <w:r>
        <w:rPr>
          <w:rFonts w:ascii="PT Astra Serif" w:hAnsi="PT Astra Serif" w:cs="Arial"/>
          <w:sz w:val="28"/>
          <w:szCs w:val="28"/>
        </w:rPr>
        <w:t>Главе администрации муниципального образования ________________________________</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keepNext/>
        <w:keepLines/>
        <w:ind w:left="3261"/>
        <w:jc w:val="center"/>
        <w:outlineLvl w:val="2"/>
      </w:pPr>
      <w:r>
        <w:rPr>
          <w:rFonts w:ascii="PT Astra Serif" w:hAnsi="PT Astra Serif"/>
          <w:bCs/>
          <w:sz w:val="28"/>
          <w:szCs w:val="28"/>
          <w:lang w:eastAsia="en-US"/>
        </w:rPr>
        <w:t>__________________________________________</w:t>
      </w:r>
    </w:p>
    <w:p w:rsidR="00CD2A00" w:rsidRDefault="00CD2A00" w:rsidP="00CD2A00">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CD2A00" w:rsidTr="00B263DF">
        <w:tc>
          <w:tcPr>
            <w:tcW w:w="9417" w:type="dxa"/>
            <w:gridSpan w:val="2"/>
          </w:tcPr>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 xml:space="preserve">об </w:t>
            </w:r>
            <w:r>
              <w:rPr>
                <w:rFonts w:ascii="PT Astra Serif" w:hAnsi="PT Astra Serif" w:cs="Arial"/>
                <w:color w:val="000000"/>
                <w:sz w:val="28"/>
                <w:szCs w:val="28"/>
              </w:rPr>
              <w:t>утверждении документации по планировке территории</w:t>
            </w:r>
          </w:p>
        </w:tc>
      </w:tr>
      <w:tr w:rsidR="00CD2A00" w:rsidTr="00B263DF">
        <w:tc>
          <w:tcPr>
            <w:tcW w:w="9417" w:type="dxa"/>
            <w:gridSpan w:val="2"/>
          </w:tcPr>
          <w:p w:rsidR="00CD2A00" w:rsidRDefault="00CD2A00" w:rsidP="00B263DF">
            <w:pPr>
              <w:widowControl w:val="0"/>
              <w:ind w:firstLine="709"/>
              <w:jc w:val="both"/>
              <w:rPr>
                <w:rFonts w:ascii="PT Astra Serif" w:hAnsi="PT Astra Serif" w:cs="Arial"/>
                <w:sz w:val="28"/>
                <w:szCs w:val="28"/>
              </w:rPr>
            </w:pPr>
            <w:r>
              <w:rPr>
                <w:noProof/>
                <w:lang w:eastAsia="ru-RU"/>
              </w:rPr>
              <mc:AlternateContent>
                <mc:Choice Requires="wps">
                  <w:drawing>
                    <wp:anchor distT="0" distB="0" distL="0" distR="0" simplePos="0" relativeHeight="251660288" behindDoc="0" locked="0" layoutInCell="1" allowOverlap="1">
                      <wp:simplePos x="0" y="0"/>
                      <wp:positionH relativeFrom="column">
                        <wp:posOffset>5000625</wp:posOffset>
                      </wp:positionH>
                      <wp:positionV relativeFrom="paragraph">
                        <wp:posOffset>71755</wp:posOffset>
                      </wp:positionV>
                      <wp:extent cx="55880" cy="55880"/>
                      <wp:effectExtent l="0" t="0" r="20320" b="203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80" cy="55880"/>
                              </a:xfrm>
                              <a:prstGeom prst="line">
                                <a:avLst/>
                              </a:prstGeom>
                              <a:noFill/>
                              <a:ln w="0">
                                <a:solidFill>
                                  <a:srgbClr val="3465A4"/>
                                </a:solid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9B81A0" id="Прямая соединительная линия 7" o:spid="_x0000_s1026" style="position:absolute;flip:y;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" strokecolor="#3465a4" strokeweight="0">
                      <o:lock v:ext="edit" shapetype="f"/>
                    </v:line>
                  </w:pict>
                </mc:Fallback>
              </mc:AlternateContent>
            </w:r>
            <w:r>
              <w:rPr>
                <w:rFonts w:ascii="PT Astra Serif" w:hAnsi="PT Astra Serif" w:cs="Arial"/>
                <w:sz w:val="28"/>
                <w:szCs w:val="28"/>
              </w:rPr>
              <w:t xml:space="preserve">Прошу </w:t>
            </w:r>
            <w:r>
              <w:rPr>
                <w:rFonts w:ascii="PT Astra Serif"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CD2A00" w:rsidTr="00B263DF">
              <w:trPr>
                <w:trHeight w:val="454"/>
              </w:trPr>
              <w:tc>
                <w:tcPr>
                  <w:tcW w:w="9244" w:type="dxa"/>
                </w:tcPr>
                <w:p w:rsidR="00CD2A00" w:rsidRDefault="00CD2A00" w:rsidP="00B263DF">
                  <w:pPr>
                    <w:pStyle w:val="ac"/>
                  </w:pPr>
                  <w:r>
                    <w:rPr>
                      <w:noProof/>
                      <w:lang w:eastAsia="ru-RU"/>
                    </w:rPr>
                    <mc:AlternateContent>
                      <mc:Choice Requires="wps">
                        <w:drawing>
                          <wp:anchor distT="5080" distB="5080" distL="5080" distR="5080" simplePos="0" relativeHeight="251661312" behindDoc="0" locked="0" layoutInCell="1" allowOverlap="1">
                            <wp:simplePos x="0" y="0"/>
                            <wp:positionH relativeFrom="column">
                              <wp:posOffset>-20320</wp:posOffset>
                            </wp:positionH>
                            <wp:positionV relativeFrom="paragraph">
                              <wp:posOffset>294640</wp:posOffset>
                            </wp:positionV>
                            <wp:extent cx="5872480" cy="5080"/>
                            <wp:effectExtent l="0" t="0" r="33020" b="330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2480" cy="5080"/>
                                    </a:xfrm>
                                    <a:prstGeom prst="line">
                                      <a:avLst/>
                                    </a:prstGeom>
                                    <a:noFill/>
                                    <a:ln w="108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B4DDFC" id="Прямая соединительная линия 8" o:spid="_x0000_s1026" style="position:absolute;flip:y;z-index:251658240;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page;mso-height-relative:page"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" strokeweight=".3mm">
                            <o:lock v:ext="edit" shapetype="f"/>
                          </v:line>
                        </w:pict>
                      </mc:Fallback>
                    </mc:AlternateContent>
                  </w:r>
                </w:p>
              </w:tc>
            </w:tr>
            <w:tr w:rsidR="00CD2A00" w:rsidTr="00B263DF">
              <w:tc>
                <w:tcPr>
                  <w:tcW w:w="9244"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CD2A00" w:rsidRDefault="00CD2A00" w:rsidP="00B263DF">
                  <w:pPr>
                    <w:pStyle w:val="ac"/>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tc>
            </w:tr>
            <w:tr w:rsidR="00CD2A00" w:rsidTr="00B263DF">
              <w:tc>
                <w:tcPr>
                  <w:tcW w:w="9244"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(указать реквизиты)</w:t>
                  </w:r>
                </w:p>
                <w:p w:rsidR="00CD2A00" w:rsidRDefault="00CD2A00" w:rsidP="00B263DF">
                  <w:pPr>
                    <w:pStyle w:val="ac"/>
                    <w:jc w:val="both"/>
                    <w:rPr>
                      <w:rFonts w:ascii="PT Astra Serif" w:hAnsi="PT Astra Serif"/>
                    </w:rPr>
                  </w:pPr>
                  <w:r>
                    <w:rPr>
                      <w:rFonts w:ascii="PT Astra Serif" w:hAnsi="PT Astra Serif"/>
                      <w:sz w:val="28"/>
                      <w:szCs w:val="28"/>
                    </w:rPr>
                    <w:t xml:space="preserve">В границах территории, </w:t>
                  </w:r>
                  <w:r>
                    <w:rPr>
                      <w:rFonts w:ascii="PT Astra Serif" w:hAnsi="PT Astra Serif"/>
                      <w:color w:val="000000"/>
                      <w:sz w:val="28"/>
                      <w:szCs w:val="28"/>
                    </w:rPr>
                    <w:t>расположены</w:t>
                  </w:r>
                  <w:r>
                    <w:rPr>
                      <w:rFonts w:ascii="PT Astra Serif" w:hAnsi="PT Astra Serif"/>
                      <w:sz w:val="28"/>
                      <w:szCs w:val="28"/>
                    </w:rPr>
                    <w:t xml:space="preserve"> земельные участки с кадастровыми номерами:__________________________, расположенные по адресу: ________________________________________________________________.</w:t>
                  </w:r>
                  <w:r>
                    <w:rPr>
                      <w:rFonts w:ascii="PT Astra Serif" w:hAnsi="PT Astra Serif"/>
                      <w:sz w:val="20"/>
                      <w:szCs w:val="20"/>
                    </w:rPr>
                    <w:t xml:space="preserve"> </w:t>
                  </w:r>
                </w:p>
                <w:p w:rsidR="00CD2A00" w:rsidRDefault="00CD2A00" w:rsidP="00B263DF">
                  <w:pPr>
                    <w:pStyle w:val="ac"/>
                    <w:jc w:val="both"/>
                    <w:rPr>
                      <w:rFonts w:ascii="PT Astra Serif" w:hAnsi="PT Astra Serif"/>
                      <w:sz w:val="28"/>
                      <w:szCs w:val="28"/>
                    </w:rPr>
                  </w:pPr>
                  <w:r>
                    <w:rPr>
                      <w:rFonts w:ascii="PT Astra Serif" w:hAnsi="PT Astra Serif"/>
                      <w:sz w:val="28"/>
                      <w:szCs w:val="28"/>
                    </w:rPr>
                    <w:t>В границах территории имеются объекты капитального строительства:____</w:t>
                  </w:r>
                </w:p>
                <w:p w:rsidR="00CD2A00" w:rsidRDefault="00CD2A00" w:rsidP="00B263DF">
                  <w:pPr>
                    <w:pStyle w:val="ac"/>
                    <w:spacing w:line="0" w:lineRule="atLeast"/>
                    <w:jc w:val="both"/>
                    <w:rPr>
                      <w:rFonts w:ascii="PT Astra Serif" w:hAnsi="PT Astra Serif"/>
                      <w:sz w:val="28"/>
                      <w:szCs w:val="28"/>
                    </w:rPr>
                  </w:pPr>
                  <w:r>
                    <w:rPr>
                      <w:rFonts w:ascii="PT Astra Serif" w:hAnsi="PT Astra Serif"/>
                      <w:sz w:val="28"/>
                      <w:szCs w:val="28"/>
                    </w:rPr>
                    <w:t>________________________________________________________________.</w:t>
                  </w:r>
                </w:p>
                <w:p w:rsidR="00CD2A00" w:rsidRDefault="00CD2A00" w:rsidP="00B263DF">
                  <w:pPr>
                    <w:pStyle w:val="ac"/>
                    <w:jc w:val="both"/>
                    <w:rPr>
                      <w:rFonts w:ascii="PT Astra Serif" w:hAnsi="PT Astra Serif"/>
                      <w:sz w:val="28"/>
                      <w:szCs w:val="28"/>
                    </w:rPr>
                  </w:pPr>
                  <w:r>
                    <w:rPr>
                      <w:rFonts w:ascii="PT Astra Serif" w:hAnsi="PT Astra Serif"/>
                      <w:sz w:val="28"/>
                      <w:szCs w:val="28"/>
                    </w:rPr>
                    <w:t>Сведения о ранее утвержденной документации по планировке территории (в случае внесения изменений)______________________________________.</w:t>
                  </w:r>
                </w:p>
                <w:p w:rsidR="00CD2A00" w:rsidRDefault="00CD2A00" w:rsidP="00B263DF">
                  <w:pPr>
                    <w:pStyle w:val="ConsPlusNormal"/>
                    <w:spacing w:after="200"/>
                    <w:ind w:firstLine="709"/>
                    <w:jc w:val="both"/>
                    <w:rPr>
                      <w:rFonts w:ascii="PT Astra Serif" w:hAnsi="PT Astra Serif"/>
                    </w:rPr>
                  </w:pPr>
                  <w:r>
                    <w:rPr>
                      <w:rFonts w:ascii="PT Astra Serif" w:hAnsi="PT Astra Serif"/>
                      <w:sz w:val="28"/>
                      <w:szCs w:val="28"/>
                    </w:rPr>
                    <w:t>Результат</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r>
                    <w:rPr>
                      <w:rFonts w:ascii="PT Astra Serif" w:hAnsi="PT Astra Serif" w:cs="PT Astra Serif"/>
                      <w:sz w:val="28"/>
                      <w:szCs w:val="28"/>
                    </w:rPr>
                    <w:t>предоставления</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r>
                    <w:rPr>
                      <w:rFonts w:ascii="PT Astra Serif" w:hAnsi="PT Astra Serif" w:cs="PT Astra Serif"/>
                      <w:sz w:val="28"/>
                      <w:szCs w:val="28"/>
                    </w:rPr>
                    <w:t>муниципальной</w:t>
                  </w:r>
                  <w:r>
                    <w:rPr>
                      <w:rFonts w:ascii="Times New Roman" w:hAnsi="Times New Roman" w:cs="Times New Roman"/>
                      <w:sz w:val="28"/>
                      <w:szCs w:val="28"/>
                    </w:rPr>
                    <w:t> </w:t>
                  </w:r>
                  <w:r>
                    <w:rPr>
                      <w:rFonts w:ascii="PT Astra Serif" w:hAnsi="PT Astra Serif"/>
                      <w:sz w:val="28"/>
                      <w:szCs w:val="28"/>
                    </w:rPr>
                    <w:t xml:space="preserve"> </w:t>
                  </w:r>
                  <w:r>
                    <w:rPr>
                      <w:rFonts w:ascii="PT Astra Serif" w:hAnsi="PT Astra Serif" w:cs="PT Astra Serif"/>
                      <w:sz w:val="28"/>
                      <w:szCs w:val="28"/>
                    </w:rPr>
                    <w:t>услуги</w:t>
                  </w:r>
                  <w:r>
                    <w:rPr>
                      <w:rFonts w:ascii="PT Astra Serif" w:hAnsi="PT Astra Serif"/>
                      <w:sz w:val="28"/>
                      <w:szCs w:val="28"/>
                    </w:rPr>
                    <w:t xml:space="preserve"> </w:t>
                  </w:r>
                  <w:r>
                    <w:rPr>
                      <w:rFonts w:ascii="PT Astra Serif" w:hAnsi="PT Astra Serif" w:cs="PT Astra Serif"/>
                      <w:sz w:val="28"/>
                      <w:szCs w:val="28"/>
                    </w:rPr>
                    <w:t>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tc>
            </w:tr>
          </w:tbl>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 xml:space="preserve">Приложения: </w:t>
            </w:r>
            <w:r>
              <w:rPr>
                <w:rFonts w:ascii="PT Astra Serif" w:hAnsi="PT Astra Serif" w:cs="Arial"/>
                <w:color w:val="000000"/>
                <w:sz w:val="28"/>
                <w:szCs w:val="28"/>
              </w:rPr>
              <w:t>______________________________________________</w:t>
            </w:r>
          </w:p>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CD2A00" w:rsidTr="00B263DF">
        <w:tc>
          <w:tcPr>
            <w:tcW w:w="4479" w:type="dxa"/>
          </w:tcPr>
          <w:p w:rsidR="00CD2A00" w:rsidRDefault="00CD2A00" w:rsidP="00B263DF">
            <w:pPr>
              <w:widowControl w:val="0"/>
              <w:ind w:firstLine="720"/>
              <w:rPr>
                <w:rFonts w:ascii="Arial" w:hAnsi="Arial" w:cs="Arial"/>
                <w:sz w:val="20"/>
                <w:szCs w:val="20"/>
              </w:rPr>
            </w:pPr>
          </w:p>
        </w:tc>
        <w:tc>
          <w:tcPr>
            <w:tcW w:w="4938" w:type="dxa"/>
          </w:tcPr>
          <w:p w:rsidR="00CD2A00" w:rsidRDefault="00CD2A00" w:rsidP="00B263DF">
            <w:pPr>
              <w:widowControl w:val="0"/>
              <w:ind w:firstLine="720"/>
              <w:jc w:val="right"/>
              <w:rPr>
                <w:rFonts w:ascii="PT Astra Serif" w:hAnsi="PT Astra Serif" w:cs="Arial"/>
                <w:sz w:val="28"/>
                <w:szCs w:val="28"/>
              </w:rPr>
            </w:pPr>
            <w:r>
              <w:rPr>
                <w:rFonts w:ascii="PT Astra Serif" w:hAnsi="PT Astra Serif" w:cs="Arial"/>
                <w:sz w:val="28"/>
                <w:szCs w:val="28"/>
              </w:rPr>
              <w:t>«___» _____________ ____ г.</w:t>
            </w:r>
          </w:p>
        </w:tc>
      </w:tr>
    </w:tbl>
    <w:p w:rsidR="00CD2A00" w:rsidRDefault="00CD2A00" w:rsidP="00CD2A00">
      <w:pPr>
        <w:pStyle w:val="ad"/>
        <w:spacing w:line="240" w:lineRule="auto"/>
        <w:ind w:left="3686"/>
        <w:jc w:val="center"/>
      </w:pPr>
      <w:r>
        <w:rPr>
          <w:rFonts w:ascii="PT Astra Serif" w:hAnsi="PT Astra Serif" w:cs="Times New Roman"/>
        </w:rPr>
        <w:lastRenderedPageBreak/>
        <w:t>Приложение 3</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keepNext/>
        <w:keepLines/>
        <w:ind w:left="3261"/>
        <w:jc w:val="center"/>
        <w:outlineLvl w:val="2"/>
        <w:rPr>
          <w:rFonts w:ascii="PT Astra Serif" w:hAnsi="PT Astra Serif"/>
          <w:bCs/>
          <w:sz w:val="28"/>
          <w:szCs w:val="28"/>
          <w:lang w:eastAsia="en-US"/>
        </w:rPr>
      </w:pPr>
    </w:p>
    <w:p w:rsidR="00CD2A00" w:rsidRDefault="00CD2A00" w:rsidP="00CD2A00">
      <w:pPr>
        <w:ind w:left="3261"/>
      </w:pPr>
      <w:r>
        <w:rPr>
          <w:rFonts w:ascii="PT Astra Serif" w:hAnsi="PT Astra Serif" w:cs="Arial"/>
          <w:sz w:val="28"/>
          <w:szCs w:val="28"/>
        </w:rPr>
        <w:t>Главе администрации муниципального образования ________________________________</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keepNext/>
        <w:keepLines/>
        <w:ind w:left="3261"/>
        <w:jc w:val="center"/>
        <w:outlineLvl w:val="2"/>
      </w:pPr>
      <w:r>
        <w:rPr>
          <w:rFonts w:ascii="PT Astra Serif" w:hAnsi="PT Astra Serif"/>
          <w:bCs/>
          <w:sz w:val="28"/>
          <w:szCs w:val="28"/>
          <w:lang w:eastAsia="en-US"/>
        </w:rPr>
        <w:t>__________________________________________</w:t>
      </w:r>
    </w:p>
    <w:p w:rsidR="00CD2A00" w:rsidRDefault="00CD2A00" w:rsidP="00CD2A00">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CD2A00" w:rsidTr="00B263DF">
        <w:tc>
          <w:tcPr>
            <w:tcW w:w="9417" w:type="dxa"/>
            <w:gridSpan w:val="2"/>
          </w:tcPr>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tc>
      </w:tr>
      <w:tr w:rsidR="00CD2A00" w:rsidTr="00B263DF">
        <w:tc>
          <w:tcPr>
            <w:tcW w:w="9417" w:type="dxa"/>
            <w:gridSpan w:val="2"/>
          </w:tcPr>
          <w:p w:rsidR="00CD2A00" w:rsidRDefault="00CD2A00" w:rsidP="00B263DF">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в выданном  документе</w:t>
            </w:r>
            <w:r>
              <w:rPr>
                <w:rFonts w:ascii="PT Astra Serif" w:hAnsi="PT Astra Serif" w:cs="Arial"/>
                <w:sz w:val="28"/>
                <w:szCs w:val="28"/>
              </w:rPr>
              <w:t xml:space="preserve"> ________________________________________________________</w:t>
            </w:r>
          </w:p>
          <w:p w:rsidR="00CD2A00" w:rsidRDefault="00CD2A00" w:rsidP="00B263DF">
            <w:pPr>
              <w:widowControl w:val="0"/>
              <w:ind w:firstLine="709"/>
              <w:jc w:val="both"/>
              <w:rPr>
                <w:rFonts w:ascii="PT Astra Serif" w:hAnsi="PT Astra Serif"/>
                <w:sz w:val="20"/>
                <w:szCs w:val="20"/>
              </w:rPr>
            </w:pPr>
            <w:r>
              <w:rPr>
                <w:rFonts w:ascii="PT Astra Serif" w:hAnsi="PT Astra Serif"/>
                <w:sz w:val="20"/>
                <w:szCs w:val="20"/>
              </w:rPr>
              <w:t>(реквизиты документа, выданного в результате предоставления муниципальной услуги, в котором</w:t>
            </w:r>
          </w:p>
          <w:p w:rsidR="00CD2A00" w:rsidRDefault="00CD2A00" w:rsidP="00B263DF">
            <w:pPr>
              <w:widowControl w:val="0"/>
              <w:ind w:right="-466"/>
              <w:jc w:val="both"/>
              <w:rPr>
                <w:rFonts w:ascii="Arial" w:hAnsi="Arial" w:cs="Arial"/>
                <w:sz w:val="20"/>
                <w:szCs w:val="20"/>
              </w:rPr>
            </w:pPr>
            <w:r>
              <w:rPr>
                <w:rFonts w:ascii="Arial" w:hAnsi="Arial" w:cs="Arial"/>
                <w:sz w:val="20"/>
                <w:szCs w:val="20"/>
              </w:rPr>
              <w:t>____________________________________________________________________________________</w:t>
            </w:r>
          </w:p>
          <w:p w:rsidR="00CD2A00" w:rsidRDefault="00CD2A00" w:rsidP="00B263DF">
            <w:pPr>
              <w:widowControl w:val="0"/>
              <w:ind w:firstLine="709"/>
              <w:jc w:val="center"/>
              <w:rPr>
                <w:rFonts w:ascii="PT Astra Serif" w:hAnsi="PT Astra Serif"/>
                <w:sz w:val="20"/>
                <w:szCs w:val="20"/>
              </w:rPr>
            </w:pPr>
            <w:r>
              <w:rPr>
                <w:rFonts w:ascii="PT Astra Serif" w:hAnsi="PT Astra Serif"/>
                <w:sz w:val="20"/>
                <w:szCs w:val="20"/>
              </w:rPr>
              <w:t xml:space="preserve"> содержится техническая ошибка)</w:t>
            </w:r>
          </w:p>
          <w:p w:rsidR="00CD2A00" w:rsidRDefault="00CD2A00" w:rsidP="00B263DF">
            <w:pPr>
              <w:widowControl w:val="0"/>
              <w:jc w:val="center"/>
              <w:rPr>
                <w:rFonts w:ascii="PT Astra Serif" w:hAnsi="PT Astra Serif"/>
                <w:sz w:val="20"/>
                <w:szCs w:val="20"/>
              </w:rPr>
            </w:pPr>
          </w:p>
          <w:p w:rsidR="00CD2A00" w:rsidRDefault="00CD2A00" w:rsidP="00B263DF">
            <w:pPr>
              <w:pStyle w:val="ConsPlusNormal"/>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(вручить лично, направить</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cs="Times New Roman"/>
                <w:sz w:val="16"/>
                <w:szCs w:val="16"/>
              </w:rPr>
              <w:t xml:space="preserve"> (</w:t>
            </w:r>
            <w:r>
              <w:rPr>
                <w:rFonts w:ascii="PT Astra Serif" w:hAnsi="PT Astra Serif" w:cs="PT Astra Serif"/>
                <w:sz w:val="16"/>
                <w:szCs w:val="16"/>
              </w:rPr>
              <w:t>месту</w:t>
            </w:r>
            <w:r>
              <w:rPr>
                <w:rFonts w:ascii="PT Astra Serif" w:hAnsi="PT Astra Serif" w:cs="Times New Roman"/>
                <w:sz w:val="16"/>
                <w:szCs w:val="16"/>
              </w:rPr>
              <w:t xml:space="preserve"> </w:t>
            </w:r>
            <w:r>
              <w:rPr>
                <w:rFonts w:ascii="PT Astra Serif" w:hAnsi="PT Astra Serif" w:cs="PT Astra Serif"/>
                <w:sz w:val="16"/>
                <w:szCs w:val="16"/>
              </w:rPr>
              <w:t>нахождения</w:t>
            </w:r>
            <w:r>
              <w:rPr>
                <w:rFonts w:ascii="PT Astra Serif" w:hAnsi="PT Astra Serif" w:cs="Times New Roman"/>
                <w:sz w:val="16"/>
                <w:szCs w:val="16"/>
              </w:rPr>
              <w:t xml:space="preserve">) </w:t>
            </w:r>
            <w:r>
              <w:rPr>
                <w:rFonts w:ascii="PT Astra Serif" w:hAnsi="PT Astra Serif" w:cs="PT Astra Serif"/>
                <w:sz w:val="16"/>
                <w:szCs w:val="16"/>
              </w:rPr>
              <w:t>по</w:t>
            </w:r>
            <w:r>
              <w:rPr>
                <w:rFonts w:ascii="PT Astra Serif" w:hAnsi="PT Astra Serif" w:cs="Times New Roman"/>
                <w:sz w:val="16"/>
                <w:szCs w:val="16"/>
              </w:rPr>
              <w:t xml:space="preserve"> </w:t>
            </w:r>
            <w:r>
              <w:rPr>
                <w:rFonts w:ascii="PT Astra Serif" w:hAnsi="PT Astra Serif" w:cs="PT Astra Serif"/>
                <w:sz w:val="16"/>
                <w:szCs w:val="16"/>
              </w:rPr>
              <w:t>почт</w:t>
            </w:r>
            <w:r>
              <w:rPr>
                <w:rFonts w:ascii="PT Astra Serif" w:hAnsi="PT Astra Serif" w:cs="Times New Roman"/>
                <w:sz w:val="16"/>
                <w:szCs w:val="16"/>
              </w:rPr>
              <w:t xml:space="preserve">е, </w:t>
            </w:r>
            <w:r>
              <w:rPr>
                <w:rFonts w:ascii="PT Astra Serif" w:hAnsi="PT Astra Serif" w:cs="Times New Roman"/>
                <w:sz w:val="16"/>
                <w:szCs w:val="16"/>
                <w:lang w:eastAsia="ar-SA"/>
              </w:rPr>
              <w:t>представить через МФЦ)</w:t>
            </w:r>
          </w:p>
          <w:p w:rsidR="00CD2A00" w:rsidRDefault="00CD2A00" w:rsidP="00B263DF">
            <w:pPr>
              <w:widowControl w:val="0"/>
              <w:jc w:val="center"/>
              <w:rPr>
                <w:rFonts w:ascii="PT Astra Serif" w:hAnsi="PT Astra Serif"/>
                <w:sz w:val="20"/>
                <w:szCs w:val="20"/>
              </w:rPr>
            </w:pPr>
          </w:p>
          <w:p w:rsidR="00CD2A00" w:rsidRDefault="00CD2A00" w:rsidP="00B263DF">
            <w:pPr>
              <w:widowControl w:val="0"/>
              <w:jc w:val="center"/>
              <w:rPr>
                <w:rFonts w:ascii="PT Astra Serif" w:hAnsi="PT Astra Serif"/>
                <w:sz w:val="20"/>
                <w:szCs w:val="20"/>
              </w:rPr>
            </w:pPr>
          </w:p>
          <w:p w:rsidR="00CD2A00" w:rsidRDefault="00CD2A00" w:rsidP="00B263DF">
            <w:pPr>
              <w:widowControl w:val="0"/>
              <w:ind w:firstLine="720"/>
              <w:jc w:val="both"/>
              <w:rPr>
                <w:rFonts w:ascii="PT Astra Serif" w:hAnsi="PT Astra Serif" w:cs="Arial"/>
                <w:sz w:val="28"/>
                <w:szCs w:val="28"/>
              </w:rPr>
            </w:pPr>
          </w:p>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CD2A00" w:rsidTr="00B263DF">
        <w:tc>
          <w:tcPr>
            <w:tcW w:w="4479" w:type="dxa"/>
          </w:tcPr>
          <w:p w:rsidR="00CD2A00" w:rsidRDefault="00CD2A00" w:rsidP="00B263DF">
            <w:pPr>
              <w:widowControl w:val="0"/>
              <w:ind w:firstLine="720"/>
              <w:rPr>
                <w:rFonts w:ascii="Arial" w:hAnsi="Arial" w:cs="Arial"/>
                <w:sz w:val="20"/>
                <w:szCs w:val="20"/>
              </w:rPr>
            </w:pPr>
          </w:p>
        </w:tc>
        <w:tc>
          <w:tcPr>
            <w:tcW w:w="4938" w:type="dxa"/>
          </w:tcPr>
          <w:p w:rsidR="00CD2A00" w:rsidRDefault="00CD2A00" w:rsidP="00B263DF">
            <w:pPr>
              <w:widowControl w:val="0"/>
              <w:ind w:firstLine="720"/>
              <w:jc w:val="right"/>
              <w:rPr>
                <w:rFonts w:ascii="PT Astra Serif" w:hAnsi="PT Astra Serif" w:cs="Arial"/>
                <w:sz w:val="28"/>
                <w:szCs w:val="28"/>
              </w:rPr>
            </w:pPr>
            <w:r>
              <w:rPr>
                <w:rFonts w:ascii="PT Astra Serif" w:hAnsi="PT Astra Serif" w:cs="Arial"/>
                <w:sz w:val="28"/>
                <w:szCs w:val="28"/>
              </w:rPr>
              <w:t>«___» _____________ ____ г.</w:t>
            </w:r>
          </w:p>
        </w:tc>
      </w:tr>
    </w:tbl>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pStyle w:val="ad"/>
        <w:spacing w:line="240" w:lineRule="auto"/>
        <w:ind w:left="3686"/>
        <w:jc w:val="center"/>
      </w:pPr>
      <w:r>
        <w:rPr>
          <w:rFonts w:ascii="PT Astra Serif" w:hAnsi="PT Astra Serif" w:cs="Times New Roman"/>
        </w:rPr>
        <w:lastRenderedPageBreak/>
        <w:t>Приложение 4</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pStyle w:val="ad"/>
        <w:spacing w:line="240" w:lineRule="auto"/>
        <w:ind w:left="3686"/>
        <w:jc w:val="center"/>
        <w:rPr>
          <w:rFonts w:ascii="PT Astra Serif" w:hAnsi="PT Astra Serif"/>
          <w:bCs w:val="0"/>
        </w:rPr>
      </w:pPr>
    </w:p>
    <w:p w:rsidR="00CD2A00" w:rsidRDefault="00CD2A00" w:rsidP="00CD2A00">
      <w:pPr>
        <w:ind w:left="3261"/>
      </w:pPr>
      <w:r>
        <w:rPr>
          <w:rFonts w:ascii="PT Astra Serif" w:hAnsi="PT Astra Serif" w:cs="Arial"/>
          <w:sz w:val="28"/>
          <w:szCs w:val="28"/>
        </w:rPr>
        <w:t>Главе администрации муниципального образования _______________________________</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keepNext/>
        <w:keepLines/>
        <w:ind w:left="3261"/>
        <w:jc w:val="center"/>
        <w:outlineLvl w:val="2"/>
      </w:pPr>
      <w:r>
        <w:rPr>
          <w:rFonts w:ascii="PT Astra Serif" w:hAnsi="PT Astra Serif"/>
          <w:bCs/>
          <w:sz w:val="28"/>
          <w:szCs w:val="28"/>
          <w:lang w:eastAsia="en-US"/>
        </w:rPr>
        <w:t>_________________________________________</w:t>
      </w:r>
    </w:p>
    <w:p w:rsidR="00CD2A00" w:rsidRDefault="00CD2A00" w:rsidP="00CD2A00">
      <w:pPr>
        <w:tabs>
          <w:tab w:val="left" w:pos="400"/>
          <w:tab w:val="left" w:pos="567"/>
        </w:tabs>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CD2A00" w:rsidTr="00B263DF">
        <w:tc>
          <w:tcPr>
            <w:tcW w:w="9559" w:type="dxa"/>
            <w:gridSpan w:val="2"/>
          </w:tcPr>
          <w:p w:rsidR="00CD2A00" w:rsidRDefault="00CD2A00" w:rsidP="00B263DF">
            <w:pPr>
              <w:widowControl w:val="0"/>
              <w:ind w:firstLine="720"/>
              <w:jc w:val="center"/>
              <w:rPr>
                <w:rFonts w:ascii="Arial" w:hAnsi="Arial" w:cs="Arial"/>
                <w:sz w:val="20"/>
                <w:szCs w:val="20"/>
              </w:rPr>
            </w:pP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tc>
      </w:tr>
      <w:tr w:rsidR="00CD2A00" w:rsidTr="00B263DF">
        <w:tc>
          <w:tcPr>
            <w:tcW w:w="9559" w:type="dxa"/>
            <w:gridSpan w:val="2"/>
          </w:tcPr>
          <w:p w:rsidR="00CD2A00" w:rsidRDefault="00CD2A00" w:rsidP="00B263DF">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CD2A00" w:rsidRDefault="00CD2A00" w:rsidP="00B263DF">
            <w:pPr>
              <w:widowControl w:val="0"/>
              <w:ind w:firstLine="709"/>
              <w:jc w:val="both"/>
              <w:rPr>
                <w:rFonts w:ascii="PT Astra Serif" w:hAnsi="PT Astra Serif" w:cs="Arial"/>
                <w:sz w:val="20"/>
                <w:szCs w:val="20"/>
              </w:rPr>
            </w:pPr>
          </w:p>
          <w:p w:rsidR="00CD2A00" w:rsidRDefault="00CD2A00" w:rsidP="00B263DF">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CD2A00" w:rsidRDefault="00CD2A00" w:rsidP="00B263DF">
            <w:pPr>
              <w:widowControl w:val="0"/>
              <w:jc w:val="center"/>
              <w:rPr>
                <w:rFonts w:ascii="PT Astra Serif" w:hAnsi="PT Astra Serif"/>
                <w:sz w:val="20"/>
                <w:szCs w:val="20"/>
              </w:rPr>
            </w:pPr>
            <w:r>
              <w:rPr>
                <w:rFonts w:ascii="PT Astra Serif" w:hAnsi="PT Astra Serif"/>
                <w:sz w:val="20"/>
                <w:szCs w:val="20"/>
              </w:rPr>
              <w:t>(реквизиты документа)</w:t>
            </w:r>
          </w:p>
          <w:p w:rsidR="00CD2A00" w:rsidRDefault="00CD2A00" w:rsidP="00B263DF">
            <w:pPr>
              <w:pStyle w:val="ConsPlusNormal"/>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CD2A00" w:rsidRDefault="00CD2A00" w:rsidP="00B263DF">
            <w:pPr>
              <w:widowControl w:val="0"/>
              <w:ind w:firstLine="720"/>
              <w:jc w:val="both"/>
              <w:rPr>
                <w:rFonts w:ascii="PT Astra Serif" w:hAnsi="PT Astra Serif" w:cs="Arial"/>
                <w:sz w:val="20"/>
                <w:szCs w:val="20"/>
              </w:rPr>
            </w:pPr>
          </w:p>
          <w:p w:rsidR="00CD2A00" w:rsidRDefault="00CD2A00" w:rsidP="00B263DF">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CD2A00" w:rsidTr="00B263DF">
        <w:tc>
          <w:tcPr>
            <w:tcW w:w="9559" w:type="dxa"/>
            <w:gridSpan w:val="2"/>
          </w:tcPr>
          <w:p w:rsidR="00CD2A00" w:rsidRDefault="00CD2A00" w:rsidP="00B263DF">
            <w:pPr>
              <w:widowControl w:val="0"/>
              <w:ind w:firstLine="709"/>
              <w:jc w:val="both"/>
              <w:rPr>
                <w:rFonts w:ascii="PT Astra Serif" w:hAnsi="PT Astra Serif" w:cs="Arial"/>
                <w:sz w:val="28"/>
                <w:szCs w:val="28"/>
              </w:rPr>
            </w:pPr>
          </w:p>
        </w:tc>
      </w:tr>
      <w:tr w:rsidR="00CD2A00" w:rsidTr="00B263DF">
        <w:tc>
          <w:tcPr>
            <w:tcW w:w="4475" w:type="dxa"/>
          </w:tcPr>
          <w:p w:rsidR="00CD2A00" w:rsidRDefault="00CD2A00" w:rsidP="00B263DF">
            <w:pPr>
              <w:widowControl w:val="0"/>
              <w:ind w:firstLine="720"/>
              <w:rPr>
                <w:rFonts w:ascii="PT Astra Serif" w:hAnsi="PT Astra Serif" w:cs="Arial"/>
                <w:sz w:val="20"/>
                <w:szCs w:val="20"/>
              </w:rPr>
            </w:pPr>
          </w:p>
        </w:tc>
        <w:tc>
          <w:tcPr>
            <w:tcW w:w="5084" w:type="dxa"/>
          </w:tcPr>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«___» _____________ ____ г.</w:t>
            </w:r>
          </w:p>
        </w:tc>
      </w:tr>
    </w:tbl>
    <w:p w:rsidR="00CD2A00" w:rsidRDefault="00CD2A00" w:rsidP="00CD2A00">
      <w:pPr>
        <w:tabs>
          <w:tab w:val="left" w:pos="400"/>
          <w:tab w:val="left" w:pos="567"/>
        </w:tabs>
        <w:outlineLvl w:val="1"/>
      </w:pPr>
    </w:p>
    <w:p w:rsidR="00CD2A00" w:rsidRDefault="00CD2A00" w:rsidP="00CD2A00">
      <w:pPr>
        <w:pStyle w:val="ConsPlusNormal"/>
        <w:ind w:left="3261"/>
      </w:pPr>
    </w:p>
    <w:p w:rsidR="00CD2A00" w:rsidRPr="00DB1F0B" w:rsidRDefault="00CD2A00" w:rsidP="00CD2A00">
      <w:pPr>
        <w:rPr>
          <w:rFonts w:ascii="PT Astra Serif" w:hAnsi="PT Astra Serif" w:cs="PT Astra Serif"/>
          <w:sz w:val="16"/>
          <w:szCs w:val="16"/>
        </w:rPr>
      </w:pPr>
    </w:p>
    <w:p w:rsidR="00CD2A00" w:rsidRPr="008C3903" w:rsidRDefault="00CD2A00" w:rsidP="00CD2A00">
      <w:pPr>
        <w:jc w:val="center"/>
        <w:rPr>
          <w:rFonts w:ascii="PT Astra Serif" w:hAnsi="PT Astra Serif"/>
          <w:b/>
          <w:sz w:val="28"/>
          <w:szCs w:val="28"/>
        </w:rPr>
      </w:pPr>
    </w:p>
    <w:p w:rsidR="00CD2A00" w:rsidRPr="00DB1F0B" w:rsidRDefault="00CD2A00" w:rsidP="00CD2A00">
      <w:pPr>
        <w:rPr>
          <w:rFonts w:ascii="PT Astra Serif" w:hAnsi="PT Astra Serif" w:cs="PT Astra Serif"/>
          <w:sz w:val="16"/>
          <w:szCs w:val="16"/>
        </w:rPr>
      </w:pPr>
    </w:p>
    <w:p w:rsidR="009813E9" w:rsidRDefault="009813E9"/>
    <w:sectPr w:rsidR="009813E9" w:rsidSect="00554CB9">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D1" w:rsidRDefault="003701D1" w:rsidP="00CD2A00">
      <w:r>
        <w:separator/>
      </w:r>
    </w:p>
  </w:endnote>
  <w:endnote w:type="continuationSeparator" w:id="0">
    <w:p w:rsidR="003701D1" w:rsidRDefault="003701D1" w:rsidP="00C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sig w:usb0="E0000AFF" w:usb1="400078FF" w:usb2="00000001" w:usb3="00000000" w:csb0="000001B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D1" w:rsidRDefault="003701D1" w:rsidP="00CD2A00">
      <w:r>
        <w:separator/>
      </w:r>
    </w:p>
  </w:footnote>
  <w:footnote w:type="continuationSeparator" w:id="0">
    <w:p w:rsidR="003701D1" w:rsidRDefault="003701D1" w:rsidP="00CD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403997"/>
      <w:docPartObj>
        <w:docPartGallery w:val="Page Numbers (Top of Page)"/>
        <w:docPartUnique/>
      </w:docPartObj>
    </w:sdtPr>
    <w:sdtEndPr/>
    <w:sdtContent>
      <w:p w:rsidR="00554CB9" w:rsidRDefault="00554CB9">
        <w:pPr>
          <w:pStyle w:val="a5"/>
          <w:jc w:val="center"/>
        </w:pPr>
        <w:r>
          <w:t>3</w:t>
        </w:r>
      </w:p>
    </w:sdtContent>
  </w:sdt>
  <w:p w:rsidR="00554CB9" w:rsidRDefault="00554C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824528"/>
      <w:docPartObj>
        <w:docPartGallery w:val="Page Numbers (Top of Page)"/>
        <w:docPartUnique/>
      </w:docPartObj>
    </w:sdtPr>
    <w:sdtEndPr/>
    <w:sdtContent>
      <w:p w:rsidR="00554CB9" w:rsidRDefault="00554CB9">
        <w:pPr>
          <w:pStyle w:val="a5"/>
          <w:jc w:val="center"/>
        </w:pPr>
        <w:r>
          <w:fldChar w:fldCharType="begin"/>
        </w:r>
        <w:r>
          <w:instrText>PAGE   \* MERGEFORMAT</w:instrText>
        </w:r>
        <w:r>
          <w:fldChar w:fldCharType="separate"/>
        </w:r>
        <w:r w:rsidR="00BD0085">
          <w:rPr>
            <w:noProof/>
          </w:rPr>
          <w:t>17</w:t>
        </w:r>
        <w:r>
          <w:fldChar w:fldCharType="end"/>
        </w:r>
      </w:p>
    </w:sdtContent>
  </w:sdt>
  <w:p w:rsidR="00554CB9" w:rsidRDefault="00554C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E32"/>
    <w:multiLevelType w:val="multilevel"/>
    <w:tmpl w:val="D14AAC1A"/>
    <w:lvl w:ilvl="0">
      <w:start w:val="1"/>
      <w:numFmt w:val="upperRoman"/>
      <w:lvlText w:val="%1."/>
      <w:lvlJc w:val="left"/>
      <w:pPr>
        <w:tabs>
          <w:tab w:val="num" w:pos="0"/>
        </w:tabs>
        <w:ind w:left="1429" w:hanging="720"/>
      </w:pPr>
      <w:rPr>
        <w:b/>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7666C03"/>
    <w:multiLevelType w:val="multilevel"/>
    <w:tmpl w:val="D6C4CC22"/>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53EB1F59"/>
    <w:multiLevelType w:val="multilevel"/>
    <w:tmpl w:val="7CD09B9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7A3F1F7A"/>
    <w:multiLevelType w:val="hybridMultilevel"/>
    <w:tmpl w:val="0C7A255C"/>
    <w:lvl w:ilvl="0" w:tplc="1F3A48B8">
      <w:start w:val="1"/>
      <w:numFmt w:val="decimal"/>
      <w:lvlText w:val="%1)"/>
      <w:lvlJc w:val="left"/>
      <w:pPr>
        <w:ind w:left="1069" w:hanging="360"/>
      </w:pPr>
      <w:rPr>
        <w:rFonts w:ascii="PT Astra Serif" w:hAnsi="PT Astra Serif"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00"/>
    <w:rsid w:val="0018354B"/>
    <w:rsid w:val="002F0D8C"/>
    <w:rsid w:val="003701D1"/>
    <w:rsid w:val="003D72E1"/>
    <w:rsid w:val="004F0C8E"/>
    <w:rsid w:val="00554CB9"/>
    <w:rsid w:val="009813E9"/>
    <w:rsid w:val="00B263DF"/>
    <w:rsid w:val="00BD0085"/>
    <w:rsid w:val="00C03A0E"/>
    <w:rsid w:val="00C41BA6"/>
    <w:rsid w:val="00CD2A00"/>
    <w:rsid w:val="00CE49CB"/>
    <w:rsid w:val="00D107DF"/>
    <w:rsid w:val="00D60090"/>
    <w:rsid w:val="00EC4BE1"/>
    <w:rsid w:val="00F1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0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2A00"/>
    <w:pPr>
      <w:jc w:val="both"/>
    </w:pPr>
    <w:rPr>
      <w:sz w:val="28"/>
    </w:rPr>
  </w:style>
  <w:style w:type="character" w:customStyle="1" w:styleId="a4">
    <w:name w:val="Основной текст Знак"/>
    <w:basedOn w:val="a0"/>
    <w:link w:val="a3"/>
    <w:rsid w:val="00CD2A00"/>
    <w:rPr>
      <w:rFonts w:ascii="Times New Roman" w:eastAsia="Times New Roman" w:hAnsi="Times New Roman" w:cs="Times New Roman"/>
      <w:sz w:val="28"/>
      <w:szCs w:val="24"/>
      <w:lang w:eastAsia="zh-CN"/>
    </w:rPr>
  </w:style>
  <w:style w:type="paragraph" w:styleId="a5">
    <w:name w:val="header"/>
    <w:basedOn w:val="a"/>
    <w:link w:val="a6"/>
    <w:uiPriority w:val="99"/>
    <w:rsid w:val="00CD2A00"/>
  </w:style>
  <w:style w:type="character" w:customStyle="1" w:styleId="a6">
    <w:name w:val="Верхний колонтитул Знак"/>
    <w:basedOn w:val="a0"/>
    <w:link w:val="a5"/>
    <w:uiPriority w:val="99"/>
    <w:rsid w:val="00CD2A00"/>
    <w:rPr>
      <w:rFonts w:ascii="Times New Roman" w:eastAsia="Times New Roman" w:hAnsi="Times New Roman" w:cs="Times New Roman"/>
      <w:sz w:val="24"/>
      <w:szCs w:val="24"/>
      <w:lang w:eastAsia="zh-CN"/>
    </w:rPr>
  </w:style>
  <w:style w:type="paragraph" w:styleId="a7">
    <w:name w:val="List Paragraph"/>
    <w:basedOn w:val="a"/>
    <w:qFormat/>
    <w:rsid w:val="00CD2A00"/>
    <w:pPr>
      <w:ind w:left="720"/>
      <w:contextualSpacing/>
    </w:pPr>
  </w:style>
  <w:style w:type="paragraph" w:styleId="a8">
    <w:name w:val="No Spacing"/>
    <w:uiPriority w:val="1"/>
    <w:qFormat/>
    <w:rsid w:val="00CD2A0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D2A00"/>
    <w:pPr>
      <w:widowControl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CD2A00"/>
    <w:rPr>
      <w:rFonts w:ascii="Arial" w:eastAsia="Calibri" w:hAnsi="Arial" w:cs="Arial"/>
      <w:sz w:val="20"/>
      <w:szCs w:val="20"/>
      <w:lang w:eastAsia="ru-RU"/>
    </w:rPr>
  </w:style>
  <w:style w:type="paragraph" w:customStyle="1" w:styleId="HTML1">
    <w:name w:val="Стандартный HTML1"/>
    <w:basedOn w:val="a"/>
    <w:rsid w:val="00CD2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rPr>
  </w:style>
  <w:style w:type="paragraph" w:styleId="a9">
    <w:name w:val="Normal (Web)"/>
    <w:basedOn w:val="a"/>
    <w:unhideWhenUsed/>
    <w:qFormat/>
    <w:rsid w:val="00CD2A00"/>
    <w:pPr>
      <w:spacing w:beforeAutospacing="1" w:after="200" w:afterAutospacing="1"/>
    </w:pPr>
    <w:rPr>
      <w:lang w:eastAsia="ru-RU"/>
    </w:rPr>
  </w:style>
  <w:style w:type="paragraph" w:customStyle="1" w:styleId="-N">
    <w:name w:val="Список-N"/>
    <w:basedOn w:val="a7"/>
    <w:qFormat/>
    <w:rsid w:val="00CD2A00"/>
    <w:pPr>
      <w:widowControl w:val="0"/>
      <w:tabs>
        <w:tab w:val="num" w:pos="0"/>
      </w:tabs>
      <w:spacing w:line="276" w:lineRule="auto"/>
      <w:ind w:left="-141" w:firstLine="709"/>
      <w:jc w:val="both"/>
    </w:pPr>
    <w:rPr>
      <w:rFonts w:ascii="Calibri" w:eastAsia="Calibri" w:hAnsi="Calibri" w:cs="Calibri"/>
      <w:sz w:val="28"/>
      <w:szCs w:val="28"/>
      <w:lang w:eastAsia="en-US"/>
    </w:rPr>
  </w:style>
  <w:style w:type="paragraph" w:customStyle="1" w:styleId="1">
    <w:name w:val="Прощание1"/>
    <w:basedOn w:val="a"/>
    <w:qFormat/>
    <w:rsid w:val="00CD2A00"/>
    <w:pPr>
      <w:keepNext/>
      <w:keepLines/>
      <w:spacing w:line="276" w:lineRule="auto"/>
      <w:jc w:val="right"/>
      <w:outlineLvl w:val="2"/>
    </w:pPr>
    <w:rPr>
      <w:rFonts w:ascii="Calibri" w:eastAsia="Cambria" w:hAnsi="Calibri" w:cs="Calibri"/>
      <w:bCs/>
      <w:sz w:val="28"/>
      <w:szCs w:val="28"/>
      <w:lang w:eastAsia="en-US"/>
    </w:rPr>
  </w:style>
  <w:style w:type="paragraph" w:styleId="aa">
    <w:name w:val="footer"/>
    <w:basedOn w:val="a"/>
    <w:link w:val="ab"/>
    <w:uiPriority w:val="99"/>
    <w:unhideWhenUsed/>
    <w:rsid w:val="00CD2A00"/>
    <w:pPr>
      <w:tabs>
        <w:tab w:val="center" w:pos="4677"/>
        <w:tab w:val="right" w:pos="9355"/>
      </w:tabs>
    </w:pPr>
  </w:style>
  <w:style w:type="character" w:customStyle="1" w:styleId="ab">
    <w:name w:val="Нижний колонтитул Знак"/>
    <w:basedOn w:val="a0"/>
    <w:link w:val="aa"/>
    <w:uiPriority w:val="99"/>
    <w:rsid w:val="00CD2A00"/>
    <w:rPr>
      <w:rFonts w:ascii="Times New Roman" w:eastAsia="Times New Roman" w:hAnsi="Times New Roman" w:cs="Times New Roman"/>
      <w:sz w:val="24"/>
      <w:szCs w:val="24"/>
      <w:lang w:eastAsia="zh-CN"/>
    </w:rPr>
  </w:style>
  <w:style w:type="paragraph" w:customStyle="1" w:styleId="ac">
    <w:name w:val="Содержимое таблицы"/>
    <w:basedOn w:val="a"/>
    <w:qFormat/>
    <w:rsid w:val="00CD2A00"/>
    <w:pPr>
      <w:suppressLineNumbers/>
    </w:pPr>
  </w:style>
  <w:style w:type="paragraph" w:styleId="ad">
    <w:name w:val="Closing"/>
    <w:basedOn w:val="a"/>
    <w:link w:val="ae"/>
    <w:qFormat/>
    <w:rsid w:val="00CD2A00"/>
    <w:pPr>
      <w:keepNext/>
      <w:keepLines/>
      <w:spacing w:line="276" w:lineRule="auto"/>
      <w:jc w:val="right"/>
      <w:outlineLvl w:val="2"/>
    </w:pPr>
    <w:rPr>
      <w:rFonts w:ascii="Calibri" w:eastAsia="Calibri" w:hAnsi="Calibri" w:cs="Tahoma"/>
      <w:bCs/>
      <w:sz w:val="28"/>
      <w:szCs w:val="28"/>
      <w:lang w:eastAsia="en-US"/>
    </w:rPr>
  </w:style>
  <w:style w:type="character" w:customStyle="1" w:styleId="ae">
    <w:name w:val="Прощание Знак"/>
    <w:basedOn w:val="a0"/>
    <w:link w:val="ad"/>
    <w:rsid w:val="00CD2A00"/>
    <w:rPr>
      <w:rFonts w:ascii="Calibri" w:eastAsia="Calibri" w:hAnsi="Calibri" w:cs="Tahoma"/>
      <w:bCs/>
      <w:sz w:val="28"/>
      <w:szCs w:val="28"/>
    </w:rPr>
  </w:style>
  <w:style w:type="paragraph" w:customStyle="1" w:styleId="af">
    <w:name w:val="Текст в заданном формате"/>
    <w:basedOn w:val="a"/>
    <w:qFormat/>
    <w:rsid w:val="00CD2A00"/>
    <w:pPr>
      <w:spacing w:line="276" w:lineRule="auto"/>
    </w:pPr>
    <w:rPr>
      <w:rFonts w:ascii="Liberation Mono" w:eastAsia="Liberation Mono" w:hAnsi="Liberation Mono" w:cs="Liberation Mono"/>
      <w:sz w:val="20"/>
      <w:szCs w:val="20"/>
      <w:lang w:eastAsia="ru-RU"/>
    </w:rPr>
  </w:style>
  <w:style w:type="paragraph" w:styleId="af0">
    <w:name w:val="Balloon Text"/>
    <w:basedOn w:val="a"/>
    <w:link w:val="af1"/>
    <w:uiPriority w:val="99"/>
    <w:semiHidden/>
    <w:unhideWhenUsed/>
    <w:rsid w:val="0018354B"/>
    <w:rPr>
      <w:rFonts w:ascii="Tahoma" w:hAnsi="Tahoma" w:cs="Tahoma"/>
      <w:sz w:val="16"/>
      <w:szCs w:val="16"/>
    </w:rPr>
  </w:style>
  <w:style w:type="character" w:customStyle="1" w:styleId="af1">
    <w:name w:val="Текст выноски Знак"/>
    <w:basedOn w:val="a0"/>
    <w:link w:val="af0"/>
    <w:uiPriority w:val="99"/>
    <w:semiHidden/>
    <w:rsid w:val="0018354B"/>
    <w:rPr>
      <w:rFonts w:ascii="Tahoma" w:eastAsia="Times New Roman" w:hAnsi="Tahoma" w:cs="Tahoma"/>
      <w:sz w:val="16"/>
      <w:szCs w:val="16"/>
      <w:lang w:eastAsia="zh-CN"/>
    </w:rPr>
  </w:style>
  <w:style w:type="character" w:customStyle="1" w:styleId="WW8Num1z6">
    <w:name w:val="WW8Num1z6"/>
    <w:rsid w:val="00BD0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0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2A00"/>
    <w:pPr>
      <w:jc w:val="both"/>
    </w:pPr>
    <w:rPr>
      <w:sz w:val="28"/>
    </w:rPr>
  </w:style>
  <w:style w:type="character" w:customStyle="1" w:styleId="a4">
    <w:name w:val="Основной текст Знак"/>
    <w:basedOn w:val="a0"/>
    <w:link w:val="a3"/>
    <w:rsid w:val="00CD2A00"/>
    <w:rPr>
      <w:rFonts w:ascii="Times New Roman" w:eastAsia="Times New Roman" w:hAnsi="Times New Roman" w:cs="Times New Roman"/>
      <w:sz w:val="28"/>
      <w:szCs w:val="24"/>
      <w:lang w:eastAsia="zh-CN"/>
    </w:rPr>
  </w:style>
  <w:style w:type="paragraph" w:styleId="a5">
    <w:name w:val="header"/>
    <w:basedOn w:val="a"/>
    <w:link w:val="a6"/>
    <w:uiPriority w:val="99"/>
    <w:rsid w:val="00CD2A00"/>
  </w:style>
  <w:style w:type="character" w:customStyle="1" w:styleId="a6">
    <w:name w:val="Верхний колонтитул Знак"/>
    <w:basedOn w:val="a0"/>
    <w:link w:val="a5"/>
    <w:uiPriority w:val="99"/>
    <w:rsid w:val="00CD2A00"/>
    <w:rPr>
      <w:rFonts w:ascii="Times New Roman" w:eastAsia="Times New Roman" w:hAnsi="Times New Roman" w:cs="Times New Roman"/>
      <w:sz w:val="24"/>
      <w:szCs w:val="24"/>
      <w:lang w:eastAsia="zh-CN"/>
    </w:rPr>
  </w:style>
  <w:style w:type="paragraph" w:styleId="a7">
    <w:name w:val="List Paragraph"/>
    <w:basedOn w:val="a"/>
    <w:qFormat/>
    <w:rsid w:val="00CD2A00"/>
    <w:pPr>
      <w:ind w:left="720"/>
      <w:contextualSpacing/>
    </w:pPr>
  </w:style>
  <w:style w:type="paragraph" w:styleId="a8">
    <w:name w:val="No Spacing"/>
    <w:uiPriority w:val="1"/>
    <w:qFormat/>
    <w:rsid w:val="00CD2A0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D2A00"/>
    <w:pPr>
      <w:widowControl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CD2A00"/>
    <w:rPr>
      <w:rFonts w:ascii="Arial" w:eastAsia="Calibri" w:hAnsi="Arial" w:cs="Arial"/>
      <w:sz w:val="20"/>
      <w:szCs w:val="20"/>
      <w:lang w:eastAsia="ru-RU"/>
    </w:rPr>
  </w:style>
  <w:style w:type="paragraph" w:customStyle="1" w:styleId="HTML1">
    <w:name w:val="Стандартный HTML1"/>
    <w:basedOn w:val="a"/>
    <w:rsid w:val="00CD2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rPr>
  </w:style>
  <w:style w:type="paragraph" w:styleId="a9">
    <w:name w:val="Normal (Web)"/>
    <w:basedOn w:val="a"/>
    <w:unhideWhenUsed/>
    <w:qFormat/>
    <w:rsid w:val="00CD2A00"/>
    <w:pPr>
      <w:spacing w:beforeAutospacing="1" w:after="200" w:afterAutospacing="1"/>
    </w:pPr>
    <w:rPr>
      <w:lang w:eastAsia="ru-RU"/>
    </w:rPr>
  </w:style>
  <w:style w:type="paragraph" w:customStyle="1" w:styleId="-N">
    <w:name w:val="Список-N"/>
    <w:basedOn w:val="a7"/>
    <w:qFormat/>
    <w:rsid w:val="00CD2A00"/>
    <w:pPr>
      <w:widowControl w:val="0"/>
      <w:tabs>
        <w:tab w:val="num" w:pos="0"/>
      </w:tabs>
      <w:spacing w:line="276" w:lineRule="auto"/>
      <w:ind w:left="-141" w:firstLine="709"/>
      <w:jc w:val="both"/>
    </w:pPr>
    <w:rPr>
      <w:rFonts w:ascii="Calibri" w:eastAsia="Calibri" w:hAnsi="Calibri" w:cs="Calibri"/>
      <w:sz w:val="28"/>
      <w:szCs w:val="28"/>
      <w:lang w:eastAsia="en-US"/>
    </w:rPr>
  </w:style>
  <w:style w:type="paragraph" w:customStyle="1" w:styleId="1">
    <w:name w:val="Прощание1"/>
    <w:basedOn w:val="a"/>
    <w:qFormat/>
    <w:rsid w:val="00CD2A00"/>
    <w:pPr>
      <w:keepNext/>
      <w:keepLines/>
      <w:spacing w:line="276" w:lineRule="auto"/>
      <w:jc w:val="right"/>
      <w:outlineLvl w:val="2"/>
    </w:pPr>
    <w:rPr>
      <w:rFonts w:ascii="Calibri" w:eastAsia="Cambria" w:hAnsi="Calibri" w:cs="Calibri"/>
      <w:bCs/>
      <w:sz w:val="28"/>
      <w:szCs w:val="28"/>
      <w:lang w:eastAsia="en-US"/>
    </w:rPr>
  </w:style>
  <w:style w:type="paragraph" w:styleId="aa">
    <w:name w:val="footer"/>
    <w:basedOn w:val="a"/>
    <w:link w:val="ab"/>
    <w:uiPriority w:val="99"/>
    <w:unhideWhenUsed/>
    <w:rsid w:val="00CD2A00"/>
    <w:pPr>
      <w:tabs>
        <w:tab w:val="center" w:pos="4677"/>
        <w:tab w:val="right" w:pos="9355"/>
      </w:tabs>
    </w:pPr>
  </w:style>
  <w:style w:type="character" w:customStyle="1" w:styleId="ab">
    <w:name w:val="Нижний колонтитул Знак"/>
    <w:basedOn w:val="a0"/>
    <w:link w:val="aa"/>
    <w:uiPriority w:val="99"/>
    <w:rsid w:val="00CD2A00"/>
    <w:rPr>
      <w:rFonts w:ascii="Times New Roman" w:eastAsia="Times New Roman" w:hAnsi="Times New Roman" w:cs="Times New Roman"/>
      <w:sz w:val="24"/>
      <w:szCs w:val="24"/>
      <w:lang w:eastAsia="zh-CN"/>
    </w:rPr>
  </w:style>
  <w:style w:type="paragraph" w:customStyle="1" w:styleId="ac">
    <w:name w:val="Содержимое таблицы"/>
    <w:basedOn w:val="a"/>
    <w:qFormat/>
    <w:rsid w:val="00CD2A00"/>
    <w:pPr>
      <w:suppressLineNumbers/>
    </w:pPr>
  </w:style>
  <w:style w:type="paragraph" w:styleId="ad">
    <w:name w:val="Closing"/>
    <w:basedOn w:val="a"/>
    <w:link w:val="ae"/>
    <w:qFormat/>
    <w:rsid w:val="00CD2A00"/>
    <w:pPr>
      <w:keepNext/>
      <w:keepLines/>
      <w:spacing w:line="276" w:lineRule="auto"/>
      <w:jc w:val="right"/>
      <w:outlineLvl w:val="2"/>
    </w:pPr>
    <w:rPr>
      <w:rFonts w:ascii="Calibri" w:eastAsia="Calibri" w:hAnsi="Calibri" w:cs="Tahoma"/>
      <w:bCs/>
      <w:sz w:val="28"/>
      <w:szCs w:val="28"/>
      <w:lang w:eastAsia="en-US"/>
    </w:rPr>
  </w:style>
  <w:style w:type="character" w:customStyle="1" w:styleId="ae">
    <w:name w:val="Прощание Знак"/>
    <w:basedOn w:val="a0"/>
    <w:link w:val="ad"/>
    <w:rsid w:val="00CD2A00"/>
    <w:rPr>
      <w:rFonts w:ascii="Calibri" w:eastAsia="Calibri" w:hAnsi="Calibri" w:cs="Tahoma"/>
      <w:bCs/>
      <w:sz w:val="28"/>
      <w:szCs w:val="28"/>
    </w:rPr>
  </w:style>
  <w:style w:type="paragraph" w:customStyle="1" w:styleId="af">
    <w:name w:val="Текст в заданном формате"/>
    <w:basedOn w:val="a"/>
    <w:qFormat/>
    <w:rsid w:val="00CD2A00"/>
    <w:pPr>
      <w:spacing w:line="276" w:lineRule="auto"/>
    </w:pPr>
    <w:rPr>
      <w:rFonts w:ascii="Liberation Mono" w:eastAsia="Liberation Mono" w:hAnsi="Liberation Mono" w:cs="Liberation Mono"/>
      <w:sz w:val="20"/>
      <w:szCs w:val="20"/>
      <w:lang w:eastAsia="ru-RU"/>
    </w:rPr>
  </w:style>
  <w:style w:type="paragraph" w:styleId="af0">
    <w:name w:val="Balloon Text"/>
    <w:basedOn w:val="a"/>
    <w:link w:val="af1"/>
    <w:uiPriority w:val="99"/>
    <w:semiHidden/>
    <w:unhideWhenUsed/>
    <w:rsid w:val="0018354B"/>
    <w:rPr>
      <w:rFonts w:ascii="Tahoma" w:hAnsi="Tahoma" w:cs="Tahoma"/>
      <w:sz w:val="16"/>
      <w:szCs w:val="16"/>
    </w:rPr>
  </w:style>
  <w:style w:type="character" w:customStyle="1" w:styleId="af1">
    <w:name w:val="Текст выноски Знак"/>
    <w:basedOn w:val="a0"/>
    <w:link w:val="af0"/>
    <w:uiPriority w:val="99"/>
    <w:semiHidden/>
    <w:rsid w:val="0018354B"/>
    <w:rPr>
      <w:rFonts w:ascii="Tahoma" w:eastAsia="Times New Roman" w:hAnsi="Tahoma" w:cs="Tahoma"/>
      <w:sz w:val="16"/>
      <w:szCs w:val="16"/>
      <w:lang w:eastAsia="zh-CN"/>
    </w:rPr>
  </w:style>
  <w:style w:type="character" w:customStyle="1" w:styleId="WW8Num1z6">
    <w:name w:val="WW8Num1z6"/>
    <w:rsid w:val="00BD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16268&amp;date=19.07.2022&amp;dst=1425&amp;field=134" TargetMode="External"/><Relationship Id="rId18" Type="http://schemas.openxmlformats.org/officeDocument/2006/relationships/hyperlink" Target="https://login.consultant.ru/link/?req=doc&amp;base=LAW&amp;n=416268&amp;date=19.07.2022&amp;dst=3307&amp;field=13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ekino.ru/about/norm_akt/197/96105/" TargetMode="External"/><Relationship Id="rId17" Type="http://schemas.openxmlformats.org/officeDocument/2006/relationships/hyperlink" Target="https://login.consultant.ru/link/?req=doc&amp;base=LAW&amp;n=416268&amp;date=19.07.2022&amp;dst=1432&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16268&amp;date=19.07.2022&amp;dst=1432&amp;field=13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hekino.ru/about/norm_akt/197/94840/" TargetMode="External"/><Relationship Id="rId5" Type="http://schemas.openxmlformats.org/officeDocument/2006/relationships/webSettings" Target="webSettings.xml"/><Relationship Id="rId15" Type="http://schemas.openxmlformats.org/officeDocument/2006/relationships/hyperlink" Target="https://login.consultant.ru/link/?rnd=419A4F8DCE615CEB82B8EF46CA460CCB&amp;req=doc&amp;base=LAW&amp;n=355880&amp;dst=359&amp;fld=134&amp;date=07.04.2021" TargetMode="External"/><Relationship Id="rId10" Type="http://schemas.openxmlformats.org/officeDocument/2006/relationships/header" Target="header1.xml"/><Relationship Id="rId19" Type="http://schemas.openxmlformats.org/officeDocument/2006/relationships/hyperlink" Target="https://login.consultant.ru/link/?req=doc&amp;base=LAW&amp;n=416268&amp;date=19.07.2022&amp;dst=3354&amp;field=134" TargetMode="External"/><Relationship Id="rId4" Type="http://schemas.openxmlformats.org/officeDocument/2006/relationships/settings" Target="settings.xml"/><Relationship Id="rId9" Type="http://schemas.openxmlformats.org/officeDocument/2006/relationships/hyperlink" Target="https://www.schekino.ru/about/norm_akt/197/96105/" TargetMode="External"/><Relationship Id="rId14" Type="http://schemas.openxmlformats.org/officeDocument/2006/relationships/hyperlink" Target="https://login.consultant.ru/link/?req=doc&amp;base=LAW&amp;n=416268&amp;date=19.07.2022&amp;dst=3134&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30</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2023-01-09T07:48:00Z</dcterms:created>
  <dcterms:modified xsi:type="dcterms:W3CDTF">2023-05-18T12:20:00Z</dcterms:modified>
</cp:coreProperties>
</file>