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1DC3C812"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6C1F52">
        <w:rPr>
          <w:rFonts w:ascii="PT Astra Serif" w:eastAsia="Times New Roman" w:hAnsi="PT Astra Serif" w:cs="Times New Roman"/>
          <w:sz w:val="28"/>
          <w:szCs w:val="28"/>
          <w:lang w:eastAsia="ru-RU"/>
        </w:rPr>
        <w:t>14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C1F52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AA08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EF1DA3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C1F52" w:rsidRPr="001F2799">
        <w:rPr>
          <w:rFonts w:ascii="PT Astra Serif" w:hAnsi="PT Astra Serif" w:cs="Times New Roman"/>
          <w:sz w:val="28"/>
          <w:szCs w:val="28"/>
          <w:lang w:eastAsia="zh-CN"/>
        </w:rPr>
        <w:t>«</w:t>
      </w:r>
      <w:r w:rsidR="006C1F52" w:rsidRPr="001F2799">
        <w:rPr>
          <w:rFonts w:ascii="PT Astra Serif" w:eastAsia="Times New Roman" w:hAnsi="PT Astra Serif" w:cs="Times New Roman"/>
          <w:sz w:val="28"/>
          <w:szCs w:val="28"/>
          <w:lang w:eastAsia="zh-CN"/>
        </w:rPr>
        <w:t>О внесении изменения в постановление администрации</w:t>
      </w:r>
      <w:r w:rsidR="006C1F52">
        <w:rPr>
          <w:rFonts w:ascii="PT Astra Serif" w:hAnsi="PT Astra Serif"/>
          <w:sz w:val="28"/>
          <w:szCs w:val="28"/>
        </w:rPr>
        <w:t xml:space="preserve"> </w:t>
      </w:r>
      <w:r w:rsidR="006C1F52" w:rsidRPr="001F2799">
        <w:rPr>
          <w:rFonts w:ascii="PT Astra Serif" w:eastAsia="Times New Roman" w:hAnsi="PT Astra Serif" w:cs="Times New Roman"/>
          <w:sz w:val="28"/>
          <w:szCs w:val="28"/>
          <w:lang w:eastAsia="zh-CN"/>
        </w:rPr>
        <w:t>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039FB252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6C1F52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F25704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C1F52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AA087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E7BBF">
        <w:rPr>
          <w:rFonts w:ascii="PT Astra Serif" w:hAnsi="PT Astra Serif" w:cs="Times New Roman"/>
          <w:sz w:val="28"/>
          <w:szCs w:val="28"/>
        </w:rPr>
        <w:t>202</w:t>
      </w:r>
      <w:r w:rsidR="00EF1DA3">
        <w:rPr>
          <w:rFonts w:ascii="PT Astra Serif" w:hAnsi="PT Astra Serif" w:cs="Times New Roman"/>
          <w:sz w:val="28"/>
          <w:szCs w:val="28"/>
        </w:rPr>
        <w:t>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6C1F52">
        <w:rPr>
          <w:rFonts w:ascii="PT Astra Serif" w:eastAsia="Times New Roman" w:hAnsi="PT Astra Serif" w:cs="Times New Roman"/>
          <w:sz w:val="28"/>
          <w:szCs w:val="28"/>
          <w:lang w:eastAsia="ru-RU"/>
        </w:rPr>
        <w:t>22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6C1F52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C426BC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EF1DA3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0E5C4EA8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6C1F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14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EF1DA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6C1F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ноября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EF1DA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31BC5346" w:rsidR="00D80D60" w:rsidRPr="00C84C3E" w:rsidRDefault="006C1F52" w:rsidP="00A8462F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председателя комитета - начальник отдела ЖКХ и строительства по вопросам жизнеобеспечения, строительства и жилищного фонда администрации Щекинского района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C84C3E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C84C3E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C84C3E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C84C3E" w:rsidRDefault="00D80D60" w:rsidP="00D80D6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00156FA8" w:rsidR="00D80D60" w:rsidRPr="00C84C3E" w:rsidRDefault="006C1F52" w:rsidP="006C1F5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Т.В. Тептюк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B2F96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07AAC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6C1F52"/>
    <w:rsid w:val="00707406"/>
    <w:rsid w:val="00731507"/>
    <w:rsid w:val="007360A4"/>
    <w:rsid w:val="00757442"/>
    <w:rsid w:val="007602E7"/>
    <w:rsid w:val="0076282D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462F"/>
    <w:rsid w:val="00A86560"/>
    <w:rsid w:val="00AA0878"/>
    <w:rsid w:val="00AF51BE"/>
    <w:rsid w:val="00B20614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4C3E"/>
    <w:rsid w:val="00C86FE0"/>
    <w:rsid w:val="00C950AB"/>
    <w:rsid w:val="00CA34D4"/>
    <w:rsid w:val="00CA367D"/>
    <w:rsid w:val="00CC6154"/>
    <w:rsid w:val="00CD2116"/>
    <w:rsid w:val="00CD5DC2"/>
    <w:rsid w:val="00CE7BBF"/>
    <w:rsid w:val="00CF64BC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25796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EF1DA3"/>
    <w:rsid w:val="00F25704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F4"/>
  <w15:docId w15:val="{EC32DB09-527D-413D-9B5B-E5C89FBC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shaht-30-1</cp:lastModifiedBy>
  <cp:revision>21</cp:revision>
  <cp:lastPrinted>2022-05-26T10:08:00Z</cp:lastPrinted>
  <dcterms:created xsi:type="dcterms:W3CDTF">2021-12-21T06:51:00Z</dcterms:created>
  <dcterms:modified xsi:type="dcterms:W3CDTF">2024-11-25T14:00:00Z</dcterms:modified>
</cp:coreProperties>
</file>