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63" w:rsidRDefault="00F87363" w:rsidP="00F87363">
      <w:pPr>
        <w:pStyle w:val="ConsPlusNormal"/>
        <w:widowControl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 4</w:t>
      </w:r>
    </w:p>
    <w:bookmarkEnd w:id="0"/>
    <w:p w:rsidR="00F87363" w:rsidRDefault="00F87363" w:rsidP="00F87363">
      <w:pPr>
        <w:shd w:val="clear" w:color="auto" w:fill="FFFFFF"/>
        <w:ind w:left="4956"/>
        <w:jc w:val="right"/>
      </w:pPr>
    </w:p>
    <w:p w:rsidR="00F87363" w:rsidRDefault="00F87363" w:rsidP="00F87363">
      <w:pPr>
        <w:shd w:val="clear" w:color="auto" w:fill="FFFFFF"/>
        <w:ind w:left="4956"/>
        <w:jc w:val="right"/>
      </w:pPr>
      <w:r>
        <w:t>Приложение № 2 к приказу</w:t>
      </w:r>
    </w:p>
    <w:p w:rsidR="00F87363" w:rsidRDefault="00F87363" w:rsidP="00F87363">
      <w:pPr>
        <w:shd w:val="clear" w:color="auto" w:fill="FFFFFF"/>
        <w:ind w:left="4956"/>
        <w:jc w:val="right"/>
      </w:pPr>
      <w:r>
        <w:t xml:space="preserve"> Министерства здравоохранения </w:t>
      </w:r>
    </w:p>
    <w:p w:rsidR="00F87363" w:rsidRDefault="00F87363" w:rsidP="00F87363">
      <w:pPr>
        <w:shd w:val="clear" w:color="auto" w:fill="FFFFFF"/>
        <w:ind w:left="4956"/>
        <w:jc w:val="right"/>
      </w:pPr>
      <w:r>
        <w:t xml:space="preserve">и социального развития </w:t>
      </w:r>
    </w:p>
    <w:p w:rsidR="00F87363" w:rsidRDefault="00F87363" w:rsidP="00F87363">
      <w:pPr>
        <w:shd w:val="clear" w:color="auto" w:fill="FFFFFF"/>
        <w:ind w:left="4956"/>
        <w:jc w:val="right"/>
        <w:rPr>
          <w:color w:val="000000"/>
          <w:spacing w:val="-2"/>
        </w:rPr>
      </w:pPr>
      <w:r>
        <w:t>Российской Федерации</w:t>
      </w:r>
    </w:p>
    <w:p w:rsidR="00F87363" w:rsidRDefault="00F87363" w:rsidP="00F87363">
      <w:pPr>
        <w:shd w:val="clear" w:color="auto" w:fill="FFFFFF"/>
        <w:ind w:left="4956"/>
        <w:jc w:val="right"/>
      </w:pPr>
      <w:r>
        <w:t>от  14 декабря 2009 г.  № 984н</w:t>
      </w:r>
    </w:p>
    <w:p w:rsidR="00F87363" w:rsidRDefault="00F87363" w:rsidP="00F87363">
      <w:pPr>
        <w:pStyle w:val="ConsNormal"/>
        <w:widowControl/>
        <w:ind w:firstLine="0"/>
        <w:rPr>
          <w:spacing w:val="-2"/>
          <w:sz w:val="28"/>
          <w:szCs w:val="28"/>
        </w:rPr>
      </w:pPr>
    </w:p>
    <w:p w:rsidR="00F87363" w:rsidRDefault="00F87363" w:rsidP="00F87363">
      <w:pPr>
        <w:jc w:val="center"/>
        <w:rPr>
          <w:b/>
          <w:sz w:val="28"/>
          <w:szCs w:val="28"/>
        </w:rPr>
      </w:pPr>
      <w:r>
        <w:rPr>
          <w:b/>
        </w:rPr>
        <w:t>Перечень</w:t>
      </w:r>
    </w:p>
    <w:p w:rsidR="00F87363" w:rsidRDefault="00F87363" w:rsidP="00F87363">
      <w:pPr>
        <w:jc w:val="center"/>
        <w:rPr>
          <w:b/>
        </w:rPr>
      </w:pPr>
      <w:r>
        <w:rPr>
          <w:b/>
        </w:rPr>
        <w:t xml:space="preserve">заболеваний, препятствующих поступлению </w:t>
      </w:r>
    </w:p>
    <w:p w:rsidR="00F87363" w:rsidRDefault="00F87363" w:rsidP="00F87363">
      <w:pPr>
        <w:jc w:val="center"/>
        <w:rPr>
          <w:b/>
        </w:rPr>
      </w:pPr>
      <w:r>
        <w:rPr>
          <w:b/>
        </w:rPr>
        <w:t>на  государственную гражданскую службу Российской Федерации и муниципальную службу или её прохождению</w:t>
      </w:r>
    </w:p>
    <w:p w:rsidR="00F87363" w:rsidRDefault="00F87363" w:rsidP="00F87363">
      <w:pPr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92"/>
        <w:gridCol w:w="2479"/>
      </w:tblGrid>
      <w:tr w:rsidR="00F87363" w:rsidTr="00F87363">
        <w:trPr>
          <w:trHeight w:val="941"/>
          <w:jc w:val="center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заболеваний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63" w:rsidRDefault="00F87363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  <w:p w:rsidR="00F87363" w:rsidRDefault="00F87363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Код заболеваний </w:t>
            </w:r>
          </w:p>
          <w:p w:rsidR="00F87363" w:rsidRDefault="00F87363">
            <w:pPr>
              <w:pStyle w:val="a3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по МКБ – 10</w:t>
            </w:r>
          </w:p>
        </w:tc>
      </w:tr>
      <w:tr w:rsidR="00F87363" w:rsidTr="00F87363">
        <w:trPr>
          <w:trHeight w:val="69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3" w:rsidRDefault="00F87363">
            <w:pPr>
              <w:pStyle w:val="a3"/>
              <w:jc w:val="center"/>
              <w:rPr>
                <w:b/>
                <w:bCs/>
              </w:rPr>
            </w:pPr>
          </w:p>
          <w:p w:rsidR="00F87363" w:rsidRDefault="00F87363" w:rsidP="00A43D2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Психические расстройства и расстройства поведения</w:t>
            </w:r>
          </w:p>
          <w:p w:rsidR="00F87363" w:rsidRDefault="00F87363">
            <w:pPr>
              <w:pStyle w:val="a3"/>
              <w:ind w:left="36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(со средними и  тяжелыми стойкими или часто обостряющимися </w:t>
            </w:r>
            <w:proofErr w:type="gramEnd"/>
          </w:p>
          <w:p w:rsidR="00F87363" w:rsidRDefault="00F87363">
            <w:pPr>
              <w:pStyle w:val="a3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болезненными проявлениями)</w:t>
            </w:r>
          </w:p>
          <w:p w:rsidR="00F87363" w:rsidRDefault="00F87363">
            <w:pPr>
              <w:pStyle w:val="a3"/>
              <w:ind w:left="360"/>
              <w:jc w:val="center"/>
              <w:rPr>
                <w:b/>
              </w:rPr>
            </w:pPr>
          </w:p>
        </w:tc>
      </w:tr>
      <w:tr w:rsidR="00F87363" w:rsidTr="00F87363">
        <w:trPr>
          <w:jc w:val="center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rPr>
                <w:bCs/>
              </w:rPr>
            </w:pPr>
            <w:r>
              <w:t>Органические, включая  симптоматические,  психические расстройства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t xml:space="preserve">00 – </w:t>
            </w:r>
            <w:r>
              <w:rPr>
                <w:lang w:val="en-US"/>
              </w:rPr>
              <w:t>F</w:t>
            </w:r>
            <w:r>
              <w:t>09</w:t>
            </w:r>
          </w:p>
        </w:tc>
      </w:tr>
      <w:tr w:rsidR="00F87363" w:rsidTr="00F87363">
        <w:trPr>
          <w:jc w:val="center"/>
        </w:trPr>
        <w:tc>
          <w:tcPr>
            <w:tcW w:w="3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rPr>
                <w:bCs/>
              </w:rPr>
            </w:pPr>
            <w:r>
              <w:t xml:space="preserve">Шизофрения,  </w:t>
            </w:r>
            <w:proofErr w:type="spellStart"/>
            <w:r>
              <w:t>шизотипические</w:t>
            </w:r>
            <w:proofErr w:type="spellEnd"/>
            <w:r>
              <w:t xml:space="preserve"> и бредовые  расстройства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t xml:space="preserve">20 – </w:t>
            </w:r>
            <w:r>
              <w:rPr>
                <w:lang w:val="en-US"/>
              </w:rPr>
              <w:t>F</w:t>
            </w:r>
            <w:r>
              <w:t>29</w:t>
            </w:r>
          </w:p>
        </w:tc>
      </w:tr>
      <w:tr w:rsidR="00F87363" w:rsidTr="00F87363">
        <w:trPr>
          <w:jc w:val="center"/>
        </w:trPr>
        <w:tc>
          <w:tcPr>
            <w:tcW w:w="3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rPr>
                <w:bCs/>
              </w:rPr>
            </w:pPr>
            <w:r>
              <w:t>Расстройства настроения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jc w:val="center"/>
              <w:rPr>
                <w:lang w:val="en-US"/>
              </w:rPr>
            </w:pPr>
            <w:r>
              <w:t>F30 - F39</w:t>
            </w:r>
          </w:p>
        </w:tc>
      </w:tr>
      <w:tr w:rsidR="00F87363" w:rsidTr="00F87363">
        <w:trPr>
          <w:jc w:val="center"/>
        </w:trPr>
        <w:tc>
          <w:tcPr>
            <w:tcW w:w="37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rPr>
                <w:bCs/>
              </w:rPr>
            </w:pPr>
            <w:r>
              <w:rPr>
                <w:bCs/>
              </w:rPr>
              <w:t>Расстройства привычек и влечений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jc w:val="center"/>
              <w:rPr>
                <w:lang w:val="en-US"/>
              </w:rPr>
            </w:pPr>
            <w:r>
              <w:t>F63</w:t>
            </w:r>
          </w:p>
        </w:tc>
      </w:tr>
      <w:tr w:rsidR="00F87363" w:rsidTr="00F87363">
        <w:trPr>
          <w:jc w:val="center"/>
        </w:trPr>
        <w:tc>
          <w:tcPr>
            <w:tcW w:w="3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rPr>
                <w:bCs/>
              </w:rPr>
            </w:pPr>
            <w:r>
              <w:t>Умственная отсталость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jc w:val="center"/>
              <w:rPr>
                <w:lang w:val="en-US"/>
              </w:rPr>
            </w:pPr>
            <w:r>
              <w:t>F70 - F79</w:t>
            </w:r>
          </w:p>
        </w:tc>
      </w:tr>
      <w:tr w:rsidR="00F87363" w:rsidTr="00F8736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3" w:rsidRDefault="00F87363">
            <w:pPr>
              <w:pStyle w:val="a3"/>
              <w:jc w:val="center"/>
              <w:rPr>
                <w:b/>
                <w:bCs/>
              </w:rPr>
            </w:pPr>
          </w:p>
          <w:p w:rsidR="00F87363" w:rsidRDefault="00F87363" w:rsidP="00A43D27">
            <w:pPr>
              <w:pStyle w:val="a3"/>
              <w:numPr>
                <w:ilvl w:val="0"/>
                <w:numId w:val="1"/>
              </w:numPr>
              <w:spacing w:before="0" w:beforeAutospacing="0" w:after="6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Психические расстройства и расстройства поведения, связанные с употреблением </w:t>
            </w:r>
            <w:proofErr w:type="spellStart"/>
            <w:r>
              <w:rPr>
                <w:b/>
                <w:bCs/>
              </w:rPr>
              <w:t>психоактивных</w:t>
            </w:r>
            <w:proofErr w:type="spellEnd"/>
            <w:r>
              <w:rPr>
                <w:b/>
                <w:bCs/>
              </w:rPr>
              <w:t xml:space="preserve"> веществ</w:t>
            </w:r>
          </w:p>
          <w:p w:rsidR="00F87363" w:rsidRDefault="00F87363">
            <w:pPr>
              <w:pStyle w:val="a3"/>
              <w:ind w:left="360"/>
              <w:jc w:val="center"/>
              <w:rPr>
                <w:b/>
                <w:bCs/>
              </w:rPr>
            </w:pPr>
          </w:p>
        </w:tc>
      </w:tr>
      <w:tr w:rsidR="00F87363" w:rsidTr="00F87363">
        <w:trPr>
          <w:jc w:val="center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63" w:rsidRDefault="00F87363">
            <w:pPr>
              <w:pStyle w:val="a3"/>
              <w:rPr>
                <w:bCs/>
              </w:rPr>
            </w:pPr>
            <w:r>
              <w:rPr>
                <w:bCs/>
              </w:rPr>
              <w:t xml:space="preserve">Психические расстройства и расстройства поведения, связанные с употреблением </w:t>
            </w:r>
            <w:proofErr w:type="spellStart"/>
            <w:r>
              <w:rPr>
                <w:bCs/>
              </w:rPr>
              <w:t>психоактивных</w:t>
            </w:r>
            <w:proofErr w:type="spellEnd"/>
            <w:r>
              <w:rPr>
                <w:bCs/>
              </w:rPr>
              <w:t xml:space="preserve"> веществ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jc w:val="center"/>
            </w:pPr>
            <w:r>
              <w:t>F10 – F19</w:t>
            </w:r>
          </w:p>
        </w:tc>
      </w:tr>
      <w:tr w:rsidR="00F87363" w:rsidTr="00F8736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63" w:rsidRDefault="00F87363">
            <w:pPr>
              <w:pStyle w:val="a3"/>
              <w:jc w:val="center"/>
              <w:rPr>
                <w:b/>
                <w:bCs/>
              </w:rPr>
            </w:pPr>
          </w:p>
          <w:p w:rsidR="00F87363" w:rsidRDefault="00F87363" w:rsidP="00A43D27">
            <w:pPr>
              <w:pStyle w:val="a3"/>
              <w:numPr>
                <w:ilvl w:val="0"/>
                <w:numId w:val="1"/>
              </w:numPr>
              <w:spacing w:before="0" w:beforeAutospacing="0" w:after="60" w:afterAutospacing="0"/>
              <w:jc w:val="center"/>
              <w:rPr>
                <w:b/>
              </w:rPr>
            </w:pPr>
            <w:r>
              <w:rPr>
                <w:b/>
              </w:rPr>
              <w:t>Болезни нервной системы</w:t>
            </w:r>
          </w:p>
          <w:p w:rsidR="00F87363" w:rsidRDefault="00F87363">
            <w:pPr>
              <w:pStyle w:val="a3"/>
              <w:ind w:left="360"/>
              <w:jc w:val="center"/>
              <w:rPr>
                <w:b/>
              </w:rPr>
            </w:pPr>
          </w:p>
        </w:tc>
      </w:tr>
      <w:tr w:rsidR="00F87363" w:rsidTr="00F87363">
        <w:trPr>
          <w:jc w:val="center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rPr>
                <w:bCs/>
              </w:rPr>
            </w:pPr>
            <w:r>
              <w:t>Эпилепсия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63" w:rsidRDefault="00F87363">
            <w:pPr>
              <w:pStyle w:val="a3"/>
              <w:jc w:val="center"/>
            </w:pPr>
            <w:r>
              <w:t>G40</w:t>
            </w:r>
          </w:p>
        </w:tc>
      </w:tr>
    </w:tbl>
    <w:p w:rsidR="00F87363" w:rsidRDefault="00F87363" w:rsidP="00F87363">
      <w:pPr>
        <w:rPr>
          <w:lang w:val="en-US"/>
        </w:rPr>
      </w:pPr>
    </w:p>
    <w:p w:rsidR="00046036" w:rsidRDefault="00046036"/>
    <w:sectPr w:rsidR="0004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0870"/>
    <w:multiLevelType w:val="hybridMultilevel"/>
    <w:tmpl w:val="64DE1220"/>
    <w:lvl w:ilvl="0" w:tplc="C61808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FF"/>
    <w:rsid w:val="00046036"/>
    <w:rsid w:val="00662BFF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7363"/>
    <w:pPr>
      <w:spacing w:before="100" w:beforeAutospacing="1" w:after="100" w:afterAutospacing="1"/>
    </w:pPr>
  </w:style>
  <w:style w:type="paragraph" w:customStyle="1" w:styleId="ConsPlusNormal">
    <w:name w:val="ConsPlusNormal"/>
    <w:rsid w:val="00F87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8736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7363"/>
    <w:pPr>
      <w:spacing w:before="100" w:beforeAutospacing="1" w:after="100" w:afterAutospacing="1"/>
    </w:pPr>
  </w:style>
  <w:style w:type="paragraph" w:customStyle="1" w:styleId="ConsPlusNormal">
    <w:name w:val="ConsPlusNormal"/>
    <w:rsid w:val="00F87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8736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2017-02-27T12:41:00Z</dcterms:created>
  <dcterms:modified xsi:type="dcterms:W3CDTF">2017-02-27T12:41:00Z</dcterms:modified>
</cp:coreProperties>
</file>