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/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210DC3" w:rsidP="00653C88">
            <w:pPr>
              <w:spacing w:line="220" w:lineRule="exact"/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43338D">
              <w:rPr>
                <w:u w:val="single"/>
              </w:rPr>
              <w:t>2</w:t>
            </w:r>
            <w:r w:rsidR="00653C88">
              <w:rPr>
                <w:u w:val="single"/>
              </w:rPr>
              <w:t>5</w:t>
            </w:r>
            <w:r>
              <w:rPr>
                <w:u w:val="single"/>
              </w:rPr>
              <w:t xml:space="preserve">-СНПА от </w:t>
            </w:r>
            <w:r>
              <w:rPr>
                <w:u w:val="single"/>
                <w:lang w:val="en-US"/>
              </w:rPr>
              <w:t>1</w:t>
            </w:r>
            <w:r w:rsidR="00653C88">
              <w:rPr>
                <w:u w:val="single"/>
              </w:rPr>
              <w:t>9</w:t>
            </w:r>
            <w:r w:rsidR="003B6C43" w:rsidRPr="003B6C43">
              <w:rPr>
                <w:u w:val="single"/>
              </w:rPr>
              <w:t>.1</w:t>
            </w:r>
            <w:r>
              <w:rPr>
                <w:u w:val="single"/>
                <w:lang w:val="en-US"/>
              </w:rPr>
              <w:t>2</w:t>
            </w:r>
            <w:r w:rsidR="003B6C43" w:rsidRPr="003B6C43">
              <w:rPr>
                <w:u w:val="single"/>
              </w:rPr>
              <w:t>.2024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Pr="003B6C43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886A38" w:rsidRPr="003B6C43" w:rsidRDefault="00886A38">
      <w:pPr>
        <w:rPr>
          <w:rFonts w:ascii="PT Astra Serif" w:hAnsi="PT Astra Serif" w:cs="PT Astra Serif"/>
          <w:szCs w:val="28"/>
        </w:rPr>
      </w:pPr>
    </w:p>
    <w:p w:rsidR="003B6C43" w:rsidRPr="00621FB8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210DC3" w:rsidRPr="00270458" w:rsidRDefault="00CE0463" w:rsidP="00653C88">
      <w:pPr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   </w:t>
      </w:r>
      <w:r w:rsidR="003B6C43" w:rsidRPr="00D81788">
        <w:rPr>
          <w:rFonts w:ascii="PT Astra Serif" w:hAnsi="PT Astra Serif"/>
          <w:b/>
          <w:sz w:val="26"/>
          <w:szCs w:val="26"/>
        </w:rPr>
        <w:t xml:space="preserve">по результатам проведения </w:t>
      </w:r>
      <w:r>
        <w:rPr>
          <w:rFonts w:ascii="PT Astra Serif" w:hAnsi="PT Astra Serif"/>
          <w:b/>
          <w:sz w:val="26"/>
          <w:szCs w:val="26"/>
        </w:rPr>
        <w:t xml:space="preserve"> </w:t>
      </w:r>
      <w:r w:rsidR="003B6C43" w:rsidRPr="00D81788">
        <w:rPr>
          <w:rFonts w:ascii="PT Astra Serif" w:hAnsi="PT Astra Serif"/>
          <w:b/>
          <w:sz w:val="26"/>
          <w:szCs w:val="26"/>
        </w:rPr>
        <w:t xml:space="preserve">независимой </w:t>
      </w:r>
      <w:r>
        <w:rPr>
          <w:rFonts w:ascii="PT Astra Serif" w:hAnsi="PT Astra Serif"/>
          <w:b/>
          <w:sz w:val="26"/>
          <w:szCs w:val="26"/>
        </w:rPr>
        <w:t xml:space="preserve"> </w:t>
      </w:r>
      <w:r w:rsidR="003B6C43" w:rsidRPr="00D81788">
        <w:rPr>
          <w:rFonts w:ascii="PT Astra Serif" w:hAnsi="PT Astra Serif"/>
          <w:b/>
          <w:sz w:val="26"/>
          <w:szCs w:val="26"/>
        </w:rPr>
        <w:t xml:space="preserve">антикоррупционной </w:t>
      </w:r>
      <w:r>
        <w:rPr>
          <w:rFonts w:ascii="PT Astra Serif" w:hAnsi="PT Astra Serif"/>
          <w:b/>
          <w:sz w:val="26"/>
          <w:szCs w:val="26"/>
        </w:rPr>
        <w:t xml:space="preserve"> </w:t>
      </w:r>
      <w:r w:rsidR="003B6C43" w:rsidRPr="00D81788">
        <w:rPr>
          <w:rFonts w:ascii="PT Astra Serif" w:hAnsi="PT Astra Serif"/>
          <w:b/>
          <w:sz w:val="26"/>
          <w:szCs w:val="26"/>
        </w:rPr>
        <w:t xml:space="preserve">экспертизы </w:t>
      </w:r>
      <w:r>
        <w:rPr>
          <w:rFonts w:ascii="PT Astra Serif" w:hAnsi="PT Astra Serif"/>
          <w:b/>
          <w:sz w:val="26"/>
          <w:szCs w:val="26"/>
        </w:rPr>
        <w:t xml:space="preserve"> </w:t>
      </w:r>
      <w:r w:rsidR="003B6C43" w:rsidRPr="00D81788">
        <w:rPr>
          <w:rFonts w:ascii="PT Astra Serif" w:hAnsi="PT Astra Serif"/>
          <w:b/>
          <w:sz w:val="26"/>
          <w:szCs w:val="26"/>
        </w:rPr>
        <w:t>проекта</w:t>
      </w:r>
      <w:r>
        <w:rPr>
          <w:rFonts w:ascii="PT Astra Serif" w:hAnsi="PT Astra Serif"/>
          <w:b/>
          <w:sz w:val="26"/>
          <w:szCs w:val="26"/>
        </w:rPr>
        <w:t xml:space="preserve"> </w:t>
      </w:r>
      <w:r w:rsidR="003B6C43" w:rsidRPr="00D81788">
        <w:rPr>
          <w:rFonts w:ascii="PT Astra Serif" w:hAnsi="PT Astra Serif"/>
          <w:b/>
          <w:sz w:val="26"/>
          <w:szCs w:val="26"/>
        </w:rPr>
        <w:t xml:space="preserve"> постановления </w:t>
      </w:r>
      <w:r>
        <w:rPr>
          <w:rFonts w:ascii="PT Astra Serif" w:hAnsi="PT Astra Serif"/>
          <w:b/>
          <w:sz w:val="26"/>
          <w:szCs w:val="26"/>
        </w:rPr>
        <w:t xml:space="preserve"> </w:t>
      </w:r>
      <w:r w:rsidR="003B6C43" w:rsidRPr="00D81788">
        <w:rPr>
          <w:rFonts w:ascii="PT Astra Serif" w:hAnsi="PT Astra Serif"/>
          <w:b/>
          <w:sz w:val="26"/>
          <w:szCs w:val="26"/>
        </w:rPr>
        <w:t xml:space="preserve">администрации Щекинского </w:t>
      </w:r>
      <w:r>
        <w:rPr>
          <w:rFonts w:ascii="PT Astra Serif" w:hAnsi="PT Astra Serif"/>
          <w:b/>
          <w:sz w:val="26"/>
          <w:szCs w:val="26"/>
        </w:rPr>
        <w:t xml:space="preserve"> </w:t>
      </w:r>
      <w:r w:rsidR="003B6C43" w:rsidRPr="00D81788">
        <w:rPr>
          <w:rFonts w:ascii="PT Astra Serif" w:hAnsi="PT Astra Serif"/>
          <w:b/>
          <w:sz w:val="26"/>
          <w:szCs w:val="26"/>
        </w:rPr>
        <w:t xml:space="preserve">района </w:t>
      </w:r>
      <w:r w:rsidR="000D19F2" w:rsidRPr="000D19F2">
        <w:rPr>
          <w:rFonts w:ascii="PT Astra Serif" w:hAnsi="PT Astra Serif"/>
          <w:b/>
          <w:sz w:val="26"/>
          <w:szCs w:val="26"/>
        </w:rPr>
        <w:t>«</w:t>
      </w:r>
      <w:r w:rsidR="00653C88" w:rsidRPr="00653C88">
        <w:rPr>
          <w:rFonts w:ascii="PT Astra Serif" w:hAnsi="PT Astra Serif"/>
          <w:b/>
          <w:sz w:val="26"/>
          <w:szCs w:val="26"/>
        </w:rPr>
        <w:t>Об утверждении Программы профилактики р</w:t>
      </w:r>
      <w:r w:rsidR="00653C88">
        <w:rPr>
          <w:rFonts w:ascii="PT Astra Serif" w:hAnsi="PT Astra Serif"/>
          <w:b/>
          <w:sz w:val="26"/>
          <w:szCs w:val="26"/>
        </w:rPr>
        <w:t xml:space="preserve">исков причинения вреда (ущерба) </w:t>
      </w:r>
      <w:r w:rsidR="00653C88" w:rsidRPr="00653C88">
        <w:rPr>
          <w:rFonts w:ascii="PT Astra Serif" w:hAnsi="PT Astra Serif"/>
          <w:b/>
          <w:sz w:val="26"/>
          <w:szCs w:val="26"/>
        </w:rPr>
        <w:t>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город Щёкино Щёкинского района на 2025 год</w:t>
      </w:r>
      <w:r w:rsidR="000D19F2" w:rsidRPr="000D19F2">
        <w:rPr>
          <w:rFonts w:ascii="PT Astra Serif" w:hAnsi="PT Astra Serif"/>
          <w:b/>
          <w:sz w:val="26"/>
          <w:szCs w:val="26"/>
        </w:rPr>
        <w:t>»</w:t>
      </w:r>
    </w:p>
    <w:p w:rsidR="00270458" w:rsidRPr="00270458" w:rsidRDefault="00270458" w:rsidP="00210DC3">
      <w:pPr>
        <w:jc w:val="center"/>
        <w:rPr>
          <w:rFonts w:ascii="PT Astra Serif" w:hAnsi="PT Astra Serif"/>
          <w:sz w:val="26"/>
          <w:szCs w:val="26"/>
        </w:rPr>
      </w:pPr>
    </w:p>
    <w:p w:rsidR="00D81788" w:rsidRPr="00D81788" w:rsidRDefault="003B6C43" w:rsidP="00653C88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632E1D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</w:t>
      </w:r>
      <w:r w:rsidR="00D81788">
        <w:rPr>
          <w:rFonts w:ascii="PT Astra Serif" w:hAnsi="PT Astra Serif"/>
          <w:sz w:val="26"/>
          <w:szCs w:val="26"/>
        </w:rPr>
        <w:t xml:space="preserve"> 25 декабря 2008 года №273-ФЗ </w:t>
      </w:r>
      <w:r w:rsidRPr="00632E1D">
        <w:rPr>
          <w:rFonts w:ascii="PT Astra Serif" w:hAnsi="PT Astra Serif"/>
          <w:sz w:val="26"/>
          <w:szCs w:val="26"/>
        </w:rPr>
        <w:t xml:space="preserve">противодействии коррупции» и разделом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</w:t>
      </w:r>
      <w:proofErr w:type="gramStart"/>
      <w:r w:rsidRPr="00632E1D">
        <w:rPr>
          <w:rFonts w:ascii="PT Astra Serif" w:hAnsi="PT Astra Serif"/>
          <w:sz w:val="26"/>
          <w:szCs w:val="26"/>
        </w:rPr>
        <w:t>утвержд</w:t>
      </w:r>
      <w:bookmarkStart w:id="2" w:name="_GoBack"/>
      <w:bookmarkEnd w:id="2"/>
      <w:r w:rsidRPr="00632E1D">
        <w:rPr>
          <w:rFonts w:ascii="PT Astra Serif" w:hAnsi="PT Astra Serif"/>
          <w:sz w:val="26"/>
          <w:szCs w:val="26"/>
        </w:rPr>
        <w:t>енных</w:t>
      </w:r>
      <w:proofErr w:type="gramEnd"/>
      <w:r w:rsidR="00653C88">
        <w:rPr>
          <w:rFonts w:ascii="PT Astra Serif" w:hAnsi="PT Astra Serif"/>
          <w:sz w:val="26"/>
          <w:szCs w:val="26"/>
        </w:rPr>
        <w:t xml:space="preserve"> </w:t>
      </w:r>
      <w:r w:rsidRPr="00632E1D">
        <w:rPr>
          <w:rFonts w:ascii="PT Astra Serif" w:hAnsi="PT Astra Serif"/>
          <w:sz w:val="26"/>
          <w:szCs w:val="26"/>
        </w:rPr>
        <w:t xml:space="preserve">Постановлением администрации Щекинского района от 12.03.2015 № 3-398, проведена антикоррупционная экспертиза проекта нормативного правового акта: </w:t>
      </w:r>
      <w:r w:rsidR="000D19F2" w:rsidRPr="000D19F2">
        <w:rPr>
          <w:rFonts w:ascii="PT Astra Serif" w:hAnsi="PT Astra Serif"/>
          <w:bCs/>
          <w:sz w:val="26"/>
          <w:szCs w:val="26"/>
        </w:rPr>
        <w:t>«</w:t>
      </w:r>
      <w:r w:rsidR="00653C88" w:rsidRPr="00653C88">
        <w:rPr>
          <w:rFonts w:ascii="PT Astra Serif" w:hAnsi="PT Astra Serif"/>
          <w:sz w:val="26"/>
          <w:szCs w:val="26"/>
        </w:rPr>
        <w:t>Об утверждении Программы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город Щёкино Щёкинского района на 2025 год</w:t>
      </w:r>
      <w:r w:rsidR="000D19F2" w:rsidRPr="000D19F2">
        <w:rPr>
          <w:rFonts w:ascii="PT Astra Serif" w:hAnsi="PT Astra Serif"/>
          <w:bCs/>
          <w:sz w:val="26"/>
          <w:szCs w:val="26"/>
        </w:rPr>
        <w:t>»</w:t>
      </w:r>
      <w:r w:rsidR="00D81788">
        <w:rPr>
          <w:rFonts w:ascii="PT Astra Serif" w:hAnsi="PT Astra Serif"/>
          <w:sz w:val="26"/>
          <w:szCs w:val="26"/>
        </w:rPr>
        <w:t>.</w:t>
      </w:r>
    </w:p>
    <w:p w:rsidR="003B6C43" w:rsidRPr="00632E1D" w:rsidRDefault="003B6C43" w:rsidP="00653C88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632E1D">
        <w:rPr>
          <w:rFonts w:ascii="PT Astra Serif" w:hAnsi="PT Astra Serif"/>
          <w:sz w:val="26"/>
          <w:szCs w:val="26"/>
        </w:rPr>
        <w:t xml:space="preserve">В представленном проекте нормативного правового акта: </w:t>
      </w:r>
      <w:r w:rsidR="000D19F2" w:rsidRPr="000D19F2">
        <w:rPr>
          <w:rFonts w:ascii="PT Astra Serif" w:hAnsi="PT Astra Serif"/>
          <w:bCs/>
          <w:sz w:val="26"/>
          <w:szCs w:val="26"/>
        </w:rPr>
        <w:t>«</w:t>
      </w:r>
      <w:r w:rsidR="00653C88" w:rsidRPr="00653C88">
        <w:rPr>
          <w:rFonts w:ascii="PT Astra Serif" w:hAnsi="PT Astra Serif"/>
          <w:sz w:val="26"/>
          <w:szCs w:val="26"/>
        </w:rPr>
        <w:t>Об утверждении Программы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город Щёкино Щёкинского района на 2025 год</w:t>
      </w:r>
      <w:r w:rsidR="000D19F2" w:rsidRPr="000D19F2">
        <w:rPr>
          <w:rFonts w:ascii="PT Astra Serif" w:hAnsi="PT Astra Serif"/>
          <w:bCs/>
          <w:sz w:val="26"/>
          <w:szCs w:val="26"/>
        </w:rPr>
        <w:t>»</w:t>
      </w:r>
      <w:r w:rsidR="000D19F2">
        <w:rPr>
          <w:rFonts w:ascii="PT Astra Serif" w:hAnsi="PT Astra Serif"/>
          <w:bCs/>
          <w:sz w:val="26"/>
          <w:szCs w:val="26"/>
        </w:rPr>
        <w:t xml:space="preserve"> </w:t>
      </w:r>
      <w:r w:rsidRPr="00632E1D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p w:rsidR="00886A38" w:rsidRDefault="00886A38" w:rsidP="00653C88">
      <w:pPr>
        <w:ind w:firstLine="709"/>
        <w:jc w:val="both"/>
        <w:rPr>
          <w:rFonts w:ascii="PT Astra Serif" w:hAnsi="PT Astra Serif" w:cs="PT Astra Serif"/>
          <w:szCs w:val="28"/>
        </w:rPr>
      </w:pPr>
    </w:p>
    <w:p w:rsidR="00886A38" w:rsidRPr="003B6C43" w:rsidRDefault="00886A38">
      <w:pPr>
        <w:jc w:val="both"/>
        <w:rPr>
          <w:rFonts w:ascii="PT Astra Serif" w:hAnsi="PT Astra Serif" w:cs="PT Astra Serif"/>
          <w:szCs w:val="28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B41EE2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886A38" w:rsidRPr="003B6C43" w:rsidRDefault="003B6C43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3B6C43" w:rsidRDefault="00B0593F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bookmarkStart w:id="4" w:name="SIGNERSTAMP1"/>
            <w:r w:rsidRPr="003B6C43">
              <w:rPr>
                <w:rFonts w:ascii="PT Astra Serif" w:hAnsi="PT Astra Serif" w:cs="PT Astra Serif"/>
                <w:b/>
                <w:color w:val="FFFFFF"/>
                <w:sz w:val="22"/>
              </w:rPr>
              <w:t xml:space="preserve"> </w:t>
            </w:r>
            <w:bookmarkEnd w:id="3"/>
            <w:bookmarkEnd w:id="4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3B6C43" w:rsidRDefault="003B6C43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  <w:tr w:rsidR="00975048" w:rsidRPr="009F06F1" w:rsidTr="003B6C43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3B6C43" w:rsidRPr="00270458" w:rsidRDefault="000D19F2" w:rsidP="003B6C43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И</w:t>
            </w:r>
            <w:r w:rsidR="003B6C43"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сп. </w:t>
            </w:r>
            <w:r w:rsidR="0043338D">
              <w:rPr>
                <w:rFonts w:ascii="PT Astra Serif" w:hAnsi="PT Astra Serif" w:cs="PT Astra Serif"/>
                <w:sz w:val="22"/>
                <w:szCs w:val="22"/>
              </w:rPr>
              <w:t>Васильева Дарья Николаевна</w:t>
            </w:r>
            <w:r w:rsidR="003B6C43" w:rsidRPr="00270458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3B6C43" w:rsidRPr="00270458" w:rsidRDefault="003B6C43" w:rsidP="003B6C43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тел. 8(48751) 5-23-69 </w:t>
            </w:r>
          </w:p>
          <w:p w:rsidR="003B6C43" w:rsidRDefault="003B6C43" w:rsidP="003B6C43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  <w:p w:rsidR="00975048" w:rsidRPr="00CE0463" w:rsidRDefault="00975048" w:rsidP="00653C88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bookmarkStart w:id="7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7"/>
          </w:p>
        </w:tc>
      </w:tr>
    </w:tbl>
    <w:p w:rsidR="00A855C2" w:rsidRPr="0043338D" w:rsidRDefault="00A855C2" w:rsidP="0043338D">
      <w:pPr>
        <w:jc w:val="center"/>
        <w:rPr>
          <w:rFonts w:ascii="PT Astra Serif" w:hAnsi="PT Astra Serif" w:cs="PT Astra Serif"/>
          <w:sz w:val="26"/>
          <w:szCs w:val="26"/>
        </w:rPr>
      </w:pPr>
    </w:p>
    <w:sectPr w:rsidR="00A855C2" w:rsidRPr="0043338D">
      <w:headerReference w:type="default" r:id="rId9"/>
      <w:headerReference w:type="first" r:id="rId10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DC3" w:rsidRDefault="00210DC3">
      <w:r>
        <w:separator/>
      </w:r>
    </w:p>
  </w:endnote>
  <w:endnote w:type="continuationSeparator" w:id="0">
    <w:p w:rsidR="00210DC3" w:rsidRDefault="00210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DC3" w:rsidRDefault="00210DC3">
      <w:r>
        <w:separator/>
      </w:r>
    </w:p>
  </w:footnote>
  <w:footnote w:type="continuationSeparator" w:id="0">
    <w:p w:rsidR="00210DC3" w:rsidRDefault="00210D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DC3" w:rsidRDefault="00210DC3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DC3" w:rsidRDefault="00210DC3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374CE"/>
    <w:rsid w:val="00097D31"/>
    <w:rsid w:val="000C36CF"/>
    <w:rsid w:val="000C55E2"/>
    <w:rsid w:val="000D19F2"/>
    <w:rsid w:val="000D49FE"/>
    <w:rsid w:val="000F612E"/>
    <w:rsid w:val="000F7EFB"/>
    <w:rsid w:val="00147697"/>
    <w:rsid w:val="001559BD"/>
    <w:rsid w:val="001921D4"/>
    <w:rsid w:val="001A5FBD"/>
    <w:rsid w:val="001D6E80"/>
    <w:rsid w:val="001F5FC2"/>
    <w:rsid w:val="00210DC3"/>
    <w:rsid w:val="0024712B"/>
    <w:rsid w:val="00247E06"/>
    <w:rsid w:val="00270458"/>
    <w:rsid w:val="00287711"/>
    <w:rsid w:val="00296CF0"/>
    <w:rsid w:val="002C151D"/>
    <w:rsid w:val="00326D2B"/>
    <w:rsid w:val="003306BF"/>
    <w:rsid w:val="00365E1F"/>
    <w:rsid w:val="003B6C43"/>
    <w:rsid w:val="0043338D"/>
    <w:rsid w:val="0048387B"/>
    <w:rsid w:val="004B35DE"/>
    <w:rsid w:val="004D375F"/>
    <w:rsid w:val="004E08A1"/>
    <w:rsid w:val="004F457D"/>
    <w:rsid w:val="00502517"/>
    <w:rsid w:val="0051476B"/>
    <w:rsid w:val="0053428A"/>
    <w:rsid w:val="00553510"/>
    <w:rsid w:val="00584B0A"/>
    <w:rsid w:val="005F1A84"/>
    <w:rsid w:val="00650D0A"/>
    <w:rsid w:val="00653C88"/>
    <w:rsid w:val="00653E57"/>
    <w:rsid w:val="006906B9"/>
    <w:rsid w:val="006A6CA2"/>
    <w:rsid w:val="006B7F6F"/>
    <w:rsid w:val="006F22B0"/>
    <w:rsid w:val="00794FDF"/>
    <w:rsid w:val="00796661"/>
    <w:rsid w:val="007D70F4"/>
    <w:rsid w:val="00801D0B"/>
    <w:rsid w:val="0083512A"/>
    <w:rsid w:val="0086397D"/>
    <w:rsid w:val="00886A38"/>
    <w:rsid w:val="00892F91"/>
    <w:rsid w:val="008C78BA"/>
    <w:rsid w:val="008D3138"/>
    <w:rsid w:val="009362FB"/>
    <w:rsid w:val="00975048"/>
    <w:rsid w:val="009A571D"/>
    <w:rsid w:val="009A5A82"/>
    <w:rsid w:val="009B6CE4"/>
    <w:rsid w:val="009F06F1"/>
    <w:rsid w:val="00A1196C"/>
    <w:rsid w:val="00A1259F"/>
    <w:rsid w:val="00A12ED3"/>
    <w:rsid w:val="00A855C2"/>
    <w:rsid w:val="00B03873"/>
    <w:rsid w:val="00B0593F"/>
    <w:rsid w:val="00B41EE2"/>
    <w:rsid w:val="00B51828"/>
    <w:rsid w:val="00B57CBD"/>
    <w:rsid w:val="00BD2A0C"/>
    <w:rsid w:val="00BD59DA"/>
    <w:rsid w:val="00BD5E15"/>
    <w:rsid w:val="00C053BA"/>
    <w:rsid w:val="00C50DC7"/>
    <w:rsid w:val="00C97834"/>
    <w:rsid w:val="00CA5ED6"/>
    <w:rsid w:val="00CA6E1C"/>
    <w:rsid w:val="00CB75DC"/>
    <w:rsid w:val="00CD24AC"/>
    <w:rsid w:val="00CD6313"/>
    <w:rsid w:val="00CE0463"/>
    <w:rsid w:val="00D107BD"/>
    <w:rsid w:val="00D81788"/>
    <w:rsid w:val="00D8437A"/>
    <w:rsid w:val="00D85F8E"/>
    <w:rsid w:val="00E01E41"/>
    <w:rsid w:val="00E21A4D"/>
    <w:rsid w:val="00E71089"/>
    <w:rsid w:val="00EA57B4"/>
    <w:rsid w:val="00F02EF5"/>
    <w:rsid w:val="00F2611C"/>
    <w:rsid w:val="00F737E5"/>
    <w:rsid w:val="00F93461"/>
    <w:rsid w:val="00FC7832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32232-C2B9-490A-B232-64AF6B2C0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86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АМО</cp:lastModifiedBy>
  <cp:revision>29</cp:revision>
  <cp:lastPrinted>1995-11-21T14:41:00Z</cp:lastPrinted>
  <dcterms:created xsi:type="dcterms:W3CDTF">2022-12-07T15:14:00Z</dcterms:created>
  <dcterms:modified xsi:type="dcterms:W3CDTF">2024-12-19T07:42:00Z</dcterms:modified>
</cp:coreProperties>
</file>