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A332CF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1701C1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704376" w:rsidRPr="001701C1">
        <w:rPr>
          <w:rFonts w:ascii="PT Astra Serif" w:hAnsi="PT Astra Serif"/>
          <w:b/>
          <w:sz w:val="26"/>
          <w:szCs w:val="26"/>
        </w:rPr>
        <w:t>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A332CF" w:rsidRPr="001701C1">
        <w:rPr>
          <w:rFonts w:ascii="PT Astra Serif" w:hAnsi="PT Astra Serif"/>
          <w:sz w:val="26"/>
          <w:szCs w:val="26"/>
        </w:rPr>
        <w:t>04</w:t>
      </w:r>
      <w:r w:rsidRPr="001701C1">
        <w:rPr>
          <w:rFonts w:ascii="PT Astra Serif" w:hAnsi="PT Astra Serif"/>
          <w:sz w:val="26"/>
          <w:szCs w:val="26"/>
        </w:rPr>
        <w:t>»</w:t>
      </w:r>
      <w:r w:rsidR="007E4AE8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февраля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B64779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 по «</w:t>
      </w:r>
      <w:r w:rsidR="0090194F" w:rsidRPr="001701C1">
        <w:rPr>
          <w:rFonts w:ascii="PT Astra Serif" w:hAnsi="PT Astra Serif"/>
          <w:sz w:val="26"/>
          <w:szCs w:val="26"/>
        </w:rPr>
        <w:t>1</w:t>
      </w:r>
      <w:r w:rsidR="00A332CF" w:rsidRPr="001701C1">
        <w:rPr>
          <w:rFonts w:ascii="PT Astra Serif" w:hAnsi="PT Astra Serif"/>
          <w:sz w:val="26"/>
          <w:szCs w:val="26"/>
        </w:rPr>
        <w:t>2</w:t>
      </w:r>
      <w:r w:rsidRPr="001701C1">
        <w:rPr>
          <w:rFonts w:ascii="PT Astra Serif" w:hAnsi="PT Astra Serif"/>
          <w:sz w:val="26"/>
          <w:szCs w:val="26"/>
        </w:rPr>
        <w:t xml:space="preserve">» </w:t>
      </w:r>
      <w:r w:rsidR="00A332CF" w:rsidRPr="001701C1">
        <w:rPr>
          <w:rFonts w:ascii="PT Astra Serif" w:hAnsi="PT Astra Serif"/>
          <w:sz w:val="26"/>
          <w:szCs w:val="26"/>
        </w:rPr>
        <w:t>феврал</w:t>
      </w:r>
      <w:r w:rsidR="0090194F" w:rsidRPr="001701C1">
        <w:rPr>
          <w:rFonts w:ascii="PT Astra Serif" w:hAnsi="PT Astra Serif"/>
          <w:sz w:val="26"/>
          <w:szCs w:val="26"/>
        </w:rPr>
        <w:t>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A332CF" w:rsidRPr="001701C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2B53BD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A332CF" w:rsidRPr="001701C1">
        <w:rPr>
          <w:rFonts w:ascii="PT Astra Serif" w:hAnsi="PT Astra Serif"/>
          <w:sz w:val="26"/>
          <w:szCs w:val="26"/>
        </w:rPr>
        <w:t>«04» февраля 2025 по «12» февраля 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A332CF" w:rsidRPr="001701C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bookmarkStart w:id="0" w:name="_GoBack"/>
      <w:bookmarkEnd w:id="0"/>
      <w:r w:rsidRPr="001701C1">
        <w:rPr>
          <w:rFonts w:ascii="PT Astra Serif" w:hAnsi="PT Astra Serif"/>
          <w:sz w:val="26"/>
          <w:szCs w:val="26"/>
        </w:rPr>
        <w:t xml:space="preserve">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A332CF" w:rsidRPr="001701C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A332CF" w:rsidRPr="001701C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>заместитель председателя комитета по культуре, молодежной политике и спорту администрации Щекинского района Сапронова Юлия 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90194F" w:rsidP="00C60717">
      <w:pPr>
        <w:ind w:right="-2" w:firstLine="851"/>
        <w:jc w:val="both"/>
        <w:rPr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0</w:t>
      </w:r>
      <w:r w:rsidR="00C60717" w:rsidRPr="001701C1">
        <w:rPr>
          <w:rFonts w:ascii="PT Astra Serif" w:hAnsi="PT Astra Serif"/>
          <w:sz w:val="26"/>
          <w:szCs w:val="26"/>
        </w:rPr>
        <w:t>4</w:t>
      </w:r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02</w:t>
      </w:r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515C-F169-4A4D-A011-3C1F988C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9</cp:revision>
  <dcterms:created xsi:type="dcterms:W3CDTF">2024-04-19T08:07:00Z</dcterms:created>
  <dcterms:modified xsi:type="dcterms:W3CDTF">2025-02-12T07:31:00Z</dcterms:modified>
</cp:coreProperties>
</file>