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87B59" w:rsidP="006614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5</w:t>
            </w:r>
            <w:r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66142E" w:rsidRDefault="003B6C43" w:rsidP="00B87B59">
      <w:pPr>
        <w:jc w:val="center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B87B59" w:rsidRPr="00B87B59">
        <w:rPr>
          <w:rFonts w:ascii="PT Astra Serif" w:hAnsi="PT Astra Serif"/>
          <w:b/>
          <w:sz w:val="26"/>
          <w:szCs w:val="26"/>
        </w:rPr>
        <w:t>О создании пунктов временного размещения населения,</w:t>
      </w:r>
      <w:r w:rsidR="00B87B59" w:rsidRPr="00B87B59">
        <w:rPr>
          <w:rFonts w:ascii="PT Astra Serif" w:hAnsi="PT Astra Serif"/>
          <w:sz w:val="26"/>
          <w:szCs w:val="26"/>
        </w:rPr>
        <w:t xml:space="preserve"> </w:t>
      </w:r>
      <w:r w:rsidR="00B87B59" w:rsidRPr="00B87B59">
        <w:rPr>
          <w:rFonts w:ascii="PT Astra Serif" w:hAnsi="PT Astra Serif"/>
          <w:b/>
          <w:sz w:val="26"/>
          <w:szCs w:val="26"/>
        </w:rPr>
        <w:t>пострадавшего в чрезвычайных ситуациях на территории муниципального образования Щекинский район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B87B59" w:rsidRPr="00B87B59">
        <w:rPr>
          <w:rFonts w:ascii="PT Astra Serif" w:hAnsi="PT Astra Serif"/>
          <w:sz w:val="26"/>
          <w:szCs w:val="26"/>
        </w:rPr>
        <w:t>О создании пунктов временного размещения населения, пострадавшего в чрезвычайных ситуациях на территории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B87B59" w:rsidRPr="00B87B59">
        <w:rPr>
          <w:rFonts w:ascii="PT Astra Serif" w:hAnsi="PT Astra Serif"/>
          <w:sz w:val="26"/>
          <w:szCs w:val="26"/>
        </w:rPr>
        <w:t>О создании пунктов временного размещения населения, пострадавшего в чрезвычайных ситуациях на территории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4B00-C8D1-4B95-B280-B4415BE6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23</cp:revision>
  <cp:lastPrinted>1995-11-21T14:41:00Z</cp:lastPrinted>
  <dcterms:created xsi:type="dcterms:W3CDTF">2025-01-30T11:37:00Z</dcterms:created>
  <dcterms:modified xsi:type="dcterms:W3CDTF">2025-03-10T06:02:00Z</dcterms:modified>
</cp:coreProperties>
</file>