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DEB1" w14:textId="77777777" w:rsidR="00C96133" w:rsidRDefault="00C96133">
      <w:pPr>
        <w:jc w:val="center"/>
        <w:rPr>
          <w:rFonts w:ascii="PT Astra Serif" w:eastAsia="MS Mincho" w:hAnsi="PT Astra Serif"/>
          <w:b/>
          <w:sz w:val="28"/>
          <w:szCs w:val="28"/>
        </w:rPr>
      </w:pPr>
    </w:p>
    <w:p w14:paraId="7D1ADDC2" w14:textId="77777777" w:rsidR="00C96133" w:rsidRDefault="00B91BA4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УВЕДОМЛЕНИЕ </w:t>
      </w:r>
    </w:p>
    <w:p w14:paraId="498D37EC" w14:textId="77777777" w:rsidR="00C96133" w:rsidRDefault="00C96133">
      <w:pPr>
        <w:jc w:val="center"/>
        <w:rPr>
          <w:rFonts w:ascii="PT Astra Serif" w:eastAsia="MS Mincho" w:hAnsi="PT Astra Serif"/>
          <w:b/>
          <w:sz w:val="10"/>
          <w:szCs w:val="10"/>
        </w:rPr>
      </w:pPr>
    </w:p>
    <w:p w14:paraId="75DB87BE" w14:textId="77777777" w:rsidR="00C96133" w:rsidRDefault="00B91BA4">
      <w:pPr>
        <w:jc w:val="center"/>
        <w:rPr>
          <w:rFonts w:ascii="PT Astra Serif" w:eastAsia="MS Mincho" w:hAnsi="PT Astra Serif"/>
          <w:b/>
          <w:sz w:val="28"/>
        </w:rPr>
      </w:pPr>
      <w:r>
        <w:rPr>
          <w:rFonts w:ascii="PT Astra Serif" w:eastAsia="MS Mincho" w:hAnsi="PT Astra Serif"/>
          <w:b/>
          <w:sz w:val="28"/>
        </w:rPr>
        <w:t xml:space="preserve">о проведении общественного обсуждения проекта постановления </w:t>
      </w:r>
    </w:p>
    <w:p w14:paraId="75E6CC11" w14:textId="77777777" w:rsidR="00C96133" w:rsidRDefault="00B91B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«О внесении изменения в постановление 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</w:t>
      </w:r>
    </w:p>
    <w:p w14:paraId="410F73CD" w14:textId="77777777" w:rsidR="00C96133" w:rsidRDefault="00B91B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</w:t>
      </w:r>
    </w:p>
    <w:p w14:paraId="2178DFE9" w14:textId="77777777" w:rsidR="00C96133" w:rsidRDefault="00C96133">
      <w:pPr>
        <w:rPr>
          <w:rFonts w:ascii="PT Astra Serif" w:hAnsi="PT Astra Serif"/>
          <w:b/>
          <w:sz w:val="28"/>
          <w:szCs w:val="28"/>
        </w:rPr>
      </w:pPr>
    </w:p>
    <w:p w14:paraId="059018B8" w14:textId="77777777" w:rsidR="00C96133" w:rsidRDefault="00C96133">
      <w:pPr>
        <w:rPr>
          <w:rFonts w:ascii="PT Astra Serif" w:hAnsi="PT Astra Serif"/>
          <w:b/>
          <w:sz w:val="28"/>
          <w:szCs w:val="28"/>
        </w:rPr>
      </w:pPr>
    </w:p>
    <w:p w14:paraId="5CA328F8" w14:textId="2C413E2A" w:rsidR="00C96133" w:rsidRDefault="00B91BA4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eastAsia="MS Mincho" w:hAnsi="PT Astra Serif"/>
          <w:sz w:val="28"/>
          <w:szCs w:val="28"/>
        </w:rPr>
        <w:t xml:space="preserve">процедуры проведения общественного обсуждения проекта </w:t>
      </w:r>
      <w:r>
        <w:rPr>
          <w:rFonts w:ascii="PT Astra Serif" w:eastAsia="MS Mincho" w:hAnsi="PT Astra Serif"/>
          <w:sz w:val="28"/>
          <w:szCs w:val="28"/>
        </w:rPr>
        <w:t>документа стратегического планирования</w:t>
      </w:r>
      <w:proofErr w:type="gramEnd"/>
      <w:r>
        <w:rPr>
          <w:rFonts w:ascii="PT Astra Serif" w:eastAsia="MS Mincho" w:hAnsi="PT Astra Serif"/>
          <w:sz w:val="28"/>
          <w:szCs w:val="28"/>
        </w:rPr>
        <w:t xml:space="preserve">  с 13</w:t>
      </w:r>
      <w:r>
        <w:rPr>
          <w:rFonts w:ascii="PT Astra Serif" w:eastAsia="MS Mincho" w:hAnsi="PT Astra Serif"/>
          <w:sz w:val="28"/>
          <w:szCs w:val="28"/>
        </w:rPr>
        <w:t xml:space="preserve"> марта</w:t>
      </w:r>
      <w:r>
        <w:rPr>
          <w:rFonts w:ascii="PT Astra Serif" w:eastAsia="MS Mincho" w:hAnsi="PT Astra Serif"/>
          <w:sz w:val="28"/>
          <w:szCs w:val="28"/>
        </w:rPr>
        <w:t xml:space="preserve"> 202</w:t>
      </w:r>
      <w:r>
        <w:rPr>
          <w:rFonts w:ascii="PT Astra Serif" w:eastAsia="MS Mincho" w:hAnsi="PT Astra Serif"/>
          <w:sz w:val="28"/>
          <w:szCs w:val="28"/>
        </w:rPr>
        <w:t>5</w:t>
      </w:r>
      <w:r>
        <w:rPr>
          <w:rFonts w:ascii="PT Astra Serif" w:eastAsia="MS Mincho" w:hAnsi="PT Astra Serif"/>
          <w:sz w:val="28"/>
          <w:szCs w:val="28"/>
        </w:rPr>
        <w:t xml:space="preserve"> года по  21  марта</w:t>
      </w:r>
      <w:r>
        <w:rPr>
          <w:rFonts w:ascii="PT Astra Serif" w:eastAsia="MS Mincho" w:hAnsi="PT Astra Serif"/>
          <w:sz w:val="28"/>
          <w:szCs w:val="28"/>
        </w:rPr>
        <w:t xml:space="preserve"> 202</w:t>
      </w:r>
      <w:r>
        <w:rPr>
          <w:rFonts w:ascii="PT Astra Serif" w:eastAsia="MS Mincho" w:hAnsi="PT Astra Serif"/>
          <w:sz w:val="28"/>
          <w:szCs w:val="28"/>
        </w:rPr>
        <w:t>5</w:t>
      </w:r>
      <w:r>
        <w:rPr>
          <w:rFonts w:ascii="PT Astra Serif" w:eastAsia="MS Mincho" w:hAnsi="PT Astra Serif"/>
          <w:sz w:val="28"/>
          <w:szCs w:val="28"/>
        </w:rPr>
        <w:t xml:space="preserve"> года.</w:t>
      </w:r>
    </w:p>
    <w:p w14:paraId="14D3853C" w14:textId="77777777" w:rsidR="00C96133" w:rsidRDefault="00B91BA4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Разработчик проекта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от 10.01.2022 № 1-1 </w:t>
      </w:r>
      <w:r>
        <w:rPr>
          <w:rFonts w:ascii="PT Astra Serif" w:hAnsi="PT Astra Serif"/>
          <w:sz w:val="28"/>
          <w:szCs w:val="28"/>
        </w:rPr>
        <w:t>«Об утвержд</w:t>
      </w:r>
      <w:r>
        <w:rPr>
          <w:rFonts w:ascii="PT Astra Serif" w:hAnsi="PT Astra Serif"/>
          <w:sz w:val="28"/>
          <w:szCs w:val="28"/>
        </w:rPr>
        <w:t xml:space="preserve">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MS Mincho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района.</w:t>
      </w:r>
    </w:p>
    <w:p w14:paraId="38378F43" w14:textId="6DB6AFFA" w:rsidR="00C96133" w:rsidRDefault="00B91BA4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eastAsia="MS Mincho" w:hAnsi="PT Astra Serif"/>
          <w:sz w:val="28"/>
          <w:szCs w:val="28"/>
        </w:rPr>
        <w:t>Замечания и предложения к проек</w:t>
      </w:r>
      <w:r>
        <w:rPr>
          <w:rFonts w:ascii="PT Astra Serif" w:eastAsia="MS Mincho" w:hAnsi="PT Astra Serif"/>
          <w:sz w:val="28"/>
          <w:szCs w:val="28"/>
        </w:rPr>
        <w:t xml:space="preserve">ту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от 10.01.2022 № 1-1 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</w:t>
      </w:r>
      <w:r>
        <w:rPr>
          <w:rFonts w:ascii="PT Astra Serif" w:hAnsi="PT Astra Serif"/>
          <w:sz w:val="28"/>
          <w:szCs w:val="28"/>
        </w:rPr>
        <w:t xml:space="preserve">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(в лице  комитета экономического развития  в период с 13</w:t>
      </w:r>
      <w:r>
        <w:rPr>
          <w:rFonts w:ascii="PT Astra Serif" w:hAnsi="PT Astra Serif"/>
          <w:sz w:val="28"/>
          <w:szCs w:val="28"/>
        </w:rPr>
        <w:t xml:space="preserve"> марта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21</w:t>
      </w:r>
      <w:r>
        <w:rPr>
          <w:rFonts w:ascii="PT Astra Serif" w:hAnsi="PT Astra Serif"/>
          <w:sz w:val="28"/>
          <w:szCs w:val="28"/>
        </w:rPr>
        <w:t xml:space="preserve"> марта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или в виде электронного документа на адрес электронной почты: 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sh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>
        <w:rPr>
          <w:rFonts w:ascii="PT Astra Serif" w:hAnsi="PT Astra Serif"/>
          <w:sz w:val="28"/>
          <w:szCs w:val="28"/>
          <w:u w:val="single"/>
          <w:lang w:val="en-US"/>
        </w:rPr>
        <w:t>apk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@tularegion.org</w:t>
      </w:r>
    </w:p>
    <w:p w14:paraId="7ADC5059" w14:textId="77777777" w:rsidR="00C96133" w:rsidRDefault="00B91BA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 xml:space="preserve">«О внесении изменения </w:t>
      </w:r>
      <w:r>
        <w:rPr>
          <w:rFonts w:ascii="PT Astra Serif" w:eastAsia="MS Mincho" w:hAnsi="PT Astra Serif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от 10.01.2022 № 1-1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наряду с изложением</w:t>
      </w:r>
      <w:r>
        <w:rPr>
          <w:rFonts w:ascii="PT Astra Serif" w:hAnsi="PT Astra Serif"/>
          <w:sz w:val="28"/>
          <w:szCs w:val="28"/>
        </w:rPr>
        <w:t xml:space="preserve"> их сути в обязательном порядке должны содержать:</w:t>
      </w:r>
    </w:p>
    <w:p w14:paraId="20D16943" w14:textId="77777777" w:rsidR="00C96133" w:rsidRDefault="00B91BA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</w:t>
      </w:r>
      <w:r>
        <w:rPr>
          <w:rFonts w:ascii="PT Astra Serif" w:hAnsi="PT Astra Serif"/>
          <w:sz w:val="28"/>
          <w:szCs w:val="28"/>
        </w:rPr>
        <w:t xml:space="preserve">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от 10.01.2022 № 1-1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 утверждении муниципальной программы муниципального образ</w:t>
      </w:r>
      <w:r>
        <w:rPr>
          <w:rFonts w:ascii="PT Astra Serif" w:hAnsi="PT Astra Serif"/>
          <w:sz w:val="28"/>
          <w:szCs w:val="28"/>
        </w:rPr>
        <w:t xml:space="preserve">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район»;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14:paraId="3CD031B3" w14:textId="77777777" w:rsidR="00C96133" w:rsidRDefault="00B91BA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от 10.01.2022 № 1-1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к которым имеются замечания.</w:t>
      </w:r>
    </w:p>
    <w:p w14:paraId="6AB05CD4" w14:textId="77777777" w:rsidR="00C96133" w:rsidRDefault="00B91BA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Контактное лицо, ответственно</w:t>
      </w:r>
      <w:r>
        <w:rPr>
          <w:rFonts w:ascii="PT Astra Serif" w:hAnsi="PT Astra Serif"/>
          <w:sz w:val="28"/>
          <w:szCs w:val="28"/>
        </w:rPr>
        <w:t xml:space="preserve">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Гротасс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Викторовна, инспектор комитета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hyperlink r:id="rId6" w:history="1">
        <w:r>
          <w:rPr>
            <w:rStyle w:val="a5"/>
            <w:rFonts w:ascii="PT Astra Serif" w:hAnsi="PT Astra Serif"/>
            <w:sz w:val="28"/>
            <w:szCs w:val="28"/>
          </w:rPr>
          <w:t>sh-</w:t>
        </w:r>
        <w:r>
          <w:rPr>
            <w:rStyle w:val="a5"/>
            <w:rFonts w:ascii="PT Astra Serif" w:hAnsi="PT Astra Serif"/>
            <w:sz w:val="28"/>
            <w:szCs w:val="28"/>
            <w:lang w:val="en-US"/>
          </w:rPr>
          <w:t>apk</w:t>
        </w:r>
        <w:r>
          <w:rPr>
            <w:rStyle w:val="a5"/>
            <w:rFonts w:ascii="PT Astra Serif" w:hAnsi="PT Astra Serif"/>
            <w:sz w:val="28"/>
            <w:szCs w:val="28"/>
          </w:rPr>
          <w:t>@tularegion.org</w:t>
        </w:r>
      </w:hyperlink>
      <w:r>
        <w:rPr>
          <w:rFonts w:ascii="PT Astra Serif" w:hAnsi="PT Astra Serif"/>
          <w:sz w:val="28"/>
          <w:szCs w:val="28"/>
        </w:rPr>
        <w:t>.</w:t>
      </w:r>
    </w:p>
    <w:p w14:paraId="381BCA56" w14:textId="77777777" w:rsidR="00C96133" w:rsidRDefault="00C9613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9B2F044" w14:textId="77777777" w:rsidR="00C96133" w:rsidRDefault="00C9613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5DDD5B1" w14:textId="77777777" w:rsidR="00C96133" w:rsidRDefault="00C9613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9483E3" w14:textId="77777777" w:rsidR="00C96133" w:rsidRDefault="00B91BA4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503"/>
      </w:tblGrid>
      <w:tr w:rsidR="00C96133" w14:paraId="66A61657" w14:textId="7777777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BD23334" w14:textId="77777777" w:rsidR="00C96133" w:rsidRDefault="00B91BA4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Председатель комитета экономического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E78F" w14:textId="77777777" w:rsidR="00C96133" w:rsidRDefault="00B91BA4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14:paraId="655FCC04" w14:textId="77777777" w:rsidR="00C96133" w:rsidRDefault="00B91BA4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</w:p>
    <w:sectPr w:rsidR="00C96133">
      <w:pgSz w:w="11906" w:h="16838"/>
      <w:pgMar w:top="851" w:right="851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5"/>
    <w:rsid w:val="000266E5"/>
    <w:rsid w:val="000E3299"/>
    <w:rsid w:val="000E4A24"/>
    <w:rsid w:val="00100CAA"/>
    <w:rsid w:val="00115215"/>
    <w:rsid w:val="001A77F8"/>
    <w:rsid w:val="002A2CF5"/>
    <w:rsid w:val="00387807"/>
    <w:rsid w:val="004C26BC"/>
    <w:rsid w:val="004F3426"/>
    <w:rsid w:val="005131AB"/>
    <w:rsid w:val="00702A90"/>
    <w:rsid w:val="007326E0"/>
    <w:rsid w:val="0077130A"/>
    <w:rsid w:val="007A40B6"/>
    <w:rsid w:val="007B2705"/>
    <w:rsid w:val="00835CD7"/>
    <w:rsid w:val="00A7520E"/>
    <w:rsid w:val="00B32BC0"/>
    <w:rsid w:val="00B50F3B"/>
    <w:rsid w:val="00B606B5"/>
    <w:rsid w:val="00B60DAE"/>
    <w:rsid w:val="00B716CB"/>
    <w:rsid w:val="00B91BA4"/>
    <w:rsid w:val="00C22CBE"/>
    <w:rsid w:val="00C96133"/>
    <w:rsid w:val="00CB473C"/>
    <w:rsid w:val="00D50C0B"/>
    <w:rsid w:val="00E30815"/>
    <w:rsid w:val="00E83B0E"/>
    <w:rsid w:val="00ED449D"/>
    <w:rsid w:val="00EE2C94"/>
    <w:rsid w:val="00FF6DAE"/>
    <w:rsid w:val="3A3D0AF0"/>
    <w:rsid w:val="57A63971"/>
    <w:rsid w:val="717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rPr>
      <w:color w:val="0563C1"/>
      <w:u w:val="single"/>
    </w:r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endnote text"/>
    <w:link w:val="a9"/>
    <w:uiPriority w:val="99"/>
    <w:semiHidden/>
    <w:unhideWhenUsed/>
    <w:qFormat/>
    <w:rPr>
      <w:lang w:eastAsia="zh-CN"/>
    </w:rPr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b">
    <w:name w:val="footnote text"/>
    <w:link w:val="ac"/>
    <w:uiPriority w:val="99"/>
    <w:semiHidden/>
    <w:unhideWhenUsed/>
    <w:qFormat/>
    <w:pPr>
      <w:spacing w:after="40"/>
    </w:pPr>
    <w:rPr>
      <w:sz w:val="18"/>
      <w:lang w:eastAsia="zh-CN"/>
    </w:rPr>
  </w:style>
  <w:style w:type="paragraph" w:styleId="81">
    <w:name w:val="toc 8"/>
    <w:uiPriority w:val="39"/>
    <w:unhideWhenUsed/>
    <w:qFormat/>
    <w:pPr>
      <w:spacing w:after="57"/>
      <w:ind w:left="1984"/>
    </w:pPr>
    <w:rPr>
      <w:lang w:eastAsia="zh-CN"/>
    </w:rPr>
  </w:style>
  <w:style w:type="paragraph" w:styleId="ad">
    <w:name w:val="header"/>
    <w:link w:val="ae"/>
    <w:uiPriority w:val="99"/>
    <w:unhideWhenUsed/>
    <w:qFormat/>
    <w:pPr>
      <w:tabs>
        <w:tab w:val="center" w:pos="7143"/>
        <w:tab w:val="right" w:pos="14287"/>
      </w:tabs>
    </w:pPr>
    <w:rPr>
      <w:lang w:eastAsia="zh-CN"/>
    </w:rPr>
  </w:style>
  <w:style w:type="paragraph" w:styleId="91">
    <w:name w:val="toc 9"/>
    <w:uiPriority w:val="39"/>
    <w:unhideWhenUsed/>
    <w:qFormat/>
    <w:pPr>
      <w:spacing w:after="57"/>
      <w:ind w:left="2268"/>
    </w:pPr>
    <w:rPr>
      <w:lang w:eastAsia="zh-CN"/>
    </w:rPr>
  </w:style>
  <w:style w:type="paragraph" w:styleId="71">
    <w:name w:val="toc 7"/>
    <w:uiPriority w:val="39"/>
    <w:unhideWhenUsed/>
    <w:qFormat/>
    <w:pPr>
      <w:spacing w:after="57"/>
      <w:ind w:left="1701"/>
    </w:pPr>
    <w:rPr>
      <w:lang w:eastAsia="zh-CN"/>
    </w:rPr>
  </w:style>
  <w:style w:type="paragraph" w:styleId="af">
    <w:name w:val="Body Text"/>
    <w:basedOn w:val="a"/>
    <w:qFormat/>
    <w:pPr>
      <w:jc w:val="center"/>
    </w:pPr>
    <w:rPr>
      <w:b/>
      <w:bCs/>
      <w:caps/>
      <w:sz w:val="32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af0">
    <w:name w:val="table of figures"/>
    <w:uiPriority w:val="99"/>
    <w:unhideWhenUsed/>
    <w:qFormat/>
    <w:rPr>
      <w:lang w:eastAsia="zh-CN"/>
    </w:rPr>
  </w:style>
  <w:style w:type="paragraph" w:styleId="31">
    <w:name w:val="toc 3"/>
    <w:uiPriority w:val="39"/>
    <w:unhideWhenUsed/>
    <w:qFormat/>
    <w:pPr>
      <w:spacing w:after="57"/>
      <w:ind w:left="567"/>
    </w:pPr>
    <w:rPr>
      <w:lang w:eastAsia="zh-CN"/>
    </w:rPr>
  </w:style>
  <w:style w:type="paragraph" w:styleId="21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af1">
    <w:name w:val="Title"/>
    <w:link w:val="af2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3">
    <w:name w:val="footer"/>
    <w:link w:val="af4"/>
    <w:uiPriority w:val="99"/>
    <w:unhideWhenUsed/>
    <w:qFormat/>
    <w:pPr>
      <w:tabs>
        <w:tab w:val="center" w:pos="7143"/>
        <w:tab w:val="right" w:pos="14287"/>
      </w:tabs>
    </w:pPr>
    <w:rPr>
      <w:lang w:eastAsia="zh-CN"/>
    </w:rPr>
  </w:style>
  <w:style w:type="paragraph" w:styleId="af5">
    <w:name w:val="Subtitle"/>
    <w:link w:val="af6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9">
    <w:name w:val="No Spacing"/>
    <w:uiPriority w:val="1"/>
    <w:qFormat/>
    <w:rPr>
      <w:lang w:eastAsia="zh-CN"/>
    </w:rPr>
  </w:style>
  <w:style w:type="character" w:customStyle="1" w:styleId="af2">
    <w:name w:val="Название Знак"/>
    <w:link w:val="af1"/>
    <w:uiPriority w:val="1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ae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lang w:eastAsia="zh-CN"/>
    </w:rPr>
  </w:style>
  <w:style w:type="paragraph" w:customStyle="1" w:styleId="13">
    <w:name w:val="Знак Знак1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qFormat/>
    <w:pPr>
      <w:widowControl w:val="0"/>
    </w:pPr>
    <w:rPr>
      <w:rFonts w:ascii="Arial" w:hAnsi="Arial"/>
    </w:rPr>
  </w:style>
  <w:style w:type="paragraph" w:customStyle="1" w:styleId="ConsPlusNormal">
    <w:name w:val="ConsPlusNormal"/>
    <w:qFormat/>
    <w:pPr>
      <w:widowControl w:val="0"/>
    </w:pPr>
    <w:rPr>
      <w:rFonts w:ascii="Arial" w:hAnsi="Arial"/>
    </w:rPr>
  </w:style>
  <w:style w:type="paragraph" w:customStyle="1" w:styleId="24">
    <w:name w:val="Знак Знак2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link w:val="HTML"/>
    <w:qFormat/>
    <w:rPr>
      <w:rFonts w:ascii="Courier New" w:eastAsia="Calibri" w:hAnsi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afc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7">
    <w:name w:val="Текст выноски Знак"/>
    <w:link w:val="a6"/>
    <w:qFormat/>
    <w:rPr>
      <w:rFonts w:ascii="Tahoma" w:hAnsi="Tahoma"/>
      <w:sz w:val="16"/>
      <w:szCs w:val="16"/>
    </w:rPr>
  </w:style>
  <w:style w:type="paragraph" w:customStyle="1" w:styleId="14">
    <w:name w:val="Знак Знак1 Знак Знак Знак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rPr>
      <w:color w:val="0563C1"/>
      <w:u w:val="single"/>
    </w:r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endnote text"/>
    <w:link w:val="a9"/>
    <w:uiPriority w:val="99"/>
    <w:semiHidden/>
    <w:unhideWhenUsed/>
    <w:qFormat/>
    <w:rPr>
      <w:lang w:eastAsia="zh-CN"/>
    </w:rPr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b">
    <w:name w:val="footnote text"/>
    <w:link w:val="ac"/>
    <w:uiPriority w:val="99"/>
    <w:semiHidden/>
    <w:unhideWhenUsed/>
    <w:qFormat/>
    <w:pPr>
      <w:spacing w:after="40"/>
    </w:pPr>
    <w:rPr>
      <w:sz w:val="18"/>
      <w:lang w:eastAsia="zh-CN"/>
    </w:rPr>
  </w:style>
  <w:style w:type="paragraph" w:styleId="81">
    <w:name w:val="toc 8"/>
    <w:uiPriority w:val="39"/>
    <w:unhideWhenUsed/>
    <w:qFormat/>
    <w:pPr>
      <w:spacing w:after="57"/>
      <w:ind w:left="1984"/>
    </w:pPr>
    <w:rPr>
      <w:lang w:eastAsia="zh-CN"/>
    </w:rPr>
  </w:style>
  <w:style w:type="paragraph" w:styleId="ad">
    <w:name w:val="header"/>
    <w:link w:val="ae"/>
    <w:uiPriority w:val="99"/>
    <w:unhideWhenUsed/>
    <w:qFormat/>
    <w:pPr>
      <w:tabs>
        <w:tab w:val="center" w:pos="7143"/>
        <w:tab w:val="right" w:pos="14287"/>
      </w:tabs>
    </w:pPr>
    <w:rPr>
      <w:lang w:eastAsia="zh-CN"/>
    </w:rPr>
  </w:style>
  <w:style w:type="paragraph" w:styleId="91">
    <w:name w:val="toc 9"/>
    <w:uiPriority w:val="39"/>
    <w:unhideWhenUsed/>
    <w:qFormat/>
    <w:pPr>
      <w:spacing w:after="57"/>
      <w:ind w:left="2268"/>
    </w:pPr>
    <w:rPr>
      <w:lang w:eastAsia="zh-CN"/>
    </w:rPr>
  </w:style>
  <w:style w:type="paragraph" w:styleId="71">
    <w:name w:val="toc 7"/>
    <w:uiPriority w:val="39"/>
    <w:unhideWhenUsed/>
    <w:qFormat/>
    <w:pPr>
      <w:spacing w:after="57"/>
      <w:ind w:left="1701"/>
    </w:pPr>
    <w:rPr>
      <w:lang w:eastAsia="zh-CN"/>
    </w:rPr>
  </w:style>
  <w:style w:type="paragraph" w:styleId="af">
    <w:name w:val="Body Text"/>
    <w:basedOn w:val="a"/>
    <w:qFormat/>
    <w:pPr>
      <w:jc w:val="center"/>
    </w:pPr>
    <w:rPr>
      <w:b/>
      <w:bCs/>
      <w:caps/>
      <w:sz w:val="32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af0">
    <w:name w:val="table of figures"/>
    <w:uiPriority w:val="99"/>
    <w:unhideWhenUsed/>
    <w:qFormat/>
    <w:rPr>
      <w:lang w:eastAsia="zh-CN"/>
    </w:rPr>
  </w:style>
  <w:style w:type="paragraph" w:styleId="31">
    <w:name w:val="toc 3"/>
    <w:uiPriority w:val="39"/>
    <w:unhideWhenUsed/>
    <w:qFormat/>
    <w:pPr>
      <w:spacing w:after="57"/>
      <w:ind w:left="567"/>
    </w:pPr>
    <w:rPr>
      <w:lang w:eastAsia="zh-CN"/>
    </w:rPr>
  </w:style>
  <w:style w:type="paragraph" w:styleId="21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af1">
    <w:name w:val="Title"/>
    <w:link w:val="af2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3">
    <w:name w:val="footer"/>
    <w:link w:val="af4"/>
    <w:uiPriority w:val="99"/>
    <w:unhideWhenUsed/>
    <w:qFormat/>
    <w:pPr>
      <w:tabs>
        <w:tab w:val="center" w:pos="7143"/>
        <w:tab w:val="right" w:pos="14287"/>
      </w:tabs>
    </w:pPr>
    <w:rPr>
      <w:lang w:eastAsia="zh-CN"/>
    </w:rPr>
  </w:style>
  <w:style w:type="paragraph" w:styleId="af5">
    <w:name w:val="Subtitle"/>
    <w:link w:val="af6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9">
    <w:name w:val="No Spacing"/>
    <w:uiPriority w:val="1"/>
    <w:qFormat/>
    <w:rPr>
      <w:lang w:eastAsia="zh-CN"/>
    </w:rPr>
  </w:style>
  <w:style w:type="character" w:customStyle="1" w:styleId="af2">
    <w:name w:val="Название Знак"/>
    <w:link w:val="af1"/>
    <w:uiPriority w:val="1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ae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lang w:eastAsia="zh-CN"/>
    </w:rPr>
  </w:style>
  <w:style w:type="paragraph" w:customStyle="1" w:styleId="13">
    <w:name w:val="Знак Знак1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qFormat/>
    <w:pPr>
      <w:widowControl w:val="0"/>
    </w:pPr>
    <w:rPr>
      <w:rFonts w:ascii="Arial" w:hAnsi="Arial"/>
    </w:rPr>
  </w:style>
  <w:style w:type="paragraph" w:customStyle="1" w:styleId="ConsPlusNormal">
    <w:name w:val="ConsPlusNormal"/>
    <w:qFormat/>
    <w:pPr>
      <w:widowControl w:val="0"/>
    </w:pPr>
    <w:rPr>
      <w:rFonts w:ascii="Arial" w:hAnsi="Arial"/>
    </w:rPr>
  </w:style>
  <w:style w:type="paragraph" w:customStyle="1" w:styleId="24">
    <w:name w:val="Знак Знак2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link w:val="HTML"/>
    <w:qFormat/>
    <w:rPr>
      <w:rFonts w:ascii="Courier New" w:eastAsia="Calibri" w:hAnsi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afc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7">
    <w:name w:val="Текст выноски Знак"/>
    <w:link w:val="a6"/>
    <w:qFormat/>
    <w:rPr>
      <w:rFonts w:ascii="Tahoma" w:hAnsi="Tahoma"/>
      <w:sz w:val="16"/>
      <w:szCs w:val="16"/>
    </w:rPr>
  </w:style>
  <w:style w:type="paragraph" w:customStyle="1" w:styleId="14">
    <w:name w:val="Знак Знак1 Знак Знак Знак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-apk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2023-12-06T10:43:00Z</cp:lastPrinted>
  <dcterms:created xsi:type="dcterms:W3CDTF">2025-03-13T08:36:00Z</dcterms:created>
  <dcterms:modified xsi:type="dcterms:W3CDTF">2025-03-13T08:36:00Z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058B2773A2D847B6BFD136B07BE8E3EE_13</vt:lpwstr>
  </property>
</Properties>
</file>