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AF698E" w:rsidP="001264F6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1264F6">
              <w:rPr>
                <w:u w:val="single"/>
              </w:rPr>
              <w:t>3</w:t>
            </w:r>
            <w:r w:rsidR="00210DC3">
              <w:rPr>
                <w:u w:val="single"/>
              </w:rPr>
              <w:t xml:space="preserve">-СНПА от </w:t>
            </w:r>
            <w:r w:rsidR="001264F6">
              <w:rPr>
                <w:u w:val="single"/>
              </w:rPr>
              <w:t>14</w:t>
            </w:r>
            <w:r w:rsidR="00F6485F">
              <w:rPr>
                <w:u w:val="single"/>
              </w:rPr>
              <w:t>.0</w:t>
            </w:r>
            <w:r w:rsidR="003D4874">
              <w:rPr>
                <w:u w:val="single"/>
              </w:rPr>
              <w:t>4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56B67" w:rsidRDefault="003B6C43" w:rsidP="00856B67">
      <w:pPr>
        <w:jc w:val="center"/>
        <w:rPr>
          <w:rFonts w:ascii="PT Astra Serif" w:hAnsi="PT Astra Serif"/>
          <w:b/>
          <w:sz w:val="26"/>
          <w:szCs w:val="26"/>
        </w:rPr>
      </w:pPr>
      <w:r w:rsidRPr="00856B67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56B67">
        <w:rPr>
          <w:rFonts w:ascii="PT Astra Serif" w:hAnsi="PT Astra Serif"/>
          <w:b/>
          <w:sz w:val="26"/>
          <w:szCs w:val="26"/>
        </w:rPr>
        <w:t xml:space="preserve"> </w:t>
      </w:r>
      <w:r w:rsidRPr="00856B67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56B67">
        <w:rPr>
          <w:rFonts w:ascii="PT Astra Serif" w:hAnsi="PT Astra Serif"/>
          <w:b/>
          <w:sz w:val="26"/>
          <w:szCs w:val="26"/>
        </w:rPr>
        <w:t xml:space="preserve"> </w:t>
      </w:r>
      <w:r w:rsidRPr="00856B67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856B67">
        <w:rPr>
          <w:rFonts w:ascii="PT Astra Serif" w:hAnsi="PT Astra Serif"/>
          <w:b/>
          <w:sz w:val="26"/>
          <w:szCs w:val="26"/>
        </w:rPr>
        <w:t xml:space="preserve"> </w:t>
      </w:r>
      <w:r w:rsidRPr="00856B67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856B67">
        <w:rPr>
          <w:rFonts w:ascii="PT Astra Serif" w:hAnsi="PT Astra Serif"/>
          <w:b/>
          <w:sz w:val="26"/>
          <w:szCs w:val="26"/>
        </w:rPr>
        <w:t xml:space="preserve"> </w:t>
      </w:r>
    </w:p>
    <w:p w:rsidR="001264F6" w:rsidRDefault="003B6C43" w:rsidP="001264F6">
      <w:pPr>
        <w:jc w:val="center"/>
        <w:rPr>
          <w:rFonts w:ascii="PT Astra Serif" w:hAnsi="PT Astra Serif"/>
          <w:b/>
          <w:sz w:val="26"/>
          <w:szCs w:val="26"/>
        </w:rPr>
      </w:pPr>
      <w:r w:rsidRPr="00856B67">
        <w:rPr>
          <w:rFonts w:ascii="PT Astra Serif" w:hAnsi="PT Astra Serif"/>
          <w:b/>
          <w:sz w:val="26"/>
          <w:szCs w:val="26"/>
        </w:rPr>
        <w:t>проекта</w:t>
      </w:r>
      <w:r w:rsidR="00CE0463" w:rsidRPr="00856B67">
        <w:rPr>
          <w:rFonts w:ascii="PT Astra Serif" w:hAnsi="PT Astra Serif"/>
          <w:b/>
          <w:sz w:val="26"/>
          <w:szCs w:val="26"/>
        </w:rPr>
        <w:t xml:space="preserve"> </w:t>
      </w:r>
      <w:r w:rsidRPr="00856B67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56B67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856B67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856B67">
        <w:rPr>
          <w:rFonts w:ascii="PT Astra Serif" w:hAnsi="PT Astra Serif"/>
          <w:b/>
          <w:sz w:val="26"/>
          <w:szCs w:val="26"/>
        </w:rPr>
        <w:t xml:space="preserve"> </w:t>
      </w:r>
      <w:r w:rsidRPr="00856B67">
        <w:rPr>
          <w:rFonts w:ascii="PT Astra Serif" w:hAnsi="PT Astra Serif"/>
          <w:b/>
          <w:sz w:val="26"/>
          <w:szCs w:val="26"/>
        </w:rPr>
        <w:t>района</w:t>
      </w:r>
      <w:r w:rsidR="001E6690" w:rsidRPr="00856B67">
        <w:rPr>
          <w:rFonts w:ascii="PT Astra Serif" w:hAnsi="PT Astra Serif"/>
          <w:b/>
          <w:sz w:val="26"/>
          <w:szCs w:val="26"/>
        </w:rPr>
        <w:t xml:space="preserve"> </w:t>
      </w:r>
      <w:r w:rsidR="0066142E" w:rsidRPr="00856B67">
        <w:rPr>
          <w:rFonts w:ascii="PT Astra Serif" w:hAnsi="PT Astra Serif"/>
          <w:b/>
          <w:sz w:val="26"/>
          <w:szCs w:val="26"/>
        </w:rPr>
        <w:t>«</w:t>
      </w:r>
      <w:r w:rsidR="001264F6" w:rsidRPr="001264F6">
        <w:rPr>
          <w:rFonts w:ascii="PT Astra Serif" w:hAnsi="PT Astra Serif"/>
          <w:b/>
          <w:sz w:val="26"/>
          <w:szCs w:val="26"/>
        </w:rPr>
        <w:t xml:space="preserve">О внесении </w:t>
      </w:r>
    </w:p>
    <w:p w:rsidR="001264F6" w:rsidRDefault="001264F6" w:rsidP="001264F6">
      <w:pPr>
        <w:jc w:val="center"/>
        <w:rPr>
          <w:rFonts w:ascii="PT Astra Serif" w:hAnsi="PT Astra Serif"/>
          <w:b/>
          <w:sz w:val="26"/>
          <w:szCs w:val="26"/>
        </w:rPr>
      </w:pPr>
      <w:r w:rsidRPr="001264F6">
        <w:rPr>
          <w:rFonts w:ascii="PT Astra Serif" w:hAnsi="PT Astra Serif"/>
          <w:b/>
          <w:sz w:val="26"/>
          <w:szCs w:val="26"/>
        </w:rPr>
        <w:t xml:space="preserve">изменений в постановление администрации Щекинского района от 30.03.2022 </w:t>
      </w:r>
    </w:p>
    <w:p w:rsidR="001264F6" w:rsidRDefault="001264F6" w:rsidP="001264F6">
      <w:pPr>
        <w:jc w:val="center"/>
        <w:rPr>
          <w:rFonts w:ascii="PT Astra Serif" w:hAnsi="PT Astra Serif"/>
          <w:b/>
          <w:sz w:val="26"/>
          <w:szCs w:val="26"/>
        </w:rPr>
      </w:pPr>
      <w:r w:rsidRPr="001264F6">
        <w:rPr>
          <w:rFonts w:ascii="PT Astra Serif" w:hAnsi="PT Astra Serif"/>
          <w:b/>
          <w:sz w:val="26"/>
          <w:szCs w:val="26"/>
        </w:rPr>
        <w:t xml:space="preserve">№ 3-366 «Об утверждении административного регламента предоставления муниципальной услуги «Предоставление земельных участков, находящихся </w:t>
      </w:r>
    </w:p>
    <w:p w:rsidR="001264F6" w:rsidRDefault="001264F6" w:rsidP="001264F6">
      <w:pPr>
        <w:jc w:val="center"/>
        <w:rPr>
          <w:rFonts w:ascii="PT Astra Serif" w:hAnsi="PT Astra Serif"/>
          <w:b/>
          <w:sz w:val="26"/>
          <w:szCs w:val="26"/>
        </w:rPr>
      </w:pPr>
      <w:r w:rsidRPr="001264F6">
        <w:rPr>
          <w:rFonts w:ascii="PT Astra Serif" w:hAnsi="PT Astra Serif"/>
          <w:b/>
          <w:sz w:val="26"/>
          <w:szCs w:val="26"/>
        </w:rPr>
        <w:t xml:space="preserve">в муниципальной собственности, или государственная собственность </w:t>
      </w:r>
    </w:p>
    <w:p w:rsidR="00F6485F" w:rsidRPr="001264F6" w:rsidRDefault="001264F6" w:rsidP="001264F6">
      <w:pPr>
        <w:jc w:val="center"/>
        <w:rPr>
          <w:rFonts w:ascii="PT Astra Serif" w:hAnsi="PT Astra Serif"/>
          <w:b/>
          <w:sz w:val="26"/>
          <w:szCs w:val="26"/>
        </w:rPr>
      </w:pPr>
      <w:r w:rsidRPr="001264F6">
        <w:rPr>
          <w:rFonts w:ascii="PT Astra Serif" w:hAnsi="PT Astra Serif"/>
          <w:b/>
          <w:sz w:val="26"/>
          <w:szCs w:val="26"/>
        </w:rPr>
        <w:t xml:space="preserve">на </w:t>
      </w:r>
      <w:proofErr w:type="gramStart"/>
      <w:r w:rsidRPr="001264F6">
        <w:rPr>
          <w:rFonts w:ascii="PT Astra Serif" w:hAnsi="PT Astra Serif"/>
          <w:b/>
          <w:sz w:val="26"/>
          <w:szCs w:val="26"/>
        </w:rPr>
        <w:t>которые</w:t>
      </w:r>
      <w:proofErr w:type="gramEnd"/>
      <w:r w:rsidRPr="001264F6">
        <w:rPr>
          <w:rFonts w:ascii="PT Astra Serif" w:hAnsi="PT Astra Serif"/>
          <w:b/>
          <w:sz w:val="26"/>
          <w:szCs w:val="26"/>
        </w:rPr>
        <w:t xml:space="preserve"> не разграничена на торгах»</w:t>
      </w:r>
    </w:p>
    <w:p w:rsidR="003B7536" w:rsidRPr="001264F6" w:rsidRDefault="003B6C43" w:rsidP="001264F6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856B67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56B67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56B67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56B67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56B67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56B67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856B67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856B67">
        <w:rPr>
          <w:rFonts w:ascii="PT Astra Serif" w:hAnsi="PT Astra Serif"/>
          <w:sz w:val="26"/>
          <w:szCs w:val="26"/>
        </w:rPr>
        <w:t>«</w:t>
      </w:r>
      <w:r w:rsidR="001264F6" w:rsidRPr="001264F6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30.03.2022 № 3-366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или государственная собственность на которые не разграничена на торгах</w:t>
      </w:r>
      <w:r w:rsidR="009766EE" w:rsidRPr="001264F6">
        <w:rPr>
          <w:rFonts w:ascii="PT Astra Serif" w:hAnsi="PT Astra Serif"/>
          <w:sz w:val="26"/>
          <w:szCs w:val="26"/>
        </w:rPr>
        <w:t>»</w:t>
      </w:r>
      <w:r w:rsidR="000213A5" w:rsidRPr="001264F6">
        <w:rPr>
          <w:rFonts w:ascii="PT Astra Serif" w:hAnsi="PT Astra Serif"/>
          <w:sz w:val="26"/>
          <w:szCs w:val="26"/>
        </w:rPr>
        <w:t>.</w:t>
      </w:r>
    </w:p>
    <w:p w:rsidR="003B6C43" w:rsidRPr="00856B67" w:rsidRDefault="003B6C43" w:rsidP="00856B67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856B67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856B67">
        <w:rPr>
          <w:rFonts w:ascii="PT Astra Serif" w:hAnsi="PT Astra Serif"/>
          <w:sz w:val="26"/>
          <w:szCs w:val="26"/>
        </w:rPr>
        <w:t xml:space="preserve"> «</w:t>
      </w:r>
      <w:r w:rsidR="001264F6" w:rsidRPr="001264F6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30.03.2022 № 3-366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или государственная собственность на которые не разграничена на торгах</w:t>
      </w:r>
      <w:r w:rsidR="009766EE" w:rsidRPr="00856B67">
        <w:rPr>
          <w:rFonts w:ascii="PT Astra Serif" w:hAnsi="PT Astra Serif"/>
          <w:sz w:val="26"/>
          <w:szCs w:val="26"/>
        </w:rPr>
        <w:t>»</w:t>
      </w:r>
      <w:r w:rsidR="00FD41DD" w:rsidRPr="00856B67">
        <w:rPr>
          <w:rFonts w:ascii="PT Astra Serif" w:hAnsi="PT Astra Serif"/>
          <w:sz w:val="26"/>
          <w:szCs w:val="26"/>
        </w:rPr>
        <w:t xml:space="preserve"> </w:t>
      </w:r>
      <w:r w:rsidRPr="00856B67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E81080" w:rsidRDefault="00E8108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1264F6" w:rsidP="001264F6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Заместитель председателя</w:t>
            </w:r>
            <w:r w:rsidR="003B6C43"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1264F6" w:rsidP="001264F6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И.Е</w:t>
            </w:r>
            <w:r w:rsidR="003B6C43"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Королева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4" w:name="FEEDBACKHL"/>
      <w:r w:rsidRPr="009F06F1">
        <w:rPr>
          <w:rFonts w:ascii="PT Astra Serif" w:hAnsi="PT Astra Serif"/>
        </w:rPr>
        <w:t xml:space="preserve"> </w:t>
      </w:r>
      <w:bookmarkEnd w:id="4"/>
    </w:p>
    <w:p w:rsidR="00856B67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5" w:name="FEEDBACKQR"/>
      <w:r w:rsidRPr="009F06F1">
        <w:rPr>
          <w:rFonts w:ascii="PT Astra Serif" w:hAnsi="PT Astra Serif"/>
        </w:rPr>
        <w:t xml:space="preserve"> </w:t>
      </w:r>
      <w:bookmarkEnd w:id="5"/>
    </w:p>
    <w:p w:rsidR="00856B67" w:rsidRPr="00856B67" w:rsidRDefault="00856B67" w:rsidP="00856B67">
      <w:pPr>
        <w:rPr>
          <w:rFonts w:ascii="PT Astra Serif" w:hAnsi="PT Astra Serif"/>
          <w:sz w:val="28"/>
          <w:szCs w:val="28"/>
        </w:rPr>
      </w:pPr>
    </w:p>
    <w:p w:rsidR="00856B67" w:rsidRPr="00856B67" w:rsidRDefault="00856B67" w:rsidP="00856B67">
      <w:pPr>
        <w:rPr>
          <w:rFonts w:ascii="PT Astra Serif" w:hAnsi="PT Astra Serif"/>
          <w:sz w:val="28"/>
          <w:szCs w:val="28"/>
        </w:rPr>
      </w:pPr>
    </w:p>
    <w:p w:rsidR="00856B67" w:rsidRPr="00856B67" w:rsidRDefault="00856B67" w:rsidP="00856B67">
      <w:pPr>
        <w:rPr>
          <w:rFonts w:ascii="PT Astra Serif" w:hAnsi="PT Astra Serif"/>
          <w:sz w:val="28"/>
          <w:szCs w:val="28"/>
        </w:rPr>
      </w:pPr>
    </w:p>
    <w:p w:rsidR="00856B67" w:rsidRPr="00856B67" w:rsidRDefault="00856B67" w:rsidP="00856B67">
      <w:pPr>
        <w:rPr>
          <w:rFonts w:ascii="PT Astra Serif" w:hAnsi="PT Astra Serif"/>
          <w:sz w:val="28"/>
          <w:szCs w:val="28"/>
        </w:rPr>
      </w:pPr>
    </w:p>
    <w:p w:rsidR="00856B67" w:rsidRPr="00856B67" w:rsidRDefault="00856B67" w:rsidP="00856B67">
      <w:pPr>
        <w:rPr>
          <w:rFonts w:ascii="PT Astra Serif" w:hAnsi="PT Astra Serif"/>
          <w:sz w:val="28"/>
          <w:szCs w:val="28"/>
        </w:rPr>
      </w:pPr>
    </w:p>
    <w:p w:rsidR="00856B67" w:rsidRPr="00856B67" w:rsidRDefault="00856B67" w:rsidP="00856B67">
      <w:pPr>
        <w:rPr>
          <w:rFonts w:ascii="PT Astra Serif" w:hAnsi="PT Astra Serif"/>
          <w:sz w:val="28"/>
          <w:szCs w:val="28"/>
        </w:rPr>
      </w:pPr>
    </w:p>
    <w:p w:rsidR="00856B67" w:rsidRDefault="00856B67" w:rsidP="00856B67">
      <w:pPr>
        <w:rPr>
          <w:rFonts w:ascii="PT Astra Serif" w:hAnsi="PT Astra Serif"/>
          <w:sz w:val="28"/>
          <w:szCs w:val="28"/>
        </w:rPr>
      </w:pPr>
    </w:p>
    <w:p w:rsidR="00856B67" w:rsidRDefault="00856B67" w:rsidP="00856B67">
      <w:pPr>
        <w:rPr>
          <w:rFonts w:ascii="PT Astra Serif" w:hAnsi="PT Astra Serif"/>
          <w:sz w:val="28"/>
          <w:szCs w:val="28"/>
        </w:rPr>
      </w:pPr>
      <w:bookmarkStart w:id="6" w:name="_GoBack"/>
      <w:bookmarkEnd w:id="6"/>
    </w:p>
    <w:sectPr w:rsidR="00856B67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066FC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264F6"/>
    <w:rsid w:val="00133153"/>
    <w:rsid w:val="00147697"/>
    <w:rsid w:val="001559BD"/>
    <w:rsid w:val="00176DCD"/>
    <w:rsid w:val="00191442"/>
    <w:rsid w:val="001921D4"/>
    <w:rsid w:val="00192F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3D4874"/>
    <w:rsid w:val="003E04B1"/>
    <w:rsid w:val="0043066F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56B67"/>
    <w:rsid w:val="0086397D"/>
    <w:rsid w:val="008809FB"/>
    <w:rsid w:val="00886A38"/>
    <w:rsid w:val="00892F91"/>
    <w:rsid w:val="008A55FA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AF698E"/>
    <w:rsid w:val="00B03873"/>
    <w:rsid w:val="00B0593F"/>
    <w:rsid w:val="00B2356A"/>
    <w:rsid w:val="00B41EE2"/>
    <w:rsid w:val="00B51828"/>
    <w:rsid w:val="00B57CBD"/>
    <w:rsid w:val="00B61CD2"/>
    <w:rsid w:val="00B670E8"/>
    <w:rsid w:val="00B87B59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62570"/>
    <w:rsid w:val="00E71089"/>
    <w:rsid w:val="00E81080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2FAC3-FB15-4887-B71A-BF2B266C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9</cp:revision>
  <cp:lastPrinted>1995-11-21T14:41:00Z</cp:lastPrinted>
  <dcterms:created xsi:type="dcterms:W3CDTF">2025-04-03T06:46:00Z</dcterms:created>
  <dcterms:modified xsi:type="dcterms:W3CDTF">2025-04-15T06:15:00Z</dcterms:modified>
</cp:coreProperties>
</file>