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7D2C59">
              <w:rPr>
                <w:rFonts w:ascii="PT Astra Serif" w:hAnsi="PT Astra Serif" w:cs="PT Astra Serif"/>
                <w:sz w:val="22"/>
                <w:u w:val="single"/>
              </w:rPr>
              <w:t>146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7D2C59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C3227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6A576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FC3227" w:rsidRDefault="00095E15" w:rsidP="00FC3227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7D2C59" w:rsidRPr="007D2C59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</w:p>
    <w:p w:rsidR="007D2C59" w:rsidRDefault="007D2C59" w:rsidP="00FC3227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D0B4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D0B4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7D2C59" w:rsidRPr="007D2C59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D44103" w:rsidRPr="008D0B40">
        <w:rPr>
          <w:rFonts w:ascii="PT Astra Serif" w:hAnsi="PT Astra Serif"/>
          <w:sz w:val="26"/>
          <w:szCs w:val="26"/>
        </w:rPr>
        <w:t xml:space="preserve">, </w:t>
      </w:r>
      <w:r w:rsidRPr="008D0B40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D0B40">
        <w:rPr>
          <w:rFonts w:ascii="PT Astra Serif" w:hAnsi="PT Astra Serif"/>
          <w:sz w:val="26"/>
          <w:szCs w:val="26"/>
        </w:rPr>
        <w:t>к</w:t>
      </w:r>
      <w:r w:rsidR="00D05026" w:rsidRPr="008D0B40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D0B4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D0B40">
        <w:rPr>
          <w:rFonts w:ascii="PT Astra Serif" w:hAnsi="PT Astra Serif"/>
          <w:sz w:val="26"/>
          <w:szCs w:val="26"/>
        </w:rPr>
        <w:t xml:space="preserve"> </w:t>
      </w:r>
      <w:r w:rsidR="007D2C59" w:rsidRPr="007D2C59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634511" w:rsidRPr="008D0B40">
        <w:rPr>
          <w:rFonts w:ascii="PT Astra Serif" w:hAnsi="PT Astra Serif"/>
          <w:sz w:val="26"/>
          <w:szCs w:val="26"/>
        </w:rPr>
        <w:t>,</w:t>
      </w:r>
      <w:r w:rsidR="00570D65" w:rsidRPr="008D0B40">
        <w:rPr>
          <w:rFonts w:ascii="PT Astra Serif" w:hAnsi="PT Astra Serif"/>
          <w:sz w:val="26"/>
          <w:szCs w:val="26"/>
        </w:rPr>
        <w:t xml:space="preserve">  </w:t>
      </w:r>
      <w:r w:rsidRPr="008D0B40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FC3227" w:rsidRDefault="00FC3227" w:rsidP="007D2C59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415BDC" w:rsidRPr="002E59D9" w:rsidRDefault="00415BDC" w:rsidP="00415BD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комитета – начальник отдела по правовому обеспечению деятельности администрации</w:t>
            </w:r>
          </w:p>
          <w:p w:rsidR="004743EF" w:rsidRDefault="00415BDC" w:rsidP="00415BDC">
            <w:pPr>
              <w:jc w:val="center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415BDC">
            <w:pPr>
              <w:jc w:val="right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И.Е.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415BDC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И</w:t>
            </w:r>
            <w:r w:rsidRPr="009A3812">
              <w:rPr>
                <w:rFonts w:ascii="PT Astra Serif" w:hAnsi="PT Astra Serif"/>
                <w:sz w:val="22"/>
                <w:szCs w:val="22"/>
              </w:rPr>
              <w:t xml:space="preserve">сп.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Хатаев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Никита Альбертович,</w:t>
            </w:r>
          </w:p>
          <w:p w:rsidR="00415BDC" w:rsidRPr="00F76115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3812">
              <w:rPr>
                <w:rFonts w:ascii="PT Astra Serif" w:hAnsi="PT Astra Serif"/>
                <w:sz w:val="22"/>
                <w:szCs w:val="22"/>
              </w:rPr>
              <w:t xml:space="preserve">тел. </w:t>
            </w:r>
            <w:r>
              <w:rPr>
                <w:rFonts w:ascii="PT Astra Serif" w:hAnsi="PT Astra Serif"/>
                <w:sz w:val="22"/>
                <w:szCs w:val="22"/>
              </w:rPr>
              <w:t>(48751) 5-23-69</w:t>
            </w: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1F35BC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15BDC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767"/>
    <w:rsid w:val="006B7F6F"/>
    <w:rsid w:val="006F22B0"/>
    <w:rsid w:val="006F2A3F"/>
    <w:rsid w:val="006F38AB"/>
    <w:rsid w:val="006F46D7"/>
    <w:rsid w:val="00706009"/>
    <w:rsid w:val="0071696F"/>
    <w:rsid w:val="00720ED1"/>
    <w:rsid w:val="00727F99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2C59"/>
    <w:rsid w:val="007D3058"/>
    <w:rsid w:val="007D603A"/>
    <w:rsid w:val="007D70F4"/>
    <w:rsid w:val="007F0412"/>
    <w:rsid w:val="00801D0B"/>
    <w:rsid w:val="00822F20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0B40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36415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C3227"/>
    <w:rsid w:val="00FF276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2024-08-05T12:15:00Z</dcterms:created>
  <dcterms:modified xsi:type="dcterms:W3CDTF">2024-08-12T09:04:00Z</dcterms:modified>
</cp:coreProperties>
</file>